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72.png" ContentType="image/png"/>
  <Override PartName="/word/media/rId82.png" ContentType="image/png"/>
  <Override PartName="/word/media/rId78.png" ContentType="image/png"/>
  <Override PartName="/word/media/rId86.png" ContentType="image/png"/>
  <Override PartName="/word/media/rId90.png" ContentType="image/png"/>
  <Override PartName="/word/media/rId43.png" ContentType="image/png"/>
  <Override PartName="/word/media/rId20.png" ContentType="image/png"/>
  <Override PartName="/word/media/rId23.png" ContentType="image/png"/>
  <Override PartName="/word/media/image1.png" ContentType="image/png"/>
  <Override PartName="/word/media/image2.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Chemical</w:t>
      </w:r>
      <w:r>
        <w:t xml:space="preserve"> </w:t>
      </w:r>
      <w:r>
        <w:t xml:space="preserve">Analysis</w:t>
      </w:r>
      <w:r>
        <w:t xml:space="preserve"> </w:t>
      </w:r>
      <w:r>
        <w:t xml:space="preserve">of</w:t>
      </w:r>
      <w:r>
        <w:t xml:space="preserve"> </w:t>
      </w:r>
      <w:r>
        <w:t xml:space="preserve">Personal</w:t>
      </w:r>
      <w:r>
        <w:t xml:space="preserve"> </w:t>
      </w:r>
      <w:r>
        <w:t xml:space="preserve">Environmental</w:t>
      </w:r>
      <w:r>
        <w:t xml:space="preserve"> </w:t>
      </w:r>
      <w:r>
        <w:t xml:space="preserve">Exposures</w:t>
      </w:r>
    </w:p>
    <w:p>
      <w:pPr>
        <w:pStyle w:val="Author"/>
      </w:pPr>
      <w:r>
        <w:t xml:space="preserve">MyExposome,</w:t>
      </w:r>
      <w:r>
        <w:t xml:space="preserve"> </w:t>
      </w:r>
      <w:r>
        <w:t xml:space="preserve">Inc.</w:t>
      </w:r>
    </w:p>
    <w:p>
      <w:pPr>
        <w:pStyle w:val="FirstParagraph"/>
      </w:pPr>
      <w:r>
        <w:drawing>
          <wp:inline>
            <wp:extent cx="2772075" cy="924025"/>
            <wp:effectExtent b="0" l="0" r="0" t="0"/>
            <wp:docPr descr="" title="" id="21" name="Picture"/>
            <a:graphic>
              <a:graphicData uri="http://schemas.openxmlformats.org/drawingml/2006/picture">
                <pic:pic>
                  <pic:nvPicPr>
                    <pic:cNvPr descr="MyExposome_1527_v6---SBIR_files/figure-docx/loadPNG2-1.png" id="22" name="Picture"/>
                    <pic:cNvPicPr>
                      <a:picLocks noChangeArrowheads="1" noChangeAspect="1"/>
                    </pic:cNvPicPr>
                  </pic:nvPicPr>
                  <pic:blipFill>
                    <a:blip r:embed="rId20"/>
                    <a:stretch>
                      <a:fillRect/>
                    </a:stretch>
                  </pic:blipFill>
                  <pic:spPr bwMode="auto">
                    <a:xfrm>
                      <a:off x="0" y="0"/>
                      <a:ext cx="2772075" cy="924025"/>
                    </a:xfrm>
                    <a:prstGeom prst="rect">
                      <a:avLst/>
                    </a:prstGeom>
                    <a:noFill/>
                    <a:ln w="9525">
                      <a:noFill/>
                      <a:headEnd/>
                      <a:tailEnd/>
                    </a:ln>
                  </pic:spPr>
                </pic:pic>
              </a:graphicData>
            </a:graphic>
          </wp:inline>
        </w:drawing>
      </w:r>
    </w:p>
    <w:bookmarkStart w:id="28" w:name="introduction-and-summary"/>
    <w:p>
      <w:pPr>
        <w:pStyle w:val="Heading1"/>
      </w:pPr>
      <w:r>
        <w:t xml:space="preserve">Introduction and Summary</w:t>
      </w:r>
    </w:p>
    <w:p>
      <w:pPr>
        <w:pStyle w:val="FirstParagraph"/>
      </w:pPr>
      <w:r>
        <w:rPr>
          <w:bCs/>
          <w:b/>
        </w:rPr>
        <w:t xml:space="preserve">This test was done for: MyExposome Wristband Project</w:t>
      </w:r>
      <w:r>
        <w:rPr>
          <w:bCs/>
          <w:b/>
        </w:rPr>
        <w:t xml:space="preserve"> </w:t>
      </w:r>
    </w:p>
    <w:p>
      <w:pPr>
        <w:pStyle w:val="BodyText"/>
      </w:pPr>
      <w:r>
        <w:rPr>
          <w:bCs/>
          <w:b/>
        </w:rPr>
        <w:t xml:space="preserve">Thank You</w:t>
      </w:r>
      <w:r>
        <w:t xml:space="preserve"> </w:t>
      </w:r>
      <w:r>
        <w:t xml:space="preserve">for taking part in the MyExposome demonstration project funded by the National Institute of Health (NIH). We are analyzing your wristband to report any detectable level of each of</w:t>
      </w:r>
      <w:r>
        <w:t xml:space="preserve"> </w:t>
      </w:r>
      <w:r>
        <w:rPr>
          <w:bCs/>
          <w:b/>
        </w:rPr>
        <w:t xml:space="preserve">1,592</w:t>
      </w:r>
      <w:r>
        <w:t xml:space="preserve"> </w:t>
      </w:r>
      <w:r>
        <w:t xml:space="preserve">compounds.</w:t>
      </w:r>
    </w:p>
    <w:p>
      <w:pPr>
        <w:pStyle w:val="BodyText"/>
      </w:pPr>
      <w:r>
        <w:drawing>
          <wp:inline>
            <wp:extent cx="4587290" cy="5504749"/>
            <wp:effectExtent b="0" l="0" r="0" t="0"/>
            <wp:docPr descr="" title="" id="24" name="Picture"/>
            <a:graphic>
              <a:graphicData uri="http://schemas.openxmlformats.org/drawingml/2006/picture">
                <pic:pic>
                  <pic:nvPicPr>
                    <pic:cNvPr descr="MyExposome_1527_v6---SBIR_files/figure-docx/specificSubjectIntroGraph2-1.png" id="25" name="Picture"/>
                    <pic:cNvPicPr>
                      <a:picLocks noChangeArrowheads="1" noChangeAspect="1"/>
                    </pic:cNvPicPr>
                  </pic:nvPicPr>
                  <pic:blipFill>
                    <a:blip r:embed="rId23"/>
                    <a:stretch>
                      <a:fillRect/>
                    </a:stretch>
                  </pic:blipFill>
                  <pic:spPr bwMode="auto">
                    <a:xfrm>
                      <a:off x="0" y="0"/>
                      <a:ext cx="4587290" cy="5504749"/>
                    </a:xfrm>
                    <a:prstGeom prst="rect">
                      <a:avLst/>
                    </a:prstGeom>
                    <a:noFill/>
                    <a:ln w="9525">
                      <a:noFill/>
                      <a:headEnd/>
                      <a:tailEnd/>
                    </a:ln>
                  </pic:spPr>
                </pic:pic>
              </a:graphicData>
            </a:graphic>
          </wp:inline>
        </w:drawing>
      </w:r>
    </w:p>
    <w:p>
      <w:pPr>
        <w:pStyle w:val="BodyText"/>
      </w:pPr>
      <w:r>
        <w:t xml:space="preserve">The total number of chemicals found in your wristband was</w:t>
      </w:r>
      <w:r>
        <w:t xml:space="preserve"> </w:t>
      </w:r>
      <w:r>
        <w:rPr>
          <w:bCs/>
          <w:b/>
        </w:rPr>
        <w:t xml:space="preserve">22</w:t>
      </w:r>
      <w:r>
        <w:t xml:space="preserve">. The average number of chemicals found across all tested wristbands in this project was</w:t>
      </w:r>
      <w:r>
        <w:t xml:space="preserve"> </w:t>
      </w:r>
      <w:r>
        <w:rPr>
          <w:bCs/>
          <w:b/>
        </w:rPr>
        <w:t xml:space="preserve">21.2</w:t>
      </w:r>
      <w:r>
        <w:t xml:space="preserve">. The maximum number of chemicals found on any one wristband was</w:t>
      </w:r>
      <w:r>
        <w:t xml:space="preserve"> </w:t>
      </w:r>
      <w:r>
        <w:rPr>
          <w:bCs/>
          <w:b/>
        </w:rPr>
        <w:t xml:space="preserve">33</w:t>
      </w:r>
      <w:r>
        <w:t xml:space="preserve">. The minimum number of chemicals found on any one wristband was</w:t>
      </w:r>
      <w:r>
        <w:t xml:space="preserve"> </w:t>
      </w:r>
      <w:r>
        <w:rPr>
          <w:bCs/>
          <w:b/>
        </w:rPr>
        <w:t xml:space="preserve">13</w:t>
      </w:r>
      <w:r>
        <w:t xml:space="preserve">.</w:t>
      </w:r>
    </w:p>
    <w:p>
      <w:pPr>
        <w:pStyle w:val="BodyText"/>
      </w:pPr>
      <w:r>
        <w:t xml:space="preserve">The total number of distinct chemicals found across all the wristbands in this study was</w:t>
      </w:r>
      <w:r>
        <w:t xml:space="preserve"> </w:t>
      </w:r>
      <w:r>
        <w:rPr>
          <w:bCs/>
          <w:b/>
        </w:rPr>
        <w:t xml:space="preserve">72</w:t>
      </w:r>
      <w:r>
        <w:t xml:space="preserve">.</w:t>
      </w:r>
    </w:p>
    <w:p>
      <w:pPr>
        <w:pStyle w:val="BodyText"/>
      </w:pPr>
      <w:r>
        <w:t xml:space="preserve">This project provides a broad screen to identify compounds across many chemical groups with a focus on Pesticides, Chemicals in Commerce, Polychlorinated Biphenyls (PCBs), Flame Retardants and other chemicals of interest.</w:t>
      </w:r>
    </w:p>
    <w:p>
      <w:pPr>
        <w:pStyle w:val="BodyText"/>
      </w:pPr>
      <w:r>
        <w:t xml:space="preserve">You were one of</w:t>
      </w:r>
      <w:r>
        <w:t xml:space="preserve"> </w:t>
      </w:r>
      <w:r>
        <w:rPr>
          <w:bCs/>
          <w:b/>
        </w:rPr>
        <w:t xml:space="preserve">30</w:t>
      </w:r>
      <w:r>
        <w:t xml:space="preserve"> </w:t>
      </w:r>
      <w:r>
        <w:t xml:space="preserve">participants in this demonstration project. The analysis was done with unique identifiers assigned to each wristband so your personal information is protected. Your unique subject name for the purposes of this analysis is:</w:t>
      </w:r>
      <w:r>
        <w:t xml:space="preserve"> </w:t>
      </w:r>
      <w:r>
        <w:rPr>
          <w:bCs/>
          <w:b/>
        </w:rPr>
        <w:t xml:space="preserve">SK4003WB</w:t>
      </w:r>
      <w:r>
        <w:t xml:space="preserve">.</w:t>
      </w:r>
    </w:p>
    <w:p>
      <w:pPr>
        <w:pStyle w:val="BodyText"/>
      </w:pPr>
      <w:r>
        <w:t xml:space="preserve">In addition to your silicone wristband results discussed below, we also asked you to wear a bracelet and a necklace containing silicone wristbands. One of the objectives of the study was to compare the results of the wristband with the chemical readings from the other devices. We have included a high-level summary of the device comparison which will be provided in the</w:t>
      </w:r>
      <w:r>
        <w:t xml:space="preserve"> </w:t>
      </w:r>
      <w:r>
        <w:t xml:space="preserve">“</w:t>
      </w:r>
      <w:r>
        <w:t xml:space="preserve">additional information</w:t>
      </w:r>
      <w:r>
        <w:t xml:space="preserve">”</w:t>
      </w:r>
      <w:r>
        <w:t xml:space="preserve"> </w:t>
      </w:r>
      <w:r>
        <w:t xml:space="preserve">section at the end of the report.</w:t>
      </w:r>
    </w:p>
    <w:p>
      <w:pPr>
        <w:pStyle w:val="BodyText"/>
      </w:pPr>
      <w:r>
        <w:t xml:space="preserve">The rest of this report provides information and results based on the wristband since this is the most accurate and tested method of providing results of environmental exposure.</w:t>
      </w:r>
    </w:p>
    <w:p>
      <w:pPr>
        <w:pStyle w:val="BodyText"/>
      </w:pPr>
      <w:r>
        <w:t xml:space="preserve"> </w:t>
      </w:r>
    </w:p>
    <w:bookmarkStart w:id="26" w:name="list-of-key-observations"/>
    <w:p>
      <w:pPr>
        <w:pStyle w:val="Heading2"/>
      </w:pPr>
      <w:r>
        <w:t xml:space="preserve">List of Key Observations</w:t>
      </w:r>
    </w:p>
    <w:p>
      <w:pPr>
        <w:pStyle w:val="FirstParagraph"/>
      </w:pPr>
      <w:r>
        <w:t xml:space="preserve">Chemicals make up the material backbone of products</w:t>
      </w:r>
      <w:r>
        <w:t xml:space="preserve"> </w:t>
      </w:r>
      <w:r>
        <w:t xml:space="preserve">in commerce—from couches and carpets to clothes and</w:t>
      </w:r>
      <w:r>
        <w:t xml:space="preserve"> </w:t>
      </w:r>
      <w:r>
        <w:t xml:space="preserve">cleaning products. While chemicals serve an important</w:t>
      </w:r>
      <w:r>
        <w:t xml:space="preserve"> </w:t>
      </w:r>
      <w:r>
        <w:t xml:space="preserve">role in our economy, they also end up in our environment—</w:t>
      </w:r>
      <w:r>
        <w:t xml:space="preserve"> </w:t>
      </w:r>
      <w:r>
        <w:t xml:space="preserve">in our water, land, and air—and our bodies.</w:t>
      </w:r>
      <w:r>
        <w:t xml:space="preserve"> </w:t>
      </w:r>
      <w:r>
        <w:t xml:space="preserve">Some of these chemicals are hazardous and exposure to</w:t>
      </w:r>
      <w:r>
        <w:t xml:space="preserve"> </w:t>
      </w:r>
      <w:r>
        <w:t xml:space="preserve">them—whether through environmental releases, workplace</w:t>
      </w:r>
      <w:r>
        <w:t xml:space="preserve"> </w:t>
      </w:r>
      <w:r>
        <w:t xml:space="preserve">exposures, or use of products—can lead to health</w:t>
      </w:r>
      <w:r>
        <w:t xml:space="preserve"> </w:t>
      </w:r>
      <w:r>
        <w:t xml:space="preserve">problems such as asthma, learning disabilities, and</w:t>
      </w:r>
      <w:r>
        <w:t xml:space="preserve"> </w:t>
      </w:r>
      <w:r>
        <w:t xml:space="preserve">cancer. Unfortunately, we have insufficient information</w:t>
      </w:r>
      <w:r>
        <w:t xml:space="preserve"> </w:t>
      </w:r>
      <w:r>
        <w:t xml:space="preserve">about exactly which chemicals individuals are exposed</w:t>
      </w:r>
      <w:r>
        <w:t xml:space="preserve"> </w:t>
      </w:r>
      <w:r>
        <w:t xml:space="preserve">to and in what amounts. Without this information it is</w:t>
      </w:r>
      <w:r>
        <w:t xml:space="preserve"> </w:t>
      </w:r>
      <w:r>
        <w:t xml:space="preserve">challenging for individuals to determine how best to</w:t>
      </w:r>
      <w:r>
        <w:t xml:space="preserve"> </w:t>
      </w:r>
      <w:r>
        <w:t xml:space="preserve">reduce their exposure to harmful chemicals, or for government</w:t>
      </w:r>
      <w:r>
        <w:t xml:space="preserve"> </w:t>
      </w:r>
      <w:r>
        <w:t xml:space="preserve">agencies, companies, health professionals, and</w:t>
      </w:r>
      <w:r>
        <w:t xml:space="preserve"> </w:t>
      </w:r>
      <w:r>
        <w:t xml:space="preserve">others to develop effective policies and interventions to</w:t>
      </w:r>
      <w:r>
        <w:t xml:space="preserve"> </w:t>
      </w:r>
      <w:r>
        <w:t xml:space="preserve">protect public health from harmful chemicals. Wristbands are intended to address this information void.</w:t>
      </w:r>
    </w:p>
    <w:p>
      <w:pPr>
        <w:pStyle w:val="BodyText"/>
      </w:pPr>
      <w:r>
        <w:rPr>
          <w:bCs/>
          <w:b/>
        </w:rPr>
        <w:t xml:space="preserve">IMPORTANT NOTE:</w:t>
      </w:r>
      <w:r>
        <w:t xml:space="preserve"> </w:t>
      </w:r>
      <w:r>
        <w:t xml:space="preserve">We have listed, where data was available, information regarding some known health implications of exposures to some of the compounds found in the wristbands.</w:t>
      </w:r>
      <w:r>
        <w:t xml:space="preserve"> </w:t>
      </w:r>
      <w:r>
        <w:rPr>
          <w:bCs/>
          <w:b/>
        </w:rPr>
        <w:t xml:space="preserve">PLEASE NOTE</w:t>
      </w:r>
      <w:r>
        <w:t xml:space="preserve"> </w:t>
      </w:r>
      <w:r>
        <w:t xml:space="preserve">that we are NOT saying there is anything you need to be concerned about because we are</w:t>
      </w:r>
      <w:r>
        <w:t xml:space="preserve"> </w:t>
      </w:r>
      <w:r>
        <w:rPr>
          <w:bCs/>
          <w:b/>
        </w:rPr>
        <w:t xml:space="preserve">NOT</w:t>
      </w:r>
      <w:r>
        <w:t xml:space="preserve"> </w:t>
      </w:r>
      <w:r>
        <w:t xml:space="preserve">comparing the</w:t>
      </w:r>
      <w:r>
        <w:t xml:space="preserve"> </w:t>
      </w:r>
      <w:r>
        <w:rPr>
          <w:bCs/>
          <w:b/>
        </w:rPr>
        <w:t xml:space="preserve">LEVEL</w:t>
      </w:r>
      <w:r>
        <w:t xml:space="preserve"> </w:t>
      </w:r>
      <w:r>
        <w:t xml:space="preserve">of compound found in the wristbands to the level necessary to create any health concerns. This project is designed to measure individual exposures to certain chemicals in your environment. It is not attempting to explain the relationship between an exposure and a health outcome.</w:t>
      </w:r>
      <w:r>
        <w:t xml:space="preserve"> </w:t>
      </w:r>
      <w:r>
        <w:t xml:space="preserve">The measurement of an environmental chemical in a person’s wristband does not mean, by itself, that the chemical causes harm or disease. Advances in analytical methods allow us to measure low levels of environmental chemicals, but separate studies of varying exposure levels and health effects are needed to determine whether levels result in disease.</w:t>
      </w:r>
    </w:p>
    <w:p>
      <w:pPr>
        <w:pStyle w:val="BodyText"/>
      </w:pPr>
      <w:r>
        <w:t xml:space="preserve">This project is explicitly</w:t>
      </w:r>
      <w:r>
        <w:t xml:space="preserve"> </w:t>
      </w:r>
      <w:r>
        <w:rPr>
          <w:bCs/>
          <w:b/>
        </w:rPr>
        <w:t xml:space="preserve">NOT</w:t>
      </w:r>
      <w:r>
        <w:t xml:space="preserve"> </w:t>
      </w:r>
      <w:r>
        <w:t xml:space="preserve">medical research and you should not use the results in that way. Having said that, there are indeed some compounds that are interesting to know about. Some people decide to limit their exposures through altered purchases and behaviors although, in our society, that is sometimes not easy.</w:t>
      </w:r>
      <w:r>
        <w:t xml:space="preserve"> </w:t>
      </w:r>
      <w:r>
        <w:rPr>
          <w:bCs/>
          <w:b/>
        </w:rPr>
        <w:t xml:space="preserve">One of the great challenges is that many chemical compounds are not studied for real world exposure and so for most compounds there are really no clear guidelines.</w:t>
      </w:r>
    </w:p>
    <w:p>
      <w:pPr>
        <w:pStyle w:val="BodyText"/>
      </w:pPr>
      <w:r>
        <w:t xml:space="preserve">The rest of this document provides more details and context for the below summary. See the section</w:t>
      </w:r>
      <w:r>
        <w:t xml:space="preserve"> </w:t>
      </w:r>
      <w:r>
        <w:t xml:space="preserve">“</w:t>
      </w:r>
      <w:r>
        <w:t xml:space="preserve">List of Chemicals found, showing Classifications</w:t>
      </w:r>
      <w:r>
        <w:t xml:space="preserve">”</w:t>
      </w:r>
      <w:r>
        <w:t xml:space="preserve"> </w:t>
      </w:r>
      <w:r>
        <w:t xml:space="preserve">to understand how any of the compounds listed below are commonly used and classified.</w:t>
      </w:r>
    </w:p>
    <w:p>
      <w:pPr>
        <w:numPr>
          <w:ilvl w:val="0"/>
          <w:numId w:val="1001"/>
        </w:numPr>
        <w:pStyle w:val="Compact"/>
      </w:pPr>
      <w:r>
        <w:rPr>
          <w:bCs/>
          <w:b/>
        </w:rPr>
        <w:t xml:space="preserve">INDIVIDUAL RESULTS</w:t>
      </w:r>
    </w:p>
    <w:p>
      <w:pPr>
        <w:numPr>
          <w:ilvl w:val="0"/>
          <w:numId w:val="1001"/>
        </w:numPr>
        <w:pStyle w:val="Compact"/>
      </w:pPr>
      <w:r>
        <w:t xml:space="preserve">4 of your detected chemicals are listed in the</w:t>
      </w:r>
      <w:r>
        <w:t xml:space="preserve"> </w:t>
      </w:r>
      <w:r>
        <w:rPr>
          <w:bCs/>
          <w:b/>
        </w:rPr>
        <w:t xml:space="preserve">EPA IRIS</w:t>
      </w:r>
      <w:r>
        <w:t xml:space="preserve"> </w:t>
      </w:r>
      <w:r>
        <w:t xml:space="preserve">dataset.</w:t>
      </w:r>
    </w:p>
    <w:p>
      <w:pPr>
        <w:numPr>
          <w:ilvl w:val="0"/>
          <w:numId w:val="1001"/>
        </w:numPr>
        <w:pStyle w:val="Compact"/>
      </w:pPr>
      <w:r>
        <w:t xml:space="preserve">4 of your detected chemicals are listed in the</w:t>
      </w:r>
      <w:r>
        <w:t xml:space="preserve"> </w:t>
      </w:r>
      <w:r>
        <w:rPr>
          <w:bCs/>
          <w:b/>
        </w:rPr>
        <w:t xml:space="preserve">California Prop 65</w:t>
      </w:r>
      <w:r>
        <w:t xml:space="preserve"> </w:t>
      </w:r>
      <w:r>
        <w:t xml:space="preserve">toxicity dataset.</w:t>
      </w:r>
    </w:p>
    <w:p>
      <w:pPr>
        <w:numPr>
          <w:ilvl w:val="0"/>
          <w:numId w:val="1001"/>
        </w:numPr>
        <w:pStyle w:val="Compact"/>
      </w:pPr>
      <w:r>
        <w:t xml:space="preserve">5 of your detected chemicals are listed in the</w:t>
      </w:r>
      <w:r>
        <w:t xml:space="preserve"> </w:t>
      </w:r>
      <w:r>
        <w:rPr>
          <w:bCs/>
          <w:b/>
        </w:rPr>
        <w:t xml:space="preserve">IARC</w:t>
      </w:r>
      <w:r>
        <w:t xml:space="preserve"> </w:t>
      </w:r>
      <w:r>
        <w:t xml:space="preserve">Cancer Report.</w:t>
      </w:r>
    </w:p>
    <w:p>
      <w:pPr>
        <w:numPr>
          <w:ilvl w:val="0"/>
          <w:numId w:val="1001"/>
        </w:numPr>
        <w:pStyle w:val="Compact"/>
      </w:pPr>
      <w:r>
        <w:t xml:space="preserve">2,6-Diethylnaphthalene was detected only on your wristband.</w:t>
      </w:r>
    </w:p>
    <w:p>
      <w:pPr>
        <w:numPr>
          <w:ilvl w:val="0"/>
          <w:numId w:val="1001"/>
        </w:numPr>
        <w:pStyle w:val="Compact"/>
      </w:pPr>
      <w:r>
        <w:t xml:space="preserve">Butylated hydroxyanisole was detected only on your wristband.</w:t>
      </w:r>
    </w:p>
    <w:p>
      <w:pPr>
        <w:numPr>
          <w:ilvl w:val="0"/>
          <w:numId w:val="1001"/>
        </w:numPr>
        <w:pStyle w:val="Compact"/>
      </w:pPr>
      <w:r>
        <w:rPr>
          <w:bCs/>
          <w:b/>
        </w:rPr>
        <w:t xml:space="preserve">GROUP RESULTS</w:t>
      </w:r>
    </w:p>
    <w:p>
      <w:pPr>
        <w:numPr>
          <w:ilvl w:val="0"/>
          <w:numId w:val="1001"/>
        </w:numPr>
        <w:pStyle w:val="Compact"/>
      </w:pPr>
      <w:r>
        <w:t xml:space="preserve">22 of the chemicals in this study group are listed in the</w:t>
      </w:r>
      <w:r>
        <w:t xml:space="preserve"> </w:t>
      </w:r>
      <w:r>
        <w:rPr>
          <w:bCs/>
          <w:b/>
        </w:rPr>
        <w:t xml:space="preserve">EPA IRIS</w:t>
      </w:r>
      <w:r>
        <w:t xml:space="preserve"> </w:t>
      </w:r>
      <w:r>
        <w:t xml:space="preserve">dataset.</w:t>
      </w:r>
    </w:p>
    <w:p>
      <w:pPr>
        <w:numPr>
          <w:ilvl w:val="0"/>
          <w:numId w:val="1001"/>
        </w:numPr>
        <w:pStyle w:val="Compact"/>
      </w:pPr>
      <w:r>
        <w:t xml:space="preserve">8 of the chemicals in this study group are listed in the</w:t>
      </w:r>
      <w:r>
        <w:t xml:space="preserve"> </w:t>
      </w:r>
      <w:r>
        <w:rPr>
          <w:bCs/>
          <w:b/>
        </w:rPr>
        <w:t xml:space="preserve">California Prop 65</w:t>
      </w:r>
      <w:r>
        <w:t xml:space="preserve"> </w:t>
      </w:r>
      <w:r>
        <w:t xml:space="preserve">dataset.</w:t>
      </w:r>
    </w:p>
    <w:p>
      <w:pPr>
        <w:numPr>
          <w:ilvl w:val="0"/>
          <w:numId w:val="1001"/>
        </w:numPr>
        <w:pStyle w:val="Compact"/>
      </w:pPr>
      <w:r>
        <w:t xml:space="preserve">18 of the chemicals in this study group are listed in the</w:t>
      </w:r>
      <w:r>
        <w:t xml:space="preserve"> </w:t>
      </w:r>
      <w:r>
        <w:rPr>
          <w:bCs/>
          <w:b/>
        </w:rPr>
        <w:t xml:space="preserve">IARC</w:t>
      </w:r>
      <w:r>
        <w:t xml:space="preserve"> </w:t>
      </w:r>
      <w:r>
        <w:t xml:space="preserve">Cancer Report.</w:t>
      </w:r>
    </w:p>
    <w:p>
      <w:pPr>
        <w:numPr>
          <w:ilvl w:val="0"/>
          <w:numId w:val="1001"/>
        </w:numPr>
        <w:pStyle w:val="Compact"/>
      </w:pPr>
      <w:r>
        <w:t xml:space="preserve">Benzophenone was detected on every wristband.</w:t>
      </w:r>
    </w:p>
    <w:p>
      <w:pPr>
        <w:numPr>
          <w:ilvl w:val="0"/>
          <w:numId w:val="1001"/>
        </w:numPr>
        <w:pStyle w:val="Compact"/>
      </w:pPr>
      <w:r>
        <w:t xml:space="preserve">93% of all wristbands had at least one Flame Retardant.</w:t>
      </w:r>
    </w:p>
    <w:p>
      <w:pPr>
        <w:numPr>
          <w:ilvl w:val="0"/>
          <w:numId w:val="1001"/>
        </w:numPr>
        <w:pStyle w:val="Compact"/>
      </w:pPr>
      <w:r>
        <w:t xml:space="preserve">100% of all wristbands had at least one Pesticide.</w:t>
      </w:r>
    </w:p>
    <w:p>
      <w:pPr>
        <w:numPr>
          <w:ilvl w:val="0"/>
          <w:numId w:val="1001"/>
        </w:numPr>
        <w:pStyle w:val="Compact"/>
      </w:pPr>
      <w:r>
        <w:t xml:space="preserve">90% of all wristbands had at least one Polycyclic Aromatic Hydrocarbon (PAH).</w:t>
      </w:r>
    </w:p>
    <w:p>
      <w:pPr>
        <w:numPr>
          <w:ilvl w:val="0"/>
          <w:numId w:val="1001"/>
        </w:numPr>
        <w:pStyle w:val="Compact"/>
      </w:pPr>
      <w:r>
        <w:t xml:space="preserve">97% of all wristbands had at least one Volatile Organic Compound (VOC).</w:t>
      </w:r>
    </w:p>
    <w:p>
      <w:pPr>
        <w:numPr>
          <w:ilvl w:val="0"/>
          <w:numId w:val="1001"/>
        </w:numPr>
        <w:pStyle w:val="Compact"/>
      </w:pPr>
      <w:r>
        <w:t xml:space="preserve">80% of all wristbands had at least one Pharmacological compound.</w:t>
      </w:r>
    </w:p>
    <w:p>
      <w:pPr>
        <w:numPr>
          <w:ilvl w:val="0"/>
          <w:numId w:val="1001"/>
        </w:numPr>
        <w:pStyle w:val="Compact"/>
      </w:pPr>
      <w:r>
        <w:t xml:space="preserve">100% of all wristbands had at least one Personal Care compound.</w:t>
      </w:r>
    </w:p>
    <w:p>
      <w:pPr>
        <w:numPr>
          <w:ilvl w:val="0"/>
          <w:numId w:val="1001"/>
        </w:numPr>
        <w:pStyle w:val="Compact"/>
      </w:pPr>
      <w:r>
        <w:t xml:space="preserve">100% of all wristbands had at least one chemical commonly found in Commerce.</w:t>
      </w:r>
    </w:p>
    <w:p>
      <w:pPr>
        <w:numPr>
          <w:ilvl w:val="0"/>
          <w:numId w:val="1001"/>
        </w:numPr>
        <w:pStyle w:val="Compact"/>
      </w:pPr>
      <w:r>
        <w:t xml:space="preserve">97% of all wristbands had at least one chemical commonly found in Consumer Products.</w:t>
      </w:r>
    </w:p>
    <w:p>
      <w:pPr>
        <w:numPr>
          <w:ilvl w:val="0"/>
          <w:numId w:val="1001"/>
        </w:numPr>
        <w:pStyle w:val="Compact"/>
      </w:pPr>
      <w:r>
        <w:t xml:space="preserve">3% of all wristbands had at least one chemical classified as a Dioxin or Furan.</w:t>
      </w:r>
    </w:p>
    <w:p>
      <w:r>
        <w:pict>
          <v:rect style="width:0;height:1.5pt" o:hralign="center" o:hrstd="t" o:hr="t"/>
        </w:pict>
      </w:r>
    </w:p>
    <w:bookmarkEnd w:id="26"/>
    <w:bookmarkStart w:id="27" w:name="compound-classification"/>
    <w:p>
      <w:pPr>
        <w:pStyle w:val="Heading2"/>
      </w:pPr>
      <w:r>
        <w:t xml:space="preserve">Compound Classification</w:t>
      </w:r>
    </w:p>
    <w:p>
      <w:pPr>
        <w:pStyle w:val="FirstParagraph"/>
      </w:pPr>
      <w:r>
        <w:t xml:space="preserve">Our Chemical Analysis of Personal Environmental Exposures process tests for</w:t>
      </w:r>
      <w:r>
        <w:t xml:space="preserve"> </w:t>
      </w:r>
      <w:r>
        <w:rPr>
          <w:bCs/>
          <w:b/>
        </w:rPr>
        <w:t xml:space="preserve">1,592</w:t>
      </w:r>
      <w:r>
        <w:t xml:space="preserve"> </w:t>
      </w:r>
      <w:r>
        <w:t xml:space="preserve">chemicals. We have classified these chemicals into a few categories to make these results easier to understand.</w:t>
      </w:r>
    </w:p>
    <w:p>
      <w:pPr>
        <w:pStyle w:val="BodyText"/>
      </w:pPr>
      <w:r>
        <w:t xml:space="preserve">Every chemical in the testing is classified into one</w:t>
      </w:r>
      <w:r>
        <w:t xml:space="preserve"> </w:t>
      </w:r>
      <w:r>
        <w:rPr>
          <w:bCs/>
          <w:b/>
        </w:rPr>
        <w:t xml:space="preserve">or more</w:t>
      </w:r>
      <w:r>
        <w:t xml:space="preserve"> </w:t>
      </w:r>
      <w:r>
        <w:t xml:space="preserve">of the following categories:</w:t>
      </w:r>
    </w:p>
    <w:tbl>
      <w:tblPr>
        <w:tblStyle w:val="Table"/>
        <w:tblW w:type="pct" w:w="5000"/>
        <w:tblLook w:firstRow="1" w:lastRow="0" w:firstColumn="0" w:lastColumn="0" w:noHBand="0" w:noVBand="0" w:val="0020"/>
      </w:tblPr>
      <w:tblGrid>
        <w:gridCol w:w="2892"/>
        <w:gridCol w:w="5027"/>
      </w:tblGrid>
      <w:tr>
        <w:trPr>
          <w:tblHeader w:val="true"/>
        </w:trPr>
        <w:tc>
          <w:tcPr/>
          <w:p>
            <w:pPr>
              <w:pStyle w:val="Compact"/>
              <w:jc w:val="left"/>
            </w:pPr>
            <w:r>
              <w:t xml:space="preserve">Classification</w:t>
            </w:r>
          </w:p>
        </w:tc>
        <w:tc>
          <w:tcPr/>
          <w:p>
            <w:pPr>
              <w:pStyle w:val="Compact"/>
              <w:jc w:val="left"/>
            </w:pPr>
            <w:r>
              <w:t xml:space="preserve">Classification Description</w:t>
            </w:r>
          </w:p>
        </w:tc>
      </w:tr>
      <w:tr>
        <w:tc>
          <w:tcPr/>
          <w:p>
            <w:pPr>
              <w:pStyle w:val="Compact"/>
              <w:jc w:val="left"/>
            </w:pPr>
            <w:r>
              <w:t xml:space="preserve">Chemicals in Commerce</w:t>
            </w:r>
          </w:p>
        </w:tc>
        <w:tc>
          <w:tcPr/>
          <w:p>
            <w:pPr>
              <w:pStyle w:val="Compact"/>
              <w:jc w:val="left"/>
            </w:pPr>
            <w:r>
              <w:t xml:space="preserve">Chemicals found in consumer, industrial, or commercial products or</w:t>
            </w:r>
            <w:r>
              <w:t xml:space="preserve"> </w:t>
            </w:r>
            <w:r>
              <w:t xml:space="preserve">product streams</w:t>
            </w:r>
          </w:p>
        </w:tc>
      </w:tr>
      <w:tr>
        <w:tc>
          <w:tcPr/>
          <w:p>
            <w:pPr>
              <w:pStyle w:val="Compact"/>
              <w:jc w:val="left"/>
            </w:pPr>
            <w:r>
              <w:t xml:space="preserve">Consumer Products</w:t>
            </w:r>
          </w:p>
        </w:tc>
        <w:tc>
          <w:tcPr/>
          <w:p>
            <w:pPr>
              <w:pStyle w:val="Compact"/>
              <w:jc w:val="left"/>
            </w:pPr>
            <w:r>
              <w:t xml:space="preserve">Chemicals found in foodstuffs or other consumable goods such as</w:t>
            </w:r>
            <w:r>
              <w:t xml:space="preserve"> </w:t>
            </w:r>
            <w:r>
              <w:t xml:space="preserve">cigarettes, coffee, and spices or other products intended for</w:t>
            </w:r>
            <w:r>
              <w:t xml:space="preserve"> </w:t>
            </w:r>
            <w:r>
              <w:t xml:space="preserve">household or personal use</w:t>
            </w:r>
          </w:p>
        </w:tc>
      </w:tr>
      <w:tr>
        <w:tc>
          <w:tcPr/>
          <w:p>
            <w:pPr>
              <w:pStyle w:val="Compact"/>
              <w:jc w:val="left"/>
            </w:pPr>
            <w:r>
              <w:t xml:space="preserve">Dioxins and Furans</w:t>
            </w:r>
          </w:p>
        </w:tc>
        <w:tc>
          <w:tcPr/>
          <w:p>
            <w:pPr>
              <w:pStyle w:val="Compact"/>
              <w:jc w:val="left"/>
            </w:pPr>
            <w:r>
              <w:t xml:space="preserve">Most dioxins and furans are not man-made or produced intentionally but</w:t>
            </w:r>
            <w:r>
              <w:t xml:space="preserve"> </w:t>
            </w:r>
            <w:r>
              <w:t xml:space="preserve">are created when other chemicals or products (such as herbicides,</w:t>
            </w:r>
            <w:r>
              <w:t xml:space="preserve"> </w:t>
            </w:r>
            <w:r>
              <w:t xml:space="preserve">pulp, paper) are made. In addition, they can be produced when</w:t>
            </w:r>
            <w:r>
              <w:t xml:space="preserve"> </w:t>
            </w:r>
            <w:r>
              <w:t xml:space="preserve">products are burned.</w:t>
            </w:r>
          </w:p>
        </w:tc>
      </w:tr>
      <w:tr>
        <w:tc>
          <w:tcPr/>
          <w:p>
            <w:pPr>
              <w:pStyle w:val="Compact"/>
              <w:jc w:val="left"/>
            </w:pPr>
            <w:r>
              <w:t xml:space="preserve">Flame Retardant</w:t>
            </w:r>
          </w:p>
        </w:tc>
        <w:tc>
          <w:tcPr/>
          <w:p>
            <w:pPr>
              <w:pStyle w:val="Compact"/>
              <w:jc w:val="left"/>
            </w:pPr>
            <w:r>
              <w:t xml:space="preserve">Flame retardants used in consumer and commercial products such as</w:t>
            </w:r>
            <w:r>
              <w:t xml:space="preserve"> </w:t>
            </w:r>
            <w:r>
              <w:t xml:space="preserve">polybrominated diphenyl ethers (PBDEs), polybrominated biphenyls</w:t>
            </w:r>
            <w:r>
              <w:t xml:space="preserve"> </w:t>
            </w:r>
            <w:r>
              <w:t xml:space="preserve">(PBBs), and organic phosphate flame retardants (OPFRs) and others</w:t>
            </w:r>
          </w:p>
        </w:tc>
      </w:tr>
      <w:tr>
        <w:tc>
          <w:tcPr/>
          <w:p>
            <w:pPr>
              <w:pStyle w:val="Compact"/>
              <w:jc w:val="left"/>
            </w:pPr>
            <w:r>
              <w:t xml:space="preserve">Polycyclic Aromatic Hydrocarbons (PAHs)</w:t>
            </w:r>
          </w:p>
        </w:tc>
        <w:tc>
          <w:tcPr/>
          <w:p>
            <w:pPr>
              <w:pStyle w:val="Compact"/>
              <w:jc w:val="left"/>
            </w:pPr>
            <w:r>
              <w:t xml:space="preserve">Polycyclic Aromatic Hydrocarbon (PAHs/OPAHs/NPAHs): found in</w:t>
            </w:r>
            <w:r>
              <w:t xml:space="preserve"> </w:t>
            </w:r>
            <w:r>
              <w:t xml:space="preserve">petroleum, fuels and combustion of organic matter</w:t>
            </w:r>
          </w:p>
        </w:tc>
      </w:tr>
      <w:tr>
        <w:tc>
          <w:tcPr/>
          <w:p>
            <w:pPr>
              <w:pStyle w:val="Compact"/>
              <w:jc w:val="left"/>
            </w:pPr>
            <w:r>
              <w:t xml:space="preserve">Personal Care</w:t>
            </w:r>
          </w:p>
        </w:tc>
        <w:tc>
          <w:tcPr/>
          <w:p>
            <w:pPr>
              <w:pStyle w:val="Compact"/>
              <w:jc w:val="left"/>
            </w:pPr>
            <w:r>
              <w:t xml:space="preserve">Found in many personal care products (shampoos, perfumes, other</w:t>
            </w:r>
            <w:r>
              <w:t xml:space="preserve"> </w:t>
            </w:r>
            <w:r>
              <w:t xml:space="preserve">cosmetics…)</w:t>
            </w:r>
          </w:p>
        </w:tc>
      </w:tr>
      <w:tr>
        <w:tc>
          <w:tcPr/>
          <w:p>
            <w:pPr>
              <w:pStyle w:val="Compact"/>
              <w:jc w:val="left"/>
            </w:pPr>
            <w:r>
              <w:t xml:space="preserve">Pesticides</w:t>
            </w:r>
          </w:p>
        </w:tc>
        <w:tc>
          <w:tcPr/>
          <w:p>
            <w:pPr>
              <w:pStyle w:val="Compact"/>
              <w:jc w:val="left"/>
            </w:pPr>
            <w:r>
              <w:t xml:space="preserve">Herbicides, fungicides, insecticides, rodenticides, etc. or</w:t>
            </w:r>
            <w:r>
              <w:t xml:space="preserve"> </w:t>
            </w:r>
            <w:r>
              <w:t xml:space="preserve">degradation products of pesticides</w:t>
            </w:r>
          </w:p>
        </w:tc>
      </w:tr>
      <w:tr>
        <w:tc>
          <w:tcPr/>
          <w:p>
            <w:pPr>
              <w:pStyle w:val="Compact"/>
              <w:jc w:val="left"/>
            </w:pPr>
            <w:r>
              <w:t xml:space="preserve">Pharmacological</w:t>
            </w:r>
          </w:p>
        </w:tc>
        <w:tc>
          <w:tcPr/>
          <w:p>
            <w:pPr>
              <w:pStyle w:val="Compact"/>
              <w:jc w:val="left"/>
            </w:pPr>
            <w:r>
              <w:t xml:space="preserve">Used in making or as components of manufactured drugs</w:t>
            </w:r>
          </w:p>
        </w:tc>
      </w:tr>
      <w:tr>
        <w:tc>
          <w:tcPr/>
          <w:p>
            <w:pPr>
              <w:pStyle w:val="Compact"/>
              <w:jc w:val="left"/>
            </w:pPr>
            <w:r>
              <w:t xml:space="preserve">Polychlorinated Biphenyl</w:t>
            </w:r>
          </w:p>
        </w:tc>
        <w:tc>
          <w:tcPr/>
          <w:p>
            <w:pPr>
              <w:pStyle w:val="Compact"/>
              <w:jc w:val="left"/>
            </w:pPr>
            <w:r>
              <w:t xml:space="preserve">Manufactured chlorinated chemicals that are found in electrical,</w:t>
            </w:r>
            <w:r>
              <w:t xml:space="preserve"> </w:t>
            </w:r>
            <w:r>
              <w:t xml:space="preserve">lighting, gas and construction industries</w:t>
            </w:r>
          </w:p>
        </w:tc>
      </w:tr>
      <w:tr>
        <w:tc>
          <w:tcPr/>
          <w:p>
            <w:pPr>
              <w:pStyle w:val="Compact"/>
              <w:jc w:val="left"/>
            </w:pPr>
            <w:r>
              <w:t xml:space="preserve">Volatile Organic Compounds (VOCs)</w:t>
            </w:r>
          </w:p>
        </w:tc>
        <w:tc>
          <w:tcPr/>
          <w:p>
            <w:pPr>
              <w:pStyle w:val="Compact"/>
              <w:jc w:val="left"/>
            </w:pPr>
            <w:r>
              <w:t xml:space="preserve">VOCs are a large chemical classification made up of alkanes, benzenes,</w:t>
            </w:r>
            <w:r>
              <w:t xml:space="preserve"> </w:t>
            </w:r>
            <w:r>
              <w:t xml:space="preserve">and other volatile (i.e. easily airborne) compounds that are found in</w:t>
            </w:r>
            <w:r>
              <w:t xml:space="preserve"> </w:t>
            </w:r>
            <w:r>
              <w:t xml:space="preserve">burning fuels and released from many consumer products like solvents,</w:t>
            </w:r>
            <w:r>
              <w:t xml:space="preserve"> </w:t>
            </w:r>
            <w:r>
              <w:t xml:space="preserve">paints, adhesives, preservatives, cleaners and building materials.</w:t>
            </w:r>
          </w:p>
        </w:tc>
      </w:tr>
    </w:tbl>
    <w:bookmarkEnd w:id="27"/>
    <w:bookmarkEnd w:id="28"/>
    <w:bookmarkStart w:id="47" w:name="individual-results"/>
    <w:p>
      <w:pPr>
        <w:pStyle w:val="Heading1"/>
      </w:pPr>
      <w:r>
        <w:t xml:space="preserve">Individual Results</w:t>
      </w:r>
    </w:p>
    <w:p>
      <w:pPr>
        <w:pStyle w:val="FirstParagraph"/>
      </w:pPr>
      <w:r>
        <w:t xml:space="preserve">The following list of chemicals, along with their classifications, were found in your wristband:</w:t>
      </w:r>
    </w:p>
    <w:bookmarkStart w:id="29" w:name="X04a4e83b70bce2c344b8be1af4ba93dedb7e65f"/>
    <w:p>
      <w:pPr>
        <w:pStyle w:val="Heading2"/>
      </w:pPr>
      <w:r>
        <w:t xml:space="preserve">List of Chemicals found, showing Classifications</w:t>
      </w:r>
    </w:p>
    <w:p>
      <w:pPr>
        <w:pStyle w:val="TableCaption"/>
      </w:pPr>
      <w:r>
        <w:t xml:space="preserve">Classification Report on your Wristband</w:t>
      </w:r>
    </w:p>
    <w:tbl>
      <w:tblPr>
        <w:tblStyle w:val="Table"/>
        <w:tblW w:type="pct" w:w="5000"/>
        <w:tblLook w:firstRow="1" w:lastRow="0" w:firstColumn="0" w:lastColumn="0" w:noHBand="0" w:noVBand="0" w:val="0020"/>
        <w:tblCaption w:val="Classification Report on your Wristband"/>
      </w:tblPr>
      <w:tblGrid>
        <w:gridCol w:w="3465"/>
        <w:gridCol w:w="1287"/>
        <w:gridCol w:w="3168"/>
      </w:tblGrid>
      <w:tr>
        <w:trPr>
          <w:tblHeader w:val="true"/>
        </w:trPr>
        <w:tc>
          <w:tcPr/>
          <w:p>
            <w:pPr>
              <w:pStyle w:val="Compact"/>
              <w:jc w:val="left"/>
            </w:pPr>
            <w:r>
              <w:t xml:space="preserve">Chemical Name</w:t>
            </w:r>
          </w:p>
        </w:tc>
        <w:tc>
          <w:tcPr/>
          <w:p>
            <w:pPr>
              <w:pStyle w:val="Compact"/>
              <w:jc w:val="left"/>
            </w:pPr>
            <w:r>
              <w:t xml:space="preserve">CAS Number</w:t>
            </w:r>
          </w:p>
        </w:tc>
        <w:tc>
          <w:tcPr/>
          <w:p>
            <w:pPr>
              <w:pStyle w:val="Compact"/>
              <w:jc w:val="center"/>
            </w:pPr>
            <w:r>
              <w:t xml:space="preserve">Classification(s)</w:t>
            </w:r>
          </w:p>
        </w:tc>
      </w:tr>
      <w:tr>
        <w:tc>
          <w:tcPr/>
          <w:p>
            <w:pPr>
              <w:pStyle w:val="Compact"/>
              <w:jc w:val="left"/>
            </w:pPr>
            <w:r>
              <w:t xml:space="preserve">1-Methylnaphthalene</w:t>
            </w:r>
          </w:p>
        </w:tc>
        <w:tc>
          <w:tcPr/>
          <w:p>
            <w:pPr>
              <w:pStyle w:val="Compact"/>
              <w:jc w:val="left"/>
            </w:pPr>
            <w:r>
              <w:t xml:space="preserve">90-12-0</w:t>
            </w:r>
          </w:p>
        </w:tc>
        <w:tc>
          <w:tcPr/>
          <w:p>
            <w:pPr>
              <w:pStyle w:val="Compact"/>
              <w:jc w:val="center"/>
            </w:pPr>
            <w:r>
              <w:t xml:space="preserve">Polycyclic Aromatic</w:t>
            </w:r>
            <w:r>
              <w:t xml:space="preserve"> </w:t>
            </w:r>
            <w:r>
              <w:t xml:space="preserve">Hydrocarbons (PAHs), Volatile</w:t>
            </w:r>
            <w:r>
              <w:t xml:space="preserve"> </w:t>
            </w:r>
            <w:r>
              <w:t xml:space="preserve">Organic Compounds (VOCs),</w:t>
            </w:r>
            <w:r>
              <w:t xml:space="preserve"> </w:t>
            </w:r>
            <w:r>
              <w:t xml:space="preserve">Chemicals in Commerce</w:t>
            </w:r>
          </w:p>
        </w:tc>
      </w:tr>
      <w:tr>
        <w:tc>
          <w:tcPr/>
          <w:p>
            <w:pPr>
              <w:pStyle w:val="Compact"/>
              <w:jc w:val="left"/>
            </w:pPr>
            <w:r>
              <w:t xml:space="preserve">2,4-Di-tert-butylphenol</w:t>
            </w:r>
          </w:p>
        </w:tc>
        <w:tc>
          <w:tcPr/>
          <w:p>
            <w:pPr>
              <w:pStyle w:val="Compact"/>
              <w:jc w:val="left"/>
            </w:pPr>
            <w:r>
              <w:t xml:space="preserve">96-76-4</w:t>
            </w:r>
          </w:p>
        </w:tc>
        <w:tc>
          <w:tcPr/>
          <w:p>
            <w:pPr>
              <w:pStyle w:val="Compact"/>
              <w:jc w:val="center"/>
            </w:pPr>
            <w:r>
              <w:t xml:space="preserve">Chemicals in Commerce</w:t>
            </w:r>
          </w:p>
        </w:tc>
      </w:tr>
      <w:tr>
        <w:tc>
          <w:tcPr/>
          <w:p>
            <w:pPr>
              <w:pStyle w:val="Compact"/>
              <w:jc w:val="left"/>
            </w:pPr>
            <w:r>
              <w:t xml:space="preserve">2,6-Diethylnaphthalene</w:t>
            </w:r>
          </w:p>
        </w:tc>
        <w:tc>
          <w:tcPr/>
          <w:p>
            <w:pPr>
              <w:pStyle w:val="Compact"/>
              <w:jc w:val="left"/>
            </w:pPr>
            <w:r>
              <w:t xml:space="preserve">59919-41-4</w:t>
            </w:r>
          </w:p>
        </w:tc>
        <w:tc>
          <w:tcPr/>
          <w:p>
            <w:pPr>
              <w:pStyle w:val="Compact"/>
              <w:jc w:val="center"/>
            </w:pPr>
            <w:r>
              <w:t xml:space="preserve">Polycyclic Aromatic</w:t>
            </w:r>
            <w:r>
              <w:t xml:space="preserve"> </w:t>
            </w:r>
            <w:r>
              <w:t xml:space="preserve">Hydrocarbons (PAHs)</w:t>
            </w:r>
          </w:p>
        </w:tc>
      </w:tr>
      <w:tr>
        <w:tc>
          <w:tcPr/>
          <w:p>
            <w:pPr>
              <w:pStyle w:val="Compact"/>
              <w:jc w:val="left"/>
            </w:pPr>
            <w:r>
              <w:t xml:space="preserve">2,6-Dimethylnaphthalene</w:t>
            </w:r>
          </w:p>
        </w:tc>
        <w:tc>
          <w:tcPr/>
          <w:p>
            <w:pPr>
              <w:pStyle w:val="Compact"/>
              <w:jc w:val="left"/>
            </w:pPr>
            <w:r>
              <w:t xml:space="preserve">581-42-0</w:t>
            </w:r>
          </w:p>
        </w:tc>
        <w:tc>
          <w:tcPr/>
          <w:p>
            <w:pPr>
              <w:pStyle w:val="Compact"/>
              <w:jc w:val="center"/>
            </w:pPr>
            <w:r>
              <w:t xml:space="preserve">Polycyclic Aromatic</w:t>
            </w:r>
            <w:r>
              <w:t xml:space="preserve"> </w:t>
            </w:r>
            <w:r>
              <w:t xml:space="preserve">Hydrocarbons (PAHs)</w:t>
            </w:r>
          </w:p>
        </w:tc>
      </w:tr>
      <w:tr>
        <w:tc>
          <w:tcPr/>
          <w:p>
            <w:pPr>
              <w:pStyle w:val="Compact"/>
              <w:jc w:val="left"/>
            </w:pPr>
            <w:r>
              <w:t xml:space="preserve">Benzophenone</w:t>
            </w:r>
          </w:p>
        </w:tc>
        <w:tc>
          <w:tcPr/>
          <w:p>
            <w:pPr>
              <w:pStyle w:val="Compact"/>
              <w:jc w:val="left"/>
            </w:pPr>
            <w:r>
              <w:t xml:space="preserve">119-61-9</w:t>
            </w:r>
          </w:p>
        </w:tc>
        <w:tc>
          <w:tcPr/>
          <w:p>
            <w:pPr>
              <w:pStyle w:val="Compact"/>
              <w:jc w:val="center"/>
            </w:pPr>
            <w:r>
              <w:t xml:space="preserve">Personal Care, Chemicals in</w:t>
            </w:r>
            <w:r>
              <w:t xml:space="preserve"> </w:t>
            </w:r>
            <w:r>
              <w:t xml:space="preserve">Commerce</w:t>
            </w:r>
          </w:p>
        </w:tc>
      </w:tr>
      <w:tr>
        <w:tc>
          <w:tcPr/>
          <w:p>
            <w:pPr>
              <w:pStyle w:val="Compact"/>
              <w:jc w:val="left"/>
            </w:pPr>
            <w:r>
              <w:t xml:space="preserve">Benzothiazole</w:t>
            </w:r>
          </w:p>
        </w:tc>
        <w:tc>
          <w:tcPr/>
          <w:p>
            <w:pPr>
              <w:pStyle w:val="Compact"/>
              <w:jc w:val="left"/>
            </w:pPr>
            <w:r>
              <w:t xml:space="preserve">95-16-9</w:t>
            </w:r>
          </w:p>
        </w:tc>
        <w:tc>
          <w:tcPr/>
          <w:p>
            <w:pPr>
              <w:pStyle w:val="Compact"/>
              <w:jc w:val="center"/>
            </w:pPr>
            <w:r>
              <w:t xml:space="preserve">Chemicals in Commerce</w:t>
            </w:r>
          </w:p>
        </w:tc>
      </w:tr>
      <w:tr>
        <w:tc>
          <w:tcPr/>
          <w:p>
            <w:pPr>
              <w:pStyle w:val="Compact"/>
              <w:jc w:val="left"/>
            </w:pPr>
            <w:r>
              <w:t xml:space="preserve">Benzyl benzoate</w:t>
            </w:r>
          </w:p>
        </w:tc>
        <w:tc>
          <w:tcPr/>
          <w:p>
            <w:pPr>
              <w:pStyle w:val="Compact"/>
              <w:jc w:val="left"/>
            </w:pPr>
            <w:r>
              <w:t xml:space="preserve">120-51-4</w:t>
            </w:r>
          </w:p>
        </w:tc>
        <w:tc>
          <w:tcPr/>
          <w:p>
            <w:pPr>
              <w:pStyle w:val="Compact"/>
              <w:jc w:val="center"/>
            </w:pPr>
            <w:r>
              <w:t xml:space="preserve">Pesticides</w:t>
            </w:r>
          </w:p>
        </w:tc>
      </w:tr>
      <w:tr>
        <w:tc>
          <w:tcPr/>
          <w:p>
            <w:pPr>
              <w:pStyle w:val="Compact"/>
              <w:jc w:val="left"/>
            </w:pPr>
            <w:r>
              <w:t xml:space="preserve">Benzyl salicylate</w:t>
            </w:r>
          </w:p>
        </w:tc>
        <w:tc>
          <w:tcPr/>
          <w:p>
            <w:pPr>
              <w:pStyle w:val="Compact"/>
              <w:jc w:val="left"/>
            </w:pPr>
            <w:r>
              <w:t xml:space="preserve">118-58-1</w:t>
            </w:r>
          </w:p>
        </w:tc>
        <w:tc>
          <w:tcPr/>
          <w:p>
            <w:pPr>
              <w:pStyle w:val="Compact"/>
              <w:jc w:val="center"/>
            </w:pPr>
            <w:r>
              <w:t xml:space="preserve">Personal Care</w:t>
            </w:r>
          </w:p>
        </w:tc>
      </w:tr>
      <w:tr>
        <w:tc>
          <w:tcPr/>
          <w:p>
            <w:pPr>
              <w:pStyle w:val="Compact"/>
              <w:jc w:val="left"/>
            </w:pPr>
            <w:r>
              <w:t xml:space="preserve">Bis(2-ethylhexyl)phthalate</w:t>
            </w:r>
          </w:p>
        </w:tc>
        <w:tc>
          <w:tcPr/>
          <w:p>
            <w:pPr>
              <w:pStyle w:val="Compact"/>
              <w:jc w:val="left"/>
            </w:pPr>
            <w:r>
              <w:t xml:space="preserve">117-81-7</w:t>
            </w:r>
          </w:p>
        </w:tc>
        <w:tc>
          <w:tcPr/>
          <w:p>
            <w:pPr>
              <w:pStyle w:val="Compact"/>
              <w:jc w:val="center"/>
            </w:pPr>
            <w:r>
              <w:t xml:space="preserve">Chemicals in Commerce,</w:t>
            </w:r>
            <w:r>
              <w:t xml:space="preserve"> </w:t>
            </w:r>
            <w:r>
              <w:t xml:space="preserve">Pesticides</w:t>
            </w:r>
          </w:p>
        </w:tc>
      </w:tr>
      <w:tr>
        <w:tc>
          <w:tcPr/>
          <w:p>
            <w:pPr>
              <w:pStyle w:val="Compact"/>
              <w:jc w:val="left"/>
            </w:pPr>
            <w:r>
              <w:t xml:space="preserve">Butyl benzyl phthalate</w:t>
            </w:r>
          </w:p>
        </w:tc>
        <w:tc>
          <w:tcPr/>
          <w:p>
            <w:pPr>
              <w:pStyle w:val="Compact"/>
              <w:jc w:val="left"/>
            </w:pPr>
            <w:r>
              <w:t xml:space="preserve">85-68-7</w:t>
            </w:r>
          </w:p>
        </w:tc>
        <w:tc>
          <w:tcPr/>
          <w:p>
            <w:pPr>
              <w:pStyle w:val="Compact"/>
              <w:jc w:val="center"/>
            </w:pPr>
            <w:r>
              <w:t xml:space="preserve">Chemicals in Commerce</w:t>
            </w:r>
          </w:p>
        </w:tc>
      </w:tr>
      <w:tr>
        <w:tc>
          <w:tcPr/>
          <w:p>
            <w:pPr>
              <w:pStyle w:val="Compact"/>
              <w:jc w:val="left"/>
            </w:pPr>
            <w:r>
              <w:t xml:space="preserve">Butylated hydroxyanisole</w:t>
            </w:r>
          </w:p>
        </w:tc>
        <w:tc>
          <w:tcPr/>
          <w:p>
            <w:pPr>
              <w:pStyle w:val="Compact"/>
              <w:jc w:val="left"/>
            </w:pPr>
            <w:r>
              <w:t xml:space="preserve">121-00-6</w:t>
            </w:r>
          </w:p>
        </w:tc>
        <w:tc>
          <w:tcPr/>
          <w:p>
            <w:pPr>
              <w:pStyle w:val="Compact"/>
              <w:jc w:val="center"/>
            </w:pPr>
            <w:r>
              <w:t xml:space="preserve">Personal Care, Consumer</w:t>
            </w:r>
            <w:r>
              <w:t xml:space="preserve"> </w:t>
            </w:r>
            <w:r>
              <w:t xml:space="preserve">Products</w:t>
            </w:r>
          </w:p>
        </w:tc>
      </w:tr>
      <w:tr>
        <w:tc>
          <w:tcPr/>
          <w:p>
            <w:pPr>
              <w:pStyle w:val="Compact"/>
              <w:jc w:val="left"/>
            </w:pPr>
            <w:r>
              <w:t xml:space="preserve">Caffeine</w:t>
            </w:r>
          </w:p>
        </w:tc>
        <w:tc>
          <w:tcPr/>
          <w:p>
            <w:pPr>
              <w:pStyle w:val="Compact"/>
              <w:jc w:val="left"/>
            </w:pPr>
            <w:r>
              <w:t xml:space="preserve">58-08-2</w:t>
            </w:r>
          </w:p>
        </w:tc>
        <w:tc>
          <w:tcPr/>
          <w:p>
            <w:pPr>
              <w:pStyle w:val="Compact"/>
              <w:jc w:val="center"/>
            </w:pPr>
            <w:r>
              <w:t xml:space="preserve">Pharmacological, Consumer</w:t>
            </w:r>
            <w:r>
              <w:t xml:space="preserve"> </w:t>
            </w:r>
            <w:r>
              <w:t xml:space="preserve">Products</w:t>
            </w:r>
          </w:p>
        </w:tc>
      </w:tr>
      <w:tr>
        <w:tc>
          <w:tcPr/>
          <w:p>
            <w:pPr>
              <w:pStyle w:val="Compact"/>
              <w:jc w:val="left"/>
            </w:pPr>
            <w:r>
              <w:t xml:space="preserve">DEET</w:t>
            </w:r>
          </w:p>
        </w:tc>
        <w:tc>
          <w:tcPr/>
          <w:p>
            <w:pPr>
              <w:pStyle w:val="Compact"/>
              <w:jc w:val="left"/>
            </w:pPr>
            <w:r>
              <w:t xml:space="preserve">134-62-3</w:t>
            </w:r>
          </w:p>
        </w:tc>
        <w:tc>
          <w:tcPr/>
          <w:p>
            <w:pPr>
              <w:pStyle w:val="Compact"/>
              <w:jc w:val="center"/>
            </w:pPr>
            <w:r>
              <w:t xml:space="preserve">Pesticides</w:t>
            </w:r>
          </w:p>
        </w:tc>
      </w:tr>
      <w:tr>
        <w:tc>
          <w:tcPr/>
          <w:p>
            <w:pPr>
              <w:pStyle w:val="Compact"/>
              <w:jc w:val="left"/>
            </w:pPr>
            <w:r>
              <w:t xml:space="preserve">Di-n-nonyl phthalate</w:t>
            </w:r>
          </w:p>
        </w:tc>
        <w:tc>
          <w:tcPr/>
          <w:p>
            <w:pPr>
              <w:pStyle w:val="Compact"/>
              <w:jc w:val="left"/>
            </w:pPr>
            <w:r>
              <w:t xml:space="preserve">84-76-4</w:t>
            </w:r>
          </w:p>
        </w:tc>
        <w:tc>
          <w:tcPr/>
          <w:p>
            <w:pPr>
              <w:pStyle w:val="Compact"/>
              <w:jc w:val="center"/>
            </w:pPr>
            <w:r>
              <w:t xml:space="preserve">Chemicals in Commerce</w:t>
            </w:r>
          </w:p>
        </w:tc>
      </w:tr>
      <w:tr>
        <w:tc>
          <w:tcPr/>
          <w:p>
            <w:pPr>
              <w:pStyle w:val="Compact"/>
              <w:jc w:val="left"/>
            </w:pPr>
            <w:r>
              <w:t xml:space="preserve">Diethyl phthalate</w:t>
            </w:r>
          </w:p>
        </w:tc>
        <w:tc>
          <w:tcPr/>
          <w:p>
            <w:pPr>
              <w:pStyle w:val="Compact"/>
              <w:jc w:val="left"/>
            </w:pPr>
            <w:r>
              <w:t xml:space="preserve">84-66-2</w:t>
            </w:r>
          </w:p>
        </w:tc>
        <w:tc>
          <w:tcPr/>
          <w:p>
            <w:pPr>
              <w:pStyle w:val="Compact"/>
              <w:jc w:val="center"/>
            </w:pPr>
            <w:r>
              <w:t xml:space="preserve">Chemicals in Commerce,</w:t>
            </w:r>
            <w:r>
              <w:t xml:space="preserve"> </w:t>
            </w:r>
            <w:r>
              <w:t xml:space="preserve">Pesticides</w:t>
            </w:r>
          </w:p>
        </w:tc>
      </w:tr>
      <w:tr>
        <w:tc>
          <w:tcPr/>
          <w:p>
            <w:pPr>
              <w:pStyle w:val="Compact"/>
              <w:jc w:val="left"/>
            </w:pPr>
            <w:r>
              <w:t xml:space="preserve">Diisobutyl phthalate</w:t>
            </w:r>
          </w:p>
        </w:tc>
        <w:tc>
          <w:tcPr/>
          <w:p>
            <w:pPr>
              <w:pStyle w:val="Compact"/>
              <w:jc w:val="left"/>
            </w:pPr>
            <w:r>
              <w:t xml:space="preserve">84-69-5</w:t>
            </w:r>
          </w:p>
        </w:tc>
        <w:tc>
          <w:tcPr/>
          <w:p>
            <w:pPr>
              <w:pStyle w:val="Compact"/>
              <w:jc w:val="center"/>
            </w:pPr>
            <w:r>
              <w:t xml:space="preserve">Chemicals in Commerce</w:t>
            </w:r>
          </w:p>
        </w:tc>
      </w:tr>
      <w:tr>
        <w:tc>
          <w:tcPr/>
          <w:p>
            <w:pPr>
              <w:pStyle w:val="Compact"/>
              <w:jc w:val="left"/>
            </w:pPr>
            <w:r>
              <w:t xml:space="preserve">Galaxolide</w:t>
            </w:r>
          </w:p>
        </w:tc>
        <w:tc>
          <w:tcPr/>
          <w:p>
            <w:pPr>
              <w:pStyle w:val="Compact"/>
              <w:jc w:val="left"/>
            </w:pPr>
            <w:r>
              <w:t xml:space="preserve">1222-05-5</w:t>
            </w:r>
          </w:p>
        </w:tc>
        <w:tc>
          <w:tcPr/>
          <w:p>
            <w:pPr>
              <w:pStyle w:val="Compact"/>
              <w:jc w:val="center"/>
            </w:pPr>
            <w:r>
              <w:t xml:space="preserve">Personal Care, Chemicals in</w:t>
            </w:r>
            <w:r>
              <w:t xml:space="preserve"> </w:t>
            </w:r>
            <w:r>
              <w:t xml:space="preserve">Commerce</w:t>
            </w:r>
          </w:p>
        </w:tc>
      </w:tr>
      <w:tr>
        <w:tc>
          <w:tcPr/>
          <w:p>
            <w:pPr>
              <w:pStyle w:val="Compact"/>
              <w:jc w:val="left"/>
            </w:pPr>
            <w:r>
              <w:t xml:space="preserve">Lilial</w:t>
            </w:r>
          </w:p>
        </w:tc>
        <w:tc>
          <w:tcPr/>
          <w:p>
            <w:pPr>
              <w:pStyle w:val="Compact"/>
              <w:jc w:val="left"/>
            </w:pPr>
            <w:r>
              <w:t xml:space="preserve">80-54-6</w:t>
            </w:r>
          </w:p>
        </w:tc>
        <w:tc>
          <w:tcPr/>
          <w:p>
            <w:pPr>
              <w:pStyle w:val="Compact"/>
              <w:jc w:val="center"/>
            </w:pPr>
            <w:r>
              <w:t xml:space="preserve">Personal Care</w:t>
            </w:r>
          </w:p>
        </w:tc>
      </w:tr>
      <w:tr>
        <w:tc>
          <w:tcPr/>
          <w:p>
            <w:pPr>
              <w:pStyle w:val="Compact"/>
              <w:jc w:val="left"/>
            </w:pPr>
            <w:r>
              <w:t xml:space="preserve">Naphthalene</w:t>
            </w:r>
          </w:p>
        </w:tc>
        <w:tc>
          <w:tcPr/>
          <w:p>
            <w:pPr>
              <w:pStyle w:val="Compact"/>
              <w:jc w:val="left"/>
            </w:pPr>
            <w:r>
              <w:t xml:space="preserve">91-20-3</w:t>
            </w:r>
          </w:p>
        </w:tc>
        <w:tc>
          <w:tcPr/>
          <w:p>
            <w:pPr>
              <w:pStyle w:val="Compact"/>
              <w:jc w:val="center"/>
            </w:pPr>
            <w:r>
              <w:t xml:space="preserve">Polycyclic Aromatic</w:t>
            </w:r>
            <w:r>
              <w:t xml:space="preserve"> </w:t>
            </w:r>
            <w:r>
              <w:t xml:space="preserve">Hydrocarbons (PAHs), Volatile</w:t>
            </w:r>
            <w:r>
              <w:t xml:space="preserve"> </w:t>
            </w:r>
            <w:r>
              <w:t xml:space="preserve">Organic Compounds (VOCs)</w:t>
            </w:r>
          </w:p>
        </w:tc>
      </w:tr>
      <w:tr>
        <w:tc>
          <w:tcPr/>
          <w:p>
            <w:pPr>
              <w:pStyle w:val="Compact"/>
              <w:jc w:val="left"/>
            </w:pPr>
            <w:r>
              <w:t xml:space="preserve">P-Cymene</w:t>
            </w:r>
          </w:p>
        </w:tc>
        <w:tc>
          <w:tcPr/>
          <w:p>
            <w:pPr>
              <w:pStyle w:val="Compact"/>
              <w:jc w:val="left"/>
            </w:pPr>
            <w:r>
              <w:t xml:space="preserve">99-87-6</w:t>
            </w:r>
          </w:p>
        </w:tc>
        <w:tc>
          <w:tcPr/>
          <w:p>
            <w:pPr>
              <w:pStyle w:val="Compact"/>
              <w:jc w:val="center"/>
            </w:pPr>
            <w:r>
              <w:t xml:space="preserve">Volatile Organic Compounds</w:t>
            </w:r>
            <w:r>
              <w:t xml:space="preserve"> </w:t>
            </w:r>
            <w:r>
              <w:t xml:space="preserve">(VOCs)</w:t>
            </w:r>
          </w:p>
        </w:tc>
      </w:tr>
      <w:tr>
        <w:tc>
          <w:tcPr/>
          <w:p>
            <w:pPr>
              <w:pStyle w:val="Compact"/>
              <w:jc w:val="left"/>
            </w:pPr>
            <w:r>
              <w:t xml:space="preserve">TPP</w:t>
            </w:r>
          </w:p>
        </w:tc>
        <w:tc>
          <w:tcPr/>
          <w:p>
            <w:pPr>
              <w:pStyle w:val="Compact"/>
              <w:jc w:val="left"/>
            </w:pPr>
            <w:r>
              <w:t xml:space="preserve">115-86-6</w:t>
            </w:r>
          </w:p>
        </w:tc>
        <w:tc>
          <w:tcPr/>
          <w:p>
            <w:pPr>
              <w:pStyle w:val="Compact"/>
              <w:jc w:val="center"/>
            </w:pPr>
            <w:r>
              <w:t xml:space="preserve">Flame Retardant, Chemicals in</w:t>
            </w:r>
            <w:r>
              <w:t xml:space="preserve"> </w:t>
            </w:r>
            <w:r>
              <w:t xml:space="preserve">Commerce</w:t>
            </w:r>
          </w:p>
        </w:tc>
      </w:tr>
      <w:tr>
        <w:tc>
          <w:tcPr/>
          <w:p>
            <w:pPr>
              <w:pStyle w:val="Compact"/>
              <w:jc w:val="left"/>
            </w:pPr>
            <w:r>
              <w:t xml:space="preserve">Tris(2-chloroisopropyl)phosphate</w:t>
            </w:r>
          </w:p>
        </w:tc>
        <w:tc>
          <w:tcPr/>
          <w:p>
            <w:pPr>
              <w:pStyle w:val="Compact"/>
              <w:jc w:val="left"/>
            </w:pPr>
            <w:r>
              <w:t xml:space="preserve">13674-84-5</w:t>
            </w:r>
          </w:p>
        </w:tc>
        <w:tc>
          <w:tcPr/>
          <w:p>
            <w:pPr>
              <w:pStyle w:val="Compact"/>
              <w:jc w:val="center"/>
            </w:pPr>
            <w:r>
              <w:t xml:space="preserve">Flame Retardant</w:t>
            </w:r>
          </w:p>
        </w:tc>
      </w:tr>
    </w:tbl>
    <w:bookmarkEnd w:id="29"/>
    <w:bookmarkStart w:id="30" w:name="Xb2e0ea64a92570ec94763f8cb834a492e1881d9"/>
    <w:p>
      <w:pPr>
        <w:pStyle w:val="Heading2"/>
      </w:pPr>
      <w:r>
        <w:t xml:space="preserve">List of Classifications found, showing Chemicals</w:t>
      </w:r>
    </w:p>
    <w:p>
      <w:pPr>
        <w:pStyle w:val="FirstParagraph"/>
      </w:pPr>
      <w:r>
        <w:t xml:space="preserve">While the above table shows all the chemicals, and every classification for each chemical, this information can sometimes more easily be understood by seeing that same data organized by classification. This allows you to see all the chemicals of a particular</w:t>
      </w:r>
      <w:r>
        <w:t xml:space="preserve"> </w:t>
      </w:r>
      <w:r>
        <w:t xml:space="preserve">“</w:t>
      </w:r>
      <w:r>
        <w:t xml:space="preserve">type</w:t>
      </w:r>
      <w:r>
        <w:t xml:space="preserve">”</w:t>
      </w:r>
      <w:r>
        <w:t xml:space="preserve"> </w:t>
      </w:r>
      <w:r>
        <w:t xml:space="preserve">grouped together (remembering that some chemical compounds are repeated in multiple categories). The following list of classifications, along with their chemicals, were found in your wristband:</w:t>
      </w:r>
    </w:p>
    <w:p>
      <w:pPr>
        <w:pStyle w:val="TableCaption"/>
      </w:pPr>
      <w:r>
        <w:t xml:space="preserve">Classification Report on your Wristband</w:t>
      </w:r>
    </w:p>
    <w:tbl>
      <w:tblPr>
        <w:tblStyle w:val="Table"/>
        <w:tblW w:type="pct" w:w="4514"/>
        <w:tblLook w:firstRow="1" w:lastRow="0" w:firstColumn="0" w:lastColumn="0" w:noHBand="0" w:noVBand="0" w:val="0020"/>
        <w:tblCaption w:val="Classification Report on your Wristband"/>
      </w:tblPr>
      <w:tblGrid>
        <w:gridCol w:w="3190"/>
        <w:gridCol w:w="3960"/>
      </w:tblGrid>
      <w:tr>
        <w:trPr>
          <w:tblHeader w:val="true"/>
        </w:trPr>
        <w:tc>
          <w:tcPr/>
          <w:p>
            <w:pPr>
              <w:pStyle w:val="Compact"/>
              <w:jc w:val="left"/>
            </w:pPr>
            <w:r>
              <w:t xml:space="preserve">Classification</w:t>
            </w:r>
          </w:p>
        </w:tc>
        <w:tc>
          <w:tcPr/>
          <w:p>
            <w:pPr>
              <w:pStyle w:val="Compact"/>
              <w:jc w:val="center"/>
            </w:pPr>
            <w:r>
              <w:t xml:space="preserve">Chemical Name(s)</w:t>
            </w:r>
          </w:p>
        </w:tc>
      </w:tr>
      <w:tr>
        <w:tc>
          <w:tcPr/>
          <w:p>
            <w:pPr>
              <w:pStyle w:val="Compact"/>
              <w:jc w:val="left"/>
            </w:pPr>
            <w:r>
              <w:t xml:space="preserve">Chemicals in Commerce</w:t>
            </w:r>
          </w:p>
        </w:tc>
        <w:tc>
          <w:tcPr/>
          <w:p>
            <w:pPr>
              <w:pStyle w:val="Compact"/>
              <w:jc w:val="center"/>
            </w:pPr>
            <w:r>
              <w:t xml:space="preserve">TPP, Butyl benzyl phthalate,</w:t>
            </w:r>
            <w:r>
              <w:t xml:space="preserve"> </w:t>
            </w:r>
            <w:r>
              <w:t xml:space="preserve">Bis(2-ethylhexyl)phthalate,</w:t>
            </w:r>
            <w:r>
              <w:t xml:space="preserve"> </w:t>
            </w:r>
            <w:r>
              <w:t xml:space="preserve">Benzophenone, Diisobutyl</w:t>
            </w:r>
            <w:r>
              <w:t xml:space="preserve"> </w:t>
            </w:r>
            <w:r>
              <w:t xml:space="preserve">phthalate, Di-n-nonyl</w:t>
            </w:r>
            <w:r>
              <w:t xml:space="preserve"> </w:t>
            </w:r>
            <w:r>
              <w:t xml:space="preserve">phthalate, Galaxolide,</w:t>
            </w:r>
            <w:r>
              <w:t xml:space="preserve"> </w:t>
            </w:r>
            <w:r>
              <w:t xml:space="preserve">2,4-Di-tert-butylphenol,</w:t>
            </w:r>
            <w:r>
              <w:t xml:space="preserve"> </w:t>
            </w:r>
            <w:r>
              <w:t xml:space="preserve">Benzothiazole, Diethyl</w:t>
            </w:r>
            <w:r>
              <w:t xml:space="preserve"> </w:t>
            </w:r>
            <w:r>
              <w:t xml:space="preserve">phthalate, 1-Methylnaphthalene</w:t>
            </w:r>
          </w:p>
        </w:tc>
      </w:tr>
      <w:tr>
        <w:tc>
          <w:tcPr/>
          <w:p>
            <w:pPr>
              <w:pStyle w:val="Compact"/>
              <w:jc w:val="left"/>
            </w:pPr>
            <w:r>
              <w:t xml:space="preserve">Consumer Products</w:t>
            </w:r>
          </w:p>
        </w:tc>
        <w:tc>
          <w:tcPr/>
          <w:p>
            <w:pPr>
              <w:pStyle w:val="Compact"/>
              <w:jc w:val="center"/>
            </w:pPr>
            <w:r>
              <w:t xml:space="preserve">Butylated hydroxyanisole,</w:t>
            </w:r>
            <w:r>
              <w:t xml:space="preserve"> </w:t>
            </w:r>
            <w:r>
              <w:t xml:space="preserve">Caffeine</w:t>
            </w:r>
          </w:p>
        </w:tc>
      </w:tr>
      <w:tr>
        <w:tc>
          <w:tcPr/>
          <w:p>
            <w:pPr>
              <w:pStyle w:val="Compact"/>
              <w:jc w:val="left"/>
            </w:pPr>
            <w:r>
              <w:t xml:space="preserve">Flame Retardant</w:t>
            </w:r>
          </w:p>
        </w:tc>
        <w:tc>
          <w:tcPr/>
          <w:p>
            <w:pPr>
              <w:pStyle w:val="Compact"/>
              <w:jc w:val="center"/>
            </w:pPr>
            <w:r>
              <w:t xml:space="preserve">Tris(2-chloroisopropyl)phosphate,</w:t>
            </w:r>
            <w:r>
              <w:t xml:space="preserve"> </w:t>
            </w:r>
            <w:r>
              <w:t xml:space="preserve">TPP</w:t>
            </w:r>
          </w:p>
        </w:tc>
      </w:tr>
      <w:tr>
        <w:tc>
          <w:tcPr/>
          <w:p>
            <w:pPr>
              <w:pStyle w:val="Compact"/>
              <w:jc w:val="left"/>
            </w:pPr>
            <w:r>
              <w:t xml:space="preserve">Personal Care</w:t>
            </w:r>
          </w:p>
        </w:tc>
        <w:tc>
          <w:tcPr/>
          <w:p>
            <w:pPr>
              <w:pStyle w:val="Compact"/>
              <w:jc w:val="center"/>
            </w:pPr>
            <w:r>
              <w:t xml:space="preserve">Butylated hydroxyanisole,</w:t>
            </w:r>
            <w:r>
              <w:t xml:space="preserve"> </w:t>
            </w:r>
            <w:r>
              <w:t xml:space="preserve">Benzophenone, Galaxolide,</w:t>
            </w:r>
            <w:r>
              <w:t xml:space="preserve"> </w:t>
            </w:r>
            <w:r>
              <w:t xml:space="preserve">Benzyl salicylate, Lilial</w:t>
            </w:r>
          </w:p>
        </w:tc>
      </w:tr>
      <w:tr>
        <w:tc>
          <w:tcPr/>
          <w:p>
            <w:pPr>
              <w:pStyle w:val="Compact"/>
              <w:jc w:val="left"/>
            </w:pPr>
            <w:r>
              <w:t xml:space="preserve">Pesticides</w:t>
            </w:r>
          </w:p>
        </w:tc>
        <w:tc>
          <w:tcPr/>
          <w:p>
            <w:pPr>
              <w:pStyle w:val="Compact"/>
              <w:jc w:val="center"/>
            </w:pPr>
            <w:r>
              <w:t xml:space="preserve">Bis(2-ethylhexyl)phthalate,</w:t>
            </w:r>
            <w:r>
              <w:t xml:space="preserve"> </w:t>
            </w:r>
            <w:r>
              <w:t xml:space="preserve">DEET, Benzyl benzoate, Diethyl</w:t>
            </w:r>
            <w:r>
              <w:t xml:space="preserve"> </w:t>
            </w:r>
            <w:r>
              <w:t xml:space="preserve">phthalate</w:t>
            </w:r>
          </w:p>
        </w:tc>
      </w:tr>
      <w:tr>
        <w:tc>
          <w:tcPr/>
          <w:p>
            <w:pPr>
              <w:pStyle w:val="Compact"/>
              <w:jc w:val="left"/>
            </w:pPr>
            <w:r>
              <w:t xml:space="preserve">Pharmacological</w:t>
            </w:r>
          </w:p>
        </w:tc>
        <w:tc>
          <w:tcPr/>
          <w:p>
            <w:pPr>
              <w:pStyle w:val="Compact"/>
              <w:jc w:val="center"/>
            </w:pPr>
            <w:r>
              <w:t xml:space="preserve">Caffeine</w:t>
            </w:r>
          </w:p>
        </w:tc>
      </w:tr>
      <w:tr>
        <w:tc>
          <w:tcPr/>
          <w:p>
            <w:pPr>
              <w:pStyle w:val="Compact"/>
              <w:jc w:val="left"/>
            </w:pPr>
            <w:r>
              <w:t xml:space="preserve">Polycyclic Aromatic</w:t>
            </w:r>
            <w:r>
              <w:t xml:space="preserve"> </w:t>
            </w:r>
            <w:r>
              <w:t xml:space="preserve">Hydrocarbons (PAHs)</w:t>
            </w:r>
          </w:p>
        </w:tc>
        <w:tc>
          <w:tcPr/>
          <w:p>
            <w:pPr>
              <w:pStyle w:val="Compact"/>
              <w:jc w:val="center"/>
            </w:pPr>
            <w:r>
              <w:t xml:space="preserve">2,6-Dimethylnaphthalene,</w:t>
            </w:r>
            <w:r>
              <w:t xml:space="preserve"> </w:t>
            </w:r>
            <w:r>
              <w:t xml:space="preserve">2,6-Diethylnaphthalene,</w:t>
            </w:r>
            <w:r>
              <w:t xml:space="preserve"> </w:t>
            </w:r>
            <w:r>
              <w:t xml:space="preserve">Naphthalene,</w:t>
            </w:r>
            <w:r>
              <w:t xml:space="preserve"> </w:t>
            </w:r>
            <w:r>
              <w:t xml:space="preserve">1-Methylnaphthalene</w:t>
            </w:r>
          </w:p>
        </w:tc>
      </w:tr>
      <w:tr>
        <w:tc>
          <w:tcPr/>
          <w:p>
            <w:pPr>
              <w:pStyle w:val="Compact"/>
              <w:jc w:val="left"/>
            </w:pPr>
            <w:r>
              <w:t xml:space="preserve">Volatile Organic Compounds</w:t>
            </w:r>
            <w:r>
              <w:t xml:space="preserve"> </w:t>
            </w:r>
            <w:r>
              <w:t xml:space="preserve">(VOCs)</w:t>
            </w:r>
          </w:p>
        </w:tc>
        <w:tc>
          <w:tcPr/>
          <w:p>
            <w:pPr>
              <w:pStyle w:val="Compact"/>
              <w:jc w:val="center"/>
            </w:pPr>
            <w:r>
              <w:t xml:space="preserve">Naphthalene,</w:t>
            </w:r>
            <w:r>
              <w:t xml:space="preserve"> </w:t>
            </w:r>
            <w:r>
              <w:t xml:space="preserve">1-Methylnaphthalene, P-Cymene</w:t>
            </w:r>
          </w:p>
        </w:tc>
      </w:tr>
    </w:tbl>
    <w:bookmarkEnd w:id="30"/>
    <w:bookmarkStart w:id="31" w:name="Xe6b51fa67369806442950a0438a784a9fc5801c"/>
    <w:p>
      <w:pPr>
        <w:pStyle w:val="Heading2"/>
      </w:pPr>
      <w:r>
        <w:t xml:space="preserve">Chemical Classifications Compared to Averages</w:t>
      </w:r>
    </w:p>
    <w:p>
      <w:pPr>
        <w:pStyle w:val="FirstParagraph"/>
      </w:pPr>
      <w:r>
        <w:t xml:space="preserve">If we look at this same data, broken down by chemical classification, and remembering that some chemical compounds are repeated in multiple categories, we see the following. The first numeric column is your wristband results and the second is the average of all the wristbands in this project.</w:t>
      </w:r>
    </w:p>
    <w:tbl>
      <w:tblPr>
        <w:tblStyle w:val="Table"/>
        <w:tblW w:type="pct" w:w="3403"/>
        <w:tblLook w:firstRow="1" w:lastRow="0" w:firstColumn="0" w:lastColumn="0" w:noHBand="0" w:noVBand="0" w:val="0020"/>
      </w:tblPr>
      <w:tblGrid>
        <w:gridCol w:w="3190"/>
        <w:gridCol w:w="1100"/>
        <w:gridCol w:w="1100"/>
      </w:tblGrid>
      <w:tr>
        <w:trPr>
          <w:tblHeader w:val="true"/>
        </w:trPr>
        <w:tc>
          <w:tcPr/>
          <w:p>
            <w:pPr>
              <w:pStyle w:val="Compact"/>
              <w:jc w:val="left"/>
            </w:pPr>
            <w:r>
              <w:t xml:space="preserve">classification</w:t>
            </w:r>
          </w:p>
        </w:tc>
        <w:tc>
          <w:tcPr/>
          <w:p>
            <w:pPr>
              <w:pStyle w:val="Compact"/>
              <w:jc w:val="center"/>
            </w:pPr>
            <w:r>
              <w:t xml:space="preserve">Subject</w:t>
            </w:r>
          </w:p>
        </w:tc>
        <w:tc>
          <w:tcPr/>
          <w:p>
            <w:pPr>
              <w:pStyle w:val="Compact"/>
              <w:jc w:val="center"/>
            </w:pPr>
            <w:r>
              <w:t xml:space="preserve">Average</w:t>
            </w:r>
          </w:p>
        </w:tc>
      </w:tr>
      <w:tr>
        <w:tc>
          <w:tcPr/>
          <w:p>
            <w:pPr>
              <w:pStyle w:val="Compact"/>
              <w:jc w:val="left"/>
            </w:pPr>
            <w:r>
              <w:t xml:space="preserve">Chemicals in Commerce</w:t>
            </w:r>
          </w:p>
        </w:tc>
        <w:tc>
          <w:tcPr/>
          <w:p>
            <w:pPr>
              <w:pStyle w:val="Compact"/>
              <w:jc w:val="center"/>
            </w:pPr>
            <w:r>
              <w:t xml:space="preserve">11</w:t>
            </w:r>
          </w:p>
        </w:tc>
        <w:tc>
          <w:tcPr/>
          <w:p>
            <w:pPr>
              <w:pStyle w:val="Compact"/>
              <w:jc w:val="center"/>
            </w:pPr>
            <w:r>
              <w:t xml:space="preserve">10.1</w:t>
            </w:r>
          </w:p>
        </w:tc>
      </w:tr>
      <w:tr>
        <w:tc>
          <w:tcPr/>
          <w:p>
            <w:pPr>
              <w:pStyle w:val="Compact"/>
              <w:jc w:val="left"/>
            </w:pPr>
            <w:r>
              <w:t xml:space="preserve">Consumer Products</w:t>
            </w:r>
          </w:p>
        </w:tc>
        <w:tc>
          <w:tcPr/>
          <w:p>
            <w:pPr>
              <w:pStyle w:val="Compact"/>
              <w:jc w:val="center"/>
            </w:pPr>
            <w:r>
              <w:t xml:space="preserve">2</w:t>
            </w:r>
          </w:p>
        </w:tc>
        <w:tc>
          <w:tcPr/>
          <w:p>
            <w:pPr>
              <w:pStyle w:val="Compact"/>
              <w:jc w:val="center"/>
            </w:pPr>
            <w:r>
              <w:t xml:space="preserve">2.7</w:t>
            </w:r>
          </w:p>
        </w:tc>
      </w:tr>
      <w:tr>
        <w:tc>
          <w:tcPr/>
          <w:p>
            <w:pPr>
              <w:pStyle w:val="Compact"/>
              <w:jc w:val="left"/>
            </w:pPr>
            <w:r>
              <w:t xml:space="preserve">Dioxins and Furans</w:t>
            </w:r>
          </w:p>
        </w:tc>
        <w:tc>
          <w:tcPr/>
          <w:p>
            <w:pPr>
              <w:pStyle w:val="Compact"/>
              <w:jc w:val="center"/>
            </w:pPr>
            <w:r>
              <w:t xml:space="preserve">0</w:t>
            </w:r>
          </w:p>
        </w:tc>
        <w:tc>
          <w:tcPr/>
          <w:p>
            <w:pPr>
              <w:pStyle w:val="Compact"/>
              <w:jc w:val="center"/>
            </w:pPr>
            <w:r>
              <w:t xml:space="preserve">1</w:t>
            </w:r>
          </w:p>
        </w:tc>
      </w:tr>
      <w:tr>
        <w:tc>
          <w:tcPr/>
          <w:p>
            <w:pPr>
              <w:pStyle w:val="Compact"/>
              <w:jc w:val="left"/>
            </w:pPr>
            <w:r>
              <w:t xml:space="preserve">Flame Retardant</w:t>
            </w:r>
          </w:p>
        </w:tc>
        <w:tc>
          <w:tcPr/>
          <w:p>
            <w:pPr>
              <w:pStyle w:val="Compact"/>
              <w:jc w:val="center"/>
            </w:pPr>
            <w:r>
              <w:t xml:space="preserve">2</w:t>
            </w:r>
          </w:p>
        </w:tc>
        <w:tc>
          <w:tcPr/>
          <w:p>
            <w:pPr>
              <w:pStyle w:val="Compact"/>
              <w:jc w:val="center"/>
            </w:pPr>
            <w:r>
              <w:t xml:space="preserve">1.8</w:t>
            </w:r>
          </w:p>
        </w:tc>
      </w:tr>
      <w:tr>
        <w:tc>
          <w:tcPr/>
          <w:p>
            <w:pPr>
              <w:pStyle w:val="Compact"/>
              <w:jc w:val="left"/>
            </w:pPr>
            <w:r>
              <w:t xml:space="preserve">Personal Care</w:t>
            </w:r>
          </w:p>
        </w:tc>
        <w:tc>
          <w:tcPr/>
          <w:p>
            <w:pPr>
              <w:pStyle w:val="Compact"/>
              <w:jc w:val="center"/>
            </w:pPr>
            <w:r>
              <w:t xml:space="preserve">5</w:t>
            </w:r>
          </w:p>
        </w:tc>
        <w:tc>
          <w:tcPr/>
          <w:p>
            <w:pPr>
              <w:pStyle w:val="Compact"/>
              <w:jc w:val="center"/>
            </w:pPr>
            <w:r>
              <w:t xml:space="preserve">6.4</w:t>
            </w:r>
          </w:p>
        </w:tc>
      </w:tr>
      <w:tr>
        <w:tc>
          <w:tcPr/>
          <w:p>
            <w:pPr>
              <w:pStyle w:val="Compact"/>
              <w:jc w:val="left"/>
            </w:pPr>
            <w:r>
              <w:t xml:space="preserve">Pesticides</w:t>
            </w:r>
          </w:p>
        </w:tc>
        <w:tc>
          <w:tcPr/>
          <w:p>
            <w:pPr>
              <w:pStyle w:val="Compact"/>
              <w:jc w:val="center"/>
            </w:pPr>
            <w:r>
              <w:t xml:space="preserve">4</w:t>
            </w:r>
          </w:p>
        </w:tc>
        <w:tc>
          <w:tcPr/>
          <w:p>
            <w:pPr>
              <w:pStyle w:val="Compact"/>
              <w:jc w:val="center"/>
            </w:pPr>
            <w:r>
              <w:t xml:space="preserve">5.6</w:t>
            </w:r>
          </w:p>
        </w:tc>
      </w:tr>
      <w:tr>
        <w:tc>
          <w:tcPr/>
          <w:p>
            <w:pPr>
              <w:pStyle w:val="Compact"/>
              <w:jc w:val="left"/>
            </w:pPr>
            <w:r>
              <w:t xml:space="preserve">Pharmacological</w:t>
            </w:r>
          </w:p>
        </w:tc>
        <w:tc>
          <w:tcPr/>
          <w:p>
            <w:pPr>
              <w:pStyle w:val="Compact"/>
              <w:jc w:val="center"/>
            </w:pPr>
            <w:r>
              <w:t xml:space="preserve">1</w:t>
            </w:r>
          </w:p>
        </w:tc>
        <w:tc>
          <w:tcPr/>
          <w:p>
            <w:pPr>
              <w:pStyle w:val="Compact"/>
              <w:jc w:val="center"/>
            </w:pPr>
            <w:r>
              <w:t xml:space="preserve">1</w:t>
            </w:r>
          </w:p>
        </w:tc>
      </w:tr>
      <w:tr>
        <w:tc>
          <w:tcPr/>
          <w:p>
            <w:pPr>
              <w:pStyle w:val="Compact"/>
              <w:jc w:val="left"/>
            </w:pPr>
            <w:r>
              <w:t xml:space="preserve">Polycyclic Aromatic</w:t>
            </w:r>
            <w:r>
              <w:t xml:space="preserve"> </w:t>
            </w:r>
            <w:r>
              <w:t xml:space="preserve">Hydrocarbons (PAHs)</w:t>
            </w:r>
          </w:p>
        </w:tc>
        <w:tc>
          <w:tcPr/>
          <w:p>
            <w:pPr>
              <w:pStyle w:val="Compact"/>
              <w:jc w:val="center"/>
            </w:pPr>
            <w:r>
              <w:t xml:space="preserve">4</w:t>
            </w:r>
          </w:p>
        </w:tc>
        <w:tc>
          <w:tcPr/>
          <w:p>
            <w:pPr>
              <w:pStyle w:val="Compact"/>
              <w:jc w:val="center"/>
            </w:pPr>
            <w:r>
              <w:t xml:space="preserve">2.6</w:t>
            </w:r>
          </w:p>
        </w:tc>
      </w:tr>
      <w:tr>
        <w:tc>
          <w:tcPr/>
          <w:p>
            <w:pPr>
              <w:pStyle w:val="Compact"/>
              <w:jc w:val="left"/>
            </w:pPr>
            <w:r>
              <w:t xml:space="preserve">Volatile Organic Compounds</w:t>
            </w:r>
            <w:r>
              <w:t xml:space="preserve"> </w:t>
            </w:r>
            <w:r>
              <w:t xml:space="preserve">(VOCs)</w:t>
            </w:r>
          </w:p>
        </w:tc>
        <w:tc>
          <w:tcPr/>
          <w:p>
            <w:pPr>
              <w:pStyle w:val="Compact"/>
              <w:jc w:val="center"/>
            </w:pPr>
            <w:r>
              <w:t xml:space="preserve">3</w:t>
            </w:r>
          </w:p>
        </w:tc>
        <w:tc>
          <w:tcPr/>
          <w:p>
            <w:pPr>
              <w:pStyle w:val="Compact"/>
              <w:jc w:val="center"/>
            </w:pPr>
            <w:r>
              <w:t xml:space="preserve">2.3</w:t>
            </w:r>
          </w:p>
        </w:tc>
      </w:tr>
    </w:tbl>
    <w:bookmarkEnd w:id="31"/>
    <w:bookmarkStart w:id="37" w:name="epa-iris-dataset-report"/>
    <w:p>
      <w:pPr>
        <w:pStyle w:val="Heading2"/>
      </w:pPr>
      <w:r>
        <w:t xml:space="preserve">EPA IRIS Dataset Report</w:t>
      </w:r>
    </w:p>
    <w:p>
      <w:pPr>
        <w:pStyle w:val="FirstParagraph"/>
      </w:pPr>
      <w:r>
        <w:t xml:space="preserve">Some of the chemicals found on your wristband have evaluations available from the United States Environmental Protection Agency (EPA). The EPA’s Integrated Risk Information System (IRIS) is a human health assessment program that evaluates information on health effects that may result from exposure to environmental contaminants. Through the IRIS Program, EPA provides science-based human health assessments to support the Agency’s regulatory activities. The IRIS database</w:t>
      </w:r>
      <w:r>
        <w:t xml:space="preserve"> </w:t>
      </w:r>
      <w:hyperlink r:id="rId32">
        <w:r>
          <w:rPr>
            <w:rStyle w:val="Hyperlink"/>
          </w:rPr>
          <w:t xml:space="preserve">(http://www.epa.gov/iris/)</w:t>
        </w:r>
      </w:hyperlink>
      <w:r>
        <w:t xml:space="preserve"> </w:t>
      </w:r>
      <w:r>
        <w:t xml:space="preserve">is web accessible and contains information on more than 550 chemical substances. We have looked up all the chemicals found on your wristband and provided links to the data on the EPA IRIS web site in those cases where the data is available.</w:t>
      </w:r>
      <w:r>
        <w:t xml:space="preserve"> </w:t>
      </w:r>
      <w:r>
        <w:t xml:space="preserve"> </w:t>
      </w:r>
      <w:r>
        <w:t xml:space="preserve"> </w:t>
      </w:r>
      <w:r>
        <w:t xml:space="preserve"> </w:t>
      </w:r>
    </w:p>
    <w:p>
      <w:pPr>
        <w:pStyle w:val="TableCaption"/>
      </w:pPr>
      <w:r>
        <w:t xml:space="preserve">Observed Chemical List showing EPA IRIS URLs</w:t>
      </w:r>
    </w:p>
    <w:tbl>
      <w:tblPr>
        <w:tblStyle w:val="Table"/>
        <w:tblW w:type="pct" w:w="5000"/>
        <w:tblLook w:firstRow="1" w:lastRow="0" w:firstColumn="0" w:lastColumn="0" w:noHBand="0" w:noVBand="0" w:val="0020"/>
        <w:tblCaption w:val="Observed Chemical List showing EPA IRIS URLs"/>
      </w:tblPr>
      <w:tblGrid>
        <w:gridCol w:w="2229"/>
        <w:gridCol w:w="5690"/>
      </w:tblGrid>
      <w:tr>
        <w:trPr>
          <w:tblHeader w:val="true"/>
        </w:trPr>
        <w:tc>
          <w:tcPr/>
          <w:p>
            <w:pPr>
              <w:pStyle w:val="Compact"/>
              <w:jc w:val="left"/>
            </w:pPr>
            <w:r>
              <w:t xml:space="preserve">Chemical Name</w:t>
            </w:r>
          </w:p>
        </w:tc>
        <w:tc>
          <w:tcPr/>
          <w:p>
            <w:pPr>
              <w:pStyle w:val="Compact"/>
              <w:jc w:val="center"/>
            </w:pPr>
            <w:r>
              <w:t xml:space="preserve">IRIS Summary Web Link</w:t>
            </w:r>
          </w:p>
        </w:tc>
      </w:tr>
      <w:tr>
        <w:tc>
          <w:tcPr/>
          <w:p>
            <w:pPr>
              <w:pStyle w:val="Compact"/>
              <w:jc w:val="left"/>
            </w:pPr>
            <w:r>
              <w:t xml:space="preserve">Bis(2-ethylhexyl)phthalate</w:t>
            </w:r>
          </w:p>
        </w:tc>
        <w:tc>
          <w:tcPr/>
          <w:p>
            <w:pPr>
              <w:pStyle w:val="Compact"/>
              <w:jc w:val="center"/>
            </w:pPr>
            <w:hyperlink r:id="rId33">
              <w:r>
                <w:rPr>
                  <w:rStyle w:val="Hyperlink"/>
                </w:rPr>
                <w:t xml:space="preserve">https://cfpub.epa.gov/ncea/iris2/chemicalLanding.cfm?substance_nmbr=14</w:t>
              </w:r>
            </w:hyperlink>
          </w:p>
        </w:tc>
      </w:tr>
      <w:tr>
        <w:tc>
          <w:tcPr/>
          <w:p>
            <w:pPr>
              <w:pStyle w:val="Compact"/>
              <w:jc w:val="left"/>
            </w:pPr>
            <w:r>
              <w:t xml:space="preserve">Butyl benzyl phthalate</w:t>
            </w:r>
          </w:p>
        </w:tc>
        <w:tc>
          <w:tcPr/>
          <w:p>
            <w:pPr>
              <w:pStyle w:val="Compact"/>
              <w:jc w:val="center"/>
            </w:pPr>
            <w:hyperlink r:id="rId34">
              <w:r>
                <w:rPr>
                  <w:rStyle w:val="Hyperlink"/>
                </w:rPr>
                <w:t xml:space="preserve">https://cfpub.epa.gov/ncea/iris2/chemicalLanding.cfm?substance_nmbr=293</w:t>
              </w:r>
            </w:hyperlink>
          </w:p>
        </w:tc>
      </w:tr>
      <w:tr>
        <w:tc>
          <w:tcPr/>
          <w:p>
            <w:pPr>
              <w:pStyle w:val="Compact"/>
              <w:jc w:val="left"/>
            </w:pPr>
            <w:r>
              <w:t xml:space="preserve">Diethyl phthalate</w:t>
            </w:r>
          </w:p>
        </w:tc>
        <w:tc>
          <w:tcPr/>
          <w:p>
            <w:pPr>
              <w:pStyle w:val="Compact"/>
              <w:jc w:val="center"/>
            </w:pPr>
            <w:hyperlink r:id="rId35">
              <w:r>
                <w:rPr>
                  <w:rStyle w:val="Hyperlink"/>
                </w:rPr>
                <w:t xml:space="preserve">https://cfpub.epa.gov/ncea/iris2/chemicalLanding.cfm?substance_nmbr=226</w:t>
              </w:r>
            </w:hyperlink>
          </w:p>
        </w:tc>
      </w:tr>
      <w:tr>
        <w:tc>
          <w:tcPr/>
          <w:p>
            <w:pPr>
              <w:pStyle w:val="Compact"/>
              <w:jc w:val="left"/>
            </w:pPr>
            <w:r>
              <w:t xml:space="preserve">Naphthalene</w:t>
            </w:r>
          </w:p>
        </w:tc>
        <w:tc>
          <w:tcPr/>
          <w:p>
            <w:pPr>
              <w:pStyle w:val="Compact"/>
              <w:jc w:val="center"/>
            </w:pPr>
            <w:hyperlink r:id="rId36">
              <w:r>
                <w:rPr>
                  <w:rStyle w:val="Hyperlink"/>
                </w:rPr>
                <w:t xml:space="preserve">https://cfpub.epa.gov/ncea/iris2/chemicalLanding.cfm?substance_nmbr=436</w:t>
              </w:r>
            </w:hyperlink>
          </w:p>
        </w:tc>
      </w:tr>
    </w:tbl>
    <w:bookmarkEnd w:id="37"/>
    <w:bookmarkStart w:id="40" w:name="california-proposition-65-dataset-report"/>
    <w:p>
      <w:pPr>
        <w:pStyle w:val="Heading2"/>
      </w:pPr>
      <w:r>
        <w:t xml:space="preserve">California Proposition 65 Dataset Report</w:t>
      </w:r>
    </w:p>
    <w:p>
      <w:pPr>
        <w:pStyle w:val="FirstParagraph"/>
      </w:pPr>
      <w:r>
        <w:t xml:space="preserve"> </w:t>
      </w:r>
    </w:p>
    <w:p>
      <w:pPr>
        <w:pStyle w:val="BodyText"/>
      </w:pPr>
      <w:r>
        <w:t xml:space="preserve">Some of the chemicals found on your wristband are classified per California Proposition 65</w:t>
      </w:r>
      <w:r>
        <w:t xml:space="preserve"> </w:t>
      </w:r>
      <w:hyperlink r:id="rId38">
        <w:r>
          <w:rPr>
            <w:rStyle w:val="Hyperlink"/>
          </w:rPr>
          <w:t xml:space="preserve">(http://www.oehha.ca.gov/prop65.html)</w:t>
        </w:r>
      </w:hyperlink>
      <w:r>
        <w:t xml:space="preserve"> </w:t>
      </w:r>
      <w:r>
        <w:t xml:space="preserve">which categorizes many different chemicals with respect to toxicity (potential hazard) Of the chemicals found on your wristband, here are the ones that are listed as having some type of toxicity per California Proposition 65. We have summarized some of the listed risks in the table below but please refer to the official California website listing specific risks for each chemical for up-to-date and accurate information:</w:t>
      </w:r>
      <w:r>
        <w:t xml:space="preserve"> </w:t>
      </w:r>
      <w:hyperlink r:id="rId39">
        <w:r>
          <w:rPr>
            <w:rStyle w:val="Hyperlink"/>
          </w:rPr>
          <w:t xml:space="preserve">(https://www.p65warnings.ca.gov/fact-sheets)</w:t>
        </w:r>
      </w:hyperlink>
    </w:p>
    <w:p>
      <w:pPr>
        <w:pStyle w:val="TableCaption"/>
      </w:pPr>
      <w:r>
        <w:t xml:space="preserve">Observed Chemical List showing California Prop 65</w:t>
      </w:r>
    </w:p>
    <w:tbl>
      <w:tblPr>
        <w:tblStyle w:val="Table"/>
        <w:tblW w:type="pct" w:w="4236"/>
        <w:tblLook w:firstRow="1" w:lastRow="0" w:firstColumn="0" w:lastColumn="0" w:noHBand="0" w:noVBand="0" w:val="0020"/>
        <w:tblCaption w:val="Observed Chemical List showing California Prop 65"/>
      </w:tblPr>
      <w:tblGrid>
        <w:gridCol w:w="3190"/>
        <w:gridCol w:w="3520"/>
      </w:tblGrid>
      <w:tr>
        <w:trPr>
          <w:tblHeader w:val="true"/>
        </w:trPr>
        <w:tc>
          <w:tcPr/>
          <w:p>
            <w:pPr>
              <w:pStyle w:val="Compact"/>
              <w:jc w:val="left"/>
            </w:pPr>
            <w:r>
              <w:t xml:space="preserve">Chemical Name</w:t>
            </w:r>
          </w:p>
        </w:tc>
        <w:tc>
          <w:tcPr/>
          <w:p>
            <w:pPr>
              <w:pStyle w:val="Compact"/>
              <w:jc w:val="center"/>
            </w:pPr>
            <w:r>
              <w:t xml:space="preserve">Risk Type Per California Prop</w:t>
            </w:r>
            <w:r>
              <w:t xml:space="preserve"> </w:t>
            </w:r>
            <w:r>
              <w:t xml:space="preserve">65</w:t>
            </w:r>
          </w:p>
        </w:tc>
      </w:tr>
      <w:tr>
        <w:tc>
          <w:tcPr/>
          <w:p>
            <w:pPr>
              <w:pStyle w:val="Compact"/>
              <w:jc w:val="left"/>
            </w:pPr>
            <w:r>
              <w:t xml:space="preserve">Benzophenone</w:t>
            </w:r>
          </w:p>
        </w:tc>
        <w:tc>
          <w:tcPr/>
          <w:p>
            <w:pPr>
              <w:pStyle w:val="Compact"/>
              <w:jc w:val="center"/>
            </w:pPr>
            <w:r>
              <w:t xml:space="preserve">cancer</w:t>
            </w:r>
          </w:p>
        </w:tc>
      </w:tr>
      <w:tr>
        <w:tc>
          <w:tcPr/>
          <w:p>
            <w:pPr>
              <w:pStyle w:val="Compact"/>
              <w:jc w:val="left"/>
            </w:pPr>
            <w:r>
              <w:t xml:space="preserve">Bis(2-ethylhexyl)phthalate</w:t>
            </w:r>
          </w:p>
        </w:tc>
        <w:tc>
          <w:tcPr/>
          <w:p>
            <w:pPr>
              <w:pStyle w:val="Compact"/>
              <w:jc w:val="center"/>
            </w:pPr>
            <w:r>
              <w:t xml:space="preserve">developmental, male &amp; cancer</w:t>
            </w:r>
          </w:p>
        </w:tc>
      </w:tr>
      <w:tr>
        <w:tc>
          <w:tcPr/>
          <w:p>
            <w:pPr>
              <w:pStyle w:val="Compact"/>
              <w:jc w:val="left"/>
            </w:pPr>
            <w:r>
              <w:t xml:space="preserve">Butyl benzyl phthalate</w:t>
            </w:r>
          </w:p>
        </w:tc>
        <w:tc>
          <w:tcPr/>
          <w:p>
            <w:pPr>
              <w:pStyle w:val="Compact"/>
              <w:jc w:val="center"/>
            </w:pPr>
            <w:r>
              <w:t xml:space="preserve">developmental</w:t>
            </w:r>
          </w:p>
        </w:tc>
      </w:tr>
      <w:tr>
        <w:tc>
          <w:tcPr/>
          <w:p>
            <w:pPr>
              <w:pStyle w:val="Compact"/>
              <w:jc w:val="left"/>
            </w:pPr>
            <w:r>
              <w:t xml:space="preserve">Naphthalene</w:t>
            </w:r>
          </w:p>
        </w:tc>
        <w:tc>
          <w:tcPr/>
          <w:p>
            <w:pPr>
              <w:pStyle w:val="Compact"/>
              <w:jc w:val="center"/>
            </w:pPr>
            <w:r>
              <w:t xml:space="preserve">cancer</w:t>
            </w:r>
          </w:p>
        </w:tc>
      </w:tr>
    </w:tbl>
    <w:bookmarkEnd w:id="40"/>
    <w:bookmarkStart w:id="42" w:name="X01001fd1099deda6db35d1afdf6fd8f5b161db5"/>
    <w:p>
      <w:pPr>
        <w:pStyle w:val="Heading2"/>
      </w:pPr>
      <w:r>
        <w:t xml:space="preserve">International Agency for Research on Cancer Data Report</w:t>
      </w:r>
    </w:p>
    <w:p>
      <w:pPr>
        <w:pStyle w:val="FirstParagraph"/>
      </w:pPr>
      <w:r>
        <w:t xml:space="preserve">The chemicals found on the wristband are classified by the International Agency for the Research on Cancer</w:t>
      </w:r>
      <w:r>
        <w:t xml:space="preserve"> </w:t>
      </w:r>
      <w:hyperlink r:id="rId41">
        <w:r>
          <w:rPr>
            <w:rStyle w:val="Hyperlink"/>
          </w:rPr>
          <w:t xml:space="preserve">(https://monographs.iarc.who.int/agents-classified-by-the-iarc/))</w:t>
        </w:r>
      </w:hyperlink>
      <w:r>
        <w:t xml:space="preserve">) which categorizes many different chemicals with respect to types of cancer risks. Of the chemicals found on your wristband, here are the ones that are listed as having some type of rating per IARC.</w:t>
      </w:r>
    </w:p>
    <w:p>
      <w:pPr>
        <w:pStyle w:val="TableCaption"/>
      </w:pPr>
      <w:r>
        <w:t xml:space="preserve">Observed Chemical List showing IRAC classification</w:t>
      </w:r>
      <w:r>
        <w:t xml:space="preserve"> </w:t>
      </w:r>
      <w:r>
        <w:t xml:space="preserve"> </w:t>
      </w:r>
      <w:r>
        <w:t xml:space="preserve"> </w:t>
      </w:r>
      <w:r>
        <w:t xml:space="preserve"> </w:t>
      </w:r>
      <w:r>
        <w:t xml:space="preserve"> </w:t>
      </w:r>
    </w:p>
    <w:tbl>
      <w:tblPr>
        <w:tblStyle w:val="Table"/>
        <w:tblW w:type="pct" w:w="4028"/>
        <w:tblLook w:firstRow="1" w:lastRow="0" w:firstColumn="0" w:lastColumn="0" w:noHBand="0" w:noVBand="0" w:val="0020"/>
        <w:tblCaption w:val="Observed Chemical List showing IRAC classification     "/>
      </w:tblPr>
      <w:tblGrid>
        <w:gridCol w:w="3190"/>
        <w:gridCol w:w="3190"/>
      </w:tblGrid>
      <w:tr>
        <w:trPr>
          <w:tblHeader w:val="true"/>
        </w:trPr>
        <w:tc>
          <w:tcPr/>
          <w:p>
            <w:pPr>
              <w:pStyle w:val="Compact"/>
              <w:jc w:val="left"/>
            </w:pPr>
            <w:r>
              <w:t xml:space="preserve">Chemical Name</w:t>
            </w:r>
          </w:p>
        </w:tc>
        <w:tc>
          <w:tcPr/>
          <w:p>
            <w:pPr>
              <w:pStyle w:val="Compact"/>
              <w:jc w:val="center"/>
            </w:pPr>
            <w:r>
              <w:t xml:space="preserve">Risk Type Per IARC</w:t>
            </w:r>
          </w:p>
        </w:tc>
      </w:tr>
      <w:tr>
        <w:tc>
          <w:tcPr/>
          <w:p>
            <w:pPr>
              <w:pStyle w:val="Compact"/>
              <w:jc w:val="left"/>
            </w:pPr>
            <w:r>
              <w:t xml:space="preserve">Benzophenone</w:t>
            </w:r>
          </w:p>
        </w:tc>
        <w:tc>
          <w:tcPr/>
          <w:p>
            <w:pPr>
              <w:pStyle w:val="Compact"/>
              <w:jc w:val="center"/>
            </w:pPr>
            <w:r>
              <w:t xml:space="preserve">Possibly carcinogenic to</w:t>
            </w:r>
            <w:r>
              <w:t xml:space="preserve"> </w:t>
            </w:r>
            <w:r>
              <w:t xml:space="preserve">humans</w:t>
            </w:r>
          </w:p>
        </w:tc>
      </w:tr>
      <w:tr>
        <w:tc>
          <w:tcPr/>
          <w:p>
            <w:pPr>
              <w:pStyle w:val="Compact"/>
              <w:jc w:val="left"/>
            </w:pPr>
            <w:r>
              <w:t xml:space="preserve">Bis(2-ethylhexyl)phthalate</w:t>
            </w:r>
          </w:p>
        </w:tc>
        <w:tc>
          <w:tcPr/>
          <w:p>
            <w:pPr>
              <w:pStyle w:val="Compact"/>
              <w:jc w:val="center"/>
            </w:pPr>
            <w:r>
              <w:t xml:space="preserve">Possibly carcinogenic to</w:t>
            </w:r>
            <w:r>
              <w:t xml:space="preserve"> </w:t>
            </w:r>
            <w:r>
              <w:t xml:space="preserve">humans</w:t>
            </w:r>
          </w:p>
        </w:tc>
      </w:tr>
      <w:tr>
        <w:tc>
          <w:tcPr/>
          <w:p>
            <w:pPr>
              <w:pStyle w:val="Compact"/>
              <w:jc w:val="left"/>
            </w:pPr>
            <w:r>
              <w:t xml:space="preserve">Butyl benzyl phthalate</w:t>
            </w:r>
          </w:p>
        </w:tc>
        <w:tc>
          <w:tcPr/>
          <w:p>
            <w:pPr>
              <w:pStyle w:val="Compact"/>
              <w:jc w:val="center"/>
            </w:pPr>
            <w:r>
              <w:t xml:space="preserve">Not classifiable as to its</w:t>
            </w:r>
            <w:r>
              <w:t xml:space="preserve"> </w:t>
            </w:r>
            <w:r>
              <w:t xml:space="preserve">carcinogenicity to humans</w:t>
            </w:r>
          </w:p>
        </w:tc>
      </w:tr>
      <w:tr>
        <w:tc>
          <w:tcPr/>
          <w:p>
            <w:pPr>
              <w:pStyle w:val="Compact"/>
              <w:jc w:val="left"/>
            </w:pPr>
            <w:r>
              <w:t xml:space="preserve">Caffeine</w:t>
            </w:r>
          </w:p>
        </w:tc>
        <w:tc>
          <w:tcPr/>
          <w:p>
            <w:pPr>
              <w:pStyle w:val="Compact"/>
              <w:jc w:val="center"/>
            </w:pPr>
            <w:r>
              <w:t xml:space="preserve">Not classifiable as to its</w:t>
            </w:r>
            <w:r>
              <w:t xml:space="preserve"> </w:t>
            </w:r>
            <w:r>
              <w:t xml:space="preserve">carcinogenicity to humans</w:t>
            </w:r>
          </w:p>
        </w:tc>
      </w:tr>
      <w:tr>
        <w:tc>
          <w:tcPr/>
          <w:p>
            <w:pPr>
              <w:pStyle w:val="Compact"/>
              <w:jc w:val="left"/>
            </w:pPr>
            <w:r>
              <w:t xml:space="preserve">Naphthalene</w:t>
            </w:r>
          </w:p>
        </w:tc>
        <w:tc>
          <w:tcPr/>
          <w:p>
            <w:pPr>
              <w:pStyle w:val="Compact"/>
              <w:jc w:val="center"/>
            </w:pPr>
            <w:r>
              <w:t xml:space="preserve">Possibly carcinogenic to</w:t>
            </w:r>
            <w:r>
              <w:t xml:space="preserve"> </w:t>
            </w:r>
            <w:r>
              <w:t xml:space="preserve">humans</w:t>
            </w:r>
          </w:p>
        </w:tc>
      </w:tr>
    </w:tbl>
    <w:bookmarkEnd w:id="42"/>
    <w:bookmarkStart w:id="46" w:name="X7f73fe05bfa26817ac40149803337fc0ac37e93"/>
    <w:p>
      <w:pPr>
        <w:pStyle w:val="Heading2"/>
      </w:pPr>
      <w:r>
        <w:t xml:space="preserve">Individual Percentage Exposure vs Maximum within Sample Set</w:t>
      </w:r>
    </w:p>
    <w:p>
      <w:pPr>
        <w:pStyle w:val="FirstParagraph"/>
      </w:pPr>
      <w:r>
        <w:t xml:space="preserve">Another way to look at this is to wonder what percentage of a chemical a particular individual had compared to the maximum found for that chemical in any wristband in this project. In other words, if wristband-A had 100 nano-grams per gram of wristband, and the maximum found in any individual was 1,000 nano-grams per gram wristband, then wristband-A had 10% of the maximum value found. The chart below shows the percentage of maximum found for this subject for each chemical.</w:t>
      </w:r>
    </w:p>
    <w:p>
      <w:pPr>
        <w:pStyle w:val="BodyText"/>
      </w:pPr>
      <w:r>
        <w:drawing>
          <wp:inline>
            <wp:extent cx="4602684" cy="5523221"/>
            <wp:effectExtent b="0" l="0" r="0" t="0"/>
            <wp:docPr descr="" title="" id="44" name="Picture"/>
            <a:graphic>
              <a:graphicData uri="http://schemas.openxmlformats.org/drawingml/2006/picture">
                <pic:pic>
                  <pic:nvPicPr>
                    <pic:cNvPr descr="MyExposome_1527_v6---SBIR_files/figure-docx/chart_x5_perc_values-1.png" id="45" name="Picture"/>
                    <pic:cNvPicPr>
                      <a:picLocks noChangeArrowheads="1" noChangeAspect="1"/>
                    </pic:cNvPicPr>
                  </pic:nvPicPr>
                  <pic:blipFill>
                    <a:blip r:embed="rId43"/>
                    <a:stretch>
                      <a:fillRect/>
                    </a:stretch>
                  </pic:blipFill>
                  <pic:spPr bwMode="auto">
                    <a:xfrm>
                      <a:off x="0" y="0"/>
                      <a:ext cx="4602684" cy="5523221"/>
                    </a:xfrm>
                    <a:prstGeom prst="rect">
                      <a:avLst/>
                    </a:prstGeom>
                    <a:noFill/>
                    <a:ln w="9525">
                      <a:noFill/>
                      <a:headEnd/>
                      <a:tailEnd/>
                    </a:ln>
                  </pic:spPr>
                </pic:pic>
              </a:graphicData>
            </a:graphic>
          </wp:inline>
        </w:drawing>
      </w:r>
    </w:p>
    <w:bookmarkEnd w:id="46"/>
    <w:bookmarkEnd w:id="47"/>
    <w:bookmarkStart w:id="95" w:name="group-comparison-results"/>
    <w:p>
      <w:pPr>
        <w:pStyle w:val="Heading1"/>
      </w:pPr>
      <w:r>
        <w:t xml:space="preserve">Group Comparison Results</w:t>
      </w:r>
    </w:p>
    <w:p>
      <w:pPr>
        <w:pStyle w:val="FirstParagraph"/>
      </w:pPr>
      <w:r>
        <w:t xml:space="preserve">As previously stated, the average number of chemicals found was</w:t>
      </w:r>
      <w:r>
        <w:t xml:space="preserve"> </w:t>
      </w:r>
      <w:r>
        <w:rPr>
          <w:bCs/>
          <w:b/>
        </w:rPr>
        <w:t xml:space="preserve">21.2</w:t>
      </w:r>
      <w:r>
        <w:t xml:space="preserve">. All wristbands were tested for</w:t>
      </w:r>
      <w:r>
        <w:t xml:space="preserve"> </w:t>
      </w:r>
      <w:r>
        <w:rPr>
          <w:bCs/>
          <w:b/>
        </w:rPr>
        <w:t xml:space="preserve">1,592</w:t>
      </w:r>
      <w:r>
        <w:t xml:space="preserve"> </w:t>
      </w:r>
      <w:r>
        <w:t xml:space="preserve">chemicals. In this section, we will go over many of the same categories as the section above but show you wristband results from the entire group instead of just your wristband.</w:t>
      </w:r>
    </w:p>
    <w:bookmarkStart w:id="48" w:name="list-of-chemicals-found-on-any-wristband"/>
    <w:p>
      <w:pPr>
        <w:pStyle w:val="Heading2"/>
      </w:pPr>
      <w:r>
        <w:t xml:space="preserve">List of Chemicals found on ANY Wristband</w:t>
      </w:r>
    </w:p>
    <w:p>
      <w:pPr>
        <w:pStyle w:val="FirstParagraph"/>
      </w:pPr>
      <w:r>
        <w:t xml:space="preserve">The following list of chemicals, along with their classification(s), were found on at least one of the wristbands in this study.</w:t>
      </w:r>
    </w:p>
    <w:p>
      <w:pPr>
        <w:pStyle w:val="TableCaption"/>
      </w:pPr>
      <w:r>
        <w:t xml:space="preserve">Classification Report Across all WB in Study</w:t>
      </w:r>
    </w:p>
    <w:tbl>
      <w:tblPr>
        <w:tblStyle w:val="Table"/>
        <w:tblW w:type="pct" w:w="5000"/>
        <w:tblLook w:firstRow="1" w:lastRow="0" w:firstColumn="0" w:lastColumn="0" w:noHBand="0" w:noVBand="0" w:val="0020"/>
        <w:tblCaption w:val="Classification Report Across all WB in Study"/>
      </w:tblPr>
      <w:tblGrid>
        <w:gridCol w:w="3829"/>
        <w:gridCol w:w="1218"/>
        <w:gridCol w:w="2872"/>
      </w:tblGrid>
      <w:tr>
        <w:trPr>
          <w:tblHeader w:val="true"/>
        </w:trPr>
        <w:tc>
          <w:tcPr/>
          <w:p>
            <w:pPr>
              <w:pStyle w:val="Compact"/>
              <w:jc w:val="left"/>
            </w:pPr>
            <w:r>
              <w:t xml:space="preserve">Chemical Name</w:t>
            </w:r>
          </w:p>
        </w:tc>
        <w:tc>
          <w:tcPr/>
          <w:p>
            <w:pPr>
              <w:pStyle w:val="Compact"/>
              <w:jc w:val="left"/>
            </w:pPr>
            <w:r>
              <w:t xml:space="preserve">CAS Number</w:t>
            </w:r>
          </w:p>
        </w:tc>
        <w:tc>
          <w:tcPr/>
          <w:p>
            <w:pPr>
              <w:pStyle w:val="Compact"/>
              <w:jc w:val="center"/>
            </w:pPr>
            <w:r>
              <w:t xml:space="preserve">Classification(s)</w:t>
            </w:r>
          </w:p>
        </w:tc>
      </w:tr>
      <w:tr>
        <w:tc>
          <w:tcPr/>
          <w:p>
            <w:pPr>
              <w:pStyle w:val="Compact"/>
              <w:jc w:val="left"/>
            </w:pPr>
            <w:r>
              <w:t xml:space="preserve">(+/-)-Cis-Permethrin</w:t>
            </w:r>
          </w:p>
        </w:tc>
        <w:tc>
          <w:tcPr/>
          <w:p>
            <w:pPr>
              <w:pStyle w:val="Compact"/>
              <w:jc w:val="left"/>
            </w:pPr>
            <w:r>
              <w:t xml:space="preserve">61949-76-6</w:t>
            </w:r>
          </w:p>
        </w:tc>
        <w:tc>
          <w:tcPr/>
          <w:p>
            <w:pPr>
              <w:pStyle w:val="Compact"/>
              <w:jc w:val="center"/>
            </w:pPr>
            <w:r>
              <w:t xml:space="preserve">Pesticides</w:t>
            </w:r>
          </w:p>
        </w:tc>
      </w:tr>
      <w:tr>
        <w:tc>
          <w:tcPr/>
          <w:p>
            <w:pPr>
              <w:pStyle w:val="Compact"/>
              <w:jc w:val="left"/>
            </w:pPr>
            <w:r>
              <w:t xml:space="preserve">1-Methyl phenanthrene</w:t>
            </w:r>
          </w:p>
        </w:tc>
        <w:tc>
          <w:tcPr/>
          <w:p>
            <w:pPr>
              <w:pStyle w:val="Compact"/>
              <w:jc w:val="left"/>
            </w:pPr>
            <w:r>
              <w:t xml:space="preserve">832-69-9</w:t>
            </w:r>
          </w:p>
        </w:tc>
        <w:tc>
          <w:tcPr/>
          <w:p>
            <w:pPr>
              <w:pStyle w:val="Compact"/>
              <w:jc w:val="center"/>
            </w:pPr>
            <w:r>
              <w:t xml:space="preserve">Polycyclic Aromatic</w:t>
            </w:r>
            <w:r>
              <w:t xml:space="preserve"> </w:t>
            </w:r>
            <w:r>
              <w:t xml:space="preserve">Hydrocarbons (PAHs)</w:t>
            </w:r>
          </w:p>
        </w:tc>
      </w:tr>
      <w:tr>
        <w:tc>
          <w:tcPr/>
          <w:p>
            <w:pPr>
              <w:pStyle w:val="Compact"/>
              <w:jc w:val="left"/>
            </w:pPr>
            <w:r>
              <w:t xml:space="preserve">1-Methylnaphthalene</w:t>
            </w:r>
          </w:p>
        </w:tc>
        <w:tc>
          <w:tcPr/>
          <w:p>
            <w:pPr>
              <w:pStyle w:val="Compact"/>
              <w:jc w:val="left"/>
            </w:pPr>
            <w:r>
              <w:t xml:space="preserve">90-12-0</w:t>
            </w:r>
          </w:p>
        </w:tc>
        <w:tc>
          <w:tcPr/>
          <w:p>
            <w:pPr>
              <w:pStyle w:val="Compact"/>
              <w:jc w:val="center"/>
            </w:pPr>
            <w:r>
              <w:t xml:space="preserve">Polycyclic Aromatic</w:t>
            </w:r>
            <w:r>
              <w:t xml:space="preserve"> </w:t>
            </w:r>
            <w:r>
              <w:t xml:space="preserve">Hydrocarbons (PAHs), Volatile</w:t>
            </w:r>
            <w:r>
              <w:t xml:space="preserve"> </w:t>
            </w:r>
            <w:r>
              <w:t xml:space="preserve">Organic Compounds (VOCs),</w:t>
            </w:r>
            <w:r>
              <w:t xml:space="preserve"> </w:t>
            </w:r>
            <w:r>
              <w:t xml:space="preserve">Chemicals in Commerce</w:t>
            </w:r>
          </w:p>
        </w:tc>
      </w:tr>
      <w:tr>
        <w:tc>
          <w:tcPr/>
          <w:p>
            <w:pPr>
              <w:pStyle w:val="Compact"/>
              <w:jc w:val="left"/>
            </w:pPr>
            <w:r>
              <w:t xml:space="preserve">1,2,4-Trimethylbenzene</w:t>
            </w:r>
          </w:p>
        </w:tc>
        <w:tc>
          <w:tcPr/>
          <w:p>
            <w:pPr>
              <w:pStyle w:val="Compact"/>
              <w:jc w:val="left"/>
            </w:pPr>
            <w:r>
              <w:t xml:space="preserve">95-63-6</w:t>
            </w:r>
          </w:p>
        </w:tc>
        <w:tc>
          <w:tcPr/>
          <w:p>
            <w:pPr>
              <w:pStyle w:val="Compact"/>
              <w:jc w:val="center"/>
            </w:pPr>
            <w:r>
              <w:t xml:space="preserve">Volatile Organic Compounds</w:t>
            </w:r>
            <w:r>
              <w:t xml:space="preserve"> </w:t>
            </w:r>
            <w:r>
              <w:t xml:space="preserve">(VOCs)</w:t>
            </w:r>
          </w:p>
        </w:tc>
      </w:tr>
      <w:tr>
        <w:tc>
          <w:tcPr/>
          <w:p>
            <w:pPr>
              <w:pStyle w:val="Compact"/>
              <w:jc w:val="left"/>
            </w:pPr>
            <w:r>
              <w:t xml:space="preserve">1,6-Dimethylnaphthalene</w:t>
            </w:r>
          </w:p>
        </w:tc>
        <w:tc>
          <w:tcPr/>
          <w:p>
            <w:pPr>
              <w:pStyle w:val="Compact"/>
              <w:jc w:val="left"/>
            </w:pPr>
            <w:r>
              <w:t xml:space="preserve">575-43-9</w:t>
            </w:r>
          </w:p>
        </w:tc>
        <w:tc>
          <w:tcPr/>
          <w:p>
            <w:pPr>
              <w:pStyle w:val="Compact"/>
              <w:jc w:val="center"/>
            </w:pPr>
            <w:r>
              <w:t xml:space="preserve">Polycyclic Aromatic</w:t>
            </w:r>
            <w:r>
              <w:t xml:space="preserve"> </w:t>
            </w:r>
            <w:r>
              <w:t xml:space="preserve">Hydrocarbons (PAHs)</w:t>
            </w:r>
          </w:p>
        </w:tc>
      </w:tr>
      <w:tr>
        <w:tc>
          <w:tcPr/>
          <w:p>
            <w:pPr>
              <w:pStyle w:val="Compact"/>
              <w:jc w:val="left"/>
            </w:pPr>
            <w:r>
              <w:t xml:space="preserve">2-Methylnaphthalene</w:t>
            </w:r>
          </w:p>
        </w:tc>
        <w:tc>
          <w:tcPr/>
          <w:p>
            <w:pPr>
              <w:pStyle w:val="Compact"/>
              <w:jc w:val="left"/>
            </w:pPr>
            <w:r>
              <w:t xml:space="preserve">91-57-6</w:t>
            </w:r>
          </w:p>
        </w:tc>
        <w:tc>
          <w:tcPr/>
          <w:p>
            <w:pPr>
              <w:pStyle w:val="Compact"/>
              <w:jc w:val="center"/>
            </w:pPr>
            <w:r>
              <w:t xml:space="preserve">Polycyclic Aromatic</w:t>
            </w:r>
            <w:r>
              <w:t xml:space="preserve"> </w:t>
            </w:r>
            <w:r>
              <w:t xml:space="preserve">Hydrocarbons (PAHs), Volatile</w:t>
            </w:r>
            <w:r>
              <w:t xml:space="preserve"> </w:t>
            </w:r>
            <w:r>
              <w:t xml:space="preserve">Organic Compounds (VOCs),</w:t>
            </w:r>
            <w:r>
              <w:t xml:space="preserve"> </w:t>
            </w:r>
            <w:r>
              <w:t xml:space="preserve">Chemicals in Commerce</w:t>
            </w:r>
          </w:p>
        </w:tc>
      </w:tr>
      <w:tr>
        <w:tc>
          <w:tcPr/>
          <w:p>
            <w:pPr>
              <w:pStyle w:val="Compact"/>
              <w:jc w:val="left"/>
            </w:pPr>
            <w:r>
              <w:t xml:space="preserve">2,4-Bis(alpha,alpha-dimethylbenzyl)phenol</w:t>
            </w:r>
          </w:p>
        </w:tc>
        <w:tc>
          <w:tcPr/>
          <w:p>
            <w:pPr>
              <w:pStyle w:val="Compact"/>
              <w:jc w:val="left"/>
            </w:pPr>
            <w:r>
              <w:t xml:space="preserve">2772-45-4</w:t>
            </w:r>
          </w:p>
        </w:tc>
        <w:tc>
          <w:tcPr/>
          <w:p>
            <w:pPr>
              <w:pStyle w:val="Compact"/>
              <w:jc w:val="center"/>
            </w:pPr>
            <w:r>
              <w:t xml:space="preserve">Chemicals in Commerce</w:t>
            </w:r>
          </w:p>
        </w:tc>
      </w:tr>
      <w:tr>
        <w:tc>
          <w:tcPr/>
          <w:p>
            <w:pPr>
              <w:pStyle w:val="Compact"/>
              <w:jc w:val="left"/>
            </w:pPr>
            <w:r>
              <w:t xml:space="preserve">2,4-Di-tert-butylphenol</w:t>
            </w:r>
          </w:p>
        </w:tc>
        <w:tc>
          <w:tcPr/>
          <w:p>
            <w:pPr>
              <w:pStyle w:val="Compact"/>
              <w:jc w:val="left"/>
            </w:pPr>
            <w:r>
              <w:t xml:space="preserve">96-76-4</w:t>
            </w:r>
          </w:p>
        </w:tc>
        <w:tc>
          <w:tcPr/>
          <w:p>
            <w:pPr>
              <w:pStyle w:val="Compact"/>
              <w:jc w:val="center"/>
            </w:pPr>
            <w:r>
              <w:t xml:space="preserve">Chemicals in Commerce</w:t>
            </w:r>
          </w:p>
        </w:tc>
      </w:tr>
      <w:tr>
        <w:tc>
          <w:tcPr/>
          <w:p>
            <w:pPr>
              <w:pStyle w:val="Compact"/>
              <w:jc w:val="left"/>
            </w:pPr>
            <w:r>
              <w:t xml:space="preserve">2,6-Diethylnaphthalene</w:t>
            </w:r>
          </w:p>
        </w:tc>
        <w:tc>
          <w:tcPr/>
          <w:p>
            <w:pPr>
              <w:pStyle w:val="Compact"/>
              <w:jc w:val="left"/>
            </w:pPr>
            <w:r>
              <w:t xml:space="preserve">59919-41-4</w:t>
            </w:r>
          </w:p>
        </w:tc>
        <w:tc>
          <w:tcPr/>
          <w:p>
            <w:pPr>
              <w:pStyle w:val="Compact"/>
              <w:jc w:val="center"/>
            </w:pPr>
            <w:r>
              <w:t xml:space="preserve">Polycyclic Aromatic</w:t>
            </w:r>
            <w:r>
              <w:t xml:space="preserve"> </w:t>
            </w:r>
            <w:r>
              <w:t xml:space="preserve">Hydrocarbons (PAHs)</w:t>
            </w:r>
          </w:p>
        </w:tc>
      </w:tr>
      <w:tr>
        <w:tc>
          <w:tcPr/>
          <w:p>
            <w:pPr>
              <w:pStyle w:val="Compact"/>
              <w:jc w:val="left"/>
            </w:pPr>
            <w:r>
              <w:t xml:space="preserve">2,6-Dimethylnaphthalene</w:t>
            </w:r>
          </w:p>
        </w:tc>
        <w:tc>
          <w:tcPr/>
          <w:p>
            <w:pPr>
              <w:pStyle w:val="Compact"/>
              <w:jc w:val="left"/>
            </w:pPr>
            <w:r>
              <w:t xml:space="preserve">581-42-0</w:t>
            </w:r>
          </w:p>
        </w:tc>
        <w:tc>
          <w:tcPr/>
          <w:p>
            <w:pPr>
              <w:pStyle w:val="Compact"/>
              <w:jc w:val="center"/>
            </w:pPr>
            <w:r>
              <w:t xml:space="preserve">Polycyclic Aromatic</w:t>
            </w:r>
            <w:r>
              <w:t xml:space="preserve"> </w:t>
            </w:r>
            <w:r>
              <w:t xml:space="preserve">Hydrocarbons (PAHs)</w:t>
            </w:r>
          </w:p>
        </w:tc>
      </w:tr>
      <w:tr>
        <w:tc>
          <w:tcPr/>
          <w:p>
            <w:pPr>
              <w:pStyle w:val="Compact"/>
              <w:jc w:val="left"/>
            </w:pPr>
            <w:r>
              <w:t xml:space="preserve">4-Chloro-3,5-dimethylphenol</w:t>
            </w:r>
          </w:p>
        </w:tc>
        <w:tc>
          <w:tcPr/>
          <w:p>
            <w:pPr>
              <w:pStyle w:val="Compact"/>
              <w:jc w:val="left"/>
            </w:pPr>
            <w:r>
              <w:t xml:space="preserve">88-04-0</w:t>
            </w:r>
          </w:p>
        </w:tc>
        <w:tc>
          <w:tcPr/>
          <w:p>
            <w:pPr>
              <w:pStyle w:val="Compact"/>
              <w:jc w:val="center"/>
            </w:pPr>
            <w:r>
              <w:t xml:space="preserve">Chemicals in Commerce</w:t>
            </w:r>
          </w:p>
        </w:tc>
      </w:tr>
      <w:tr>
        <w:tc>
          <w:tcPr/>
          <w:p>
            <w:pPr>
              <w:pStyle w:val="Compact"/>
              <w:jc w:val="left"/>
            </w:pPr>
            <w:r>
              <w:t xml:space="preserve">A-Ionone</w:t>
            </w:r>
          </w:p>
        </w:tc>
        <w:tc>
          <w:tcPr/>
          <w:p>
            <w:pPr>
              <w:pStyle w:val="Compact"/>
              <w:jc w:val="left"/>
            </w:pPr>
            <w:r>
              <w:t xml:space="preserve">127-41-3</w:t>
            </w:r>
          </w:p>
        </w:tc>
        <w:tc>
          <w:tcPr/>
          <w:p>
            <w:pPr>
              <w:pStyle w:val="Compact"/>
              <w:jc w:val="center"/>
            </w:pPr>
            <w:r>
              <w:t xml:space="preserve">Personal Care</w:t>
            </w:r>
          </w:p>
        </w:tc>
      </w:tr>
      <w:tr>
        <w:tc>
          <w:tcPr/>
          <w:p>
            <w:pPr>
              <w:pStyle w:val="Compact"/>
              <w:jc w:val="left"/>
            </w:pPr>
            <w:r>
              <w:t xml:space="preserve">Acenaphthene</w:t>
            </w:r>
          </w:p>
        </w:tc>
        <w:tc>
          <w:tcPr/>
          <w:p>
            <w:pPr>
              <w:pStyle w:val="Compact"/>
              <w:jc w:val="left"/>
            </w:pPr>
            <w:r>
              <w:t xml:space="preserve">83-32-9</w:t>
            </w:r>
          </w:p>
        </w:tc>
        <w:tc>
          <w:tcPr/>
          <w:p>
            <w:pPr>
              <w:pStyle w:val="Compact"/>
              <w:jc w:val="center"/>
            </w:pPr>
            <w:r>
              <w:t xml:space="preserve">Polycyclic Aromatic</w:t>
            </w:r>
            <w:r>
              <w:t xml:space="preserve"> </w:t>
            </w:r>
            <w:r>
              <w:t xml:space="preserve">Hydrocarbons (PAHs)</w:t>
            </w:r>
          </w:p>
        </w:tc>
      </w:tr>
      <w:tr>
        <w:tc>
          <w:tcPr/>
          <w:p>
            <w:pPr>
              <w:pStyle w:val="Compact"/>
              <w:jc w:val="left"/>
            </w:pPr>
            <w:r>
              <w:t xml:space="preserve">Acenaphthylene</w:t>
            </w:r>
          </w:p>
        </w:tc>
        <w:tc>
          <w:tcPr/>
          <w:p>
            <w:pPr>
              <w:pStyle w:val="Compact"/>
              <w:jc w:val="left"/>
            </w:pPr>
            <w:r>
              <w:t xml:space="preserve">208-96-8</w:t>
            </w:r>
          </w:p>
        </w:tc>
        <w:tc>
          <w:tcPr/>
          <w:p>
            <w:pPr>
              <w:pStyle w:val="Compact"/>
              <w:jc w:val="center"/>
            </w:pPr>
            <w:r>
              <w:t xml:space="preserve">Polycyclic Aromatic</w:t>
            </w:r>
            <w:r>
              <w:t xml:space="preserve"> </w:t>
            </w:r>
            <w:r>
              <w:t xml:space="preserve">Hydrocarbons (PAHs)</w:t>
            </w:r>
          </w:p>
        </w:tc>
      </w:tr>
      <w:tr>
        <w:tc>
          <w:tcPr/>
          <w:p>
            <w:pPr>
              <w:pStyle w:val="Compact"/>
              <w:jc w:val="left"/>
            </w:pPr>
            <w:r>
              <w:t xml:space="preserve">Amyl cinnamal</w:t>
            </w:r>
          </w:p>
        </w:tc>
        <w:tc>
          <w:tcPr/>
          <w:p>
            <w:pPr>
              <w:pStyle w:val="Compact"/>
              <w:jc w:val="left"/>
            </w:pPr>
            <w:r>
              <w:t xml:space="preserve">122-40-7</w:t>
            </w:r>
          </w:p>
        </w:tc>
        <w:tc>
          <w:tcPr/>
          <w:p>
            <w:pPr>
              <w:pStyle w:val="Compact"/>
              <w:jc w:val="center"/>
            </w:pPr>
            <w:r>
              <w:t xml:space="preserve">Personal Care</w:t>
            </w:r>
          </w:p>
        </w:tc>
      </w:tr>
      <w:tr>
        <w:tc>
          <w:tcPr/>
          <w:p>
            <w:pPr>
              <w:pStyle w:val="Compact"/>
              <w:jc w:val="left"/>
            </w:pPr>
            <w:r>
              <w:t xml:space="preserve">Anthracene</w:t>
            </w:r>
          </w:p>
        </w:tc>
        <w:tc>
          <w:tcPr/>
          <w:p>
            <w:pPr>
              <w:pStyle w:val="Compact"/>
              <w:jc w:val="left"/>
            </w:pPr>
            <w:r>
              <w:t xml:space="preserve">120-12-7</w:t>
            </w:r>
          </w:p>
        </w:tc>
        <w:tc>
          <w:tcPr/>
          <w:p>
            <w:pPr>
              <w:pStyle w:val="Compact"/>
              <w:jc w:val="center"/>
            </w:pPr>
            <w:r>
              <w:t xml:space="preserve">Polycyclic Aromatic</w:t>
            </w:r>
            <w:r>
              <w:t xml:space="preserve"> </w:t>
            </w:r>
            <w:r>
              <w:t xml:space="preserve">Hydrocarbons (PAHs)</w:t>
            </w:r>
          </w:p>
        </w:tc>
      </w:tr>
      <w:tr>
        <w:tc>
          <w:tcPr/>
          <w:p>
            <w:pPr>
              <w:pStyle w:val="Compact"/>
              <w:jc w:val="left"/>
            </w:pPr>
            <w:r>
              <w:t xml:space="preserve">B-Ionone</w:t>
            </w:r>
          </w:p>
        </w:tc>
        <w:tc>
          <w:tcPr/>
          <w:p>
            <w:pPr>
              <w:pStyle w:val="Compact"/>
              <w:jc w:val="left"/>
            </w:pPr>
            <w:r>
              <w:t xml:space="preserve">79-77-6</w:t>
            </w:r>
          </w:p>
        </w:tc>
        <w:tc>
          <w:tcPr/>
          <w:p>
            <w:pPr>
              <w:pStyle w:val="Compact"/>
              <w:jc w:val="center"/>
            </w:pPr>
            <w:r>
              <w:t xml:space="preserve">Personal Care</w:t>
            </w:r>
          </w:p>
        </w:tc>
      </w:tr>
      <w:tr>
        <w:tc>
          <w:tcPr/>
          <w:p>
            <w:pPr>
              <w:pStyle w:val="Compact"/>
              <w:jc w:val="left"/>
            </w:pPr>
            <w:r>
              <w:t xml:space="preserve">Benzophenone</w:t>
            </w:r>
          </w:p>
        </w:tc>
        <w:tc>
          <w:tcPr/>
          <w:p>
            <w:pPr>
              <w:pStyle w:val="Compact"/>
              <w:jc w:val="left"/>
            </w:pPr>
            <w:r>
              <w:t xml:space="preserve">119-61-9</w:t>
            </w:r>
          </w:p>
        </w:tc>
        <w:tc>
          <w:tcPr/>
          <w:p>
            <w:pPr>
              <w:pStyle w:val="Compact"/>
              <w:jc w:val="center"/>
            </w:pPr>
            <w:r>
              <w:t xml:space="preserve">Personal Care, Chemicals in</w:t>
            </w:r>
            <w:r>
              <w:t xml:space="preserve"> </w:t>
            </w:r>
            <w:r>
              <w:t xml:space="preserve">Commerce</w:t>
            </w:r>
          </w:p>
        </w:tc>
      </w:tr>
      <w:tr>
        <w:tc>
          <w:tcPr/>
          <w:p>
            <w:pPr>
              <w:pStyle w:val="Compact"/>
              <w:jc w:val="left"/>
            </w:pPr>
            <w:r>
              <w:t xml:space="preserve">Benzothiazole</w:t>
            </w:r>
          </w:p>
        </w:tc>
        <w:tc>
          <w:tcPr/>
          <w:p>
            <w:pPr>
              <w:pStyle w:val="Compact"/>
              <w:jc w:val="left"/>
            </w:pPr>
            <w:r>
              <w:t xml:space="preserve">95-16-9</w:t>
            </w:r>
          </w:p>
        </w:tc>
        <w:tc>
          <w:tcPr/>
          <w:p>
            <w:pPr>
              <w:pStyle w:val="Compact"/>
              <w:jc w:val="center"/>
            </w:pPr>
            <w:r>
              <w:t xml:space="preserve">Chemicals in Commerce</w:t>
            </w:r>
          </w:p>
        </w:tc>
      </w:tr>
      <w:tr>
        <w:tc>
          <w:tcPr/>
          <w:p>
            <w:pPr>
              <w:pStyle w:val="Compact"/>
              <w:jc w:val="left"/>
            </w:pPr>
            <w:r>
              <w:t xml:space="preserve">Benzotriazole</w:t>
            </w:r>
          </w:p>
        </w:tc>
        <w:tc>
          <w:tcPr/>
          <w:p>
            <w:pPr>
              <w:pStyle w:val="Compact"/>
              <w:jc w:val="left"/>
            </w:pPr>
            <w:r>
              <w:t xml:space="preserve">95-14-7</w:t>
            </w:r>
          </w:p>
        </w:tc>
        <w:tc>
          <w:tcPr/>
          <w:p>
            <w:pPr>
              <w:pStyle w:val="Compact"/>
              <w:jc w:val="center"/>
            </w:pPr>
            <w:r>
              <w:t xml:space="preserve">Chemicals in Commerce</w:t>
            </w:r>
          </w:p>
        </w:tc>
      </w:tr>
      <w:tr>
        <w:tc>
          <w:tcPr/>
          <w:p>
            <w:pPr>
              <w:pStyle w:val="Compact"/>
              <w:jc w:val="left"/>
            </w:pPr>
            <w:r>
              <w:t xml:space="preserve">Benzyl benzoate</w:t>
            </w:r>
          </w:p>
        </w:tc>
        <w:tc>
          <w:tcPr/>
          <w:p>
            <w:pPr>
              <w:pStyle w:val="Compact"/>
              <w:jc w:val="left"/>
            </w:pPr>
            <w:r>
              <w:t xml:space="preserve">120-51-4</w:t>
            </w:r>
          </w:p>
        </w:tc>
        <w:tc>
          <w:tcPr/>
          <w:p>
            <w:pPr>
              <w:pStyle w:val="Compact"/>
              <w:jc w:val="center"/>
            </w:pPr>
            <w:r>
              <w:t xml:space="preserve">Pesticides</w:t>
            </w:r>
          </w:p>
        </w:tc>
      </w:tr>
      <w:tr>
        <w:tc>
          <w:tcPr/>
          <w:p>
            <w:pPr>
              <w:pStyle w:val="Compact"/>
              <w:jc w:val="left"/>
            </w:pPr>
            <w:r>
              <w:t xml:space="preserve">Benzyl salicylate</w:t>
            </w:r>
          </w:p>
        </w:tc>
        <w:tc>
          <w:tcPr/>
          <w:p>
            <w:pPr>
              <w:pStyle w:val="Compact"/>
              <w:jc w:val="left"/>
            </w:pPr>
            <w:r>
              <w:t xml:space="preserve">118-58-1</w:t>
            </w:r>
          </w:p>
        </w:tc>
        <w:tc>
          <w:tcPr/>
          <w:p>
            <w:pPr>
              <w:pStyle w:val="Compact"/>
              <w:jc w:val="center"/>
            </w:pPr>
            <w:r>
              <w:t xml:space="preserve">Personal Care</w:t>
            </w:r>
          </w:p>
        </w:tc>
      </w:tr>
      <w:tr>
        <w:tc>
          <w:tcPr/>
          <w:p>
            <w:pPr>
              <w:pStyle w:val="Compact"/>
              <w:jc w:val="left"/>
            </w:pPr>
            <w:r>
              <w:t xml:space="preserve">Bifenthrin</w:t>
            </w:r>
          </w:p>
        </w:tc>
        <w:tc>
          <w:tcPr/>
          <w:p>
            <w:pPr>
              <w:pStyle w:val="Compact"/>
              <w:jc w:val="left"/>
            </w:pPr>
            <w:r>
              <w:t xml:space="preserve">82657-04-3</w:t>
            </w:r>
          </w:p>
        </w:tc>
        <w:tc>
          <w:tcPr/>
          <w:p>
            <w:pPr>
              <w:pStyle w:val="Compact"/>
              <w:jc w:val="center"/>
            </w:pPr>
            <w:r>
              <w:t xml:space="preserve">Pesticides</w:t>
            </w:r>
          </w:p>
        </w:tc>
      </w:tr>
      <w:tr>
        <w:tc>
          <w:tcPr/>
          <w:p>
            <w:pPr>
              <w:pStyle w:val="Compact"/>
              <w:jc w:val="left"/>
            </w:pPr>
            <w:r>
              <w:t xml:space="preserve">Biphenyl</w:t>
            </w:r>
          </w:p>
        </w:tc>
        <w:tc>
          <w:tcPr/>
          <w:p>
            <w:pPr>
              <w:pStyle w:val="Compact"/>
              <w:jc w:val="left"/>
            </w:pPr>
            <w:r>
              <w:t xml:space="preserve">92-52-4</w:t>
            </w:r>
          </w:p>
        </w:tc>
        <w:tc>
          <w:tcPr/>
          <w:p>
            <w:pPr>
              <w:pStyle w:val="Compact"/>
              <w:jc w:val="center"/>
            </w:pPr>
            <w:r>
              <w:t xml:space="preserve">Chemicals in Commerce,</w:t>
            </w:r>
            <w:r>
              <w:t xml:space="preserve"> </w:t>
            </w:r>
            <w:r>
              <w:t xml:space="preserve">Pesticides</w:t>
            </w:r>
          </w:p>
        </w:tc>
      </w:tr>
      <w:tr>
        <w:tc>
          <w:tcPr/>
          <w:p>
            <w:pPr>
              <w:pStyle w:val="Compact"/>
              <w:jc w:val="left"/>
            </w:pPr>
            <w:r>
              <w:t xml:space="preserve">Bis(2-ethylhexyl)phthalate</w:t>
            </w:r>
          </w:p>
        </w:tc>
        <w:tc>
          <w:tcPr/>
          <w:p>
            <w:pPr>
              <w:pStyle w:val="Compact"/>
              <w:jc w:val="left"/>
            </w:pPr>
            <w:r>
              <w:t xml:space="preserve">117-81-7</w:t>
            </w:r>
          </w:p>
        </w:tc>
        <w:tc>
          <w:tcPr/>
          <w:p>
            <w:pPr>
              <w:pStyle w:val="Compact"/>
              <w:jc w:val="center"/>
            </w:pPr>
            <w:r>
              <w:t xml:space="preserve">Chemicals in Commerce,</w:t>
            </w:r>
            <w:r>
              <w:t xml:space="preserve"> </w:t>
            </w:r>
            <w:r>
              <w:t xml:space="preserve">Pesticides</w:t>
            </w:r>
          </w:p>
        </w:tc>
      </w:tr>
      <w:tr>
        <w:tc>
          <w:tcPr/>
          <w:p>
            <w:pPr>
              <w:pStyle w:val="Compact"/>
              <w:jc w:val="left"/>
            </w:pPr>
            <w:r>
              <w:t xml:space="preserve">Butyl benzyl phthalate</w:t>
            </w:r>
          </w:p>
        </w:tc>
        <w:tc>
          <w:tcPr/>
          <w:p>
            <w:pPr>
              <w:pStyle w:val="Compact"/>
              <w:jc w:val="left"/>
            </w:pPr>
            <w:r>
              <w:t xml:space="preserve">85-68-7</w:t>
            </w:r>
          </w:p>
        </w:tc>
        <w:tc>
          <w:tcPr/>
          <w:p>
            <w:pPr>
              <w:pStyle w:val="Compact"/>
              <w:jc w:val="center"/>
            </w:pPr>
            <w:r>
              <w:t xml:space="preserve">Chemicals in Commerce</w:t>
            </w:r>
          </w:p>
        </w:tc>
      </w:tr>
      <w:tr>
        <w:tc>
          <w:tcPr/>
          <w:p>
            <w:pPr>
              <w:pStyle w:val="Compact"/>
              <w:jc w:val="left"/>
            </w:pPr>
            <w:r>
              <w:t xml:space="preserve">Butylated hydroxyanisole</w:t>
            </w:r>
          </w:p>
        </w:tc>
        <w:tc>
          <w:tcPr/>
          <w:p>
            <w:pPr>
              <w:pStyle w:val="Compact"/>
              <w:jc w:val="left"/>
            </w:pPr>
            <w:r>
              <w:t xml:space="preserve">121-00-6</w:t>
            </w:r>
          </w:p>
        </w:tc>
        <w:tc>
          <w:tcPr/>
          <w:p>
            <w:pPr>
              <w:pStyle w:val="Compact"/>
              <w:jc w:val="center"/>
            </w:pPr>
            <w:r>
              <w:t xml:space="preserve">Personal Care, Consumer</w:t>
            </w:r>
            <w:r>
              <w:t xml:space="preserve"> </w:t>
            </w:r>
            <w:r>
              <w:t xml:space="preserve">Products</w:t>
            </w:r>
          </w:p>
        </w:tc>
      </w:tr>
      <w:tr>
        <w:tc>
          <w:tcPr/>
          <w:p>
            <w:pPr>
              <w:pStyle w:val="Compact"/>
              <w:jc w:val="left"/>
            </w:pPr>
            <w:r>
              <w:t xml:space="preserve">Butylated hydroxytoluene</w:t>
            </w:r>
          </w:p>
        </w:tc>
        <w:tc>
          <w:tcPr/>
          <w:p>
            <w:pPr>
              <w:pStyle w:val="Compact"/>
              <w:jc w:val="left"/>
            </w:pPr>
            <w:r>
              <w:t xml:space="preserve">128-37-0</w:t>
            </w:r>
          </w:p>
        </w:tc>
        <w:tc>
          <w:tcPr/>
          <w:p>
            <w:pPr>
              <w:pStyle w:val="Compact"/>
              <w:jc w:val="center"/>
            </w:pPr>
            <w:r>
              <w:t xml:space="preserve">Chemicals in Commerce,</w:t>
            </w:r>
            <w:r>
              <w:t xml:space="preserve"> </w:t>
            </w:r>
            <w:r>
              <w:t xml:space="preserve">Consumer Products</w:t>
            </w:r>
          </w:p>
        </w:tc>
      </w:tr>
      <w:tr>
        <w:tc>
          <w:tcPr/>
          <w:p>
            <w:pPr>
              <w:pStyle w:val="Compact"/>
              <w:jc w:val="left"/>
            </w:pPr>
            <w:r>
              <w:t xml:space="preserve">Caffeine</w:t>
            </w:r>
          </w:p>
        </w:tc>
        <w:tc>
          <w:tcPr/>
          <w:p>
            <w:pPr>
              <w:pStyle w:val="Compact"/>
              <w:jc w:val="left"/>
            </w:pPr>
            <w:r>
              <w:t xml:space="preserve">58-08-2</w:t>
            </w:r>
          </w:p>
        </w:tc>
        <w:tc>
          <w:tcPr/>
          <w:p>
            <w:pPr>
              <w:pStyle w:val="Compact"/>
              <w:jc w:val="center"/>
            </w:pPr>
            <w:r>
              <w:t xml:space="preserve">Pharmacological, Consumer</w:t>
            </w:r>
            <w:r>
              <w:t xml:space="preserve"> </w:t>
            </w:r>
            <w:r>
              <w:t xml:space="preserve">Products</w:t>
            </w:r>
          </w:p>
        </w:tc>
      </w:tr>
      <w:tr>
        <w:tc>
          <w:tcPr/>
          <w:p>
            <w:pPr>
              <w:pStyle w:val="Compact"/>
              <w:jc w:val="left"/>
            </w:pPr>
            <w:r>
              <w:t xml:space="preserve">Carvone</w:t>
            </w:r>
          </w:p>
        </w:tc>
        <w:tc>
          <w:tcPr/>
          <w:p>
            <w:pPr>
              <w:pStyle w:val="Compact"/>
              <w:jc w:val="left"/>
            </w:pPr>
            <w:r>
              <w:t xml:space="preserve">99-49-0</w:t>
            </w:r>
          </w:p>
        </w:tc>
        <w:tc>
          <w:tcPr/>
          <w:p>
            <w:pPr>
              <w:pStyle w:val="Compact"/>
              <w:jc w:val="center"/>
            </w:pPr>
            <w:r>
              <w:t xml:space="preserve">Personal Care, Consumer</w:t>
            </w:r>
            <w:r>
              <w:t xml:space="preserve"> </w:t>
            </w:r>
            <w:r>
              <w:t xml:space="preserve">Products, Pesticides</w:t>
            </w:r>
          </w:p>
        </w:tc>
      </w:tr>
      <w:tr>
        <w:tc>
          <w:tcPr/>
          <w:p>
            <w:pPr>
              <w:pStyle w:val="Compact"/>
              <w:jc w:val="left"/>
            </w:pPr>
            <w:r>
              <w:t xml:space="preserve">Cinnamal</w:t>
            </w:r>
          </w:p>
        </w:tc>
        <w:tc>
          <w:tcPr/>
          <w:p>
            <w:pPr>
              <w:pStyle w:val="Compact"/>
              <w:jc w:val="left"/>
            </w:pPr>
            <w:r>
              <w:t xml:space="preserve">104-55-2</w:t>
            </w:r>
          </w:p>
        </w:tc>
        <w:tc>
          <w:tcPr/>
          <w:p>
            <w:pPr>
              <w:pStyle w:val="Compact"/>
              <w:jc w:val="center"/>
            </w:pPr>
            <w:r>
              <w:t xml:space="preserve">Personal Care, Chemicals in</w:t>
            </w:r>
            <w:r>
              <w:t xml:space="preserve"> </w:t>
            </w:r>
            <w:r>
              <w:t xml:space="preserve">Commerce, Consumer Products,</w:t>
            </w:r>
            <w:r>
              <w:t xml:space="preserve"> </w:t>
            </w:r>
            <w:r>
              <w:t xml:space="preserve">Pesticides</w:t>
            </w:r>
          </w:p>
        </w:tc>
      </w:tr>
      <w:tr>
        <w:tc>
          <w:tcPr/>
          <w:p>
            <w:pPr>
              <w:pStyle w:val="Compact"/>
              <w:jc w:val="left"/>
            </w:pPr>
            <w:r>
              <w:t xml:space="preserve">Citral</w:t>
            </w:r>
          </w:p>
        </w:tc>
        <w:tc>
          <w:tcPr/>
          <w:p>
            <w:pPr>
              <w:pStyle w:val="Compact"/>
              <w:jc w:val="left"/>
            </w:pPr>
            <w:r>
              <w:t xml:space="preserve">141-27-5</w:t>
            </w:r>
          </w:p>
        </w:tc>
        <w:tc>
          <w:tcPr/>
          <w:p>
            <w:pPr>
              <w:pStyle w:val="Compact"/>
              <w:jc w:val="center"/>
            </w:pPr>
            <w:r>
              <w:t xml:space="preserve">Personal Care, Consumer</w:t>
            </w:r>
            <w:r>
              <w:t xml:space="preserve"> </w:t>
            </w:r>
            <w:r>
              <w:t xml:space="preserve">Products</w:t>
            </w:r>
          </w:p>
        </w:tc>
      </w:tr>
      <w:tr>
        <w:tc>
          <w:tcPr/>
          <w:p>
            <w:pPr>
              <w:pStyle w:val="Compact"/>
              <w:jc w:val="left"/>
            </w:pPr>
            <w:r>
              <w:t xml:space="preserve">Coumarin</w:t>
            </w:r>
          </w:p>
        </w:tc>
        <w:tc>
          <w:tcPr/>
          <w:p>
            <w:pPr>
              <w:pStyle w:val="Compact"/>
              <w:jc w:val="left"/>
            </w:pPr>
            <w:r>
              <w:t xml:space="preserve">91-64-5</w:t>
            </w:r>
          </w:p>
        </w:tc>
        <w:tc>
          <w:tcPr/>
          <w:p>
            <w:pPr>
              <w:pStyle w:val="Compact"/>
              <w:jc w:val="center"/>
            </w:pPr>
            <w:r>
              <w:t xml:space="preserve">Personal Care, Consumer</w:t>
            </w:r>
            <w:r>
              <w:t xml:space="preserve"> </w:t>
            </w:r>
            <w:r>
              <w:t xml:space="preserve">Products</w:t>
            </w:r>
          </w:p>
        </w:tc>
      </w:tr>
      <w:tr>
        <w:tc>
          <w:tcPr/>
          <w:p>
            <w:pPr>
              <w:pStyle w:val="Compact"/>
              <w:jc w:val="left"/>
            </w:pPr>
            <w:r>
              <w:t xml:space="preserve">Cyhalothrin I (lambda)</w:t>
            </w:r>
          </w:p>
        </w:tc>
        <w:tc>
          <w:tcPr/>
          <w:p>
            <w:pPr>
              <w:pStyle w:val="Compact"/>
              <w:jc w:val="left"/>
            </w:pPr>
            <w:r>
              <w:t xml:space="preserve">68085-85-8</w:t>
            </w:r>
          </w:p>
        </w:tc>
        <w:tc>
          <w:tcPr/>
          <w:p>
            <w:pPr>
              <w:pStyle w:val="Compact"/>
              <w:jc w:val="center"/>
            </w:pPr>
            <w:r>
              <w:t xml:space="preserve">Pesticides</w:t>
            </w:r>
          </w:p>
        </w:tc>
      </w:tr>
      <w:tr>
        <w:tc>
          <w:tcPr/>
          <w:p>
            <w:pPr>
              <w:pStyle w:val="Compact"/>
              <w:jc w:val="left"/>
            </w:pPr>
            <w:r>
              <w:t xml:space="preserve">D-Citronellol</w:t>
            </w:r>
          </w:p>
        </w:tc>
        <w:tc>
          <w:tcPr/>
          <w:p>
            <w:pPr>
              <w:pStyle w:val="Compact"/>
              <w:jc w:val="left"/>
            </w:pPr>
            <w:r>
              <w:t xml:space="preserve">1117-61-9</w:t>
            </w:r>
          </w:p>
        </w:tc>
        <w:tc>
          <w:tcPr/>
          <w:p>
            <w:pPr>
              <w:pStyle w:val="Compact"/>
              <w:jc w:val="center"/>
            </w:pPr>
            <w:r>
              <w:t xml:space="preserve">Personal Care</w:t>
            </w:r>
          </w:p>
        </w:tc>
      </w:tr>
      <w:tr>
        <w:tc>
          <w:tcPr/>
          <w:p>
            <w:pPr>
              <w:pStyle w:val="Compact"/>
              <w:jc w:val="left"/>
            </w:pPr>
            <w:r>
              <w:t xml:space="preserve">DEET</w:t>
            </w:r>
          </w:p>
        </w:tc>
        <w:tc>
          <w:tcPr/>
          <w:p>
            <w:pPr>
              <w:pStyle w:val="Compact"/>
              <w:jc w:val="left"/>
            </w:pPr>
            <w:r>
              <w:t xml:space="preserve">134-62-3</w:t>
            </w:r>
          </w:p>
        </w:tc>
        <w:tc>
          <w:tcPr/>
          <w:p>
            <w:pPr>
              <w:pStyle w:val="Compact"/>
              <w:jc w:val="center"/>
            </w:pPr>
            <w:r>
              <w:t xml:space="preserve">Pesticides</w:t>
            </w:r>
          </w:p>
        </w:tc>
      </w:tr>
      <w:tr>
        <w:tc>
          <w:tcPr/>
          <w:p>
            <w:pPr>
              <w:pStyle w:val="Compact"/>
              <w:jc w:val="left"/>
            </w:pPr>
            <w:r>
              <w:t xml:space="preserve">Di-n-butyl phthalate</w:t>
            </w:r>
          </w:p>
        </w:tc>
        <w:tc>
          <w:tcPr/>
          <w:p>
            <w:pPr>
              <w:pStyle w:val="Compact"/>
              <w:jc w:val="left"/>
            </w:pPr>
            <w:r>
              <w:t xml:space="preserve">84-74-2</w:t>
            </w:r>
          </w:p>
        </w:tc>
        <w:tc>
          <w:tcPr/>
          <w:p>
            <w:pPr>
              <w:pStyle w:val="Compact"/>
              <w:jc w:val="center"/>
            </w:pPr>
            <w:r>
              <w:t xml:space="preserve">Personal Care, Chemicals in</w:t>
            </w:r>
            <w:r>
              <w:t xml:space="preserve"> </w:t>
            </w:r>
            <w:r>
              <w:t xml:space="preserve">Commerce, Pesticides</w:t>
            </w:r>
          </w:p>
        </w:tc>
      </w:tr>
      <w:tr>
        <w:tc>
          <w:tcPr/>
          <w:p>
            <w:pPr>
              <w:pStyle w:val="Compact"/>
              <w:jc w:val="left"/>
            </w:pPr>
            <w:r>
              <w:t xml:space="preserve">Di-n-hexyl phthalate</w:t>
            </w:r>
          </w:p>
        </w:tc>
        <w:tc>
          <w:tcPr/>
          <w:p>
            <w:pPr>
              <w:pStyle w:val="Compact"/>
              <w:jc w:val="left"/>
            </w:pPr>
            <w:r>
              <w:t xml:space="preserve">84-75-3</w:t>
            </w:r>
          </w:p>
        </w:tc>
        <w:tc>
          <w:tcPr/>
          <w:p>
            <w:pPr>
              <w:pStyle w:val="Compact"/>
              <w:jc w:val="center"/>
            </w:pPr>
            <w:r>
              <w:t xml:space="preserve">Chemicals in Commerce</w:t>
            </w:r>
          </w:p>
        </w:tc>
      </w:tr>
      <w:tr>
        <w:tc>
          <w:tcPr/>
          <w:p>
            <w:pPr>
              <w:pStyle w:val="Compact"/>
              <w:jc w:val="left"/>
            </w:pPr>
            <w:r>
              <w:t xml:space="preserve">Di-n-nonyl phthalate</w:t>
            </w:r>
          </w:p>
        </w:tc>
        <w:tc>
          <w:tcPr/>
          <w:p>
            <w:pPr>
              <w:pStyle w:val="Compact"/>
              <w:jc w:val="left"/>
            </w:pPr>
            <w:r>
              <w:t xml:space="preserve">84-76-4</w:t>
            </w:r>
          </w:p>
        </w:tc>
        <w:tc>
          <w:tcPr/>
          <w:p>
            <w:pPr>
              <w:pStyle w:val="Compact"/>
              <w:jc w:val="center"/>
            </w:pPr>
            <w:r>
              <w:t xml:space="preserve">Chemicals in Commerce</w:t>
            </w:r>
          </w:p>
        </w:tc>
      </w:tr>
      <w:tr>
        <w:tc>
          <w:tcPr/>
          <w:p>
            <w:pPr>
              <w:pStyle w:val="Compact"/>
              <w:jc w:val="left"/>
            </w:pPr>
            <w:r>
              <w:t xml:space="preserve">Dibenzofuran</w:t>
            </w:r>
          </w:p>
        </w:tc>
        <w:tc>
          <w:tcPr/>
          <w:p>
            <w:pPr>
              <w:pStyle w:val="Compact"/>
              <w:jc w:val="left"/>
            </w:pPr>
            <w:r>
              <w:t xml:space="preserve">132-64-9</w:t>
            </w:r>
          </w:p>
        </w:tc>
        <w:tc>
          <w:tcPr/>
          <w:p>
            <w:pPr>
              <w:pStyle w:val="Compact"/>
              <w:jc w:val="center"/>
            </w:pPr>
            <w:r>
              <w:t xml:space="preserve">Dioxins and Furans</w:t>
            </w:r>
          </w:p>
        </w:tc>
      </w:tr>
      <w:tr>
        <w:tc>
          <w:tcPr/>
          <w:p>
            <w:pPr>
              <w:pStyle w:val="Compact"/>
              <w:jc w:val="left"/>
            </w:pPr>
            <w:r>
              <w:t xml:space="preserve">Diethyl phthalate</w:t>
            </w:r>
          </w:p>
        </w:tc>
        <w:tc>
          <w:tcPr/>
          <w:p>
            <w:pPr>
              <w:pStyle w:val="Compact"/>
              <w:jc w:val="left"/>
            </w:pPr>
            <w:r>
              <w:t xml:space="preserve">84-66-2</w:t>
            </w:r>
          </w:p>
        </w:tc>
        <w:tc>
          <w:tcPr/>
          <w:p>
            <w:pPr>
              <w:pStyle w:val="Compact"/>
              <w:jc w:val="center"/>
            </w:pPr>
            <w:r>
              <w:t xml:space="preserve">Chemicals in Commerce,</w:t>
            </w:r>
            <w:r>
              <w:t xml:space="preserve"> </w:t>
            </w:r>
            <w:r>
              <w:t xml:space="preserve">Pesticides</w:t>
            </w:r>
          </w:p>
        </w:tc>
      </w:tr>
      <w:tr>
        <w:tc>
          <w:tcPr/>
          <w:p>
            <w:pPr>
              <w:pStyle w:val="Compact"/>
              <w:jc w:val="left"/>
            </w:pPr>
            <w:r>
              <w:t xml:space="preserve">Diisobutyl phthalate</w:t>
            </w:r>
          </w:p>
        </w:tc>
        <w:tc>
          <w:tcPr/>
          <w:p>
            <w:pPr>
              <w:pStyle w:val="Compact"/>
              <w:jc w:val="left"/>
            </w:pPr>
            <w:r>
              <w:t xml:space="preserve">84-69-5</w:t>
            </w:r>
          </w:p>
        </w:tc>
        <w:tc>
          <w:tcPr/>
          <w:p>
            <w:pPr>
              <w:pStyle w:val="Compact"/>
              <w:jc w:val="center"/>
            </w:pPr>
            <w:r>
              <w:t xml:space="preserve">Chemicals in Commerce</w:t>
            </w:r>
          </w:p>
        </w:tc>
      </w:tr>
      <w:tr>
        <w:tc>
          <w:tcPr/>
          <w:p>
            <w:pPr>
              <w:pStyle w:val="Compact"/>
              <w:jc w:val="left"/>
            </w:pPr>
            <w:r>
              <w:t xml:space="preserve">Dimethyl phthalate</w:t>
            </w:r>
          </w:p>
        </w:tc>
        <w:tc>
          <w:tcPr/>
          <w:p>
            <w:pPr>
              <w:pStyle w:val="Compact"/>
              <w:jc w:val="left"/>
            </w:pPr>
            <w:r>
              <w:t xml:space="preserve">131-11-3</w:t>
            </w:r>
          </w:p>
        </w:tc>
        <w:tc>
          <w:tcPr/>
          <w:p>
            <w:pPr>
              <w:pStyle w:val="Compact"/>
              <w:jc w:val="center"/>
            </w:pPr>
            <w:r>
              <w:t xml:space="preserve">Chemicals in Commerce,</w:t>
            </w:r>
            <w:r>
              <w:t xml:space="preserve"> </w:t>
            </w:r>
            <w:r>
              <w:t xml:space="preserve">Pesticides</w:t>
            </w:r>
          </w:p>
        </w:tc>
      </w:tr>
      <w:tr>
        <w:tc>
          <w:tcPr/>
          <w:p>
            <w:pPr>
              <w:pStyle w:val="Compact"/>
              <w:jc w:val="left"/>
            </w:pPr>
            <w:r>
              <w:t xml:space="preserve">Ethofenprox</w:t>
            </w:r>
          </w:p>
        </w:tc>
        <w:tc>
          <w:tcPr/>
          <w:p>
            <w:pPr>
              <w:pStyle w:val="Compact"/>
              <w:jc w:val="left"/>
            </w:pPr>
            <w:r>
              <w:t xml:space="preserve">80844-07-1</w:t>
            </w:r>
          </w:p>
        </w:tc>
        <w:tc>
          <w:tcPr/>
          <w:p>
            <w:pPr>
              <w:pStyle w:val="Compact"/>
              <w:jc w:val="center"/>
            </w:pPr>
            <w:r>
              <w:t xml:space="preserve">Pesticides</w:t>
            </w:r>
          </w:p>
        </w:tc>
      </w:tr>
      <w:tr>
        <w:tc>
          <w:tcPr/>
          <w:p>
            <w:pPr>
              <w:pStyle w:val="Compact"/>
              <w:jc w:val="left"/>
            </w:pPr>
            <w:r>
              <w:t xml:space="preserve">Ethylene brassylate</w:t>
            </w:r>
          </w:p>
        </w:tc>
        <w:tc>
          <w:tcPr/>
          <w:p>
            <w:pPr>
              <w:pStyle w:val="Compact"/>
              <w:jc w:val="left"/>
            </w:pPr>
            <w:r>
              <w:t xml:space="preserve">105-95-3</w:t>
            </w:r>
          </w:p>
        </w:tc>
        <w:tc>
          <w:tcPr/>
          <w:p>
            <w:pPr>
              <w:pStyle w:val="Compact"/>
              <w:jc w:val="center"/>
            </w:pPr>
            <w:r>
              <w:t xml:space="preserve">Personal Care</w:t>
            </w:r>
          </w:p>
        </w:tc>
      </w:tr>
      <w:tr>
        <w:tc>
          <w:tcPr/>
          <w:p>
            <w:pPr>
              <w:pStyle w:val="Compact"/>
              <w:jc w:val="left"/>
            </w:pPr>
            <w:r>
              <w:t xml:space="preserve">Fipronil</w:t>
            </w:r>
          </w:p>
        </w:tc>
        <w:tc>
          <w:tcPr/>
          <w:p>
            <w:pPr>
              <w:pStyle w:val="Compact"/>
              <w:jc w:val="left"/>
            </w:pPr>
            <w:r>
              <w:t xml:space="preserve">120068-37-3</w:t>
            </w:r>
          </w:p>
        </w:tc>
        <w:tc>
          <w:tcPr/>
          <w:p>
            <w:pPr>
              <w:pStyle w:val="Compact"/>
              <w:jc w:val="center"/>
            </w:pPr>
            <w:r>
              <w:t xml:space="preserve">Pesticides, Pharmacological</w:t>
            </w:r>
          </w:p>
        </w:tc>
      </w:tr>
      <w:tr>
        <w:tc>
          <w:tcPr/>
          <w:p>
            <w:pPr>
              <w:pStyle w:val="Compact"/>
              <w:jc w:val="left"/>
            </w:pPr>
            <w:r>
              <w:t xml:space="preserve">Fluoranthene</w:t>
            </w:r>
          </w:p>
        </w:tc>
        <w:tc>
          <w:tcPr/>
          <w:p>
            <w:pPr>
              <w:pStyle w:val="Compact"/>
              <w:jc w:val="left"/>
            </w:pPr>
            <w:r>
              <w:t xml:space="preserve">206-44-0</w:t>
            </w:r>
          </w:p>
        </w:tc>
        <w:tc>
          <w:tcPr/>
          <w:p>
            <w:pPr>
              <w:pStyle w:val="Compact"/>
              <w:jc w:val="center"/>
            </w:pPr>
            <w:r>
              <w:t xml:space="preserve">Polycyclic Aromatic</w:t>
            </w:r>
            <w:r>
              <w:t xml:space="preserve"> </w:t>
            </w:r>
            <w:r>
              <w:t xml:space="preserve">Hydrocarbons (PAHs)</w:t>
            </w:r>
          </w:p>
        </w:tc>
      </w:tr>
      <w:tr>
        <w:tc>
          <w:tcPr/>
          <w:p>
            <w:pPr>
              <w:pStyle w:val="Compact"/>
              <w:jc w:val="left"/>
            </w:pPr>
            <w:r>
              <w:t xml:space="preserve">Fluorene</w:t>
            </w:r>
          </w:p>
        </w:tc>
        <w:tc>
          <w:tcPr/>
          <w:p>
            <w:pPr>
              <w:pStyle w:val="Compact"/>
              <w:jc w:val="left"/>
            </w:pPr>
            <w:r>
              <w:t xml:space="preserve">86-73-7</w:t>
            </w:r>
          </w:p>
        </w:tc>
        <w:tc>
          <w:tcPr/>
          <w:p>
            <w:pPr>
              <w:pStyle w:val="Compact"/>
              <w:jc w:val="center"/>
            </w:pPr>
            <w:r>
              <w:t xml:space="preserve">Polycyclic Aromatic</w:t>
            </w:r>
            <w:r>
              <w:t xml:space="preserve"> </w:t>
            </w:r>
            <w:r>
              <w:t xml:space="preserve">Hydrocarbons (PAHs)</w:t>
            </w:r>
          </w:p>
        </w:tc>
      </w:tr>
      <w:tr>
        <w:tc>
          <w:tcPr/>
          <w:p>
            <w:pPr>
              <w:pStyle w:val="Compact"/>
              <w:jc w:val="left"/>
            </w:pPr>
            <w:r>
              <w:t xml:space="preserve">Galaxolide</w:t>
            </w:r>
          </w:p>
        </w:tc>
        <w:tc>
          <w:tcPr/>
          <w:p>
            <w:pPr>
              <w:pStyle w:val="Compact"/>
              <w:jc w:val="left"/>
            </w:pPr>
            <w:r>
              <w:t xml:space="preserve">1222-05-5</w:t>
            </w:r>
          </w:p>
        </w:tc>
        <w:tc>
          <w:tcPr/>
          <w:p>
            <w:pPr>
              <w:pStyle w:val="Compact"/>
              <w:jc w:val="center"/>
            </w:pPr>
            <w:r>
              <w:t xml:space="preserve">Personal Care, Chemicals in</w:t>
            </w:r>
            <w:r>
              <w:t xml:space="preserve"> </w:t>
            </w:r>
            <w:r>
              <w:t xml:space="preserve">Commerce</w:t>
            </w:r>
          </w:p>
        </w:tc>
      </w:tr>
      <w:tr>
        <w:tc>
          <w:tcPr/>
          <w:p>
            <w:pPr>
              <w:pStyle w:val="Compact"/>
              <w:jc w:val="left"/>
            </w:pPr>
            <w:r>
              <w:t xml:space="preserve">Geraniol</w:t>
            </w:r>
          </w:p>
        </w:tc>
        <w:tc>
          <w:tcPr/>
          <w:p>
            <w:pPr>
              <w:pStyle w:val="Compact"/>
              <w:jc w:val="left"/>
            </w:pPr>
            <w:r>
              <w:t xml:space="preserve">106-24-1</w:t>
            </w:r>
          </w:p>
        </w:tc>
        <w:tc>
          <w:tcPr/>
          <w:p>
            <w:pPr>
              <w:pStyle w:val="Compact"/>
              <w:jc w:val="center"/>
            </w:pPr>
            <w:r>
              <w:t xml:space="preserve">Personal Care, Consumer</w:t>
            </w:r>
            <w:r>
              <w:t xml:space="preserve"> </w:t>
            </w:r>
            <w:r>
              <w:t xml:space="preserve">Products</w:t>
            </w:r>
          </w:p>
        </w:tc>
      </w:tr>
      <w:tr>
        <w:tc>
          <w:tcPr/>
          <w:p>
            <w:pPr>
              <w:pStyle w:val="Compact"/>
              <w:jc w:val="left"/>
            </w:pPr>
            <w:r>
              <w:t xml:space="preserve">Lilial</w:t>
            </w:r>
          </w:p>
        </w:tc>
        <w:tc>
          <w:tcPr/>
          <w:p>
            <w:pPr>
              <w:pStyle w:val="Compact"/>
              <w:jc w:val="left"/>
            </w:pPr>
            <w:r>
              <w:t xml:space="preserve">80-54-6</w:t>
            </w:r>
          </w:p>
        </w:tc>
        <w:tc>
          <w:tcPr/>
          <w:p>
            <w:pPr>
              <w:pStyle w:val="Compact"/>
              <w:jc w:val="center"/>
            </w:pPr>
            <w:r>
              <w:t xml:space="preserve">Personal Care</w:t>
            </w:r>
          </w:p>
        </w:tc>
      </w:tr>
      <w:tr>
        <w:tc>
          <w:tcPr/>
          <w:p>
            <w:pPr>
              <w:pStyle w:val="Compact"/>
              <w:jc w:val="left"/>
            </w:pPr>
            <w:r>
              <w:t xml:space="preserve">Linalool</w:t>
            </w:r>
          </w:p>
        </w:tc>
        <w:tc>
          <w:tcPr/>
          <w:p>
            <w:pPr>
              <w:pStyle w:val="Compact"/>
              <w:jc w:val="left"/>
            </w:pPr>
            <w:r>
              <w:t xml:space="preserve">78-70-6</w:t>
            </w:r>
          </w:p>
        </w:tc>
        <w:tc>
          <w:tcPr/>
          <w:p>
            <w:pPr>
              <w:pStyle w:val="Compact"/>
              <w:jc w:val="center"/>
            </w:pPr>
            <w:r>
              <w:t xml:space="preserve">Personal Care, Pesticides</w:t>
            </w:r>
          </w:p>
        </w:tc>
      </w:tr>
      <w:tr>
        <w:tc>
          <w:tcPr/>
          <w:p>
            <w:pPr>
              <w:pStyle w:val="Compact"/>
              <w:jc w:val="left"/>
            </w:pPr>
            <w:r>
              <w:t xml:space="preserve">Methoprene I</w:t>
            </w:r>
          </w:p>
        </w:tc>
        <w:tc>
          <w:tcPr/>
          <w:p>
            <w:pPr>
              <w:pStyle w:val="Compact"/>
              <w:jc w:val="left"/>
            </w:pPr>
            <w:r>
              <w:t xml:space="preserve">40596-69-8</w:t>
            </w:r>
          </w:p>
        </w:tc>
        <w:tc>
          <w:tcPr/>
          <w:p>
            <w:pPr>
              <w:pStyle w:val="Compact"/>
              <w:jc w:val="center"/>
            </w:pPr>
            <w:r>
              <w:t xml:space="preserve">Pesticides</w:t>
            </w:r>
          </w:p>
        </w:tc>
      </w:tr>
      <w:tr>
        <w:tc>
          <w:tcPr/>
          <w:p>
            <w:pPr>
              <w:pStyle w:val="Compact"/>
              <w:jc w:val="left"/>
            </w:pPr>
            <w:r>
              <w:t xml:space="preserve">Naphthalene</w:t>
            </w:r>
          </w:p>
        </w:tc>
        <w:tc>
          <w:tcPr/>
          <w:p>
            <w:pPr>
              <w:pStyle w:val="Compact"/>
              <w:jc w:val="left"/>
            </w:pPr>
            <w:r>
              <w:t xml:space="preserve">91-20-3</w:t>
            </w:r>
          </w:p>
        </w:tc>
        <w:tc>
          <w:tcPr/>
          <w:p>
            <w:pPr>
              <w:pStyle w:val="Compact"/>
              <w:jc w:val="center"/>
            </w:pPr>
            <w:r>
              <w:t xml:space="preserve">Polycyclic Aromatic</w:t>
            </w:r>
            <w:r>
              <w:t xml:space="preserve"> </w:t>
            </w:r>
            <w:r>
              <w:t xml:space="preserve">Hydrocarbons (PAHs), Volatile</w:t>
            </w:r>
            <w:r>
              <w:t xml:space="preserve"> </w:t>
            </w:r>
            <w:r>
              <w:t xml:space="preserve">Organic Compounds (VOCs)</w:t>
            </w:r>
          </w:p>
        </w:tc>
      </w:tr>
      <w:tr>
        <w:tc>
          <w:tcPr/>
          <w:p>
            <w:pPr>
              <w:pStyle w:val="Compact"/>
              <w:jc w:val="left"/>
            </w:pPr>
            <w:r>
              <w:t xml:space="preserve">P-Cymene</w:t>
            </w:r>
          </w:p>
        </w:tc>
        <w:tc>
          <w:tcPr/>
          <w:p>
            <w:pPr>
              <w:pStyle w:val="Compact"/>
              <w:jc w:val="left"/>
            </w:pPr>
            <w:r>
              <w:t xml:space="preserve">99-87-6</w:t>
            </w:r>
          </w:p>
        </w:tc>
        <w:tc>
          <w:tcPr/>
          <w:p>
            <w:pPr>
              <w:pStyle w:val="Compact"/>
              <w:jc w:val="center"/>
            </w:pPr>
            <w:r>
              <w:t xml:space="preserve">Volatile Organic Compounds</w:t>
            </w:r>
            <w:r>
              <w:t xml:space="preserve"> </w:t>
            </w:r>
            <w:r>
              <w:t xml:space="preserve">(VOCs)</w:t>
            </w:r>
          </w:p>
        </w:tc>
      </w:tr>
      <w:tr>
        <w:tc>
          <w:tcPr/>
          <w:p>
            <w:pPr>
              <w:pStyle w:val="Compact"/>
              <w:jc w:val="left"/>
            </w:pPr>
            <w:r>
              <w:t xml:space="preserve">P-Dichlorobenzene</w:t>
            </w:r>
          </w:p>
        </w:tc>
        <w:tc>
          <w:tcPr/>
          <w:p>
            <w:pPr>
              <w:pStyle w:val="Compact"/>
              <w:jc w:val="left"/>
            </w:pPr>
            <w:r>
              <w:t xml:space="preserve">106-46-7</w:t>
            </w:r>
          </w:p>
        </w:tc>
        <w:tc>
          <w:tcPr/>
          <w:p>
            <w:pPr>
              <w:pStyle w:val="Compact"/>
              <w:jc w:val="center"/>
            </w:pPr>
            <w:r>
              <w:t xml:space="preserve">Volatile Organic Compounds</w:t>
            </w:r>
            <w:r>
              <w:t xml:space="preserve"> </w:t>
            </w:r>
            <w:r>
              <w:t xml:space="preserve">(VOCs), Chemicals in Commerce,</w:t>
            </w:r>
            <w:r>
              <w:t xml:space="preserve"> </w:t>
            </w:r>
            <w:r>
              <w:t xml:space="preserve">Pesticides</w:t>
            </w:r>
          </w:p>
        </w:tc>
      </w:tr>
      <w:tr>
        <w:tc>
          <w:tcPr/>
          <w:p>
            <w:pPr>
              <w:pStyle w:val="Compact"/>
              <w:jc w:val="left"/>
            </w:pPr>
            <w:r>
              <w:t xml:space="preserve">P-Xylene</w:t>
            </w:r>
          </w:p>
        </w:tc>
        <w:tc>
          <w:tcPr/>
          <w:p>
            <w:pPr>
              <w:pStyle w:val="Compact"/>
              <w:jc w:val="left"/>
            </w:pPr>
            <w:r>
              <w:t xml:space="preserve">106-42-3</w:t>
            </w:r>
          </w:p>
        </w:tc>
        <w:tc>
          <w:tcPr/>
          <w:p>
            <w:pPr>
              <w:pStyle w:val="Compact"/>
              <w:jc w:val="center"/>
            </w:pPr>
            <w:r>
              <w:t xml:space="preserve">Volatile Organic Compounds</w:t>
            </w:r>
            <w:r>
              <w:t xml:space="preserve"> </w:t>
            </w:r>
            <w:r>
              <w:t xml:space="preserve">(VOCs)</w:t>
            </w:r>
          </w:p>
        </w:tc>
      </w:tr>
      <w:tr>
        <w:tc>
          <w:tcPr/>
          <w:p>
            <w:pPr>
              <w:pStyle w:val="Compact"/>
              <w:jc w:val="left"/>
            </w:pPr>
            <w:r>
              <w:t xml:space="preserve">PBDE 49</w:t>
            </w:r>
          </w:p>
        </w:tc>
        <w:tc>
          <w:tcPr/>
          <w:p>
            <w:pPr>
              <w:pStyle w:val="Compact"/>
              <w:jc w:val="left"/>
            </w:pPr>
            <w:r>
              <w:t xml:space="preserve">243982-82-3</w:t>
            </w:r>
          </w:p>
        </w:tc>
        <w:tc>
          <w:tcPr/>
          <w:p>
            <w:pPr>
              <w:pStyle w:val="Compact"/>
              <w:jc w:val="center"/>
            </w:pPr>
            <w:r>
              <w:t xml:space="preserve">Flame Retardant</w:t>
            </w:r>
          </w:p>
        </w:tc>
      </w:tr>
      <w:tr>
        <w:tc>
          <w:tcPr/>
          <w:p>
            <w:pPr>
              <w:pStyle w:val="Compact"/>
              <w:jc w:val="left"/>
            </w:pPr>
            <w:r>
              <w:t xml:space="preserve">PBDE 99</w:t>
            </w:r>
          </w:p>
        </w:tc>
        <w:tc>
          <w:tcPr/>
          <w:p>
            <w:pPr>
              <w:pStyle w:val="Compact"/>
              <w:jc w:val="left"/>
            </w:pPr>
            <w:r>
              <w:t xml:space="preserve">60348-60-9</w:t>
            </w:r>
          </w:p>
        </w:tc>
        <w:tc>
          <w:tcPr/>
          <w:p>
            <w:pPr>
              <w:pStyle w:val="Compact"/>
              <w:jc w:val="center"/>
            </w:pPr>
            <w:r>
              <w:t xml:space="preserve">Flame Retardant</w:t>
            </w:r>
          </w:p>
        </w:tc>
      </w:tr>
      <w:tr>
        <w:tc>
          <w:tcPr/>
          <w:p>
            <w:pPr>
              <w:pStyle w:val="Compact"/>
              <w:jc w:val="left"/>
            </w:pPr>
            <w:r>
              <w:t xml:space="preserve">Pentadecan-15-olide</w:t>
            </w:r>
          </w:p>
        </w:tc>
        <w:tc>
          <w:tcPr/>
          <w:p>
            <w:pPr>
              <w:pStyle w:val="Compact"/>
              <w:jc w:val="left"/>
            </w:pPr>
            <w:r>
              <w:t xml:space="preserve">106-02-5</w:t>
            </w:r>
          </w:p>
        </w:tc>
        <w:tc>
          <w:tcPr/>
          <w:p>
            <w:pPr>
              <w:pStyle w:val="Compact"/>
              <w:jc w:val="center"/>
            </w:pPr>
            <w:r>
              <w:t xml:space="preserve">Personal Care</w:t>
            </w:r>
          </w:p>
        </w:tc>
      </w:tr>
      <w:tr>
        <w:tc>
          <w:tcPr/>
          <w:p>
            <w:pPr>
              <w:pStyle w:val="Compact"/>
              <w:jc w:val="left"/>
            </w:pPr>
            <w:r>
              <w:t xml:space="preserve">Permethrin</w:t>
            </w:r>
          </w:p>
        </w:tc>
        <w:tc>
          <w:tcPr/>
          <w:p>
            <w:pPr>
              <w:pStyle w:val="Compact"/>
              <w:jc w:val="left"/>
            </w:pPr>
            <w:r>
              <w:t xml:space="preserve">52645-53-1</w:t>
            </w:r>
          </w:p>
        </w:tc>
        <w:tc>
          <w:tcPr/>
          <w:p>
            <w:pPr>
              <w:pStyle w:val="Compact"/>
              <w:jc w:val="center"/>
            </w:pPr>
            <w:r>
              <w:t xml:space="preserve">Pesticides</w:t>
            </w:r>
          </w:p>
        </w:tc>
      </w:tr>
      <w:tr>
        <w:tc>
          <w:tcPr/>
          <w:p>
            <w:pPr>
              <w:pStyle w:val="Compact"/>
              <w:jc w:val="left"/>
            </w:pPr>
            <w:r>
              <w:t xml:space="preserve">Phenanthrene</w:t>
            </w:r>
          </w:p>
        </w:tc>
        <w:tc>
          <w:tcPr/>
          <w:p>
            <w:pPr>
              <w:pStyle w:val="Compact"/>
              <w:jc w:val="left"/>
            </w:pPr>
            <w:r>
              <w:t xml:space="preserve">85-01-8</w:t>
            </w:r>
          </w:p>
        </w:tc>
        <w:tc>
          <w:tcPr/>
          <w:p>
            <w:pPr>
              <w:pStyle w:val="Compact"/>
              <w:jc w:val="center"/>
            </w:pPr>
            <w:r>
              <w:t xml:space="preserve">Polycyclic Aromatic</w:t>
            </w:r>
            <w:r>
              <w:t xml:space="preserve"> </w:t>
            </w:r>
            <w:r>
              <w:t xml:space="preserve">Hydrocarbons (PAHs)</w:t>
            </w:r>
          </w:p>
        </w:tc>
      </w:tr>
      <w:tr>
        <w:tc>
          <w:tcPr/>
          <w:p>
            <w:pPr>
              <w:pStyle w:val="Compact"/>
              <w:jc w:val="left"/>
            </w:pPr>
            <w:r>
              <w:t xml:space="preserve">Piperonyl butoxide</w:t>
            </w:r>
          </w:p>
        </w:tc>
        <w:tc>
          <w:tcPr/>
          <w:p>
            <w:pPr>
              <w:pStyle w:val="Compact"/>
              <w:jc w:val="left"/>
            </w:pPr>
            <w:r>
              <w:t xml:space="preserve">51-03-6</w:t>
            </w:r>
          </w:p>
        </w:tc>
        <w:tc>
          <w:tcPr/>
          <w:p>
            <w:pPr>
              <w:pStyle w:val="Compact"/>
              <w:jc w:val="center"/>
            </w:pPr>
            <w:r>
              <w:t xml:space="preserve">Pesticides</w:t>
            </w:r>
          </w:p>
        </w:tc>
      </w:tr>
      <w:tr>
        <w:tc>
          <w:tcPr/>
          <w:p>
            <w:pPr>
              <w:pStyle w:val="Compact"/>
              <w:jc w:val="left"/>
            </w:pPr>
            <w:r>
              <w:t xml:space="preserve">Pyrene</w:t>
            </w:r>
          </w:p>
        </w:tc>
        <w:tc>
          <w:tcPr/>
          <w:p>
            <w:pPr>
              <w:pStyle w:val="Compact"/>
              <w:jc w:val="left"/>
            </w:pPr>
            <w:r>
              <w:t xml:space="preserve">129-00-0</w:t>
            </w:r>
          </w:p>
        </w:tc>
        <w:tc>
          <w:tcPr/>
          <w:p>
            <w:pPr>
              <w:pStyle w:val="Compact"/>
              <w:jc w:val="center"/>
            </w:pPr>
            <w:r>
              <w:t xml:space="preserve">Polycyclic Aromatic</w:t>
            </w:r>
            <w:r>
              <w:t xml:space="preserve"> </w:t>
            </w:r>
            <w:r>
              <w:t xml:space="preserve">Hydrocarbons (PAHs), Chemicals</w:t>
            </w:r>
            <w:r>
              <w:t xml:space="preserve"> </w:t>
            </w:r>
            <w:r>
              <w:t xml:space="preserve">in Commerce</w:t>
            </w:r>
          </w:p>
        </w:tc>
      </w:tr>
      <w:tr>
        <w:tc>
          <w:tcPr/>
          <w:p>
            <w:pPr>
              <w:pStyle w:val="Compact"/>
              <w:jc w:val="left"/>
            </w:pPr>
            <w:r>
              <w:t xml:space="preserve">Retene</w:t>
            </w:r>
          </w:p>
        </w:tc>
        <w:tc>
          <w:tcPr/>
          <w:p>
            <w:pPr>
              <w:pStyle w:val="Compact"/>
              <w:jc w:val="left"/>
            </w:pPr>
            <w:r>
              <w:t xml:space="preserve">483-65-8</w:t>
            </w:r>
          </w:p>
        </w:tc>
        <w:tc>
          <w:tcPr/>
          <w:p>
            <w:pPr>
              <w:pStyle w:val="Compact"/>
              <w:jc w:val="center"/>
            </w:pPr>
            <w:r>
              <w:t xml:space="preserve">Polycyclic Aromatic</w:t>
            </w:r>
            <w:r>
              <w:t xml:space="preserve"> </w:t>
            </w:r>
            <w:r>
              <w:t xml:space="preserve">Hydrocarbons (PAHs)</w:t>
            </w:r>
          </w:p>
        </w:tc>
      </w:tr>
      <w:tr>
        <w:tc>
          <w:tcPr/>
          <w:p>
            <w:pPr>
              <w:pStyle w:val="Compact"/>
              <w:jc w:val="left"/>
            </w:pPr>
            <w:r>
              <w:t xml:space="preserve">Thymol</w:t>
            </w:r>
          </w:p>
        </w:tc>
        <w:tc>
          <w:tcPr/>
          <w:p>
            <w:pPr>
              <w:pStyle w:val="Compact"/>
              <w:jc w:val="left"/>
            </w:pPr>
            <w:r>
              <w:t xml:space="preserve">89-83-8</w:t>
            </w:r>
          </w:p>
        </w:tc>
        <w:tc>
          <w:tcPr/>
          <w:p>
            <w:pPr>
              <w:pStyle w:val="Compact"/>
              <w:jc w:val="center"/>
            </w:pPr>
            <w:r>
              <w:t xml:space="preserve">Pharmacological</w:t>
            </w:r>
          </w:p>
        </w:tc>
      </w:tr>
      <w:tr>
        <w:tc>
          <w:tcPr/>
          <w:p>
            <w:pPr>
              <w:pStyle w:val="Compact"/>
              <w:jc w:val="left"/>
            </w:pPr>
            <w:r>
              <w:t xml:space="preserve">Toluene</w:t>
            </w:r>
          </w:p>
        </w:tc>
        <w:tc>
          <w:tcPr/>
          <w:p>
            <w:pPr>
              <w:pStyle w:val="Compact"/>
              <w:jc w:val="left"/>
            </w:pPr>
            <w:r>
              <w:t xml:space="preserve">108-88-3</w:t>
            </w:r>
          </w:p>
        </w:tc>
        <w:tc>
          <w:tcPr/>
          <w:p>
            <w:pPr>
              <w:pStyle w:val="Compact"/>
              <w:jc w:val="center"/>
            </w:pPr>
            <w:r>
              <w:t xml:space="preserve">Volatile Organic Compounds</w:t>
            </w:r>
            <w:r>
              <w:t xml:space="preserve"> </w:t>
            </w:r>
            <w:r>
              <w:t xml:space="preserve">(VOCs)</w:t>
            </w:r>
          </w:p>
        </w:tc>
      </w:tr>
      <w:tr>
        <w:tc>
          <w:tcPr/>
          <w:p>
            <w:pPr>
              <w:pStyle w:val="Compact"/>
              <w:jc w:val="left"/>
            </w:pPr>
            <w:r>
              <w:t xml:space="preserve">Tonalide</w:t>
            </w:r>
          </w:p>
        </w:tc>
        <w:tc>
          <w:tcPr/>
          <w:p>
            <w:pPr>
              <w:pStyle w:val="Compact"/>
              <w:jc w:val="left"/>
            </w:pPr>
            <w:r>
              <w:t xml:space="preserve">21145-77-7</w:t>
            </w:r>
          </w:p>
        </w:tc>
        <w:tc>
          <w:tcPr/>
          <w:p>
            <w:pPr>
              <w:pStyle w:val="Compact"/>
              <w:jc w:val="center"/>
            </w:pPr>
            <w:r>
              <w:t xml:space="preserve">Personal Care, Consumer</w:t>
            </w:r>
            <w:r>
              <w:t xml:space="preserve"> </w:t>
            </w:r>
            <w:r>
              <w:t xml:space="preserve">Products</w:t>
            </w:r>
          </w:p>
        </w:tc>
      </w:tr>
      <w:tr>
        <w:tc>
          <w:tcPr/>
          <w:p>
            <w:pPr>
              <w:pStyle w:val="Compact"/>
              <w:jc w:val="left"/>
            </w:pPr>
            <w:r>
              <w:t xml:space="preserve">TPP</w:t>
            </w:r>
          </w:p>
        </w:tc>
        <w:tc>
          <w:tcPr/>
          <w:p>
            <w:pPr>
              <w:pStyle w:val="Compact"/>
              <w:jc w:val="left"/>
            </w:pPr>
            <w:r>
              <w:t xml:space="preserve">115-86-6</w:t>
            </w:r>
          </w:p>
        </w:tc>
        <w:tc>
          <w:tcPr/>
          <w:p>
            <w:pPr>
              <w:pStyle w:val="Compact"/>
              <w:jc w:val="center"/>
            </w:pPr>
            <w:r>
              <w:t xml:space="preserve">Flame Retardant, Chemicals in</w:t>
            </w:r>
            <w:r>
              <w:t xml:space="preserve"> </w:t>
            </w:r>
            <w:r>
              <w:t xml:space="preserve">Commerce</w:t>
            </w:r>
          </w:p>
        </w:tc>
      </w:tr>
      <w:tr>
        <w:tc>
          <w:tcPr/>
          <w:p>
            <w:pPr>
              <w:pStyle w:val="Compact"/>
              <w:jc w:val="left"/>
            </w:pPr>
            <w:r>
              <w:t xml:space="preserve">Trichloroethylene</w:t>
            </w:r>
          </w:p>
        </w:tc>
        <w:tc>
          <w:tcPr/>
          <w:p>
            <w:pPr>
              <w:pStyle w:val="Compact"/>
              <w:jc w:val="left"/>
            </w:pPr>
            <w:r>
              <w:t xml:space="preserve">79-01-6</w:t>
            </w:r>
          </w:p>
        </w:tc>
        <w:tc>
          <w:tcPr/>
          <w:p>
            <w:pPr>
              <w:pStyle w:val="Compact"/>
              <w:jc w:val="center"/>
            </w:pPr>
            <w:r>
              <w:t xml:space="preserve">Volatile Organic Compounds</w:t>
            </w:r>
            <w:r>
              <w:t xml:space="preserve"> </w:t>
            </w:r>
            <w:r>
              <w:t xml:space="preserve">(VOCs)</w:t>
            </w:r>
          </w:p>
        </w:tc>
      </w:tr>
      <w:tr>
        <w:tc>
          <w:tcPr/>
          <w:p>
            <w:pPr>
              <w:pStyle w:val="Compact"/>
              <w:jc w:val="left"/>
            </w:pPr>
            <w:r>
              <w:t xml:space="preserve">Triethyl phosphate</w:t>
            </w:r>
          </w:p>
        </w:tc>
        <w:tc>
          <w:tcPr/>
          <w:p>
            <w:pPr>
              <w:pStyle w:val="Compact"/>
              <w:jc w:val="left"/>
            </w:pPr>
            <w:r>
              <w:t xml:space="preserve">78-40-0</w:t>
            </w:r>
          </w:p>
        </w:tc>
        <w:tc>
          <w:tcPr/>
          <w:p>
            <w:pPr>
              <w:pStyle w:val="Compact"/>
              <w:jc w:val="center"/>
            </w:pPr>
            <w:r>
              <w:t xml:space="preserve">Flame Retardant, Chemicals in</w:t>
            </w:r>
            <w:r>
              <w:t xml:space="preserve"> </w:t>
            </w:r>
            <w:r>
              <w:t xml:space="preserve">Commerce, Pesticides</w:t>
            </w:r>
          </w:p>
        </w:tc>
      </w:tr>
      <w:tr>
        <w:tc>
          <w:tcPr/>
          <w:p>
            <w:pPr>
              <w:pStyle w:val="Compact"/>
              <w:jc w:val="left"/>
            </w:pPr>
            <w:r>
              <w:t xml:space="preserve">Tris(2-chloroisopropyl)phosphate</w:t>
            </w:r>
          </w:p>
        </w:tc>
        <w:tc>
          <w:tcPr/>
          <w:p>
            <w:pPr>
              <w:pStyle w:val="Compact"/>
              <w:jc w:val="left"/>
            </w:pPr>
            <w:r>
              <w:t xml:space="preserve">13674-84-5</w:t>
            </w:r>
          </w:p>
        </w:tc>
        <w:tc>
          <w:tcPr/>
          <w:p>
            <w:pPr>
              <w:pStyle w:val="Compact"/>
              <w:jc w:val="center"/>
            </w:pPr>
            <w:r>
              <w:t xml:space="preserve">Flame Retardant</w:t>
            </w:r>
          </w:p>
        </w:tc>
      </w:tr>
    </w:tbl>
    <w:bookmarkEnd w:id="48"/>
    <w:bookmarkStart w:id="49" w:name="X0a52212b930465143e2eb5c82b9fbd4f27c082c"/>
    <w:p>
      <w:pPr>
        <w:pStyle w:val="Heading2"/>
      </w:pPr>
      <w:r>
        <w:t xml:space="preserve">List of Classifications found on ANY Wristband</w:t>
      </w:r>
    </w:p>
    <w:p>
      <w:pPr>
        <w:pStyle w:val="FirstParagraph"/>
      </w:pPr>
      <w:r>
        <w:t xml:space="preserve">While the above table shows all the chemicals, and all classifications for each chemical, this information can sometimes more easily be understood by seeing that same data organized by classification. This allows you to see all the chemicals of a particular</w:t>
      </w:r>
      <w:r>
        <w:t xml:space="preserve"> </w:t>
      </w:r>
      <w:r>
        <w:t xml:space="preserve">“</w:t>
      </w:r>
      <w:r>
        <w:t xml:space="preserve">type</w:t>
      </w:r>
      <w:r>
        <w:t xml:space="preserve">”</w:t>
      </w:r>
      <w:r>
        <w:t xml:space="preserve"> </w:t>
      </w:r>
      <w:r>
        <w:t xml:space="preserve">grouped together (remembering that some chemical compounds are repeated in multiple categories).</w:t>
      </w:r>
    </w:p>
    <w:p>
      <w:pPr>
        <w:pStyle w:val="TableCaption"/>
      </w:pPr>
      <w:r>
        <w:t xml:space="preserve">Classification Report across all Wristbands</w:t>
      </w:r>
    </w:p>
    <w:tbl>
      <w:tblPr>
        <w:tblStyle w:val="Table"/>
        <w:tblW w:type="pct" w:w="5000"/>
        <w:tblLook w:firstRow="1" w:lastRow="0" w:firstColumn="0" w:lastColumn="0" w:noHBand="0" w:noVBand="0" w:val="0020"/>
        <w:tblCaption w:val="Classification Report across all Wristbands"/>
      </w:tblPr>
      <w:tblGrid>
        <w:gridCol w:w="3103"/>
        <w:gridCol w:w="4816"/>
      </w:tblGrid>
      <w:tr>
        <w:trPr>
          <w:tblHeader w:val="true"/>
        </w:trPr>
        <w:tc>
          <w:tcPr/>
          <w:p>
            <w:pPr>
              <w:pStyle w:val="Compact"/>
              <w:jc w:val="left"/>
            </w:pPr>
            <w:r>
              <w:t xml:space="preserve">Classification</w:t>
            </w:r>
          </w:p>
        </w:tc>
        <w:tc>
          <w:tcPr/>
          <w:p>
            <w:pPr>
              <w:pStyle w:val="Compact"/>
              <w:jc w:val="center"/>
            </w:pPr>
            <w:r>
              <w:t xml:space="preserve">Chemical Name(s)</w:t>
            </w:r>
          </w:p>
        </w:tc>
      </w:tr>
      <w:tr>
        <w:tc>
          <w:tcPr/>
          <w:p>
            <w:pPr>
              <w:pStyle w:val="Compact"/>
              <w:jc w:val="left"/>
            </w:pPr>
            <w:r>
              <w:t xml:space="preserve">Chemicals in Commerce</w:t>
            </w:r>
          </w:p>
        </w:tc>
        <w:tc>
          <w:tcPr/>
          <w:p>
            <w:pPr>
              <w:pStyle w:val="Compact"/>
              <w:jc w:val="center"/>
            </w:pPr>
            <w:r>
              <w:t xml:space="preserve">TPP, Biphenyl,</w:t>
            </w:r>
            <w:r>
              <w:t xml:space="preserve"> </w:t>
            </w:r>
            <w:r>
              <w:t xml:space="preserve">2-Methylnaphthalene, Butyl</w:t>
            </w:r>
            <w:r>
              <w:t xml:space="preserve"> </w:t>
            </w:r>
            <w:r>
              <w:t xml:space="preserve">benzyl phthalate,</w:t>
            </w:r>
            <w:r>
              <w:t xml:space="preserve"> </w:t>
            </w:r>
            <w:r>
              <w:t xml:space="preserve">Bis(2-ethylhexyl)phthalate,</w:t>
            </w:r>
            <w:r>
              <w:t xml:space="preserve"> </w:t>
            </w:r>
            <w:r>
              <w:t xml:space="preserve">Benzophenone, Triethyl</w:t>
            </w:r>
            <w:r>
              <w:t xml:space="preserve"> </w:t>
            </w:r>
            <w:r>
              <w:t xml:space="preserve">phosphate, Diisobutyl</w:t>
            </w:r>
            <w:r>
              <w:t xml:space="preserve"> </w:t>
            </w:r>
            <w:r>
              <w:t xml:space="preserve">phthalate, Di-n-hexyl</w:t>
            </w:r>
            <w:r>
              <w:t xml:space="preserve"> </w:t>
            </w:r>
            <w:r>
              <w:t xml:space="preserve">phthalate, Di-n-nonyl</w:t>
            </w:r>
            <w:r>
              <w:t xml:space="preserve"> </w:t>
            </w:r>
            <w:r>
              <w:t xml:space="preserve">phthalate, Galaxolide,</w:t>
            </w:r>
            <w:r>
              <w:t xml:space="preserve"> </w:t>
            </w:r>
            <w:r>
              <w:t xml:space="preserve">Cinnamal, Butylated</w:t>
            </w:r>
            <w:r>
              <w:t xml:space="preserve"> </w:t>
            </w:r>
            <w:r>
              <w:t xml:space="preserve">hydroxytoluene, Benzotriazole,</w:t>
            </w:r>
            <w:r>
              <w:t xml:space="preserve"> </w:t>
            </w:r>
            <w:r>
              <w:t xml:space="preserve">2,4-Bis(alpha,alpha-dimethylbenzyl)phenol,</w:t>
            </w:r>
            <w:r>
              <w:t xml:space="preserve"> </w:t>
            </w:r>
            <w:r>
              <w:t xml:space="preserve">2,4-Di-tert-butylphenol,</w:t>
            </w:r>
            <w:r>
              <w:t xml:space="preserve"> </w:t>
            </w:r>
            <w:r>
              <w:t xml:space="preserve">4-Chloro-3,5-dimethylphenol,</w:t>
            </w:r>
            <w:r>
              <w:t xml:space="preserve"> </w:t>
            </w:r>
            <w:r>
              <w:t xml:space="preserve">Benzothiazole, Di-n-butyl</w:t>
            </w:r>
            <w:r>
              <w:t xml:space="preserve"> </w:t>
            </w:r>
            <w:r>
              <w:t xml:space="preserve">phthalate, Diethyl phthalate,</w:t>
            </w:r>
            <w:r>
              <w:t xml:space="preserve"> </w:t>
            </w:r>
            <w:r>
              <w:t xml:space="preserve">P-Dichlorobenzene, Pyrene,</w:t>
            </w:r>
            <w:r>
              <w:t xml:space="preserve"> </w:t>
            </w:r>
            <w:r>
              <w:t xml:space="preserve">1-Methylnaphthalene, Dimethyl</w:t>
            </w:r>
            <w:r>
              <w:t xml:space="preserve"> </w:t>
            </w:r>
            <w:r>
              <w:t xml:space="preserve">phthalate</w:t>
            </w:r>
          </w:p>
        </w:tc>
      </w:tr>
      <w:tr>
        <w:tc>
          <w:tcPr/>
          <w:p>
            <w:pPr>
              <w:pStyle w:val="Compact"/>
              <w:jc w:val="left"/>
            </w:pPr>
            <w:r>
              <w:t xml:space="preserve">Consumer Products</w:t>
            </w:r>
          </w:p>
        </w:tc>
        <w:tc>
          <w:tcPr/>
          <w:p>
            <w:pPr>
              <w:pStyle w:val="Compact"/>
              <w:jc w:val="center"/>
            </w:pPr>
            <w:r>
              <w:t xml:space="preserve">Tonalide, Citral, Butylated</w:t>
            </w:r>
            <w:r>
              <w:t xml:space="preserve"> </w:t>
            </w:r>
            <w:r>
              <w:t xml:space="preserve">hydroxyanisole, Carvone,</w:t>
            </w:r>
            <w:r>
              <w:t xml:space="preserve"> </w:t>
            </w:r>
            <w:r>
              <w:t xml:space="preserve">Caffeine, Coumarin, Geraniol,</w:t>
            </w:r>
            <w:r>
              <w:t xml:space="preserve"> </w:t>
            </w:r>
            <w:r>
              <w:t xml:space="preserve">Cinnamal, Butylated</w:t>
            </w:r>
            <w:r>
              <w:t xml:space="preserve"> </w:t>
            </w:r>
            <w:r>
              <w:t xml:space="preserve">hydroxytoluene</w:t>
            </w:r>
          </w:p>
        </w:tc>
      </w:tr>
      <w:tr>
        <w:tc>
          <w:tcPr/>
          <w:p>
            <w:pPr>
              <w:pStyle w:val="Compact"/>
              <w:jc w:val="left"/>
            </w:pPr>
            <w:r>
              <w:t xml:space="preserve">Dioxins and Furans</w:t>
            </w:r>
          </w:p>
        </w:tc>
        <w:tc>
          <w:tcPr/>
          <w:p>
            <w:pPr>
              <w:pStyle w:val="Compact"/>
              <w:jc w:val="center"/>
            </w:pPr>
            <w:r>
              <w:t xml:space="preserve">Dibenzofuran</w:t>
            </w:r>
          </w:p>
        </w:tc>
      </w:tr>
      <w:tr>
        <w:tc>
          <w:tcPr/>
          <w:p>
            <w:pPr>
              <w:pStyle w:val="Compact"/>
              <w:jc w:val="left"/>
            </w:pPr>
            <w:r>
              <w:t xml:space="preserve">Flame Retardant</w:t>
            </w:r>
          </w:p>
        </w:tc>
        <w:tc>
          <w:tcPr/>
          <w:p>
            <w:pPr>
              <w:pStyle w:val="Compact"/>
              <w:jc w:val="center"/>
            </w:pPr>
            <w:r>
              <w:t xml:space="preserve">Tris(2-chloroisopropyl)phosphate,</w:t>
            </w:r>
            <w:r>
              <w:t xml:space="preserve"> </w:t>
            </w:r>
            <w:r>
              <w:t xml:space="preserve">TPP, PBDE 49, PBDE 99,</w:t>
            </w:r>
            <w:r>
              <w:t xml:space="preserve"> </w:t>
            </w:r>
            <w:r>
              <w:t xml:space="preserve">Triethyl phosphate</w:t>
            </w:r>
          </w:p>
        </w:tc>
      </w:tr>
      <w:tr>
        <w:tc>
          <w:tcPr/>
          <w:p>
            <w:pPr>
              <w:pStyle w:val="Compact"/>
              <w:jc w:val="left"/>
            </w:pPr>
            <w:r>
              <w:t xml:space="preserve">Personal Care</w:t>
            </w:r>
          </w:p>
        </w:tc>
        <w:tc>
          <w:tcPr/>
          <w:p>
            <w:pPr>
              <w:pStyle w:val="Compact"/>
              <w:jc w:val="center"/>
            </w:pPr>
            <w:r>
              <w:t xml:space="preserve">Tonalide, D-Citronellol,</w:t>
            </w:r>
            <w:r>
              <w:t xml:space="preserve"> </w:t>
            </w:r>
            <w:r>
              <w:t xml:space="preserve">Citral, Butylated</w:t>
            </w:r>
            <w:r>
              <w:t xml:space="preserve"> </w:t>
            </w:r>
            <w:r>
              <w:t xml:space="preserve">hydroxyanisole, Benzophenone,</w:t>
            </w:r>
            <w:r>
              <w:t xml:space="preserve"> </w:t>
            </w:r>
            <w:r>
              <w:t xml:space="preserve">Carvone, Pentadecan-15-olide,</w:t>
            </w:r>
            <w:r>
              <w:t xml:space="preserve"> </w:t>
            </w:r>
            <w:r>
              <w:t xml:space="preserve">Galaxolide, Ethylene</w:t>
            </w:r>
            <w:r>
              <w:t xml:space="preserve"> </w:t>
            </w:r>
            <w:r>
              <w:t xml:space="preserve">brassylate, Linalool,</w:t>
            </w:r>
            <w:r>
              <w:t xml:space="preserve"> </w:t>
            </w:r>
            <w:r>
              <w:t xml:space="preserve">Coumarin, Amyl cinnamal,</w:t>
            </w:r>
            <w:r>
              <w:t xml:space="preserve"> </w:t>
            </w:r>
            <w:r>
              <w:t xml:space="preserve">B-Ionone, A-Ionone, Geraniol,</w:t>
            </w:r>
            <w:r>
              <w:t xml:space="preserve"> </w:t>
            </w:r>
            <w:r>
              <w:t xml:space="preserve">Benzyl salicylate, Cinnamal,</w:t>
            </w:r>
            <w:r>
              <w:t xml:space="preserve"> </w:t>
            </w:r>
            <w:r>
              <w:t xml:space="preserve">Lilial, Di-n-butyl phthalate</w:t>
            </w:r>
          </w:p>
        </w:tc>
      </w:tr>
      <w:tr>
        <w:tc>
          <w:tcPr/>
          <w:p>
            <w:pPr>
              <w:pStyle w:val="Compact"/>
              <w:jc w:val="left"/>
            </w:pPr>
            <w:r>
              <w:t xml:space="preserve">Pesticides</w:t>
            </w:r>
          </w:p>
        </w:tc>
        <w:tc>
          <w:tcPr/>
          <w:p>
            <w:pPr>
              <w:pStyle w:val="Compact"/>
              <w:jc w:val="center"/>
            </w:pPr>
            <w:r>
              <w:t xml:space="preserve">Biphenyl,</w:t>
            </w:r>
            <w:r>
              <w:t xml:space="preserve"> </w:t>
            </w:r>
            <w:r>
              <w:t xml:space="preserve">Bis(2-ethylhexyl)phthalate,</w:t>
            </w:r>
            <w:r>
              <w:t xml:space="preserve"> </w:t>
            </w:r>
            <w:r>
              <w:t xml:space="preserve">Bifenthrin, DEET, Methoprene</w:t>
            </w:r>
            <w:r>
              <w:t xml:space="preserve"> </w:t>
            </w:r>
            <w:r>
              <w:t xml:space="preserve">I, Piperonyl butoxide,</w:t>
            </w:r>
            <w:r>
              <w:t xml:space="preserve"> </w:t>
            </w:r>
            <w:r>
              <w:t xml:space="preserve">Cyhalothrin I (lambda),</w:t>
            </w:r>
            <w:r>
              <w:t xml:space="preserve"> </w:t>
            </w:r>
            <w:r>
              <w:t xml:space="preserve">Triethyl phosphate, Carvone,</w:t>
            </w:r>
            <w:r>
              <w:t xml:space="preserve"> </w:t>
            </w:r>
            <w:r>
              <w:t xml:space="preserve">Benzyl benzoate, Fipronil,</w:t>
            </w:r>
            <w:r>
              <w:t xml:space="preserve"> </w:t>
            </w:r>
            <w:r>
              <w:t xml:space="preserve">Ethofenprox, Linalool,</w:t>
            </w:r>
            <w:r>
              <w:t xml:space="preserve"> </w:t>
            </w:r>
            <w:r>
              <w:t xml:space="preserve">Cinnamal,</w:t>
            </w:r>
            <w:r>
              <w:t xml:space="preserve"> </w:t>
            </w:r>
            <w:r>
              <w:t xml:space="preserve">(+/-)-Cis-Permethrin,</w:t>
            </w:r>
            <w:r>
              <w:t xml:space="preserve"> </w:t>
            </w:r>
            <w:r>
              <w:t xml:space="preserve">Di-n-butyl phthalate, Diethyl</w:t>
            </w:r>
            <w:r>
              <w:t xml:space="preserve"> </w:t>
            </w:r>
            <w:r>
              <w:t xml:space="preserve">phthalate, P-Dichlorobenzene,</w:t>
            </w:r>
            <w:r>
              <w:t xml:space="preserve"> </w:t>
            </w:r>
            <w:r>
              <w:t xml:space="preserve">Dimethyl phthalate, Permethrin</w:t>
            </w:r>
          </w:p>
        </w:tc>
      </w:tr>
      <w:tr>
        <w:tc>
          <w:tcPr/>
          <w:p>
            <w:pPr>
              <w:pStyle w:val="Compact"/>
              <w:jc w:val="left"/>
            </w:pPr>
            <w:r>
              <w:t xml:space="preserve">Pharmacological</w:t>
            </w:r>
          </w:p>
        </w:tc>
        <w:tc>
          <w:tcPr/>
          <w:p>
            <w:pPr>
              <w:pStyle w:val="Compact"/>
              <w:jc w:val="center"/>
            </w:pPr>
            <w:r>
              <w:t xml:space="preserve">Thymol, Caffeine, Fipronil</w:t>
            </w:r>
          </w:p>
        </w:tc>
      </w:tr>
      <w:tr>
        <w:tc>
          <w:tcPr/>
          <w:p>
            <w:pPr>
              <w:pStyle w:val="Compact"/>
              <w:jc w:val="left"/>
            </w:pPr>
            <w:r>
              <w:t xml:space="preserve">Polycyclic Aromatic</w:t>
            </w:r>
            <w:r>
              <w:t xml:space="preserve"> </w:t>
            </w:r>
            <w:r>
              <w:t xml:space="preserve">Hydrocarbons (PAHs)</w:t>
            </w:r>
          </w:p>
        </w:tc>
        <w:tc>
          <w:tcPr/>
          <w:p>
            <w:pPr>
              <w:pStyle w:val="Compact"/>
              <w:jc w:val="center"/>
            </w:pPr>
            <w:r>
              <w:t xml:space="preserve">2,6-Dimethylnaphthalene,</w:t>
            </w:r>
            <w:r>
              <w:t xml:space="preserve"> </w:t>
            </w:r>
            <w:r>
              <w:t xml:space="preserve">2-Methylnaphthalene,</w:t>
            </w:r>
            <w:r>
              <w:t xml:space="preserve"> </w:t>
            </w:r>
            <w:r>
              <w:t xml:space="preserve">Acenaphthene, Acenaphthylene,</w:t>
            </w:r>
            <w:r>
              <w:t xml:space="preserve"> </w:t>
            </w:r>
            <w:r>
              <w:t xml:space="preserve">Anthracene,</w:t>
            </w:r>
            <w:r>
              <w:t xml:space="preserve"> </w:t>
            </w:r>
            <w:r>
              <w:t xml:space="preserve">1,6-Dimethylnaphthalene,</w:t>
            </w:r>
            <w:r>
              <w:t xml:space="preserve"> </w:t>
            </w:r>
            <w:r>
              <w:t xml:space="preserve">Retene,</w:t>
            </w:r>
            <w:r>
              <w:t xml:space="preserve"> </w:t>
            </w:r>
            <w:r>
              <w:t xml:space="preserve">2,6-Diethylnaphthalene,</w:t>
            </w:r>
            <w:r>
              <w:t xml:space="preserve"> </w:t>
            </w:r>
            <w:r>
              <w:t xml:space="preserve">Fluoranthene, Fluorene,</w:t>
            </w:r>
            <w:r>
              <w:t xml:space="preserve"> </w:t>
            </w:r>
            <w:r>
              <w:t xml:space="preserve">Naphthalene, Phenanthrene,</w:t>
            </w:r>
            <w:r>
              <w:t xml:space="preserve"> </w:t>
            </w:r>
            <w:r>
              <w:t xml:space="preserve">Pyrene, 1-Methylnaphthalene,</w:t>
            </w:r>
            <w:r>
              <w:t xml:space="preserve"> </w:t>
            </w:r>
            <w:r>
              <w:t xml:space="preserve">1-Methyl phenanthrene</w:t>
            </w:r>
          </w:p>
        </w:tc>
      </w:tr>
      <w:tr>
        <w:tc>
          <w:tcPr/>
          <w:p>
            <w:pPr>
              <w:pStyle w:val="Compact"/>
              <w:jc w:val="left"/>
            </w:pPr>
            <w:r>
              <w:t xml:space="preserve">Volatile Organic Compounds</w:t>
            </w:r>
            <w:r>
              <w:t xml:space="preserve"> </w:t>
            </w:r>
            <w:r>
              <w:t xml:space="preserve">(VOCs)</w:t>
            </w:r>
          </w:p>
        </w:tc>
        <w:tc>
          <w:tcPr/>
          <w:p>
            <w:pPr>
              <w:pStyle w:val="Compact"/>
              <w:jc w:val="center"/>
            </w:pPr>
            <w:r>
              <w:t xml:space="preserve">Trichloroethylene, P-Xylene,</w:t>
            </w:r>
            <w:r>
              <w:t xml:space="preserve"> </w:t>
            </w:r>
            <w:r>
              <w:t xml:space="preserve">2-Methylnaphthalene,</w:t>
            </w:r>
            <w:r>
              <w:t xml:space="preserve"> </w:t>
            </w:r>
            <w:r>
              <w:t xml:space="preserve">1,2,4-Trimethylbenzene,</w:t>
            </w:r>
            <w:r>
              <w:t xml:space="preserve"> </w:t>
            </w:r>
            <w:r>
              <w:t xml:space="preserve">P-Dichlorobenzene,</w:t>
            </w:r>
            <w:r>
              <w:t xml:space="preserve"> </w:t>
            </w:r>
            <w:r>
              <w:t xml:space="preserve">Naphthalene,</w:t>
            </w:r>
            <w:r>
              <w:t xml:space="preserve"> </w:t>
            </w:r>
            <w:r>
              <w:t xml:space="preserve">1-Methylnaphthalene, Toluene,</w:t>
            </w:r>
            <w:r>
              <w:t xml:space="preserve"> </w:t>
            </w:r>
            <w:r>
              <w:t xml:space="preserve">P-Cymene</w:t>
            </w:r>
          </w:p>
        </w:tc>
      </w:tr>
    </w:tbl>
    <w:bookmarkEnd w:id="49"/>
    <w:bookmarkStart w:id="68" w:name="epa-iris-dataset-report-all-wristbands"/>
    <w:p>
      <w:pPr>
        <w:pStyle w:val="Heading2"/>
      </w:pPr>
      <w:r>
        <w:t xml:space="preserve">EPA IRIS Dataset Report: All Wristbands</w:t>
      </w:r>
    </w:p>
    <w:p>
      <w:pPr>
        <w:pStyle w:val="FirstParagraph"/>
      </w:pPr>
      <w:r>
        <w:t xml:space="preserve">Some of the chemicals found on some of the wristbands in this group have evaluations available from the United States Environmental Protection Agency (EPA). The EPA’s Integrated Risk Information System (IRIS) is a human health assessment program that evaluates information on health effects that may result from exposure to environmental contaminants. Through the IRIS Program, EPA provides science-based human health assessments to support the Agency’s regulatory activities. The IRIS database</w:t>
      </w:r>
      <w:r>
        <w:t xml:space="preserve"> </w:t>
      </w:r>
      <w:hyperlink r:id="rId32">
        <w:r>
          <w:rPr>
            <w:rStyle w:val="Hyperlink"/>
          </w:rPr>
          <w:t xml:space="preserve">(http://www.epa.gov/iris/)</w:t>
        </w:r>
      </w:hyperlink>
      <w:r>
        <w:t xml:space="preserve"> </w:t>
      </w:r>
      <w:r>
        <w:t xml:space="preserve">is web accessible and contains information on more than 550 chemical substances. We have looked up all the chemicals found on any wristband and provided links to the data on the EPA IRIS web site in those cases where the data is available.</w:t>
      </w:r>
      <w:r>
        <w:t xml:space="preserve"> </w:t>
      </w:r>
      <w:r>
        <w:t xml:space="preserve"> </w:t>
      </w:r>
      <w:r>
        <w:t xml:space="preserve"> </w:t>
      </w:r>
      <w:r>
        <w:t xml:space="preserve"> </w:t>
      </w:r>
    </w:p>
    <w:p>
      <w:pPr>
        <w:pStyle w:val="TableCaption"/>
      </w:pPr>
      <w:r>
        <w:t xml:space="preserve">Observed Chemical List showing EPA IRIS URLs</w:t>
      </w:r>
    </w:p>
    <w:tbl>
      <w:tblPr>
        <w:tblStyle w:val="Table"/>
        <w:tblW w:type="pct" w:w="5000"/>
        <w:tblLook w:firstRow="1" w:lastRow="0" w:firstColumn="0" w:lastColumn="0" w:noHBand="0" w:noVBand="0" w:val="0020"/>
        <w:tblCaption w:val="Observed Chemical List showing EPA IRIS URLs"/>
      </w:tblPr>
      <w:tblGrid>
        <w:gridCol w:w="2208"/>
        <w:gridCol w:w="5711"/>
      </w:tblGrid>
      <w:tr>
        <w:trPr>
          <w:tblHeader w:val="true"/>
        </w:trPr>
        <w:tc>
          <w:tcPr/>
          <w:p>
            <w:pPr>
              <w:pStyle w:val="Compact"/>
              <w:jc w:val="left"/>
            </w:pPr>
            <w:r>
              <w:t xml:space="preserve">Chemical Name</w:t>
            </w:r>
          </w:p>
        </w:tc>
        <w:tc>
          <w:tcPr/>
          <w:p>
            <w:pPr>
              <w:pStyle w:val="Compact"/>
              <w:jc w:val="center"/>
            </w:pPr>
            <w:r>
              <w:t xml:space="preserve">IRIS Summary Web Link</w:t>
            </w:r>
          </w:p>
        </w:tc>
      </w:tr>
      <w:tr>
        <w:tc>
          <w:tcPr/>
          <w:p>
            <w:pPr>
              <w:pStyle w:val="Compact"/>
              <w:jc w:val="left"/>
            </w:pPr>
            <w:r>
              <w:t xml:space="preserve">Biphenyl</w:t>
            </w:r>
          </w:p>
        </w:tc>
        <w:tc>
          <w:tcPr/>
          <w:p>
            <w:pPr>
              <w:pStyle w:val="Compact"/>
              <w:jc w:val="center"/>
            </w:pPr>
            <w:hyperlink r:id="rId50">
              <w:r>
                <w:rPr>
                  <w:rStyle w:val="Hyperlink"/>
                </w:rPr>
                <w:t xml:space="preserve">https://cfpub.epa.gov/ncea/iris2/chemicalLanding.cfm?substance_nmbr=13</w:t>
              </w:r>
            </w:hyperlink>
          </w:p>
        </w:tc>
      </w:tr>
      <w:tr>
        <w:tc>
          <w:tcPr/>
          <w:p>
            <w:pPr>
              <w:pStyle w:val="Compact"/>
              <w:jc w:val="left"/>
            </w:pPr>
            <w:r>
              <w:t xml:space="preserve">2-Methylnaphthalene</w:t>
            </w:r>
          </w:p>
        </w:tc>
        <w:tc>
          <w:tcPr/>
          <w:p>
            <w:pPr>
              <w:pStyle w:val="Compact"/>
              <w:jc w:val="center"/>
            </w:pPr>
            <w:hyperlink r:id="rId51">
              <w:r>
                <w:rPr>
                  <w:rStyle w:val="Hyperlink"/>
                </w:rPr>
                <w:t xml:space="preserve">https://cfpub.epa.gov/ncea/iris2/chemicalLanding.cfm?substance_nmbr=1006</w:t>
              </w:r>
            </w:hyperlink>
          </w:p>
        </w:tc>
      </w:tr>
      <w:tr>
        <w:tc>
          <w:tcPr/>
          <w:p>
            <w:pPr>
              <w:pStyle w:val="Compact"/>
              <w:jc w:val="left"/>
            </w:pPr>
            <w:r>
              <w:t xml:space="preserve">Acenaphthene</w:t>
            </w:r>
          </w:p>
        </w:tc>
        <w:tc>
          <w:tcPr/>
          <w:p>
            <w:pPr>
              <w:pStyle w:val="Compact"/>
              <w:jc w:val="center"/>
            </w:pPr>
            <w:hyperlink r:id="rId52">
              <w:r>
                <w:rPr>
                  <w:rStyle w:val="Hyperlink"/>
                </w:rPr>
                <w:t xml:space="preserve">https://cfpub.epa.gov/ncea/iris2/chemicalLanding.cfm?substance_nmbr=442</w:t>
              </w:r>
            </w:hyperlink>
          </w:p>
        </w:tc>
      </w:tr>
      <w:tr>
        <w:tc>
          <w:tcPr/>
          <w:p>
            <w:pPr>
              <w:pStyle w:val="Compact"/>
              <w:jc w:val="left"/>
            </w:pPr>
            <w:r>
              <w:t xml:space="preserve">Acenaphthylene</w:t>
            </w:r>
          </w:p>
        </w:tc>
        <w:tc>
          <w:tcPr/>
          <w:p>
            <w:pPr>
              <w:pStyle w:val="Compact"/>
              <w:jc w:val="center"/>
            </w:pPr>
            <w:hyperlink r:id="rId53">
              <w:r>
                <w:rPr>
                  <w:rStyle w:val="Hyperlink"/>
                </w:rPr>
                <w:t xml:space="preserve">https://cfpub.epa.gov/ncea/iris2/chemicalLanding.cfm?substance_nmbr=443</w:t>
              </w:r>
            </w:hyperlink>
          </w:p>
        </w:tc>
      </w:tr>
      <w:tr>
        <w:tc>
          <w:tcPr/>
          <w:p>
            <w:pPr>
              <w:pStyle w:val="Compact"/>
              <w:jc w:val="left"/>
            </w:pPr>
            <w:r>
              <w:t xml:space="preserve">Anthracene</w:t>
            </w:r>
          </w:p>
        </w:tc>
        <w:tc>
          <w:tcPr/>
          <w:p>
            <w:pPr>
              <w:pStyle w:val="Compact"/>
              <w:jc w:val="center"/>
            </w:pPr>
            <w:hyperlink r:id="rId54">
              <w:r>
                <w:rPr>
                  <w:rStyle w:val="Hyperlink"/>
                </w:rPr>
                <w:t xml:space="preserve">https://cfpub.epa.gov/ncea/iris2/chemicalLanding.cfm?substance_nmbr=434</w:t>
              </w:r>
            </w:hyperlink>
          </w:p>
        </w:tc>
      </w:tr>
      <w:tr>
        <w:tc>
          <w:tcPr/>
          <w:p>
            <w:pPr>
              <w:pStyle w:val="Compact"/>
              <w:jc w:val="left"/>
            </w:pPr>
            <w:r>
              <w:t xml:space="preserve">Butyl benzyl phthalate</w:t>
            </w:r>
          </w:p>
        </w:tc>
        <w:tc>
          <w:tcPr/>
          <w:p>
            <w:pPr>
              <w:pStyle w:val="Compact"/>
              <w:jc w:val="center"/>
            </w:pPr>
            <w:hyperlink r:id="rId34">
              <w:r>
                <w:rPr>
                  <w:rStyle w:val="Hyperlink"/>
                </w:rPr>
                <w:t xml:space="preserve">https://cfpub.epa.gov/ncea/iris2/chemicalLanding.cfm?substance_nmbr=293</w:t>
              </w:r>
            </w:hyperlink>
          </w:p>
        </w:tc>
      </w:tr>
      <w:tr>
        <w:tc>
          <w:tcPr/>
          <w:p>
            <w:pPr>
              <w:pStyle w:val="Compact"/>
              <w:jc w:val="left"/>
            </w:pPr>
            <w:r>
              <w:t xml:space="preserve">Bis(2-ethylhexyl)phthalate</w:t>
            </w:r>
          </w:p>
        </w:tc>
        <w:tc>
          <w:tcPr/>
          <w:p>
            <w:pPr>
              <w:pStyle w:val="Compact"/>
              <w:jc w:val="center"/>
            </w:pPr>
            <w:hyperlink r:id="rId33">
              <w:r>
                <w:rPr>
                  <w:rStyle w:val="Hyperlink"/>
                </w:rPr>
                <w:t xml:space="preserve">https://cfpub.epa.gov/ncea/iris2/chemicalLanding.cfm?substance_nmbr=14</w:t>
              </w:r>
            </w:hyperlink>
          </w:p>
        </w:tc>
      </w:tr>
      <w:tr>
        <w:tc>
          <w:tcPr/>
          <w:p>
            <w:pPr>
              <w:pStyle w:val="Compact"/>
              <w:jc w:val="left"/>
            </w:pPr>
            <w:r>
              <w:t xml:space="preserve">Bifenthrin</w:t>
            </w:r>
          </w:p>
        </w:tc>
        <w:tc>
          <w:tcPr/>
          <w:p>
            <w:pPr>
              <w:pStyle w:val="Compact"/>
              <w:jc w:val="center"/>
            </w:pPr>
            <w:hyperlink r:id="rId55">
              <w:r>
                <w:rPr>
                  <w:rStyle w:val="Hyperlink"/>
                </w:rPr>
                <w:t xml:space="preserve">https://cfpub.epa.gov/ncea/iris2/chemicalLanding.cfm?substance_nmbr=333</w:t>
              </w:r>
            </w:hyperlink>
          </w:p>
        </w:tc>
      </w:tr>
      <w:tr>
        <w:tc>
          <w:tcPr/>
          <w:p>
            <w:pPr>
              <w:pStyle w:val="Compact"/>
              <w:jc w:val="left"/>
            </w:pPr>
            <w:r>
              <w:t xml:space="preserve">PBDE 99</w:t>
            </w:r>
          </w:p>
        </w:tc>
        <w:tc>
          <w:tcPr/>
          <w:p>
            <w:pPr>
              <w:pStyle w:val="Compact"/>
              <w:jc w:val="center"/>
            </w:pPr>
            <w:hyperlink r:id="rId56">
              <w:r>
                <w:rPr>
                  <w:rStyle w:val="Hyperlink"/>
                </w:rPr>
                <w:t xml:space="preserve">https://cfpub.epa.gov/ncea/iris2/chemicalLanding.cfm?substance_nmbr=1008</w:t>
              </w:r>
            </w:hyperlink>
          </w:p>
        </w:tc>
      </w:tr>
      <w:tr>
        <w:tc>
          <w:tcPr/>
          <w:p>
            <w:pPr>
              <w:pStyle w:val="Compact"/>
              <w:jc w:val="left"/>
            </w:pPr>
            <w:r>
              <w:t xml:space="preserve">1,2,4-Trimethylbenzene</w:t>
            </w:r>
          </w:p>
        </w:tc>
        <w:tc>
          <w:tcPr/>
          <w:p>
            <w:pPr>
              <w:pStyle w:val="Compact"/>
              <w:jc w:val="center"/>
            </w:pPr>
            <w:hyperlink r:id="rId57">
              <w:r>
                <w:rPr>
                  <w:rStyle w:val="Hyperlink"/>
                </w:rPr>
                <w:t xml:space="preserve">https://cfpub.epa.gov/ncea/iris2/chemicalLanding.cfm?substance_nmbr=1037</w:t>
              </w:r>
            </w:hyperlink>
          </w:p>
        </w:tc>
      </w:tr>
      <w:tr>
        <w:tc>
          <w:tcPr/>
          <w:p>
            <w:pPr>
              <w:pStyle w:val="Compact"/>
              <w:jc w:val="left"/>
            </w:pPr>
            <w:r>
              <w:t xml:space="preserve">Di-n-butyl phthalate</w:t>
            </w:r>
          </w:p>
        </w:tc>
        <w:tc>
          <w:tcPr/>
          <w:p>
            <w:pPr>
              <w:pStyle w:val="Compact"/>
              <w:jc w:val="center"/>
            </w:pPr>
            <w:hyperlink r:id="rId58">
              <w:r>
                <w:rPr>
                  <w:rStyle w:val="Hyperlink"/>
                </w:rPr>
                <w:t xml:space="preserve">https://cfpub.epa.gov/ncea/iris2/chemicalLanding.cfm?substance_nmbr=38</w:t>
              </w:r>
            </w:hyperlink>
          </w:p>
        </w:tc>
      </w:tr>
      <w:tr>
        <w:tc>
          <w:tcPr/>
          <w:p>
            <w:pPr>
              <w:pStyle w:val="Compact"/>
              <w:jc w:val="left"/>
            </w:pPr>
            <w:r>
              <w:t xml:space="preserve">Dibenzofuran</w:t>
            </w:r>
          </w:p>
        </w:tc>
        <w:tc>
          <w:tcPr/>
          <w:p>
            <w:pPr>
              <w:pStyle w:val="Compact"/>
              <w:jc w:val="center"/>
            </w:pPr>
            <w:hyperlink r:id="rId59">
              <w:r>
                <w:rPr>
                  <w:rStyle w:val="Hyperlink"/>
                </w:rPr>
                <w:t xml:space="preserve">https://cfpub.epa.gov/ncea/iris2/chemicalLanding.cfm?substance_nmbr=429</w:t>
              </w:r>
            </w:hyperlink>
          </w:p>
        </w:tc>
      </w:tr>
      <w:tr>
        <w:tc>
          <w:tcPr/>
          <w:p>
            <w:pPr>
              <w:pStyle w:val="Compact"/>
              <w:jc w:val="left"/>
            </w:pPr>
            <w:r>
              <w:t xml:space="preserve">Diethyl phthalate</w:t>
            </w:r>
          </w:p>
        </w:tc>
        <w:tc>
          <w:tcPr/>
          <w:p>
            <w:pPr>
              <w:pStyle w:val="Compact"/>
              <w:jc w:val="center"/>
            </w:pPr>
            <w:hyperlink r:id="rId35">
              <w:r>
                <w:rPr>
                  <w:rStyle w:val="Hyperlink"/>
                </w:rPr>
                <w:t xml:space="preserve">https://cfpub.epa.gov/ncea/iris2/chemicalLanding.cfm?substance_nmbr=226</w:t>
              </w:r>
            </w:hyperlink>
          </w:p>
        </w:tc>
      </w:tr>
      <w:tr>
        <w:tc>
          <w:tcPr/>
          <w:p>
            <w:pPr>
              <w:pStyle w:val="Compact"/>
              <w:jc w:val="left"/>
            </w:pPr>
            <w:r>
              <w:t xml:space="preserve">Fluoranthene</w:t>
            </w:r>
          </w:p>
        </w:tc>
        <w:tc>
          <w:tcPr/>
          <w:p>
            <w:pPr>
              <w:pStyle w:val="Compact"/>
              <w:jc w:val="center"/>
            </w:pPr>
            <w:hyperlink r:id="rId60">
              <w:r>
                <w:rPr>
                  <w:rStyle w:val="Hyperlink"/>
                </w:rPr>
                <w:t xml:space="preserve">https://cfpub.epa.gov/ncea/iris2/chemicalLanding.cfm?substance_nmbr=444</w:t>
              </w:r>
            </w:hyperlink>
          </w:p>
        </w:tc>
      </w:tr>
      <w:tr>
        <w:tc>
          <w:tcPr/>
          <w:p>
            <w:pPr>
              <w:pStyle w:val="Compact"/>
              <w:jc w:val="left"/>
            </w:pPr>
            <w:r>
              <w:t xml:space="preserve">Fluorene</w:t>
            </w:r>
          </w:p>
        </w:tc>
        <w:tc>
          <w:tcPr/>
          <w:p>
            <w:pPr>
              <w:pStyle w:val="Compact"/>
              <w:jc w:val="center"/>
            </w:pPr>
            <w:hyperlink r:id="rId61">
              <w:r>
                <w:rPr>
                  <w:rStyle w:val="Hyperlink"/>
                </w:rPr>
                <w:t xml:space="preserve">https://cfpub.epa.gov/ncea/iris2/chemicalLanding.cfm?substance_nmbr=435</w:t>
              </w:r>
            </w:hyperlink>
          </w:p>
        </w:tc>
      </w:tr>
      <w:tr>
        <w:tc>
          <w:tcPr/>
          <w:p>
            <w:pPr>
              <w:pStyle w:val="Compact"/>
              <w:jc w:val="left"/>
            </w:pPr>
            <w:r>
              <w:t xml:space="preserve">P-Dichlorobenzene</w:t>
            </w:r>
          </w:p>
        </w:tc>
        <w:tc>
          <w:tcPr/>
          <w:p>
            <w:pPr>
              <w:pStyle w:val="Compact"/>
              <w:jc w:val="center"/>
            </w:pPr>
            <w:hyperlink r:id="rId62">
              <w:r>
                <w:rPr>
                  <w:rStyle w:val="Hyperlink"/>
                </w:rPr>
                <w:t xml:space="preserve">https://cfpub.epa.gov/ncea/iris2/chemicalLanding.cfm?substance_nmbr=552</w:t>
              </w:r>
            </w:hyperlink>
          </w:p>
        </w:tc>
      </w:tr>
      <w:tr>
        <w:tc>
          <w:tcPr/>
          <w:p>
            <w:pPr>
              <w:pStyle w:val="Compact"/>
              <w:jc w:val="left"/>
            </w:pPr>
            <w:r>
              <w:t xml:space="preserve">Naphthalene</w:t>
            </w:r>
          </w:p>
        </w:tc>
        <w:tc>
          <w:tcPr/>
          <w:p>
            <w:pPr>
              <w:pStyle w:val="Compact"/>
              <w:jc w:val="center"/>
            </w:pPr>
            <w:hyperlink r:id="rId36">
              <w:r>
                <w:rPr>
                  <w:rStyle w:val="Hyperlink"/>
                </w:rPr>
                <w:t xml:space="preserve">https://cfpub.epa.gov/ncea/iris2/chemicalLanding.cfm?substance_nmbr=436</w:t>
              </w:r>
            </w:hyperlink>
          </w:p>
        </w:tc>
      </w:tr>
      <w:tr>
        <w:tc>
          <w:tcPr/>
          <w:p>
            <w:pPr>
              <w:pStyle w:val="Compact"/>
              <w:jc w:val="left"/>
            </w:pPr>
            <w:r>
              <w:t xml:space="preserve">Phenanthrene</w:t>
            </w:r>
          </w:p>
        </w:tc>
        <w:tc>
          <w:tcPr/>
          <w:p>
            <w:pPr>
              <w:pStyle w:val="Compact"/>
              <w:jc w:val="center"/>
            </w:pPr>
            <w:hyperlink r:id="rId63">
              <w:r>
                <w:rPr>
                  <w:rStyle w:val="Hyperlink"/>
                </w:rPr>
                <w:t xml:space="preserve">https://cfpub.epa.gov/ncea/iris2/chemicalLanding.cfm?substance_nmbr=459</w:t>
              </w:r>
            </w:hyperlink>
          </w:p>
        </w:tc>
      </w:tr>
      <w:tr>
        <w:tc>
          <w:tcPr/>
          <w:p>
            <w:pPr>
              <w:pStyle w:val="Compact"/>
              <w:jc w:val="left"/>
            </w:pPr>
            <w:r>
              <w:t xml:space="preserve">Pyrene</w:t>
            </w:r>
          </w:p>
        </w:tc>
        <w:tc>
          <w:tcPr/>
          <w:p>
            <w:pPr>
              <w:pStyle w:val="Compact"/>
              <w:jc w:val="center"/>
            </w:pPr>
            <w:hyperlink r:id="rId64">
              <w:r>
                <w:rPr>
                  <w:rStyle w:val="Hyperlink"/>
                </w:rPr>
                <w:t xml:space="preserve">https://cfpub.epa.gov/ncea/iris2/chemicalLanding.cfm?substance_nmbr=445</w:t>
              </w:r>
            </w:hyperlink>
          </w:p>
        </w:tc>
      </w:tr>
      <w:tr>
        <w:tc>
          <w:tcPr/>
          <w:p>
            <w:pPr>
              <w:pStyle w:val="Compact"/>
              <w:jc w:val="left"/>
            </w:pPr>
            <w:r>
              <w:t xml:space="preserve">Toluene</w:t>
            </w:r>
          </w:p>
        </w:tc>
        <w:tc>
          <w:tcPr/>
          <w:p>
            <w:pPr>
              <w:pStyle w:val="Compact"/>
              <w:jc w:val="center"/>
            </w:pPr>
            <w:hyperlink r:id="rId65">
              <w:r>
                <w:rPr>
                  <w:rStyle w:val="Hyperlink"/>
                </w:rPr>
                <w:t xml:space="preserve">https://cfpub.epa.gov/ncea/iris2/chemicalLanding.cfm?substance_nmbr=118</w:t>
              </w:r>
            </w:hyperlink>
          </w:p>
        </w:tc>
      </w:tr>
      <w:tr>
        <w:tc>
          <w:tcPr/>
          <w:p>
            <w:pPr>
              <w:pStyle w:val="Compact"/>
              <w:jc w:val="left"/>
            </w:pPr>
            <w:r>
              <w:t xml:space="preserve">Dimethyl phthalate</w:t>
            </w:r>
          </w:p>
        </w:tc>
        <w:tc>
          <w:tcPr/>
          <w:p>
            <w:pPr>
              <w:pStyle w:val="Compact"/>
              <w:jc w:val="center"/>
            </w:pPr>
            <w:hyperlink r:id="rId66">
              <w:r>
                <w:rPr>
                  <w:rStyle w:val="Hyperlink"/>
                </w:rPr>
                <w:t xml:space="preserve">https://cfpub.epa.gov/ncea/iris2/chemicalLanding.cfm?substance_nmbr=353</w:t>
              </w:r>
            </w:hyperlink>
          </w:p>
        </w:tc>
      </w:tr>
      <w:tr>
        <w:tc>
          <w:tcPr/>
          <w:p>
            <w:pPr>
              <w:pStyle w:val="Compact"/>
              <w:jc w:val="left"/>
            </w:pPr>
            <w:r>
              <w:t xml:space="preserve">Permethrin</w:t>
            </w:r>
          </w:p>
        </w:tc>
        <w:tc>
          <w:tcPr/>
          <w:p>
            <w:pPr>
              <w:pStyle w:val="Compact"/>
              <w:jc w:val="center"/>
            </w:pPr>
            <w:hyperlink r:id="rId67">
              <w:r>
                <w:rPr>
                  <w:rStyle w:val="Hyperlink"/>
                </w:rPr>
                <w:t xml:space="preserve">https://cfpub.epa.gov/ncea/iris2/chemicalLanding.cfm?substance_nmbr=185</w:t>
              </w:r>
            </w:hyperlink>
          </w:p>
        </w:tc>
      </w:tr>
    </w:tbl>
    <w:bookmarkEnd w:id="68"/>
    <w:bookmarkStart w:id="69" w:name="X221747eb00913420d6a73928c9c2064bace585d"/>
    <w:p>
      <w:pPr>
        <w:pStyle w:val="Heading2"/>
      </w:pPr>
      <w:r>
        <w:t xml:space="preserve">California Proposition 65 Dataset Report: All Wristbands</w:t>
      </w:r>
    </w:p>
    <w:p>
      <w:pPr>
        <w:pStyle w:val="FirstParagraph"/>
      </w:pPr>
      <w:r>
        <w:t xml:space="preserve"> </w:t>
      </w:r>
    </w:p>
    <w:p>
      <w:pPr>
        <w:pStyle w:val="BodyText"/>
      </w:pPr>
      <w:r>
        <w:t xml:space="preserve">Some of the chemicals found on wristbands in the group are classified per California Proposition 65</w:t>
      </w:r>
      <w:r>
        <w:t xml:space="preserve"> </w:t>
      </w:r>
      <w:hyperlink r:id="rId38">
        <w:r>
          <w:rPr>
            <w:rStyle w:val="Hyperlink"/>
          </w:rPr>
          <w:t xml:space="preserve">(http://www.oehha.ca.gov/prop65.html)</w:t>
        </w:r>
      </w:hyperlink>
      <w:r>
        <w:t xml:space="preserve">which categorizes many different chemicals with respect to toxicity (potential hazard).Of the chemicals found on your wristband, here are the ones that are listed as having some type of toxicity per California Proposition 65.We have summarized some of the listed risks in the table below but please refer to the official California website listing specific risks for each chemical for up-to-date and accurate information:</w:t>
      </w:r>
      <w:hyperlink r:id="rId39">
        <w:r>
          <w:rPr>
            <w:rStyle w:val="Hyperlink"/>
          </w:rPr>
          <w:t xml:space="preserve">(https://www.p65warnings.ca.gov/fact-sheets)</w:t>
        </w:r>
      </w:hyperlink>
    </w:p>
    <w:p>
      <w:pPr>
        <w:pStyle w:val="TableCaption"/>
      </w:pPr>
      <w:r>
        <w:t xml:space="preserve">Observed Chemical List showing California Prop 65</w:t>
      </w:r>
    </w:p>
    <w:tbl>
      <w:tblPr>
        <w:tblStyle w:val="Table"/>
        <w:tblW w:type="pct" w:w="4236"/>
        <w:tblLook w:firstRow="1" w:lastRow="0" w:firstColumn="0" w:lastColumn="0" w:noHBand="0" w:noVBand="0" w:val="0020"/>
        <w:tblCaption w:val="Observed Chemical List showing California Prop 65"/>
      </w:tblPr>
      <w:tblGrid>
        <w:gridCol w:w="3190"/>
        <w:gridCol w:w="3520"/>
      </w:tblGrid>
      <w:tr>
        <w:trPr>
          <w:tblHeader w:val="true"/>
        </w:trPr>
        <w:tc>
          <w:tcPr/>
          <w:p>
            <w:pPr>
              <w:pStyle w:val="Compact"/>
              <w:jc w:val="left"/>
            </w:pPr>
            <w:r>
              <w:t xml:space="preserve">Chemical Name</w:t>
            </w:r>
          </w:p>
        </w:tc>
        <w:tc>
          <w:tcPr/>
          <w:p>
            <w:pPr>
              <w:pStyle w:val="Compact"/>
              <w:jc w:val="center"/>
            </w:pPr>
            <w:r>
              <w:t xml:space="preserve">Risk Type Per California Prop</w:t>
            </w:r>
            <w:r>
              <w:t xml:space="preserve"> </w:t>
            </w:r>
            <w:r>
              <w:t xml:space="preserve">65</w:t>
            </w:r>
          </w:p>
        </w:tc>
      </w:tr>
      <w:tr>
        <w:tc>
          <w:tcPr/>
          <w:p>
            <w:pPr>
              <w:pStyle w:val="Compact"/>
              <w:jc w:val="left"/>
            </w:pPr>
            <w:r>
              <w:t xml:space="preserve">Butyl benzyl phthalate</w:t>
            </w:r>
          </w:p>
        </w:tc>
        <w:tc>
          <w:tcPr/>
          <w:p>
            <w:pPr>
              <w:pStyle w:val="Compact"/>
              <w:jc w:val="center"/>
            </w:pPr>
            <w:r>
              <w:t xml:space="preserve">developmental</w:t>
            </w:r>
          </w:p>
        </w:tc>
      </w:tr>
      <w:tr>
        <w:tc>
          <w:tcPr/>
          <w:p>
            <w:pPr>
              <w:pStyle w:val="Compact"/>
              <w:jc w:val="left"/>
            </w:pPr>
            <w:r>
              <w:t xml:space="preserve">Bis(2-ethylhexyl)phthalate</w:t>
            </w:r>
          </w:p>
        </w:tc>
        <w:tc>
          <w:tcPr/>
          <w:p>
            <w:pPr>
              <w:pStyle w:val="Compact"/>
              <w:jc w:val="center"/>
            </w:pPr>
            <w:r>
              <w:t xml:space="preserve">developmental, male &amp; cancer</w:t>
            </w:r>
          </w:p>
        </w:tc>
      </w:tr>
      <w:tr>
        <w:tc>
          <w:tcPr/>
          <w:p>
            <w:pPr>
              <w:pStyle w:val="Compact"/>
              <w:jc w:val="left"/>
            </w:pPr>
            <w:r>
              <w:t xml:space="preserve">Benzophenone</w:t>
            </w:r>
          </w:p>
        </w:tc>
        <w:tc>
          <w:tcPr/>
          <w:p>
            <w:pPr>
              <w:pStyle w:val="Compact"/>
              <w:jc w:val="center"/>
            </w:pPr>
            <w:r>
              <w:t xml:space="preserve">cancer</w:t>
            </w:r>
          </w:p>
        </w:tc>
      </w:tr>
      <w:tr>
        <w:tc>
          <w:tcPr/>
          <w:p>
            <w:pPr>
              <w:pStyle w:val="Compact"/>
              <w:jc w:val="left"/>
            </w:pPr>
            <w:r>
              <w:t xml:space="preserve">Di-n-hexyl phthalate</w:t>
            </w:r>
          </w:p>
        </w:tc>
        <w:tc>
          <w:tcPr/>
          <w:p>
            <w:pPr>
              <w:pStyle w:val="Compact"/>
              <w:jc w:val="center"/>
            </w:pPr>
            <w:r>
              <w:t xml:space="preserve">female, male</w:t>
            </w:r>
          </w:p>
        </w:tc>
      </w:tr>
      <w:tr>
        <w:tc>
          <w:tcPr/>
          <w:p>
            <w:pPr>
              <w:pStyle w:val="Compact"/>
              <w:jc w:val="left"/>
            </w:pPr>
            <w:r>
              <w:t xml:space="preserve">Di-n-butyl phthalate</w:t>
            </w:r>
          </w:p>
        </w:tc>
        <w:tc>
          <w:tcPr/>
          <w:p>
            <w:pPr>
              <w:pStyle w:val="Compact"/>
              <w:jc w:val="center"/>
            </w:pPr>
            <w:r>
              <w:t xml:space="preserve">developmental, female, male</w:t>
            </w:r>
          </w:p>
        </w:tc>
      </w:tr>
      <w:tr>
        <w:tc>
          <w:tcPr/>
          <w:p>
            <w:pPr>
              <w:pStyle w:val="Compact"/>
              <w:jc w:val="left"/>
            </w:pPr>
            <w:r>
              <w:t xml:space="preserve">P-Dichlorobenzene</w:t>
            </w:r>
          </w:p>
        </w:tc>
        <w:tc>
          <w:tcPr/>
          <w:p>
            <w:pPr>
              <w:pStyle w:val="Compact"/>
              <w:jc w:val="center"/>
            </w:pPr>
            <w:r>
              <w:t xml:space="preserve">cancer</w:t>
            </w:r>
          </w:p>
        </w:tc>
      </w:tr>
      <w:tr>
        <w:tc>
          <w:tcPr/>
          <w:p>
            <w:pPr>
              <w:pStyle w:val="Compact"/>
              <w:jc w:val="left"/>
            </w:pPr>
            <w:r>
              <w:t xml:space="preserve">Naphthalene</w:t>
            </w:r>
          </w:p>
        </w:tc>
        <w:tc>
          <w:tcPr/>
          <w:p>
            <w:pPr>
              <w:pStyle w:val="Compact"/>
              <w:jc w:val="center"/>
            </w:pPr>
            <w:r>
              <w:t xml:space="preserve">cancer</w:t>
            </w:r>
          </w:p>
        </w:tc>
      </w:tr>
      <w:tr>
        <w:tc>
          <w:tcPr/>
          <w:p>
            <w:pPr>
              <w:pStyle w:val="Compact"/>
              <w:jc w:val="left"/>
            </w:pPr>
            <w:r>
              <w:t xml:space="preserve">Toluene</w:t>
            </w:r>
          </w:p>
        </w:tc>
        <w:tc>
          <w:tcPr/>
          <w:p>
            <w:pPr>
              <w:pStyle w:val="Compact"/>
              <w:jc w:val="center"/>
            </w:pPr>
            <w:r>
              <w:t xml:space="preserve">female &amp; developmental</w:t>
            </w:r>
          </w:p>
        </w:tc>
      </w:tr>
    </w:tbl>
    <w:bookmarkEnd w:id="69"/>
    <w:bookmarkStart w:id="70" w:name="X1aebb6e100a62708a50cfb971f2299d745db1a4"/>
    <w:p>
      <w:pPr>
        <w:pStyle w:val="Heading2"/>
      </w:pPr>
      <w:r>
        <w:t xml:space="preserve">International Agency for Research on Cancer Data Report: All Wristbands</w:t>
      </w:r>
    </w:p>
    <w:p>
      <w:pPr>
        <w:pStyle w:val="FirstParagraph"/>
      </w:pPr>
      <w:r>
        <w:t xml:space="preserve">The chemicals found on the wristbands are classified by the International Agency for the Research on Cancer</w:t>
      </w:r>
      <w:r>
        <w:t xml:space="preserve"> </w:t>
      </w:r>
      <w:hyperlink r:id="rId41">
        <w:r>
          <w:rPr>
            <w:rStyle w:val="Hyperlink"/>
          </w:rPr>
          <w:t xml:space="preserve">(https://monographs.iarc.who.int/agents-classified-by-the-iarc/)</w:t>
        </w:r>
      </w:hyperlink>
      <w:r>
        <w:t xml:space="preserve"> </w:t>
      </w:r>
      <w:r>
        <w:t xml:space="preserve">which categorizes many different chemicals with respect to types of cancer risks. Of the chemicals found on your wristband here are the ones that are listed as having some type of rating per IARC.</w:t>
      </w:r>
    </w:p>
    <w:p>
      <w:pPr>
        <w:pStyle w:val="TableCaption"/>
      </w:pPr>
      <w:r>
        <w:t xml:space="preserve">Observed Chemical List showing IRAC classification</w:t>
      </w:r>
      <w:r>
        <w:t xml:space="preserve"> </w:t>
      </w:r>
      <w:r>
        <w:t xml:space="preserve"> </w:t>
      </w:r>
      <w:r>
        <w:t xml:space="preserve"> </w:t>
      </w:r>
      <w:r>
        <w:t xml:space="preserve"> </w:t>
      </w:r>
      <w:r>
        <w:t xml:space="preserve"> </w:t>
      </w:r>
    </w:p>
    <w:tbl>
      <w:tblPr>
        <w:tblStyle w:val="Table"/>
        <w:tblW w:type="pct" w:w="4028"/>
        <w:tblLook w:firstRow="1" w:lastRow="0" w:firstColumn="0" w:lastColumn="0" w:noHBand="0" w:noVBand="0" w:val="0020"/>
        <w:tblCaption w:val="Observed Chemical List showing IRAC classification     "/>
      </w:tblPr>
      <w:tblGrid>
        <w:gridCol w:w="3190"/>
        <w:gridCol w:w="3190"/>
      </w:tblGrid>
      <w:tr>
        <w:trPr>
          <w:tblHeader w:val="true"/>
        </w:trPr>
        <w:tc>
          <w:tcPr/>
          <w:p>
            <w:pPr>
              <w:pStyle w:val="Compact"/>
              <w:jc w:val="left"/>
            </w:pPr>
            <w:r>
              <w:t xml:space="preserve">Chemical Name</w:t>
            </w:r>
          </w:p>
        </w:tc>
        <w:tc>
          <w:tcPr/>
          <w:p>
            <w:pPr>
              <w:pStyle w:val="Compact"/>
              <w:jc w:val="center"/>
            </w:pPr>
            <w:r>
              <w:t xml:space="preserve">Risk Type Per IARC</w:t>
            </w:r>
          </w:p>
        </w:tc>
      </w:tr>
      <w:tr>
        <w:tc>
          <w:tcPr/>
          <w:p>
            <w:pPr>
              <w:pStyle w:val="Compact"/>
              <w:jc w:val="left"/>
            </w:pPr>
            <w:r>
              <w:t xml:space="preserve">Acenaphthene</w:t>
            </w:r>
          </w:p>
        </w:tc>
        <w:tc>
          <w:tcPr/>
          <w:p>
            <w:pPr>
              <w:pStyle w:val="Compact"/>
              <w:jc w:val="center"/>
            </w:pPr>
            <w:r>
              <w:t xml:space="preserve">Not classifiable as to its</w:t>
            </w:r>
            <w:r>
              <w:t xml:space="preserve"> </w:t>
            </w:r>
            <w:r>
              <w:t xml:space="preserve">carcinogenicity to humans</w:t>
            </w:r>
          </w:p>
        </w:tc>
      </w:tr>
      <w:tr>
        <w:tc>
          <w:tcPr/>
          <w:p>
            <w:pPr>
              <w:pStyle w:val="Compact"/>
              <w:jc w:val="left"/>
            </w:pPr>
            <w:r>
              <w:t xml:space="preserve">Anthracene</w:t>
            </w:r>
          </w:p>
        </w:tc>
        <w:tc>
          <w:tcPr/>
          <w:p>
            <w:pPr>
              <w:pStyle w:val="Compact"/>
              <w:jc w:val="center"/>
            </w:pPr>
            <w:r>
              <w:t xml:space="preserve">Not classifiable as to its</w:t>
            </w:r>
            <w:r>
              <w:t xml:space="preserve"> </w:t>
            </w:r>
            <w:r>
              <w:t xml:space="preserve">carcinogenicity to humans</w:t>
            </w:r>
          </w:p>
        </w:tc>
      </w:tr>
      <w:tr>
        <w:tc>
          <w:tcPr/>
          <w:p>
            <w:pPr>
              <w:pStyle w:val="Compact"/>
              <w:jc w:val="left"/>
            </w:pPr>
            <w:r>
              <w:t xml:space="preserve">Butyl benzyl phthalate</w:t>
            </w:r>
          </w:p>
        </w:tc>
        <w:tc>
          <w:tcPr/>
          <w:p>
            <w:pPr>
              <w:pStyle w:val="Compact"/>
              <w:jc w:val="center"/>
            </w:pPr>
            <w:r>
              <w:t xml:space="preserve">Not classifiable as to its</w:t>
            </w:r>
            <w:r>
              <w:t xml:space="preserve"> </w:t>
            </w:r>
            <w:r>
              <w:t xml:space="preserve">carcinogenicity to humans</w:t>
            </w:r>
          </w:p>
        </w:tc>
      </w:tr>
      <w:tr>
        <w:tc>
          <w:tcPr/>
          <w:p>
            <w:pPr>
              <w:pStyle w:val="Compact"/>
              <w:jc w:val="left"/>
            </w:pPr>
            <w:r>
              <w:t xml:space="preserve">Bis(2-ethylhexyl)phthalate</w:t>
            </w:r>
          </w:p>
        </w:tc>
        <w:tc>
          <w:tcPr/>
          <w:p>
            <w:pPr>
              <w:pStyle w:val="Compact"/>
              <w:jc w:val="center"/>
            </w:pPr>
            <w:r>
              <w:t xml:space="preserve">Possibly carcinogenic to</w:t>
            </w:r>
            <w:r>
              <w:t xml:space="preserve"> </w:t>
            </w:r>
            <w:r>
              <w:t xml:space="preserve">humans</w:t>
            </w:r>
          </w:p>
        </w:tc>
      </w:tr>
      <w:tr>
        <w:tc>
          <w:tcPr/>
          <w:p>
            <w:pPr>
              <w:pStyle w:val="Compact"/>
              <w:jc w:val="left"/>
            </w:pPr>
            <w:r>
              <w:t xml:space="preserve">Benzophenone</w:t>
            </w:r>
          </w:p>
        </w:tc>
        <w:tc>
          <w:tcPr/>
          <w:p>
            <w:pPr>
              <w:pStyle w:val="Compact"/>
              <w:jc w:val="center"/>
            </w:pPr>
            <w:r>
              <w:t xml:space="preserve">Possibly carcinogenic to</w:t>
            </w:r>
            <w:r>
              <w:t xml:space="preserve"> </w:t>
            </w:r>
            <w:r>
              <w:t xml:space="preserve">humans</w:t>
            </w:r>
          </w:p>
        </w:tc>
      </w:tr>
      <w:tr>
        <w:tc>
          <w:tcPr/>
          <w:p>
            <w:pPr>
              <w:pStyle w:val="Compact"/>
              <w:jc w:val="left"/>
            </w:pPr>
            <w:r>
              <w:t xml:space="preserve">Piperonyl butoxide</w:t>
            </w:r>
          </w:p>
        </w:tc>
        <w:tc>
          <w:tcPr/>
          <w:p>
            <w:pPr>
              <w:pStyle w:val="Compact"/>
              <w:jc w:val="center"/>
            </w:pPr>
            <w:r>
              <w:t xml:space="preserve">Not classifiable as to its</w:t>
            </w:r>
            <w:r>
              <w:t xml:space="preserve"> </w:t>
            </w:r>
            <w:r>
              <w:t xml:space="preserve">carcinogenicity to humans</w:t>
            </w:r>
          </w:p>
        </w:tc>
      </w:tr>
      <w:tr>
        <w:tc>
          <w:tcPr/>
          <w:p>
            <w:pPr>
              <w:pStyle w:val="Compact"/>
              <w:jc w:val="left"/>
            </w:pPr>
            <w:r>
              <w:t xml:space="preserve">Caffeine</w:t>
            </w:r>
          </w:p>
        </w:tc>
        <w:tc>
          <w:tcPr/>
          <w:p>
            <w:pPr>
              <w:pStyle w:val="Compact"/>
              <w:jc w:val="center"/>
            </w:pPr>
            <w:r>
              <w:t xml:space="preserve">Not classifiable as to its</w:t>
            </w:r>
            <w:r>
              <w:t xml:space="preserve"> </w:t>
            </w:r>
            <w:r>
              <w:t xml:space="preserve">carcinogenicity to humans</w:t>
            </w:r>
          </w:p>
        </w:tc>
      </w:tr>
      <w:tr>
        <w:tc>
          <w:tcPr/>
          <w:p>
            <w:pPr>
              <w:pStyle w:val="Compact"/>
              <w:jc w:val="left"/>
            </w:pPr>
            <w:r>
              <w:t xml:space="preserve">Coumarin</w:t>
            </w:r>
          </w:p>
        </w:tc>
        <w:tc>
          <w:tcPr/>
          <w:p>
            <w:pPr>
              <w:pStyle w:val="Compact"/>
              <w:jc w:val="center"/>
            </w:pPr>
            <w:r>
              <w:t xml:space="preserve">Not classifiable as to its</w:t>
            </w:r>
            <w:r>
              <w:t xml:space="preserve"> </w:t>
            </w:r>
            <w:r>
              <w:t xml:space="preserve">carcinogenicity to humans</w:t>
            </w:r>
          </w:p>
        </w:tc>
      </w:tr>
      <w:tr>
        <w:tc>
          <w:tcPr/>
          <w:p>
            <w:pPr>
              <w:pStyle w:val="Compact"/>
              <w:jc w:val="left"/>
            </w:pPr>
            <w:r>
              <w:t xml:space="preserve">Butylated hydroxytoluene</w:t>
            </w:r>
          </w:p>
        </w:tc>
        <w:tc>
          <w:tcPr/>
          <w:p>
            <w:pPr>
              <w:pStyle w:val="Compact"/>
              <w:jc w:val="center"/>
            </w:pPr>
            <w:r>
              <w:t xml:space="preserve">Not classifiable as to its</w:t>
            </w:r>
            <w:r>
              <w:t xml:space="preserve"> </w:t>
            </w:r>
            <w:r>
              <w:t xml:space="preserve">carcinogenicity to humans</w:t>
            </w:r>
          </w:p>
        </w:tc>
      </w:tr>
      <w:tr>
        <w:tc>
          <w:tcPr/>
          <w:p>
            <w:pPr>
              <w:pStyle w:val="Compact"/>
              <w:jc w:val="left"/>
            </w:pPr>
            <w:r>
              <w:t xml:space="preserve">Fluoranthene</w:t>
            </w:r>
          </w:p>
        </w:tc>
        <w:tc>
          <w:tcPr/>
          <w:p>
            <w:pPr>
              <w:pStyle w:val="Compact"/>
              <w:jc w:val="center"/>
            </w:pPr>
            <w:r>
              <w:t xml:space="preserve">Not classifiable as to its</w:t>
            </w:r>
            <w:r>
              <w:t xml:space="preserve"> </w:t>
            </w:r>
            <w:r>
              <w:t xml:space="preserve">carcinogenicity to humans</w:t>
            </w:r>
          </w:p>
        </w:tc>
      </w:tr>
      <w:tr>
        <w:tc>
          <w:tcPr/>
          <w:p>
            <w:pPr>
              <w:pStyle w:val="Compact"/>
              <w:jc w:val="left"/>
            </w:pPr>
            <w:r>
              <w:t xml:space="preserve">Fluorene</w:t>
            </w:r>
          </w:p>
        </w:tc>
        <w:tc>
          <w:tcPr/>
          <w:p>
            <w:pPr>
              <w:pStyle w:val="Compact"/>
              <w:jc w:val="center"/>
            </w:pPr>
            <w:r>
              <w:t xml:space="preserve">Not classifiable as to its</w:t>
            </w:r>
            <w:r>
              <w:t xml:space="preserve"> </w:t>
            </w:r>
            <w:r>
              <w:t xml:space="preserve">carcinogenicity to humans</w:t>
            </w:r>
          </w:p>
        </w:tc>
      </w:tr>
      <w:tr>
        <w:tc>
          <w:tcPr/>
          <w:p>
            <w:pPr>
              <w:pStyle w:val="Compact"/>
              <w:jc w:val="left"/>
            </w:pPr>
            <w:r>
              <w:t xml:space="preserve">P-Dichlorobenzene</w:t>
            </w:r>
          </w:p>
        </w:tc>
        <w:tc>
          <w:tcPr/>
          <w:p>
            <w:pPr>
              <w:pStyle w:val="Compact"/>
              <w:jc w:val="center"/>
            </w:pPr>
            <w:r>
              <w:t xml:space="preserve">Possibly carcinogenic to</w:t>
            </w:r>
            <w:r>
              <w:t xml:space="preserve"> </w:t>
            </w:r>
            <w:r>
              <w:t xml:space="preserve">humans</w:t>
            </w:r>
          </w:p>
        </w:tc>
      </w:tr>
      <w:tr>
        <w:tc>
          <w:tcPr/>
          <w:p>
            <w:pPr>
              <w:pStyle w:val="Compact"/>
              <w:jc w:val="left"/>
            </w:pPr>
            <w:r>
              <w:t xml:space="preserve">Naphthalene</w:t>
            </w:r>
          </w:p>
        </w:tc>
        <w:tc>
          <w:tcPr/>
          <w:p>
            <w:pPr>
              <w:pStyle w:val="Compact"/>
              <w:jc w:val="center"/>
            </w:pPr>
            <w:r>
              <w:t xml:space="preserve">Possibly carcinogenic to</w:t>
            </w:r>
            <w:r>
              <w:t xml:space="preserve"> </w:t>
            </w:r>
            <w:r>
              <w:t xml:space="preserve">humans</w:t>
            </w:r>
          </w:p>
        </w:tc>
      </w:tr>
      <w:tr>
        <w:tc>
          <w:tcPr/>
          <w:p>
            <w:pPr>
              <w:pStyle w:val="Compact"/>
              <w:jc w:val="left"/>
            </w:pPr>
            <w:r>
              <w:t xml:space="preserve">Phenanthrene</w:t>
            </w:r>
          </w:p>
        </w:tc>
        <w:tc>
          <w:tcPr/>
          <w:p>
            <w:pPr>
              <w:pStyle w:val="Compact"/>
              <w:jc w:val="center"/>
            </w:pPr>
            <w:r>
              <w:t xml:space="preserve">Not classifiable as to its</w:t>
            </w:r>
            <w:r>
              <w:t xml:space="preserve"> </w:t>
            </w:r>
            <w:r>
              <w:t xml:space="preserve">carcinogenicity to humans</w:t>
            </w:r>
          </w:p>
        </w:tc>
      </w:tr>
      <w:tr>
        <w:tc>
          <w:tcPr/>
          <w:p>
            <w:pPr>
              <w:pStyle w:val="Compact"/>
              <w:jc w:val="left"/>
            </w:pPr>
            <w:r>
              <w:t xml:space="preserve">Pyrene</w:t>
            </w:r>
          </w:p>
        </w:tc>
        <w:tc>
          <w:tcPr/>
          <w:p>
            <w:pPr>
              <w:pStyle w:val="Compact"/>
              <w:jc w:val="center"/>
            </w:pPr>
            <w:r>
              <w:t xml:space="preserve">Not classifiable as to its</w:t>
            </w:r>
            <w:r>
              <w:t xml:space="preserve"> </w:t>
            </w:r>
            <w:r>
              <w:t xml:space="preserve">carcinogenicity to humans</w:t>
            </w:r>
          </w:p>
        </w:tc>
      </w:tr>
      <w:tr>
        <w:tc>
          <w:tcPr/>
          <w:p>
            <w:pPr>
              <w:pStyle w:val="Compact"/>
              <w:jc w:val="left"/>
            </w:pPr>
            <w:r>
              <w:t xml:space="preserve">1-Methyl phenanthrene</w:t>
            </w:r>
          </w:p>
        </w:tc>
        <w:tc>
          <w:tcPr/>
          <w:p>
            <w:pPr>
              <w:pStyle w:val="Compact"/>
              <w:jc w:val="center"/>
            </w:pPr>
            <w:r>
              <w:t xml:space="preserve">Not classifiable as to its</w:t>
            </w:r>
            <w:r>
              <w:t xml:space="preserve"> </w:t>
            </w:r>
            <w:r>
              <w:t xml:space="preserve">carcinogenicity to humans</w:t>
            </w:r>
          </w:p>
        </w:tc>
      </w:tr>
      <w:tr>
        <w:tc>
          <w:tcPr/>
          <w:p>
            <w:pPr>
              <w:pStyle w:val="Compact"/>
              <w:jc w:val="left"/>
            </w:pPr>
            <w:r>
              <w:t xml:space="preserve">Toluene</w:t>
            </w:r>
          </w:p>
        </w:tc>
        <w:tc>
          <w:tcPr/>
          <w:p>
            <w:pPr>
              <w:pStyle w:val="Compact"/>
              <w:jc w:val="center"/>
            </w:pPr>
            <w:r>
              <w:t xml:space="preserve">Not classifiable as to its</w:t>
            </w:r>
            <w:r>
              <w:t xml:space="preserve"> </w:t>
            </w:r>
            <w:r>
              <w:t xml:space="preserve">carcinogenicity to humans</w:t>
            </w:r>
          </w:p>
        </w:tc>
      </w:tr>
      <w:tr>
        <w:tc>
          <w:tcPr/>
          <w:p>
            <w:pPr>
              <w:pStyle w:val="Compact"/>
              <w:jc w:val="left"/>
            </w:pPr>
            <w:r>
              <w:t xml:space="preserve">Permethrin</w:t>
            </w:r>
          </w:p>
        </w:tc>
        <w:tc>
          <w:tcPr/>
          <w:p>
            <w:pPr>
              <w:pStyle w:val="Compact"/>
              <w:jc w:val="center"/>
            </w:pPr>
            <w:r>
              <w:t xml:space="preserve">Not classifiable as to its</w:t>
            </w:r>
            <w:r>
              <w:t xml:space="preserve"> </w:t>
            </w:r>
            <w:r>
              <w:t xml:space="preserve">carcinogenicity to humans</w:t>
            </w:r>
          </w:p>
        </w:tc>
      </w:tr>
    </w:tbl>
    <w:p>
      <w:pPr>
        <w:pStyle w:val="BodyText"/>
      </w:pPr>
      <w:r>
        <w:t xml:space="preserve"> </w:t>
      </w:r>
    </w:p>
    <w:bookmarkEnd w:id="70"/>
    <w:bookmarkStart w:id="71" w:name="display-statistics-on-chemicals-found"/>
    <w:p>
      <w:pPr>
        <w:pStyle w:val="Heading2"/>
      </w:pPr>
      <w:r>
        <w:t xml:space="preserve">Display Statistics on Chemicals Found</w:t>
      </w:r>
    </w:p>
    <w:p>
      <w:pPr>
        <w:pStyle w:val="FirstParagraph"/>
      </w:pPr>
      <w:r>
        <w:t xml:space="preserve">One important way to look at the data is, for each chemical, what was the minimum/maximum/mean/median value found, how many wristbands was it found on, and the standard deviation of all the values found.</w:t>
      </w:r>
    </w:p>
    <w:p>
      <w:pPr>
        <w:pStyle w:val="BodyText"/>
      </w:pPr>
      <w:r>
        <w:t xml:space="preserve">The data is the raw nanograms found in each gram of wristband normalized to time-adjust the values as though the wristband were worn for exactly one week. In other words, the raw data was adjusted by the time worn and the size of the wristbands between participants to make data as comparable as possible before general statistics were performed on each chemical.</w:t>
      </w:r>
    </w:p>
    <w:p>
      <w:pPr>
        <w:pStyle w:val="BodyText"/>
      </w:pPr>
      <w:r>
        <w:t xml:space="preserve">Values below the limit of detection, or values that could not be quantified, are not included in the statistical analyses and are listed as zeros.</w:t>
      </w:r>
    </w:p>
    <w:p>
      <w:pPr>
        <w:pStyle w:val="BodyText"/>
      </w:pPr>
      <w:r>
        <w:t xml:space="preserve">That information is displayed below:</w:t>
      </w:r>
      <w:r>
        <w:t xml:space="preserve"> </w:t>
      </w:r>
      <w:r>
        <w:t xml:space="preserve"> </w:t>
      </w:r>
    </w:p>
    <w:p>
      <w:pPr>
        <w:pStyle w:val="TableCaption"/>
      </w:pPr>
      <w:r>
        <w:t xml:space="preserve">Statistical Report on all Chemicals on just SK4003WB wristband</w:t>
      </w:r>
      <w:r>
        <w:t xml:space="preserve"> </w:t>
      </w:r>
      <w:r>
        <w:t xml:space="preserve"> </w:t>
      </w:r>
      <w:r>
        <w:t xml:space="preserve"> </w:t>
      </w:r>
      <w:r>
        <w:t xml:space="preserve"> </w:t>
      </w:r>
      <w:r>
        <w:t xml:space="preserve"> </w:t>
      </w:r>
    </w:p>
    <w:tbl>
      <w:tblPr>
        <w:tblStyle w:val="Table"/>
        <w:tblW w:type="pct" w:w="5000"/>
        <w:tblLook w:firstRow="1" w:lastRow="0" w:firstColumn="0" w:lastColumn="0" w:noHBand="0" w:noVBand="0" w:val="0020"/>
        <w:tblCaption w:val="Statistical Report on all Chemicals on just SK4003WB wristband     "/>
      </w:tblPr>
      <w:tblGrid>
        <w:gridCol w:w="2436"/>
        <w:gridCol w:w="996"/>
        <w:gridCol w:w="664"/>
        <w:gridCol w:w="664"/>
        <w:gridCol w:w="720"/>
        <w:gridCol w:w="830"/>
        <w:gridCol w:w="443"/>
        <w:gridCol w:w="1163"/>
      </w:tblGrid>
      <w:tr>
        <w:trPr>
          <w:tblHeader w:val="true"/>
        </w:trPr>
        <w:tc>
          <w:tcPr/>
          <w:p>
            <w:pPr>
              <w:pStyle w:val="Compact"/>
              <w:jc w:val="right"/>
            </w:pPr>
            <w:r>
              <w:t xml:space="preserve">Chemical Name</w:t>
            </w:r>
          </w:p>
        </w:tc>
        <w:tc>
          <w:tcPr/>
          <w:p>
            <w:pPr>
              <w:pStyle w:val="Compact"/>
              <w:jc w:val="right"/>
            </w:pPr>
            <w:r>
              <w:t xml:space="preserve">SK4003WB Result</w:t>
            </w:r>
          </w:p>
        </w:tc>
        <w:tc>
          <w:tcPr/>
          <w:p>
            <w:pPr>
              <w:pStyle w:val="Compact"/>
              <w:jc w:val="right"/>
            </w:pPr>
            <w:r>
              <w:t xml:space="preserve">MinResult</w:t>
            </w:r>
          </w:p>
        </w:tc>
        <w:tc>
          <w:tcPr/>
          <w:p>
            <w:pPr>
              <w:pStyle w:val="Compact"/>
              <w:jc w:val="right"/>
            </w:pPr>
            <w:r>
              <w:t xml:space="preserve">MaxResult</w:t>
            </w:r>
          </w:p>
        </w:tc>
        <w:tc>
          <w:tcPr/>
          <w:p>
            <w:pPr>
              <w:pStyle w:val="Compact"/>
              <w:jc w:val="right"/>
            </w:pPr>
            <w:r>
              <w:t xml:space="preserve">MeanResult</w:t>
            </w:r>
          </w:p>
        </w:tc>
        <w:tc>
          <w:tcPr/>
          <w:p>
            <w:pPr>
              <w:pStyle w:val="Compact"/>
              <w:jc w:val="right"/>
            </w:pPr>
            <w:r>
              <w:t xml:space="preserve">MedianResult</w:t>
            </w:r>
          </w:p>
        </w:tc>
        <w:tc>
          <w:tcPr/>
          <w:p>
            <w:pPr>
              <w:pStyle w:val="Compact"/>
              <w:jc w:val="right"/>
            </w:pPr>
            <w:r>
              <w:t xml:space="preserve">Count</w:t>
            </w:r>
          </w:p>
        </w:tc>
        <w:tc>
          <w:tcPr/>
          <w:p>
            <w:pPr>
              <w:pStyle w:val="Compact"/>
              <w:jc w:val="right"/>
            </w:pPr>
            <w:r>
              <w:t xml:space="preserve">Standard Deviation</w:t>
            </w:r>
          </w:p>
        </w:tc>
      </w:tr>
      <w:tr>
        <w:tc>
          <w:tcPr/>
          <w:p>
            <w:pPr>
              <w:pStyle w:val="Compact"/>
              <w:jc w:val="right"/>
            </w:pPr>
            <w:r>
              <w:t xml:space="preserve">1-Methylnaphthalene</w:t>
            </w:r>
          </w:p>
        </w:tc>
        <w:tc>
          <w:tcPr/>
          <w:p>
            <w:pPr>
              <w:pStyle w:val="Compact"/>
              <w:jc w:val="right"/>
            </w:pPr>
            <w:r>
              <w:t xml:space="preserve">26.7</w:t>
            </w:r>
          </w:p>
        </w:tc>
        <w:tc>
          <w:tcPr/>
          <w:p>
            <w:pPr>
              <w:pStyle w:val="Compact"/>
              <w:jc w:val="right"/>
            </w:pPr>
            <w:r>
              <w:t xml:space="preserve">5.04</w:t>
            </w:r>
          </w:p>
        </w:tc>
        <w:tc>
          <w:tcPr/>
          <w:p>
            <w:pPr>
              <w:pStyle w:val="Compact"/>
              <w:jc w:val="right"/>
            </w:pPr>
            <w:r>
              <w:t xml:space="preserve">143</w:t>
            </w:r>
          </w:p>
        </w:tc>
        <w:tc>
          <w:tcPr/>
          <w:p>
            <w:pPr>
              <w:pStyle w:val="Compact"/>
              <w:jc w:val="right"/>
            </w:pPr>
            <w:r>
              <w:t xml:space="preserve">31.4</w:t>
            </w:r>
          </w:p>
        </w:tc>
        <w:tc>
          <w:tcPr/>
          <w:p>
            <w:pPr>
              <w:pStyle w:val="Compact"/>
              <w:jc w:val="right"/>
            </w:pPr>
            <w:r>
              <w:t xml:space="preserve">20.5</w:t>
            </w:r>
          </w:p>
        </w:tc>
        <w:tc>
          <w:tcPr/>
          <w:p>
            <w:pPr>
              <w:pStyle w:val="Compact"/>
              <w:jc w:val="right"/>
            </w:pPr>
            <w:r>
              <w:t xml:space="preserve">12</w:t>
            </w:r>
          </w:p>
        </w:tc>
        <w:tc>
          <w:tcPr/>
          <w:p>
            <w:pPr>
              <w:pStyle w:val="Compact"/>
              <w:jc w:val="right"/>
            </w:pPr>
            <w:r>
              <w:t xml:space="preserve">37.4</w:t>
            </w:r>
          </w:p>
        </w:tc>
      </w:tr>
      <w:tr>
        <w:tc>
          <w:tcPr/>
          <w:p>
            <w:pPr>
              <w:pStyle w:val="Compact"/>
              <w:jc w:val="right"/>
            </w:pPr>
            <w:r>
              <w:t xml:space="preserve">2,4-Di-tert-butylphenol</w:t>
            </w:r>
          </w:p>
        </w:tc>
        <w:tc>
          <w:tcPr/>
          <w:p>
            <w:pPr>
              <w:pStyle w:val="Compact"/>
              <w:jc w:val="right"/>
            </w:pPr>
            <w:r>
              <w:t xml:space="preserve">328</w:t>
            </w:r>
          </w:p>
        </w:tc>
        <w:tc>
          <w:tcPr/>
          <w:p>
            <w:pPr>
              <w:pStyle w:val="Compact"/>
              <w:jc w:val="right"/>
            </w:pPr>
            <w:r>
              <w:t xml:space="preserve">10.7</w:t>
            </w:r>
          </w:p>
        </w:tc>
        <w:tc>
          <w:tcPr/>
          <w:p>
            <w:pPr>
              <w:pStyle w:val="Compact"/>
              <w:jc w:val="right"/>
            </w:pPr>
            <w:r>
              <w:t xml:space="preserve">328</w:t>
            </w:r>
          </w:p>
        </w:tc>
        <w:tc>
          <w:tcPr/>
          <w:p>
            <w:pPr>
              <w:pStyle w:val="Compact"/>
              <w:jc w:val="right"/>
            </w:pPr>
            <w:r>
              <w:t xml:space="preserve">145</w:t>
            </w:r>
          </w:p>
        </w:tc>
        <w:tc>
          <w:tcPr/>
          <w:p>
            <w:pPr>
              <w:pStyle w:val="Compact"/>
              <w:jc w:val="right"/>
            </w:pPr>
            <w:r>
              <w:t xml:space="preserve">129</w:t>
            </w:r>
          </w:p>
        </w:tc>
        <w:tc>
          <w:tcPr/>
          <w:p>
            <w:pPr>
              <w:pStyle w:val="Compact"/>
              <w:jc w:val="right"/>
            </w:pPr>
            <w:r>
              <w:t xml:space="preserve">19</w:t>
            </w:r>
          </w:p>
        </w:tc>
        <w:tc>
          <w:tcPr/>
          <w:p>
            <w:pPr>
              <w:pStyle w:val="Compact"/>
              <w:jc w:val="right"/>
            </w:pPr>
            <w:r>
              <w:t xml:space="preserve">98</w:t>
            </w:r>
          </w:p>
        </w:tc>
      </w:tr>
      <w:tr>
        <w:tc>
          <w:tcPr/>
          <w:p>
            <w:pPr>
              <w:pStyle w:val="Compact"/>
              <w:jc w:val="right"/>
            </w:pPr>
            <w:r>
              <w:t xml:space="preserve">2,6-Diethylnaphthalene</w:t>
            </w:r>
          </w:p>
        </w:tc>
        <w:tc>
          <w:tcPr/>
          <w:p>
            <w:pPr>
              <w:pStyle w:val="Compact"/>
              <w:jc w:val="right"/>
            </w:pPr>
            <w:r>
              <w:t xml:space="preserve">38.9</w:t>
            </w:r>
          </w:p>
        </w:tc>
        <w:tc>
          <w:tcPr/>
          <w:p>
            <w:pPr>
              <w:pStyle w:val="Compact"/>
              <w:jc w:val="right"/>
            </w:pPr>
            <w:r>
              <w:t xml:space="preserve">38.9</w:t>
            </w:r>
          </w:p>
        </w:tc>
        <w:tc>
          <w:tcPr/>
          <w:p>
            <w:pPr>
              <w:pStyle w:val="Compact"/>
              <w:jc w:val="right"/>
            </w:pPr>
            <w:r>
              <w:t xml:space="preserve">38.9</w:t>
            </w:r>
          </w:p>
        </w:tc>
        <w:tc>
          <w:tcPr/>
          <w:p>
            <w:pPr>
              <w:pStyle w:val="Compact"/>
              <w:jc w:val="right"/>
            </w:pPr>
            <w:r>
              <w:t xml:space="preserve">38.9</w:t>
            </w:r>
          </w:p>
        </w:tc>
        <w:tc>
          <w:tcPr/>
          <w:p>
            <w:pPr>
              <w:pStyle w:val="Compact"/>
              <w:jc w:val="right"/>
            </w:pPr>
            <w:r>
              <w:t xml:space="preserve">38.9</w:t>
            </w:r>
          </w:p>
        </w:tc>
        <w:tc>
          <w:tcPr/>
          <w:p>
            <w:pPr>
              <w:pStyle w:val="Compact"/>
              <w:jc w:val="right"/>
            </w:pPr>
            <w:r>
              <w:t xml:space="preserve">1</w:t>
            </w:r>
          </w:p>
        </w:tc>
        <w:tc>
          <w:tcPr/>
          <w:p>
            <w:pPr>
              <w:pStyle w:val="Compact"/>
              <w:jc w:val="right"/>
            </w:pPr>
            <w:r>
              <w:t xml:space="preserve">NA</w:t>
            </w:r>
          </w:p>
        </w:tc>
      </w:tr>
      <w:tr>
        <w:tc>
          <w:tcPr/>
          <w:p>
            <w:pPr>
              <w:pStyle w:val="Compact"/>
              <w:jc w:val="right"/>
            </w:pPr>
            <w:r>
              <w:t xml:space="preserve">2,6-Dimethylnaphthalene</w:t>
            </w:r>
          </w:p>
        </w:tc>
        <w:tc>
          <w:tcPr/>
          <w:p>
            <w:pPr>
              <w:pStyle w:val="Compact"/>
              <w:jc w:val="right"/>
            </w:pPr>
            <w:r>
              <w:t xml:space="preserve">45</w:t>
            </w:r>
          </w:p>
        </w:tc>
        <w:tc>
          <w:tcPr/>
          <w:p>
            <w:pPr>
              <w:pStyle w:val="Compact"/>
              <w:jc w:val="right"/>
            </w:pPr>
            <w:r>
              <w:t xml:space="preserve">26.8</w:t>
            </w:r>
          </w:p>
        </w:tc>
        <w:tc>
          <w:tcPr/>
          <w:p>
            <w:pPr>
              <w:pStyle w:val="Compact"/>
              <w:jc w:val="right"/>
            </w:pPr>
            <w:r>
              <w:t xml:space="preserve">45</w:t>
            </w:r>
          </w:p>
        </w:tc>
        <w:tc>
          <w:tcPr/>
          <w:p>
            <w:pPr>
              <w:pStyle w:val="Compact"/>
              <w:jc w:val="right"/>
            </w:pPr>
            <w:r>
              <w:t xml:space="preserve">36</w:t>
            </w:r>
          </w:p>
        </w:tc>
        <w:tc>
          <w:tcPr/>
          <w:p>
            <w:pPr>
              <w:pStyle w:val="Compact"/>
              <w:jc w:val="right"/>
            </w:pPr>
            <w:r>
              <w:t xml:space="preserve">36.05</w:t>
            </w:r>
          </w:p>
        </w:tc>
        <w:tc>
          <w:tcPr/>
          <w:p>
            <w:pPr>
              <w:pStyle w:val="Compact"/>
              <w:jc w:val="right"/>
            </w:pPr>
            <w:r>
              <w:t xml:space="preserve">4</w:t>
            </w:r>
          </w:p>
        </w:tc>
        <w:tc>
          <w:tcPr/>
          <w:p>
            <w:pPr>
              <w:pStyle w:val="Compact"/>
              <w:jc w:val="right"/>
            </w:pPr>
            <w:r>
              <w:t xml:space="preserve">8.34</w:t>
            </w:r>
          </w:p>
        </w:tc>
      </w:tr>
      <w:tr>
        <w:tc>
          <w:tcPr/>
          <w:p>
            <w:pPr>
              <w:pStyle w:val="Compact"/>
              <w:jc w:val="right"/>
            </w:pPr>
            <w:r>
              <w:t xml:space="preserve">Benzophenone</w:t>
            </w:r>
          </w:p>
        </w:tc>
        <w:tc>
          <w:tcPr/>
          <w:p>
            <w:pPr>
              <w:pStyle w:val="Compact"/>
              <w:jc w:val="right"/>
            </w:pPr>
            <w:r>
              <w:t xml:space="preserve">1,340</w:t>
            </w:r>
          </w:p>
        </w:tc>
        <w:tc>
          <w:tcPr/>
          <w:p>
            <w:pPr>
              <w:pStyle w:val="Compact"/>
              <w:jc w:val="right"/>
            </w:pPr>
            <w:r>
              <w:t xml:space="preserve">147</w:t>
            </w:r>
          </w:p>
        </w:tc>
        <w:tc>
          <w:tcPr/>
          <w:p>
            <w:pPr>
              <w:pStyle w:val="Compact"/>
              <w:jc w:val="right"/>
            </w:pPr>
            <w:r>
              <w:t xml:space="preserve">1,530</w:t>
            </w:r>
          </w:p>
        </w:tc>
        <w:tc>
          <w:tcPr/>
          <w:p>
            <w:pPr>
              <w:pStyle w:val="Compact"/>
              <w:jc w:val="right"/>
            </w:pPr>
            <w:r>
              <w:t xml:space="preserve">589</w:t>
            </w:r>
          </w:p>
        </w:tc>
        <w:tc>
          <w:tcPr/>
          <w:p>
            <w:pPr>
              <w:pStyle w:val="Compact"/>
              <w:jc w:val="right"/>
            </w:pPr>
            <w:r>
              <w:t xml:space="preserve">477</w:t>
            </w:r>
          </w:p>
        </w:tc>
        <w:tc>
          <w:tcPr/>
          <w:p>
            <w:pPr>
              <w:pStyle w:val="Compact"/>
              <w:jc w:val="right"/>
            </w:pPr>
            <w:r>
              <w:t xml:space="preserve">30</w:t>
            </w:r>
          </w:p>
        </w:tc>
        <w:tc>
          <w:tcPr/>
          <w:p>
            <w:pPr>
              <w:pStyle w:val="Compact"/>
              <w:jc w:val="right"/>
            </w:pPr>
            <w:r>
              <w:t xml:space="preserve">399</w:t>
            </w:r>
          </w:p>
        </w:tc>
      </w:tr>
      <w:tr>
        <w:tc>
          <w:tcPr/>
          <w:p>
            <w:pPr>
              <w:pStyle w:val="Compact"/>
              <w:jc w:val="right"/>
            </w:pPr>
            <w:r>
              <w:t xml:space="preserve">Benzothiazole</w:t>
            </w:r>
          </w:p>
        </w:tc>
        <w:tc>
          <w:tcPr/>
          <w:p>
            <w:pPr>
              <w:pStyle w:val="Compact"/>
              <w:jc w:val="right"/>
            </w:pPr>
            <w:r>
              <w:t xml:space="preserve">486</w:t>
            </w:r>
          </w:p>
        </w:tc>
        <w:tc>
          <w:tcPr/>
          <w:p>
            <w:pPr>
              <w:pStyle w:val="Compact"/>
              <w:jc w:val="right"/>
            </w:pPr>
            <w:r>
              <w:t xml:space="preserve">112</w:t>
            </w:r>
          </w:p>
        </w:tc>
        <w:tc>
          <w:tcPr/>
          <w:p>
            <w:pPr>
              <w:pStyle w:val="Compact"/>
              <w:jc w:val="right"/>
            </w:pPr>
            <w:r>
              <w:t xml:space="preserve">980</w:t>
            </w:r>
          </w:p>
        </w:tc>
        <w:tc>
          <w:tcPr/>
          <w:p>
            <w:pPr>
              <w:pStyle w:val="Compact"/>
              <w:jc w:val="right"/>
            </w:pPr>
            <w:r>
              <w:t xml:space="preserve">491</w:t>
            </w:r>
          </w:p>
        </w:tc>
        <w:tc>
          <w:tcPr/>
          <w:p>
            <w:pPr>
              <w:pStyle w:val="Compact"/>
              <w:jc w:val="right"/>
            </w:pPr>
            <w:r>
              <w:t xml:space="preserve">486</w:t>
            </w:r>
          </w:p>
        </w:tc>
        <w:tc>
          <w:tcPr/>
          <w:p>
            <w:pPr>
              <w:pStyle w:val="Compact"/>
              <w:jc w:val="right"/>
            </w:pPr>
            <w:r>
              <w:t xml:space="preserve">25</w:t>
            </w:r>
          </w:p>
        </w:tc>
        <w:tc>
          <w:tcPr/>
          <w:p>
            <w:pPr>
              <w:pStyle w:val="Compact"/>
              <w:jc w:val="right"/>
            </w:pPr>
            <w:r>
              <w:t xml:space="preserve">226</w:t>
            </w:r>
          </w:p>
        </w:tc>
      </w:tr>
      <w:tr>
        <w:tc>
          <w:tcPr/>
          <w:p>
            <w:pPr>
              <w:pStyle w:val="Compact"/>
              <w:jc w:val="right"/>
            </w:pPr>
            <w:r>
              <w:t xml:space="preserve">Benzyl benzoate</w:t>
            </w:r>
          </w:p>
        </w:tc>
        <w:tc>
          <w:tcPr/>
          <w:p>
            <w:pPr>
              <w:pStyle w:val="Compact"/>
              <w:jc w:val="right"/>
            </w:pPr>
            <w:r>
              <w:t xml:space="preserve">12,200</w:t>
            </w:r>
          </w:p>
        </w:tc>
        <w:tc>
          <w:tcPr/>
          <w:p>
            <w:pPr>
              <w:pStyle w:val="Compact"/>
              <w:jc w:val="right"/>
            </w:pPr>
            <w:r>
              <w:t xml:space="preserve">250</w:t>
            </w:r>
          </w:p>
        </w:tc>
        <w:tc>
          <w:tcPr/>
          <w:p>
            <w:pPr>
              <w:pStyle w:val="Compact"/>
              <w:jc w:val="right"/>
            </w:pPr>
            <w:r>
              <w:t xml:space="preserve">32,500</w:t>
            </w:r>
          </w:p>
        </w:tc>
        <w:tc>
          <w:tcPr/>
          <w:p>
            <w:pPr>
              <w:pStyle w:val="Compact"/>
              <w:jc w:val="right"/>
            </w:pPr>
            <w:r>
              <w:t xml:space="preserve">3,420</w:t>
            </w:r>
          </w:p>
        </w:tc>
        <w:tc>
          <w:tcPr/>
          <w:p>
            <w:pPr>
              <w:pStyle w:val="Compact"/>
              <w:jc w:val="right"/>
            </w:pPr>
            <w:r>
              <w:t xml:space="preserve">1,205</w:t>
            </w:r>
          </w:p>
        </w:tc>
        <w:tc>
          <w:tcPr/>
          <w:p>
            <w:pPr>
              <w:pStyle w:val="Compact"/>
              <w:jc w:val="right"/>
            </w:pPr>
            <w:r>
              <w:t xml:space="preserve">26</w:t>
            </w:r>
          </w:p>
        </w:tc>
        <w:tc>
          <w:tcPr/>
          <w:p>
            <w:pPr>
              <w:pStyle w:val="Compact"/>
              <w:jc w:val="right"/>
            </w:pPr>
            <w:r>
              <w:t xml:space="preserve">6570</w:t>
            </w:r>
          </w:p>
        </w:tc>
      </w:tr>
      <w:tr>
        <w:tc>
          <w:tcPr/>
          <w:p>
            <w:pPr>
              <w:pStyle w:val="Compact"/>
              <w:jc w:val="right"/>
            </w:pPr>
            <w:r>
              <w:t xml:space="preserve">Benzyl salicylate</w:t>
            </w:r>
          </w:p>
        </w:tc>
        <w:tc>
          <w:tcPr/>
          <w:p>
            <w:pPr>
              <w:pStyle w:val="Compact"/>
              <w:jc w:val="right"/>
            </w:pPr>
            <w:r>
              <w:t xml:space="preserve">2,430</w:t>
            </w:r>
          </w:p>
        </w:tc>
        <w:tc>
          <w:tcPr/>
          <w:p>
            <w:pPr>
              <w:pStyle w:val="Compact"/>
              <w:jc w:val="right"/>
            </w:pPr>
            <w:r>
              <w:t xml:space="preserve">153</w:t>
            </w:r>
          </w:p>
        </w:tc>
        <w:tc>
          <w:tcPr/>
          <w:p>
            <w:pPr>
              <w:pStyle w:val="Compact"/>
              <w:jc w:val="right"/>
            </w:pPr>
            <w:r>
              <w:t xml:space="preserve">23,000</w:t>
            </w:r>
          </w:p>
        </w:tc>
        <w:tc>
          <w:tcPr/>
          <w:p>
            <w:pPr>
              <w:pStyle w:val="Compact"/>
              <w:jc w:val="right"/>
            </w:pPr>
            <w:r>
              <w:t xml:space="preserve">3,210</w:t>
            </w:r>
          </w:p>
        </w:tc>
        <w:tc>
          <w:tcPr/>
          <w:p>
            <w:pPr>
              <w:pStyle w:val="Compact"/>
              <w:jc w:val="right"/>
            </w:pPr>
            <w:r>
              <w:t xml:space="preserve">1,550</w:t>
            </w:r>
          </w:p>
        </w:tc>
        <w:tc>
          <w:tcPr/>
          <w:p>
            <w:pPr>
              <w:pStyle w:val="Compact"/>
              <w:jc w:val="right"/>
            </w:pPr>
            <w:r>
              <w:t xml:space="preserve">25</w:t>
            </w:r>
          </w:p>
        </w:tc>
        <w:tc>
          <w:tcPr/>
          <w:p>
            <w:pPr>
              <w:pStyle w:val="Compact"/>
              <w:jc w:val="right"/>
            </w:pPr>
            <w:r>
              <w:t xml:space="preserve">4750</w:t>
            </w:r>
          </w:p>
        </w:tc>
      </w:tr>
      <w:tr>
        <w:tc>
          <w:tcPr/>
          <w:p>
            <w:pPr>
              <w:pStyle w:val="Compact"/>
              <w:jc w:val="right"/>
            </w:pPr>
            <w:r>
              <w:t xml:space="preserve">Bis(2-ethylhexyl)phthalate</w:t>
            </w:r>
          </w:p>
        </w:tc>
        <w:tc>
          <w:tcPr/>
          <w:p>
            <w:pPr>
              <w:pStyle w:val="Compact"/>
              <w:jc w:val="right"/>
            </w:pPr>
            <w:r>
              <w:t xml:space="preserve">40,100</w:t>
            </w:r>
          </w:p>
        </w:tc>
        <w:tc>
          <w:tcPr/>
          <w:p>
            <w:pPr>
              <w:pStyle w:val="Compact"/>
              <w:jc w:val="right"/>
            </w:pPr>
            <w:r>
              <w:t xml:space="preserve">6,340</w:t>
            </w:r>
          </w:p>
        </w:tc>
        <w:tc>
          <w:tcPr/>
          <w:p>
            <w:pPr>
              <w:pStyle w:val="Compact"/>
              <w:jc w:val="right"/>
            </w:pPr>
            <w:r>
              <w:t xml:space="preserve">239,000</w:t>
            </w:r>
          </w:p>
        </w:tc>
        <w:tc>
          <w:tcPr/>
          <w:p>
            <w:pPr>
              <w:pStyle w:val="Compact"/>
              <w:jc w:val="right"/>
            </w:pPr>
            <w:r>
              <w:t xml:space="preserve">55,700</w:t>
            </w:r>
          </w:p>
        </w:tc>
        <w:tc>
          <w:tcPr/>
          <w:p>
            <w:pPr>
              <w:pStyle w:val="Compact"/>
              <w:jc w:val="right"/>
            </w:pPr>
            <w:r>
              <w:t xml:space="preserve">48,400</w:t>
            </w:r>
          </w:p>
        </w:tc>
        <w:tc>
          <w:tcPr/>
          <w:p>
            <w:pPr>
              <w:pStyle w:val="Compact"/>
              <w:jc w:val="right"/>
            </w:pPr>
            <w:r>
              <w:t xml:space="preserve">27</w:t>
            </w:r>
          </w:p>
        </w:tc>
        <w:tc>
          <w:tcPr/>
          <w:p>
            <w:pPr>
              <w:pStyle w:val="Compact"/>
              <w:jc w:val="right"/>
            </w:pPr>
            <w:r>
              <w:t xml:space="preserve">46500</w:t>
            </w:r>
          </w:p>
        </w:tc>
      </w:tr>
      <w:tr>
        <w:tc>
          <w:tcPr/>
          <w:p>
            <w:pPr>
              <w:pStyle w:val="Compact"/>
              <w:jc w:val="right"/>
            </w:pPr>
            <w:r>
              <w:t xml:space="preserve">Butyl benzyl phthalate</w:t>
            </w:r>
          </w:p>
        </w:tc>
        <w:tc>
          <w:tcPr/>
          <w:p>
            <w:pPr>
              <w:pStyle w:val="Compact"/>
              <w:jc w:val="right"/>
            </w:pPr>
            <w:r>
              <w:t xml:space="preserve">377</w:t>
            </w:r>
          </w:p>
        </w:tc>
        <w:tc>
          <w:tcPr/>
          <w:p>
            <w:pPr>
              <w:pStyle w:val="Compact"/>
              <w:jc w:val="right"/>
            </w:pPr>
            <w:r>
              <w:t xml:space="preserve">67.6</w:t>
            </w:r>
          </w:p>
        </w:tc>
        <w:tc>
          <w:tcPr/>
          <w:p>
            <w:pPr>
              <w:pStyle w:val="Compact"/>
              <w:jc w:val="right"/>
            </w:pPr>
            <w:r>
              <w:t xml:space="preserve">12,400</w:t>
            </w:r>
          </w:p>
        </w:tc>
        <w:tc>
          <w:tcPr/>
          <w:p>
            <w:pPr>
              <w:pStyle w:val="Compact"/>
              <w:jc w:val="right"/>
            </w:pPr>
            <w:r>
              <w:t xml:space="preserve">2,070</w:t>
            </w:r>
          </w:p>
        </w:tc>
        <w:tc>
          <w:tcPr/>
          <w:p>
            <w:pPr>
              <w:pStyle w:val="Compact"/>
              <w:jc w:val="right"/>
            </w:pPr>
            <w:r>
              <w:t xml:space="preserve">1,105</w:t>
            </w:r>
          </w:p>
        </w:tc>
        <w:tc>
          <w:tcPr/>
          <w:p>
            <w:pPr>
              <w:pStyle w:val="Compact"/>
              <w:jc w:val="right"/>
            </w:pPr>
            <w:r>
              <w:t xml:space="preserve">26</w:t>
            </w:r>
          </w:p>
        </w:tc>
        <w:tc>
          <w:tcPr/>
          <w:p>
            <w:pPr>
              <w:pStyle w:val="Compact"/>
              <w:jc w:val="right"/>
            </w:pPr>
            <w:r>
              <w:t xml:space="preserve">2890</w:t>
            </w:r>
          </w:p>
        </w:tc>
      </w:tr>
      <w:tr>
        <w:tc>
          <w:tcPr/>
          <w:p>
            <w:pPr>
              <w:pStyle w:val="Compact"/>
              <w:jc w:val="right"/>
            </w:pPr>
            <w:r>
              <w:t xml:space="preserve">Butylated hydroxyanisole</w:t>
            </w:r>
          </w:p>
        </w:tc>
        <w:tc>
          <w:tcPr/>
          <w:p>
            <w:pPr>
              <w:pStyle w:val="Compact"/>
              <w:jc w:val="right"/>
            </w:pPr>
            <w:r>
              <w:t xml:space="preserve">365</w:t>
            </w:r>
          </w:p>
        </w:tc>
        <w:tc>
          <w:tcPr/>
          <w:p>
            <w:pPr>
              <w:pStyle w:val="Compact"/>
              <w:jc w:val="right"/>
            </w:pPr>
            <w:r>
              <w:t xml:space="preserve">365</w:t>
            </w:r>
          </w:p>
        </w:tc>
        <w:tc>
          <w:tcPr/>
          <w:p>
            <w:pPr>
              <w:pStyle w:val="Compact"/>
              <w:jc w:val="right"/>
            </w:pPr>
            <w:r>
              <w:t xml:space="preserve">365</w:t>
            </w:r>
          </w:p>
        </w:tc>
        <w:tc>
          <w:tcPr/>
          <w:p>
            <w:pPr>
              <w:pStyle w:val="Compact"/>
              <w:jc w:val="right"/>
            </w:pPr>
            <w:r>
              <w:t xml:space="preserve">365</w:t>
            </w:r>
          </w:p>
        </w:tc>
        <w:tc>
          <w:tcPr/>
          <w:p>
            <w:pPr>
              <w:pStyle w:val="Compact"/>
              <w:jc w:val="right"/>
            </w:pPr>
            <w:r>
              <w:t xml:space="preserve">365</w:t>
            </w:r>
          </w:p>
        </w:tc>
        <w:tc>
          <w:tcPr/>
          <w:p>
            <w:pPr>
              <w:pStyle w:val="Compact"/>
              <w:jc w:val="right"/>
            </w:pPr>
            <w:r>
              <w:t xml:space="preserve">1</w:t>
            </w:r>
          </w:p>
        </w:tc>
        <w:tc>
          <w:tcPr/>
          <w:p>
            <w:pPr>
              <w:pStyle w:val="Compact"/>
              <w:jc w:val="right"/>
            </w:pPr>
            <w:r>
              <w:t xml:space="preserve">NA</w:t>
            </w:r>
          </w:p>
        </w:tc>
      </w:tr>
      <w:tr>
        <w:tc>
          <w:tcPr/>
          <w:p>
            <w:pPr>
              <w:pStyle w:val="Compact"/>
              <w:jc w:val="right"/>
            </w:pPr>
            <w:r>
              <w:t xml:space="preserve">Caffeine</w:t>
            </w:r>
          </w:p>
        </w:tc>
        <w:tc>
          <w:tcPr/>
          <w:p>
            <w:pPr>
              <w:pStyle w:val="Compact"/>
              <w:jc w:val="right"/>
            </w:pPr>
            <w:r>
              <w:t xml:space="preserve">15,800</w:t>
            </w:r>
          </w:p>
        </w:tc>
        <w:tc>
          <w:tcPr/>
          <w:p>
            <w:pPr>
              <w:pStyle w:val="Compact"/>
              <w:jc w:val="right"/>
            </w:pPr>
            <w:r>
              <w:t xml:space="preserve">423</w:t>
            </w:r>
          </w:p>
        </w:tc>
        <w:tc>
          <w:tcPr/>
          <w:p>
            <w:pPr>
              <w:pStyle w:val="Compact"/>
              <w:jc w:val="right"/>
            </w:pPr>
            <w:r>
              <w:t xml:space="preserve">15,800</w:t>
            </w:r>
          </w:p>
        </w:tc>
        <w:tc>
          <w:tcPr/>
          <w:p>
            <w:pPr>
              <w:pStyle w:val="Compact"/>
              <w:jc w:val="right"/>
            </w:pPr>
            <w:r>
              <w:t xml:space="preserve">5,150</w:t>
            </w:r>
          </w:p>
        </w:tc>
        <w:tc>
          <w:tcPr/>
          <w:p>
            <w:pPr>
              <w:pStyle w:val="Compact"/>
              <w:jc w:val="right"/>
            </w:pPr>
            <w:r>
              <w:t xml:space="preserve">3,090</w:t>
            </w:r>
          </w:p>
        </w:tc>
        <w:tc>
          <w:tcPr/>
          <w:p>
            <w:pPr>
              <w:pStyle w:val="Compact"/>
              <w:jc w:val="right"/>
            </w:pPr>
            <w:r>
              <w:t xml:space="preserve">23</w:t>
            </w:r>
          </w:p>
        </w:tc>
        <w:tc>
          <w:tcPr/>
          <w:p>
            <w:pPr>
              <w:pStyle w:val="Compact"/>
              <w:jc w:val="right"/>
            </w:pPr>
            <w:r>
              <w:t xml:space="preserve">4750</w:t>
            </w:r>
          </w:p>
        </w:tc>
      </w:tr>
      <w:tr>
        <w:tc>
          <w:tcPr/>
          <w:p>
            <w:pPr>
              <w:pStyle w:val="Compact"/>
              <w:jc w:val="right"/>
            </w:pPr>
            <w:r>
              <w:t xml:space="preserve">DEET</w:t>
            </w:r>
          </w:p>
        </w:tc>
        <w:tc>
          <w:tcPr/>
          <w:p>
            <w:pPr>
              <w:pStyle w:val="Compact"/>
              <w:jc w:val="right"/>
            </w:pPr>
            <w:r>
              <w:t xml:space="preserve">5,350</w:t>
            </w:r>
          </w:p>
        </w:tc>
        <w:tc>
          <w:tcPr/>
          <w:p>
            <w:pPr>
              <w:pStyle w:val="Compact"/>
              <w:jc w:val="right"/>
            </w:pPr>
            <w:r>
              <w:t xml:space="preserve">75.3</w:t>
            </w:r>
          </w:p>
        </w:tc>
        <w:tc>
          <w:tcPr/>
          <w:p>
            <w:pPr>
              <w:pStyle w:val="Compact"/>
              <w:jc w:val="right"/>
            </w:pPr>
            <w:r>
              <w:t xml:space="preserve">21,200</w:t>
            </w:r>
          </w:p>
        </w:tc>
        <w:tc>
          <w:tcPr/>
          <w:p>
            <w:pPr>
              <w:pStyle w:val="Compact"/>
              <w:jc w:val="right"/>
            </w:pPr>
            <w:r>
              <w:t xml:space="preserve">3,420</w:t>
            </w:r>
          </w:p>
        </w:tc>
        <w:tc>
          <w:tcPr/>
          <w:p>
            <w:pPr>
              <w:pStyle w:val="Compact"/>
              <w:jc w:val="right"/>
            </w:pPr>
            <w:r>
              <w:t xml:space="preserve">1,074</w:t>
            </w:r>
          </w:p>
        </w:tc>
        <w:tc>
          <w:tcPr/>
          <w:p>
            <w:pPr>
              <w:pStyle w:val="Compact"/>
              <w:jc w:val="right"/>
            </w:pPr>
            <w:r>
              <w:t xml:space="preserve">24</w:t>
            </w:r>
          </w:p>
        </w:tc>
        <w:tc>
          <w:tcPr/>
          <w:p>
            <w:pPr>
              <w:pStyle w:val="Compact"/>
              <w:jc w:val="right"/>
            </w:pPr>
            <w:r>
              <w:t xml:space="preserve">5510</w:t>
            </w:r>
          </w:p>
        </w:tc>
      </w:tr>
      <w:tr>
        <w:tc>
          <w:tcPr/>
          <w:p>
            <w:pPr>
              <w:pStyle w:val="Compact"/>
              <w:jc w:val="right"/>
            </w:pPr>
            <w:r>
              <w:t xml:space="preserve">Di-n-nonyl phthalate</w:t>
            </w:r>
          </w:p>
        </w:tc>
        <w:tc>
          <w:tcPr/>
          <w:p>
            <w:pPr>
              <w:pStyle w:val="Compact"/>
              <w:jc w:val="right"/>
            </w:pPr>
            <w:r>
              <w:t xml:space="preserve">42.5</w:t>
            </w:r>
          </w:p>
        </w:tc>
        <w:tc>
          <w:tcPr/>
          <w:p>
            <w:pPr>
              <w:pStyle w:val="Compact"/>
              <w:jc w:val="right"/>
            </w:pPr>
            <w:r>
              <w:t xml:space="preserve">42.5</w:t>
            </w:r>
          </w:p>
        </w:tc>
        <w:tc>
          <w:tcPr/>
          <w:p>
            <w:pPr>
              <w:pStyle w:val="Compact"/>
              <w:jc w:val="right"/>
            </w:pPr>
            <w:r>
              <w:t xml:space="preserve">8,800</w:t>
            </w:r>
          </w:p>
        </w:tc>
        <w:tc>
          <w:tcPr/>
          <w:p>
            <w:pPr>
              <w:pStyle w:val="Compact"/>
              <w:jc w:val="right"/>
            </w:pPr>
            <w:r>
              <w:t xml:space="preserve">1,480</w:t>
            </w:r>
          </w:p>
        </w:tc>
        <w:tc>
          <w:tcPr/>
          <w:p>
            <w:pPr>
              <w:pStyle w:val="Compact"/>
              <w:jc w:val="right"/>
            </w:pPr>
            <w:r>
              <w:t xml:space="preserve">818</w:t>
            </w:r>
          </w:p>
        </w:tc>
        <w:tc>
          <w:tcPr/>
          <w:p>
            <w:pPr>
              <w:pStyle w:val="Compact"/>
              <w:jc w:val="right"/>
            </w:pPr>
            <w:r>
              <w:t xml:space="preserve">17</w:t>
            </w:r>
          </w:p>
        </w:tc>
        <w:tc>
          <w:tcPr/>
          <w:p>
            <w:pPr>
              <w:pStyle w:val="Compact"/>
              <w:jc w:val="right"/>
            </w:pPr>
            <w:r>
              <w:t xml:space="preserve">2080</w:t>
            </w:r>
          </w:p>
        </w:tc>
      </w:tr>
      <w:tr>
        <w:tc>
          <w:tcPr/>
          <w:p>
            <w:pPr>
              <w:pStyle w:val="Compact"/>
              <w:jc w:val="right"/>
            </w:pPr>
            <w:r>
              <w:t xml:space="preserve">Diethyl phthalate</w:t>
            </w:r>
          </w:p>
        </w:tc>
        <w:tc>
          <w:tcPr/>
          <w:p>
            <w:pPr>
              <w:pStyle w:val="Compact"/>
              <w:jc w:val="right"/>
            </w:pPr>
            <w:r>
              <w:t xml:space="preserve">2,800</w:t>
            </w:r>
          </w:p>
        </w:tc>
        <w:tc>
          <w:tcPr/>
          <w:p>
            <w:pPr>
              <w:pStyle w:val="Compact"/>
              <w:jc w:val="right"/>
            </w:pPr>
            <w:r>
              <w:t xml:space="preserve">362</w:t>
            </w:r>
          </w:p>
        </w:tc>
        <w:tc>
          <w:tcPr/>
          <w:p>
            <w:pPr>
              <w:pStyle w:val="Compact"/>
              <w:jc w:val="right"/>
            </w:pPr>
            <w:r>
              <w:t xml:space="preserve">17,600</w:t>
            </w:r>
          </w:p>
        </w:tc>
        <w:tc>
          <w:tcPr/>
          <w:p>
            <w:pPr>
              <w:pStyle w:val="Compact"/>
              <w:jc w:val="right"/>
            </w:pPr>
            <w:r>
              <w:t xml:space="preserve">2,650</w:t>
            </w:r>
          </w:p>
        </w:tc>
        <w:tc>
          <w:tcPr/>
          <w:p>
            <w:pPr>
              <w:pStyle w:val="Compact"/>
              <w:jc w:val="right"/>
            </w:pPr>
            <w:r>
              <w:t xml:space="preserve">1,530</w:t>
            </w:r>
          </w:p>
        </w:tc>
        <w:tc>
          <w:tcPr/>
          <w:p>
            <w:pPr>
              <w:pStyle w:val="Compact"/>
              <w:jc w:val="right"/>
            </w:pPr>
            <w:r>
              <w:t xml:space="preserve">27</w:t>
            </w:r>
          </w:p>
        </w:tc>
        <w:tc>
          <w:tcPr/>
          <w:p>
            <w:pPr>
              <w:pStyle w:val="Compact"/>
              <w:jc w:val="right"/>
            </w:pPr>
            <w:r>
              <w:t xml:space="preserve">3670</w:t>
            </w:r>
          </w:p>
        </w:tc>
      </w:tr>
      <w:tr>
        <w:tc>
          <w:tcPr/>
          <w:p>
            <w:pPr>
              <w:pStyle w:val="Compact"/>
              <w:jc w:val="right"/>
            </w:pPr>
            <w:r>
              <w:t xml:space="preserve">Diisobutyl phthalate</w:t>
            </w:r>
          </w:p>
        </w:tc>
        <w:tc>
          <w:tcPr/>
          <w:p>
            <w:pPr>
              <w:pStyle w:val="Compact"/>
              <w:jc w:val="right"/>
            </w:pPr>
            <w:r>
              <w:t xml:space="preserve">1,960</w:t>
            </w:r>
          </w:p>
        </w:tc>
        <w:tc>
          <w:tcPr/>
          <w:p>
            <w:pPr>
              <w:pStyle w:val="Compact"/>
              <w:jc w:val="right"/>
            </w:pPr>
            <w:r>
              <w:t xml:space="preserve">453</w:t>
            </w:r>
          </w:p>
        </w:tc>
        <w:tc>
          <w:tcPr/>
          <w:p>
            <w:pPr>
              <w:pStyle w:val="Compact"/>
              <w:jc w:val="right"/>
            </w:pPr>
            <w:r>
              <w:t xml:space="preserve">25,800</w:t>
            </w:r>
          </w:p>
        </w:tc>
        <w:tc>
          <w:tcPr/>
          <w:p>
            <w:pPr>
              <w:pStyle w:val="Compact"/>
              <w:jc w:val="right"/>
            </w:pPr>
            <w:r>
              <w:t xml:space="preserve">5,310</w:t>
            </w:r>
          </w:p>
        </w:tc>
        <w:tc>
          <w:tcPr/>
          <w:p>
            <w:pPr>
              <w:pStyle w:val="Compact"/>
              <w:jc w:val="right"/>
            </w:pPr>
            <w:r>
              <w:t xml:space="preserve">2,710</w:t>
            </w:r>
          </w:p>
        </w:tc>
        <w:tc>
          <w:tcPr/>
          <w:p>
            <w:pPr>
              <w:pStyle w:val="Compact"/>
              <w:jc w:val="right"/>
            </w:pPr>
            <w:r>
              <w:t xml:space="preserve">28</w:t>
            </w:r>
          </w:p>
        </w:tc>
        <w:tc>
          <w:tcPr/>
          <w:p>
            <w:pPr>
              <w:pStyle w:val="Compact"/>
              <w:jc w:val="right"/>
            </w:pPr>
            <w:r>
              <w:t xml:space="preserve">5870</w:t>
            </w:r>
          </w:p>
        </w:tc>
      </w:tr>
      <w:tr>
        <w:tc>
          <w:tcPr/>
          <w:p>
            <w:pPr>
              <w:pStyle w:val="Compact"/>
              <w:jc w:val="right"/>
            </w:pPr>
            <w:r>
              <w:t xml:space="preserve">Galaxolide</w:t>
            </w:r>
          </w:p>
        </w:tc>
        <w:tc>
          <w:tcPr/>
          <w:p>
            <w:pPr>
              <w:pStyle w:val="Compact"/>
              <w:jc w:val="right"/>
            </w:pPr>
            <w:r>
              <w:t xml:space="preserve">1,340</w:t>
            </w:r>
          </w:p>
        </w:tc>
        <w:tc>
          <w:tcPr/>
          <w:p>
            <w:pPr>
              <w:pStyle w:val="Compact"/>
              <w:jc w:val="right"/>
            </w:pPr>
            <w:r>
              <w:t xml:space="preserve">168</w:t>
            </w:r>
          </w:p>
        </w:tc>
        <w:tc>
          <w:tcPr/>
          <w:p>
            <w:pPr>
              <w:pStyle w:val="Compact"/>
              <w:jc w:val="right"/>
            </w:pPr>
            <w:r>
              <w:t xml:space="preserve">6,590</w:t>
            </w:r>
          </w:p>
        </w:tc>
        <w:tc>
          <w:tcPr/>
          <w:p>
            <w:pPr>
              <w:pStyle w:val="Compact"/>
              <w:jc w:val="right"/>
            </w:pPr>
            <w:r>
              <w:t xml:space="preserve">1,660</w:t>
            </w:r>
          </w:p>
        </w:tc>
        <w:tc>
          <w:tcPr/>
          <w:p>
            <w:pPr>
              <w:pStyle w:val="Compact"/>
              <w:jc w:val="right"/>
            </w:pPr>
            <w:r>
              <w:t xml:space="preserve">927</w:t>
            </w:r>
          </w:p>
        </w:tc>
        <w:tc>
          <w:tcPr/>
          <w:p>
            <w:pPr>
              <w:pStyle w:val="Compact"/>
              <w:jc w:val="right"/>
            </w:pPr>
            <w:r>
              <w:t xml:space="preserve">25</w:t>
            </w:r>
          </w:p>
        </w:tc>
        <w:tc>
          <w:tcPr/>
          <w:p>
            <w:pPr>
              <w:pStyle w:val="Compact"/>
              <w:jc w:val="right"/>
            </w:pPr>
            <w:r>
              <w:t xml:space="preserve">1850</w:t>
            </w:r>
          </w:p>
        </w:tc>
      </w:tr>
      <w:tr>
        <w:tc>
          <w:tcPr/>
          <w:p>
            <w:pPr>
              <w:pStyle w:val="Compact"/>
              <w:jc w:val="right"/>
            </w:pPr>
            <w:r>
              <w:t xml:space="preserve">Lilial</w:t>
            </w:r>
          </w:p>
        </w:tc>
        <w:tc>
          <w:tcPr/>
          <w:p>
            <w:pPr>
              <w:pStyle w:val="Compact"/>
              <w:jc w:val="right"/>
            </w:pPr>
            <w:r>
              <w:t xml:space="preserve">292</w:t>
            </w:r>
          </w:p>
        </w:tc>
        <w:tc>
          <w:tcPr/>
          <w:p>
            <w:pPr>
              <w:pStyle w:val="Compact"/>
              <w:jc w:val="right"/>
            </w:pPr>
            <w:r>
              <w:t xml:space="preserve">150</w:t>
            </w:r>
          </w:p>
        </w:tc>
        <w:tc>
          <w:tcPr/>
          <w:p>
            <w:pPr>
              <w:pStyle w:val="Compact"/>
              <w:jc w:val="right"/>
            </w:pPr>
            <w:r>
              <w:t xml:space="preserve">3,590</w:t>
            </w:r>
          </w:p>
        </w:tc>
        <w:tc>
          <w:tcPr/>
          <w:p>
            <w:pPr>
              <w:pStyle w:val="Compact"/>
              <w:jc w:val="right"/>
            </w:pPr>
            <w:r>
              <w:t xml:space="preserve">1,300</w:t>
            </w:r>
          </w:p>
        </w:tc>
        <w:tc>
          <w:tcPr/>
          <w:p>
            <w:pPr>
              <w:pStyle w:val="Compact"/>
              <w:jc w:val="right"/>
            </w:pPr>
            <w:r>
              <w:t xml:space="preserve">710</w:t>
            </w:r>
          </w:p>
        </w:tc>
        <w:tc>
          <w:tcPr/>
          <w:p>
            <w:pPr>
              <w:pStyle w:val="Compact"/>
              <w:jc w:val="right"/>
            </w:pPr>
            <w:r>
              <w:t xml:space="preserve">14</w:t>
            </w:r>
          </w:p>
        </w:tc>
        <w:tc>
          <w:tcPr/>
          <w:p>
            <w:pPr>
              <w:pStyle w:val="Compact"/>
              <w:jc w:val="right"/>
            </w:pPr>
            <w:r>
              <w:t xml:space="preserve">1290</w:t>
            </w:r>
          </w:p>
        </w:tc>
      </w:tr>
      <w:tr>
        <w:tc>
          <w:tcPr/>
          <w:p>
            <w:pPr>
              <w:pStyle w:val="Compact"/>
              <w:jc w:val="right"/>
            </w:pPr>
            <w:r>
              <w:t xml:space="preserve">Naphthalene</w:t>
            </w:r>
          </w:p>
        </w:tc>
        <w:tc>
          <w:tcPr/>
          <w:p>
            <w:pPr>
              <w:pStyle w:val="Compact"/>
              <w:jc w:val="right"/>
            </w:pPr>
            <w:r>
              <w:t xml:space="preserve">94.8</w:t>
            </w:r>
          </w:p>
        </w:tc>
        <w:tc>
          <w:tcPr/>
          <w:p>
            <w:pPr>
              <w:pStyle w:val="Compact"/>
              <w:jc w:val="right"/>
            </w:pPr>
            <w:r>
              <w:t xml:space="preserve">0.83</w:t>
            </w:r>
          </w:p>
        </w:tc>
        <w:tc>
          <w:tcPr/>
          <w:p>
            <w:pPr>
              <w:pStyle w:val="Compact"/>
              <w:jc w:val="right"/>
            </w:pPr>
            <w:r>
              <w:t xml:space="preserve">2,300</w:t>
            </w:r>
          </w:p>
        </w:tc>
        <w:tc>
          <w:tcPr/>
          <w:p>
            <w:pPr>
              <w:pStyle w:val="Compact"/>
              <w:jc w:val="right"/>
            </w:pPr>
            <w:r>
              <w:t xml:space="preserve">134</w:t>
            </w:r>
          </w:p>
        </w:tc>
        <w:tc>
          <w:tcPr/>
          <w:p>
            <w:pPr>
              <w:pStyle w:val="Compact"/>
              <w:jc w:val="right"/>
            </w:pPr>
            <w:r>
              <w:t xml:space="preserve">49.5</w:t>
            </w:r>
          </w:p>
        </w:tc>
        <w:tc>
          <w:tcPr/>
          <w:p>
            <w:pPr>
              <w:pStyle w:val="Compact"/>
              <w:jc w:val="right"/>
            </w:pPr>
            <w:r>
              <w:t xml:space="preserve">25</w:t>
            </w:r>
          </w:p>
        </w:tc>
        <w:tc>
          <w:tcPr/>
          <w:p>
            <w:pPr>
              <w:pStyle w:val="Compact"/>
              <w:jc w:val="right"/>
            </w:pPr>
            <w:r>
              <w:t xml:space="preserve">453</w:t>
            </w:r>
          </w:p>
        </w:tc>
      </w:tr>
      <w:tr>
        <w:tc>
          <w:tcPr/>
          <w:p>
            <w:pPr>
              <w:pStyle w:val="Compact"/>
              <w:jc w:val="right"/>
            </w:pPr>
            <w:r>
              <w:t xml:space="preserve">P-Cymene</w:t>
            </w:r>
          </w:p>
        </w:tc>
        <w:tc>
          <w:tcPr/>
          <w:p>
            <w:pPr>
              <w:pStyle w:val="Compact"/>
              <w:jc w:val="right"/>
            </w:pPr>
            <w:r>
              <w:t xml:space="preserve">267</w:t>
            </w:r>
          </w:p>
        </w:tc>
        <w:tc>
          <w:tcPr/>
          <w:p>
            <w:pPr>
              <w:pStyle w:val="Compact"/>
              <w:jc w:val="right"/>
            </w:pPr>
            <w:r>
              <w:t xml:space="preserve">55.5</w:t>
            </w:r>
          </w:p>
        </w:tc>
        <w:tc>
          <w:tcPr/>
          <w:p>
            <w:pPr>
              <w:pStyle w:val="Compact"/>
              <w:jc w:val="right"/>
            </w:pPr>
            <w:r>
              <w:t xml:space="preserve">765</w:t>
            </w:r>
          </w:p>
        </w:tc>
        <w:tc>
          <w:tcPr/>
          <w:p>
            <w:pPr>
              <w:pStyle w:val="Compact"/>
              <w:jc w:val="right"/>
            </w:pPr>
            <w:r>
              <w:t xml:space="preserve">244</w:t>
            </w:r>
          </w:p>
        </w:tc>
        <w:tc>
          <w:tcPr/>
          <w:p>
            <w:pPr>
              <w:pStyle w:val="Compact"/>
              <w:jc w:val="right"/>
            </w:pPr>
            <w:r>
              <w:t xml:space="preserve">186</w:t>
            </w:r>
          </w:p>
        </w:tc>
        <w:tc>
          <w:tcPr/>
          <w:p>
            <w:pPr>
              <w:pStyle w:val="Compact"/>
              <w:jc w:val="right"/>
            </w:pPr>
            <w:r>
              <w:t xml:space="preserve">23</w:t>
            </w:r>
          </w:p>
        </w:tc>
        <w:tc>
          <w:tcPr/>
          <w:p>
            <w:pPr>
              <w:pStyle w:val="Compact"/>
              <w:jc w:val="right"/>
            </w:pPr>
            <w:r>
              <w:t xml:space="preserve">193</w:t>
            </w:r>
          </w:p>
        </w:tc>
      </w:tr>
      <w:tr>
        <w:tc>
          <w:tcPr/>
          <w:p>
            <w:pPr>
              <w:pStyle w:val="Compact"/>
              <w:jc w:val="right"/>
            </w:pPr>
            <w:r>
              <w:t xml:space="preserve">TPP</w:t>
            </w:r>
          </w:p>
        </w:tc>
        <w:tc>
          <w:tcPr/>
          <w:p>
            <w:pPr>
              <w:pStyle w:val="Compact"/>
              <w:jc w:val="right"/>
            </w:pPr>
            <w:r>
              <w:t xml:space="preserve">2,670</w:t>
            </w:r>
          </w:p>
        </w:tc>
        <w:tc>
          <w:tcPr/>
          <w:p>
            <w:pPr>
              <w:pStyle w:val="Compact"/>
              <w:jc w:val="right"/>
            </w:pPr>
            <w:r>
              <w:t xml:space="preserve">104</w:t>
            </w:r>
          </w:p>
        </w:tc>
        <w:tc>
          <w:tcPr/>
          <w:p>
            <w:pPr>
              <w:pStyle w:val="Compact"/>
              <w:jc w:val="right"/>
            </w:pPr>
            <w:r>
              <w:t xml:space="preserve">2,670</w:t>
            </w:r>
          </w:p>
        </w:tc>
        <w:tc>
          <w:tcPr/>
          <w:p>
            <w:pPr>
              <w:pStyle w:val="Compact"/>
              <w:jc w:val="right"/>
            </w:pPr>
            <w:r>
              <w:t xml:space="preserve">491</w:t>
            </w:r>
          </w:p>
        </w:tc>
        <w:tc>
          <w:tcPr/>
          <w:p>
            <w:pPr>
              <w:pStyle w:val="Compact"/>
              <w:jc w:val="right"/>
            </w:pPr>
            <w:r>
              <w:t xml:space="preserve">225.5</w:t>
            </w:r>
          </w:p>
        </w:tc>
        <w:tc>
          <w:tcPr/>
          <w:p>
            <w:pPr>
              <w:pStyle w:val="Compact"/>
              <w:jc w:val="right"/>
            </w:pPr>
            <w:r>
              <w:t xml:space="preserve">18</w:t>
            </w:r>
          </w:p>
        </w:tc>
        <w:tc>
          <w:tcPr/>
          <w:p>
            <w:pPr>
              <w:pStyle w:val="Compact"/>
              <w:jc w:val="right"/>
            </w:pPr>
            <w:r>
              <w:t xml:space="preserve">647</w:t>
            </w:r>
          </w:p>
        </w:tc>
      </w:tr>
      <w:tr>
        <w:tc>
          <w:tcPr/>
          <w:p>
            <w:pPr>
              <w:pStyle w:val="Compact"/>
              <w:jc w:val="right"/>
            </w:pPr>
            <w:r>
              <w:t xml:space="preserve">Tris(2-chloroisopropyl)phosphate</w:t>
            </w:r>
          </w:p>
        </w:tc>
        <w:tc>
          <w:tcPr/>
          <w:p>
            <w:pPr>
              <w:pStyle w:val="Compact"/>
              <w:jc w:val="right"/>
            </w:pPr>
            <w:r>
              <w:t xml:space="preserve">608</w:t>
            </w:r>
          </w:p>
        </w:tc>
        <w:tc>
          <w:tcPr/>
          <w:p>
            <w:pPr>
              <w:pStyle w:val="Compact"/>
              <w:jc w:val="right"/>
            </w:pPr>
            <w:r>
              <w:t xml:space="preserve">41.5</w:t>
            </w:r>
          </w:p>
        </w:tc>
        <w:tc>
          <w:tcPr/>
          <w:p>
            <w:pPr>
              <w:pStyle w:val="Compact"/>
              <w:jc w:val="right"/>
            </w:pPr>
            <w:r>
              <w:t xml:space="preserve">3,380</w:t>
            </w:r>
          </w:p>
        </w:tc>
        <w:tc>
          <w:tcPr/>
          <w:p>
            <w:pPr>
              <w:pStyle w:val="Compact"/>
              <w:jc w:val="right"/>
            </w:pPr>
            <w:r>
              <w:t xml:space="preserve">855</w:t>
            </w:r>
          </w:p>
        </w:tc>
        <w:tc>
          <w:tcPr/>
          <w:p>
            <w:pPr>
              <w:pStyle w:val="Compact"/>
              <w:jc w:val="right"/>
            </w:pPr>
            <w:r>
              <w:t xml:space="preserve">478.5</w:t>
            </w:r>
          </w:p>
        </w:tc>
        <w:tc>
          <w:tcPr/>
          <w:p>
            <w:pPr>
              <w:pStyle w:val="Compact"/>
              <w:jc w:val="right"/>
            </w:pPr>
            <w:r>
              <w:t xml:space="preserve">26</w:t>
            </w:r>
          </w:p>
        </w:tc>
        <w:tc>
          <w:tcPr/>
          <w:p>
            <w:pPr>
              <w:pStyle w:val="Compact"/>
              <w:jc w:val="right"/>
            </w:pPr>
            <w:r>
              <w:t xml:space="preserve">909</w:t>
            </w:r>
          </w:p>
        </w:tc>
      </w:tr>
      <w:tr>
        <w:tc>
          <w:tcPr/>
          <w:p>
            <w:pPr>
              <w:pStyle w:val="Compact"/>
              <w:jc w:val="right"/>
            </w:pPr>
            <w:r>
              <w:t xml:space="preserve">(+/-)-Cis-Permethrin</w:t>
            </w:r>
          </w:p>
        </w:tc>
        <w:tc>
          <w:tcPr/>
          <w:p>
            <w:pPr>
              <w:pStyle w:val="Compact"/>
              <w:jc w:val="right"/>
            </w:pPr>
            <w:r>
              <w:t xml:space="preserve">0</w:t>
            </w:r>
          </w:p>
        </w:tc>
        <w:tc>
          <w:tcPr/>
          <w:p>
            <w:pPr>
              <w:pStyle w:val="Compact"/>
              <w:jc w:val="right"/>
            </w:pPr>
            <w:r>
              <w:t xml:space="preserve">117</w:t>
            </w:r>
          </w:p>
        </w:tc>
        <w:tc>
          <w:tcPr/>
          <w:p>
            <w:pPr>
              <w:pStyle w:val="Compact"/>
              <w:jc w:val="right"/>
            </w:pPr>
            <w:r>
              <w:t xml:space="preserve">1,790</w:t>
            </w:r>
          </w:p>
        </w:tc>
        <w:tc>
          <w:tcPr/>
          <w:p>
            <w:pPr>
              <w:pStyle w:val="Compact"/>
              <w:jc w:val="right"/>
            </w:pPr>
            <w:r>
              <w:t xml:space="preserve">614</w:t>
            </w:r>
          </w:p>
        </w:tc>
        <w:tc>
          <w:tcPr/>
          <w:p>
            <w:pPr>
              <w:pStyle w:val="Compact"/>
              <w:jc w:val="right"/>
            </w:pPr>
            <w:r>
              <w:t xml:space="preserve">274</w:t>
            </w:r>
          </w:p>
        </w:tc>
        <w:tc>
          <w:tcPr/>
          <w:p>
            <w:pPr>
              <w:pStyle w:val="Compact"/>
              <w:jc w:val="right"/>
            </w:pPr>
            <w:r>
              <w:t xml:space="preserve">4</w:t>
            </w:r>
          </w:p>
        </w:tc>
        <w:tc>
          <w:tcPr/>
          <w:p>
            <w:pPr>
              <w:pStyle w:val="Compact"/>
              <w:jc w:val="right"/>
            </w:pPr>
            <w:r>
              <w:t xml:space="preserve">794</w:t>
            </w:r>
          </w:p>
        </w:tc>
      </w:tr>
      <w:tr>
        <w:tc>
          <w:tcPr/>
          <w:p>
            <w:pPr>
              <w:pStyle w:val="Compact"/>
              <w:jc w:val="right"/>
            </w:pPr>
            <w:r>
              <w:t xml:space="preserve">1-Methyl phenanthrene</w:t>
            </w:r>
          </w:p>
        </w:tc>
        <w:tc>
          <w:tcPr/>
          <w:p>
            <w:pPr>
              <w:pStyle w:val="Compact"/>
              <w:jc w:val="right"/>
            </w:pPr>
            <w:r>
              <w:t xml:space="preserve">0</w:t>
            </w:r>
          </w:p>
        </w:tc>
        <w:tc>
          <w:tcPr/>
          <w:p>
            <w:pPr>
              <w:pStyle w:val="Compact"/>
              <w:jc w:val="right"/>
            </w:pPr>
            <w:r>
              <w:t xml:space="preserve">59.3</w:t>
            </w:r>
          </w:p>
        </w:tc>
        <w:tc>
          <w:tcPr/>
          <w:p>
            <w:pPr>
              <w:pStyle w:val="Compact"/>
              <w:jc w:val="right"/>
            </w:pPr>
            <w:r>
              <w:t xml:space="preserve">59.3</w:t>
            </w:r>
          </w:p>
        </w:tc>
        <w:tc>
          <w:tcPr/>
          <w:p>
            <w:pPr>
              <w:pStyle w:val="Compact"/>
              <w:jc w:val="right"/>
            </w:pPr>
            <w:r>
              <w:t xml:space="preserve">59.3</w:t>
            </w:r>
          </w:p>
        </w:tc>
        <w:tc>
          <w:tcPr/>
          <w:p>
            <w:pPr>
              <w:pStyle w:val="Compact"/>
              <w:jc w:val="right"/>
            </w:pPr>
            <w:r>
              <w:t xml:space="preserve">59.3</w:t>
            </w:r>
          </w:p>
        </w:tc>
        <w:tc>
          <w:tcPr/>
          <w:p>
            <w:pPr>
              <w:pStyle w:val="Compact"/>
              <w:jc w:val="right"/>
            </w:pPr>
            <w:r>
              <w:t xml:space="preserve">1</w:t>
            </w:r>
          </w:p>
        </w:tc>
        <w:tc>
          <w:tcPr/>
          <w:p>
            <w:pPr>
              <w:pStyle w:val="Compact"/>
              <w:jc w:val="right"/>
            </w:pPr>
            <w:r>
              <w:t xml:space="preserve">NA</w:t>
            </w:r>
          </w:p>
        </w:tc>
      </w:tr>
      <w:tr>
        <w:tc>
          <w:tcPr/>
          <w:p>
            <w:pPr>
              <w:pStyle w:val="Compact"/>
              <w:jc w:val="right"/>
            </w:pPr>
            <w:r>
              <w:t xml:space="preserve">1,2,4-Trimethylbenzene</w:t>
            </w:r>
          </w:p>
        </w:tc>
        <w:tc>
          <w:tcPr/>
          <w:p>
            <w:pPr>
              <w:pStyle w:val="Compact"/>
              <w:jc w:val="right"/>
            </w:pPr>
            <w:r>
              <w:t xml:space="preserve">0</w:t>
            </w:r>
          </w:p>
        </w:tc>
        <w:tc>
          <w:tcPr/>
          <w:p>
            <w:pPr>
              <w:pStyle w:val="Compact"/>
              <w:jc w:val="right"/>
            </w:pPr>
            <w:r>
              <w:t xml:space="preserve">112</w:t>
            </w:r>
          </w:p>
        </w:tc>
        <w:tc>
          <w:tcPr/>
          <w:p>
            <w:pPr>
              <w:pStyle w:val="Compact"/>
              <w:jc w:val="right"/>
            </w:pPr>
            <w:r>
              <w:t xml:space="preserve">191</w:t>
            </w:r>
          </w:p>
        </w:tc>
        <w:tc>
          <w:tcPr/>
          <w:p>
            <w:pPr>
              <w:pStyle w:val="Compact"/>
              <w:jc w:val="right"/>
            </w:pPr>
            <w:r>
              <w:t xml:space="preserve">152</w:t>
            </w:r>
          </w:p>
        </w:tc>
        <w:tc>
          <w:tcPr/>
          <w:p>
            <w:pPr>
              <w:pStyle w:val="Compact"/>
              <w:jc w:val="right"/>
            </w:pPr>
            <w:r>
              <w:t xml:space="preserve">151.5</w:t>
            </w:r>
          </w:p>
        </w:tc>
        <w:tc>
          <w:tcPr/>
          <w:p>
            <w:pPr>
              <w:pStyle w:val="Compact"/>
              <w:jc w:val="right"/>
            </w:pPr>
            <w:r>
              <w:t xml:space="preserve">2</w:t>
            </w:r>
          </w:p>
        </w:tc>
        <w:tc>
          <w:tcPr/>
          <w:p>
            <w:pPr>
              <w:pStyle w:val="Compact"/>
              <w:jc w:val="right"/>
            </w:pPr>
            <w:r>
              <w:t xml:space="preserve">55.9</w:t>
            </w:r>
          </w:p>
        </w:tc>
      </w:tr>
      <w:tr>
        <w:tc>
          <w:tcPr/>
          <w:p>
            <w:pPr>
              <w:pStyle w:val="Compact"/>
              <w:jc w:val="right"/>
            </w:pPr>
            <w:r>
              <w:t xml:space="preserve">1,6-Dimethylnaphthalene</w:t>
            </w:r>
          </w:p>
        </w:tc>
        <w:tc>
          <w:tcPr/>
          <w:p>
            <w:pPr>
              <w:pStyle w:val="Compact"/>
              <w:jc w:val="right"/>
            </w:pPr>
            <w:r>
              <w:t xml:space="preserve">0</w:t>
            </w:r>
          </w:p>
        </w:tc>
        <w:tc>
          <w:tcPr/>
          <w:p>
            <w:pPr>
              <w:pStyle w:val="Compact"/>
              <w:jc w:val="right"/>
            </w:pPr>
            <w:r>
              <w:t xml:space="preserve">16.3</w:t>
            </w:r>
          </w:p>
        </w:tc>
        <w:tc>
          <w:tcPr/>
          <w:p>
            <w:pPr>
              <w:pStyle w:val="Compact"/>
              <w:jc w:val="right"/>
            </w:pPr>
            <w:r>
              <w:t xml:space="preserve">70.5</w:t>
            </w:r>
          </w:p>
        </w:tc>
        <w:tc>
          <w:tcPr/>
          <w:p>
            <w:pPr>
              <w:pStyle w:val="Compact"/>
              <w:jc w:val="right"/>
            </w:pPr>
            <w:r>
              <w:t xml:space="preserve">41.9</w:t>
            </w:r>
          </w:p>
        </w:tc>
        <w:tc>
          <w:tcPr/>
          <w:p>
            <w:pPr>
              <w:pStyle w:val="Compact"/>
              <w:jc w:val="right"/>
            </w:pPr>
            <w:r>
              <w:t xml:space="preserve">40.4</w:t>
            </w:r>
          </w:p>
        </w:tc>
        <w:tc>
          <w:tcPr/>
          <w:p>
            <w:pPr>
              <w:pStyle w:val="Compact"/>
              <w:jc w:val="right"/>
            </w:pPr>
            <w:r>
              <w:t xml:space="preserve">4</w:t>
            </w:r>
          </w:p>
        </w:tc>
        <w:tc>
          <w:tcPr/>
          <w:p>
            <w:pPr>
              <w:pStyle w:val="Compact"/>
              <w:jc w:val="right"/>
            </w:pPr>
            <w:r>
              <w:t xml:space="preserve">23.7</w:t>
            </w:r>
          </w:p>
        </w:tc>
      </w:tr>
      <w:tr>
        <w:tc>
          <w:tcPr/>
          <w:p>
            <w:pPr>
              <w:pStyle w:val="Compact"/>
              <w:jc w:val="right"/>
            </w:pPr>
            <w:r>
              <w:t xml:space="preserve">2-Methylnaphthalene</w:t>
            </w:r>
          </w:p>
        </w:tc>
        <w:tc>
          <w:tcPr/>
          <w:p>
            <w:pPr>
              <w:pStyle w:val="Compact"/>
              <w:jc w:val="right"/>
            </w:pPr>
            <w:r>
              <w:t xml:space="preserve">0</w:t>
            </w:r>
          </w:p>
        </w:tc>
        <w:tc>
          <w:tcPr/>
          <w:p>
            <w:pPr>
              <w:pStyle w:val="Compact"/>
              <w:jc w:val="right"/>
            </w:pPr>
            <w:r>
              <w:t xml:space="preserve">3.46</w:t>
            </w:r>
          </w:p>
        </w:tc>
        <w:tc>
          <w:tcPr/>
          <w:p>
            <w:pPr>
              <w:pStyle w:val="Compact"/>
              <w:jc w:val="right"/>
            </w:pPr>
            <w:r>
              <w:t xml:space="preserve">5.78</w:t>
            </w:r>
          </w:p>
        </w:tc>
        <w:tc>
          <w:tcPr/>
          <w:p>
            <w:pPr>
              <w:pStyle w:val="Compact"/>
              <w:jc w:val="right"/>
            </w:pPr>
            <w:r>
              <w:t xml:space="preserve">4.62</w:t>
            </w:r>
          </w:p>
        </w:tc>
        <w:tc>
          <w:tcPr/>
          <w:p>
            <w:pPr>
              <w:pStyle w:val="Compact"/>
              <w:jc w:val="right"/>
            </w:pPr>
            <w:r>
              <w:t xml:space="preserve">4.62</w:t>
            </w:r>
          </w:p>
        </w:tc>
        <w:tc>
          <w:tcPr/>
          <w:p>
            <w:pPr>
              <w:pStyle w:val="Compact"/>
              <w:jc w:val="right"/>
            </w:pPr>
            <w:r>
              <w:t xml:space="preserve">2</w:t>
            </w:r>
          </w:p>
        </w:tc>
        <w:tc>
          <w:tcPr/>
          <w:p>
            <w:pPr>
              <w:pStyle w:val="Compact"/>
              <w:jc w:val="right"/>
            </w:pPr>
            <w:r>
              <w:t xml:space="preserve">1.64</w:t>
            </w:r>
          </w:p>
        </w:tc>
      </w:tr>
      <w:tr>
        <w:tc>
          <w:tcPr/>
          <w:p>
            <w:pPr>
              <w:pStyle w:val="Compact"/>
              <w:jc w:val="right"/>
            </w:pPr>
            <w:r>
              <w:t xml:space="preserve">2,4-Bis(alpha,alpha-dimethylbenzyl)phenol</w:t>
            </w:r>
          </w:p>
        </w:tc>
        <w:tc>
          <w:tcPr/>
          <w:p>
            <w:pPr>
              <w:pStyle w:val="Compact"/>
              <w:jc w:val="right"/>
            </w:pPr>
            <w:r>
              <w:t xml:space="preserve">0</w:t>
            </w:r>
          </w:p>
        </w:tc>
        <w:tc>
          <w:tcPr/>
          <w:p>
            <w:pPr>
              <w:pStyle w:val="Compact"/>
              <w:jc w:val="right"/>
            </w:pPr>
            <w:r>
              <w:t xml:space="preserve">51.9</w:t>
            </w:r>
          </w:p>
        </w:tc>
        <w:tc>
          <w:tcPr/>
          <w:p>
            <w:pPr>
              <w:pStyle w:val="Compact"/>
              <w:jc w:val="right"/>
            </w:pPr>
            <w:r>
              <w:t xml:space="preserve">81</w:t>
            </w:r>
          </w:p>
        </w:tc>
        <w:tc>
          <w:tcPr/>
          <w:p>
            <w:pPr>
              <w:pStyle w:val="Compact"/>
              <w:jc w:val="right"/>
            </w:pPr>
            <w:r>
              <w:t xml:space="preserve">68.8</w:t>
            </w:r>
          </w:p>
        </w:tc>
        <w:tc>
          <w:tcPr/>
          <w:p>
            <w:pPr>
              <w:pStyle w:val="Compact"/>
              <w:jc w:val="right"/>
            </w:pPr>
            <w:r>
              <w:t xml:space="preserve">66.5</w:t>
            </w:r>
          </w:p>
        </w:tc>
        <w:tc>
          <w:tcPr/>
          <w:p>
            <w:pPr>
              <w:pStyle w:val="Compact"/>
              <w:jc w:val="right"/>
            </w:pPr>
            <w:r>
              <w:t xml:space="preserve">5</w:t>
            </w:r>
          </w:p>
        </w:tc>
        <w:tc>
          <w:tcPr/>
          <w:p>
            <w:pPr>
              <w:pStyle w:val="Compact"/>
              <w:jc w:val="right"/>
            </w:pPr>
            <w:r>
              <w:t xml:space="preserve">11.6</w:t>
            </w:r>
          </w:p>
        </w:tc>
      </w:tr>
      <w:tr>
        <w:tc>
          <w:tcPr/>
          <w:p>
            <w:pPr>
              <w:pStyle w:val="Compact"/>
              <w:jc w:val="right"/>
            </w:pPr>
            <w:r>
              <w:t xml:space="preserve">4-Chloro-3,5-dimethylphenol</w:t>
            </w:r>
          </w:p>
        </w:tc>
        <w:tc>
          <w:tcPr/>
          <w:p>
            <w:pPr>
              <w:pStyle w:val="Compact"/>
              <w:jc w:val="right"/>
            </w:pPr>
            <w:r>
              <w:t xml:space="preserve">0</w:t>
            </w:r>
          </w:p>
        </w:tc>
        <w:tc>
          <w:tcPr/>
          <w:p>
            <w:pPr>
              <w:pStyle w:val="Compact"/>
              <w:jc w:val="right"/>
            </w:pPr>
            <w:r>
              <w:t xml:space="preserve">381</w:t>
            </w:r>
          </w:p>
        </w:tc>
        <w:tc>
          <w:tcPr/>
          <w:p>
            <w:pPr>
              <w:pStyle w:val="Compact"/>
              <w:jc w:val="right"/>
            </w:pPr>
            <w:r>
              <w:t xml:space="preserve">5,290</w:t>
            </w:r>
          </w:p>
        </w:tc>
        <w:tc>
          <w:tcPr/>
          <w:p>
            <w:pPr>
              <w:pStyle w:val="Compact"/>
              <w:jc w:val="right"/>
            </w:pPr>
            <w:r>
              <w:t xml:space="preserve">2,530</w:t>
            </w:r>
          </w:p>
        </w:tc>
        <w:tc>
          <w:tcPr/>
          <w:p>
            <w:pPr>
              <w:pStyle w:val="Compact"/>
              <w:jc w:val="right"/>
            </w:pPr>
            <w:r>
              <w:t xml:space="preserve">1,910</w:t>
            </w:r>
          </w:p>
        </w:tc>
        <w:tc>
          <w:tcPr/>
          <w:p>
            <w:pPr>
              <w:pStyle w:val="Compact"/>
              <w:jc w:val="right"/>
            </w:pPr>
            <w:r>
              <w:t xml:space="preserve">3</w:t>
            </w:r>
          </w:p>
        </w:tc>
        <w:tc>
          <w:tcPr/>
          <w:p>
            <w:pPr>
              <w:pStyle w:val="Compact"/>
              <w:jc w:val="right"/>
            </w:pPr>
            <w:r>
              <w:t xml:space="preserve">2510</w:t>
            </w:r>
          </w:p>
        </w:tc>
      </w:tr>
      <w:tr>
        <w:tc>
          <w:tcPr/>
          <w:p>
            <w:pPr>
              <w:pStyle w:val="Compact"/>
              <w:jc w:val="right"/>
            </w:pPr>
            <w:r>
              <w:t xml:space="preserve">A-Ionone</w:t>
            </w:r>
          </w:p>
        </w:tc>
        <w:tc>
          <w:tcPr/>
          <w:p>
            <w:pPr>
              <w:pStyle w:val="Compact"/>
              <w:jc w:val="right"/>
            </w:pPr>
            <w:r>
              <w:t xml:space="preserve">0</w:t>
            </w:r>
          </w:p>
        </w:tc>
        <w:tc>
          <w:tcPr/>
          <w:p>
            <w:pPr>
              <w:pStyle w:val="Compact"/>
              <w:jc w:val="right"/>
            </w:pPr>
            <w:r>
              <w:t xml:space="preserve">132</w:t>
            </w:r>
          </w:p>
        </w:tc>
        <w:tc>
          <w:tcPr/>
          <w:p>
            <w:pPr>
              <w:pStyle w:val="Compact"/>
              <w:jc w:val="right"/>
            </w:pPr>
            <w:r>
              <w:t xml:space="preserve">1,410</w:t>
            </w:r>
          </w:p>
        </w:tc>
        <w:tc>
          <w:tcPr/>
          <w:p>
            <w:pPr>
              <w:pStyle w:val="Compact"/>
              <w:jc w:val="right"/>
            </w:pPr>
            <w:r>
              <w:t xml:space="preserve">561</w:t>
            </w:r>
          </w:p>
        </w:tc>
        <w:tc>
          <w:tcPr/>
          <w:p>
            <w:pPr>
              <w:pStyle w:val="Compact"/>
              <w:jc w:val="right"/>
            </w:pPr>
            <w:r>
              <w:t xml:space="preserve">141</w:t>
            </w:r>
          </w:p>
        </w:tc>
        <w:tc>
          <w:tcPr/>
          <w:p>
            <w:pPr>
              <w:pStyle w:val="Compact"/>
              <w:jc w:val="right"/>
            </w:pPr>
            <w:r>
              <w:t xml:space="preserve">3</w:t>
            </w:r>
          </w:p>
        </w:tc>
        <w:tc>
          <w:tcPr/>
          <w:p>
            <w:pPr>
              <w:pStyle w:val="Compact"/>
              <w:jc w:val="right"/>
            </w:pPr>
            <w:r>
              <w:t xml:space="preserve">735</w:t>
            </w:r>
          </w:p>
        </w:tc>
      </w:tr>
      <w:tr>
        <w:tc>
          <w:tcPr/>
          <w:p>
            <w:pPr>
              <w:pStyle w:val="Compact"/>
              <w:jc w:val="right"/>
            </w:pPr>
            <w:r>
              <w:t xml:space="preserve">Acenaphthene</w:t>
            </w:r>
          </w:p>
        </w:tc>
        <w:tc>
          <w:tcPr/>
          <w:p>
            <w:pPr>
              <w:pStyle w:val="Compact"/>
              <w:jc w:val="right"/>
            </w:pPr>
            <w:r>
              <w:t xml:space="preserve">0</w:t>
            </w:r>
          </w:p>
        </w:tc>
        <w:tc>
          <w:tcPr/>
          <w:p>
            <w:pPr>
              <w:pStyle w:val="Compact"/>
              <w:jc w:val="right"/>
            </w:pPr>
            <w:r>
              <w:t xml:space="preserve">490</w:t>
            </w:r>
          </w:p>
        </w:tc>
        <w:tc>
          <w:tcPr/>
          <w:p>
            <w:pPr>
              <w:pStyle w:val="Compact"/>
              <w:jc w:val="right"/>
            </w:pPr>
            <w:r>
              <w:t xml:space="preserve">490</w:t>
            </w:r>
          </w:p>
        </w:tc>
        <w:tc>
          <w:tcPr/>
          <w:p>
            <w:pPr>
              <w:pStyle w:val="Compact"/>
              <w:jc w:val="right"/>
            </w:pPr>
            <w:r>
              <w:t xml:space="preserve">490</w:t>
            </w:r>
          </w:p>
        </w:tc>
        <w:tc>
          <w:tcPr/>
          <w:p>
            <w:pPr>
              <w:pStyle w:val="Compact"/>
              <w:jc w:val="right"/>
            </w:pPr>
            <w:r>
              <w:t xml:space="preserve">490</w:t>
            </w:r>
          </w:p>
        </w:tc>
        <w:tc>
          <w:tcPr/>
          <w:p>
            <w:pPr>
              <w:pStyle w:val="Compact"/>
              <w:jc w:val="right"/>
            </w:pPr>
            <w:r>
              <w:t xml:space="preserve">1</w:t>
            </w:r>
          </w:p>
        </w:tc>
        <w:tc>
          <w:tcPr/>
          <w:p>
            <w:pPr>
              <w:pStyle w:val="Compact"/>
              <w:jc w:val="right"/>
            </w:pPr>
            <w:r>
              <w:t xml:space="preserve">NA</w:t>
            </w:r>
          </w:p>
        </w:tc>
      </w:tr>
      <w:tr>
        <w:tc>
          <w:tcPr/>
          <w:p>
            <w:pPr>
              <w:pStyle w:val="Compact"/>
              <w:jc w:val="right"/>
            </w:pPr>
            <w:r>
              <w:t xml:space="preserve">Acenaphthylene</w:t>
            </w:r>
          </w:p>
        </w:tc>
        <w:tc>
          <w:tcPr/>
          <w:p>
            <w:pPr>
              <w:pStyle w:val="Compact"/>
              <w:jc w:val="right"/>
            </w:pPr>
            <w:r>
              <w:t xml:space="preserve">0</w:t>
            </w:r>
          </w:p>
        </w:tc>
        <w:tc>
          <w:tcPr/>
          <w:p>
            <w:pPr>
              <w:pStyle w:val="Compact"/>
              <w:jc w:val="right"/>
            </w:pPr>
            <w:r>
              <w:t xml:space="preserve">47.3</w:t>
            </w:r>
          </w:p>
        </w:tc>
        <w:tc>
          <w:tcPr/>
          <w:p>
            <w:pPr>
              <w:pStyle w:val="Compact"/>
              <w:jc w:val="right"/>
            </w:pPr>
            <w:r>
              <w:t xml:space="preserve">80.2</w:t>
            </w:r>
          </w:p>
        </w:tc>
        <w:tc>
          <w:tcPr/>
          <w:p>
            <w:pPr>
              <w:pStyle w:val="Compact"/>
              <w:jc w:val="right"/>
            </w:pPr>
            <w:r>
              <w:t xml:space="preserve">63.8</w:t>
            </w:r>
          </w:p>
        </w:tc>
        <w:tc>
          <w:tcPr/>
          <w:p>
            <w:pPr>
              <w:pStyle w:val="Compact"/>
              <w:jc w:val="right"/>
            </w:pPr>
            <w:r>
              <w:t xml:space="preserve">63.75</w:t>
            </w:r>
          </w:p>
        </w:tc>
        <w:tc>
          <w:tcPr/>
          <w:p>
            <w:pPr>
              <w:pStyle w:val="Compact"/>
              <w:jc w:val="right"/>
            </w:pPr>
            <w:r>
              <w:t xml:space="preserve">2</w:t>
            </w:r>
          </w:p>
        </w:tc>
        <w:tc>
          <w:tcPr/>
          <w:p>
            <w:pPr>
              <w:pStyle w:val="Compact"/>
              <w:jc w:val="right"/>
            </w:pPr>
            <w:r>
              <w:t xml:space="preserve">23.3</w:t>
            </w:r>
          </w:p>
        </w:tc>
      </w:tr>
      <w:tr>
        <w:tc>
          <w:tcPr/>
          <w:p>
            <w:pPr>
              <w:pStyle w:val="Compact"/>
              <w:jc w:val="right"/>
            </w:pPr>
            <w:r>
              <w:t xml:space="preserve">Amyl cinnamal</w:t>
            </w:r>
          </w:p>
        </w:tc>
        <w:tc>
          <w:tcPr/>
          <w:p>
            <w:pPr>
              <w:pStyle w:val="Compact"/>
              <w:jc w:val="right"/>
            </w:pPr>
            <w:r>
              <w:t xml:space="preserve">0</w:t>
            </w:r>
          </w:p>
        </w:tc>
        <w:tc>
          <w:tcPr/>
          <w:p>
            <w:pPr>
              <w:pStyle w:val="Compact"/>
              <w:jc w:val="right"/>
            </w:pPr>
            <w:r>
              <w:t xml:space="preserve">82.6</w:t>
            </w:r>
          </w:p>
        </w:tc>
        <w:tc>
          <w:tcPr/>
          <w:p>
            <w:pPr>
              <w:pStyle w:val="Compact"/>
              <w:jc w:val="right"/>
            </w:pPr>
            <w:r>
              <w:t xml:space="preserve">478</w:t>
            </w:r>
          </w:p>
        </w:tc>
        <w:tc>
          <w:tcPr/>
          <w:p>
            <w:pPr>
              <w:pStyle w:val="Compact"/>
              <w:jc w:val="right"/>
            </w:pPr>
            <w:r>
              <w:t xml:space="preserve">278</w:t>
            </w:r>
          </w:p>
        </w:tc>
        <w:tc>
          <w:tcPr/>
          <w:p>
            <w:pPr>
              <w:pStyle w:val="Compact"/>
              <w:jc w:val="right"/>
            </w:pPr>
            <w:r>
              <w:t xml:space="preserve">324</w:t>
            </w:r>
          </w:p>
        </w:tc>
        <w:tc>
          <w:tcPr/>
          <w:p>
            <w:pPr>
              <w:pStyle w:val="Compact"/>
              <w:jc w:val="right"/>
            </w:pPr>
            <w:r>
              <w:t xml:space="preserve">5</w:t>
            </w:r>
          </w:p>
        </w:tc>
        <w:tc>
          <w:tcPr/>
          <w:p>
            <w:pPr>
              <w:pStyle w:val="Compact"/>
              <w:jc w:val="right"/>
            </w:pPr>
            <w:r>
              <w:t xml:space="preserve">181</w:t>
            </w:r>
          </w:p>
        </w:tc>
      </w:tr>
      <w:tr>
        <w:tc>
          <w:tcPr/>
          <w:p>
            <w:pPr>
              <w:pStyle w:val="Compact"/>
              <w:jc w:val="right"/>
            </w:pPr>
            <w:r>
              <w:t xml:space="preserve">Anthracene</w:t>
            </w:r>
          </w:p>
        </w:tc>
        <w:tc>
          <w:tcPr/>
          <w:p>
            <w:pPr>
              <w:pStyle w:val="Compact"/>
              <w:jc w:val="right"/>
            </w:pPr>
            <w:r>
              <w:t xml:space="preserve">0</w:t>
            </w:r>
          </w:p>
        </w:tc>
        <w:tc>
          <w:tcPr/>
          <w:p>
            <w:pPr>
              <w:pStyle w:val="Compact"/>
              <w:jc w:val="right"/>
            </w:pPr>
            <w:r>
              <w:t xml:space="preserve">21.4</w:t>
            </w:r>
          </w:p>
        </w:tc>
        <w:tc>
          <w:tcPr/>
          <w:p>
            <w:pPr>
              <w:pStyle w:val="Compact"/>
              <w:jc w:val="right"/>
            </w:pPr>
            <w:r>
              <w:t xml:space="preserve">153</w:t>
            </w:r>
          </w:p>
        </w:tc>
        <w:tc>
          <w:tcPr/>
          <w:p>
            <w:pPr>
              <w:pStyle w:val="Compact"/>
              <w:jc w:val="right"/>
            </w:pPr>
            <w:r>
              <w:t xml:space="preserve">63.4</w:t>
            </w:r>
          </w:p>
        </w:tc>
        <w:tc>
          <w:tcPr/>
          <w:p>
            <w:pPr>
              <w:pStyle w:val="Compact"/>
              <w:jc w:val="right"/>
            </w:pPr>
            <w:r>
              <w:t xml:space="preserve">60</w:t>
            </w:r>
          </w:p>
        </w:tc>
        <w:tc>
          <w:tcPr/>
          <w:p>
            <w:pPr>
              <w:pStyle w:val="Compact"/>
              <w:jc w:val="right"/>
            </w:pPr>
            <w:r>
              <w:t xml:space="preserve">11</w:t>
            </w:r>
          </w:p>
        </w:tc>
        <w:tc>
          <w:tcPr/>
          <w:p>
            <w:pPr>
              <w:pStyle w:val="Compact"/>
              <w:jc w:val="right"/>
            </w:pPr>
            <w:r>
              <w:t xml:space="preserve">37.4</w:t>
            </w:r>
          </w:p>
        </w:tc>
      </w:tr>
      <w:tr>
        <w:tc>
          <w:tcPr/>
          <w:p>
            <w:pPr>
              <w:pStyle w:val="Compact"/>
              <w:jc w:val="right"/>
            </w:pPr>
            <w:r>
              <w:t xml:space="preserve">B-Ionone</w:t>
            </w:r>
          </w:p>
        </w:tc>
        <w:tc>
          <w:tcPr/>
          <w:p>
            <w:pPr>
              <w:pStyle w:val="Compact"/>
              <w:jc w:val="right"/>
            </w:pPr>
            <w:r>
              <w:t xml:space="preserve">0</w:t>
            </w:r>
          </w:p>
        </w:tc>
        <w:tc>
          <w:tcPr/>
          <w:p>
            <w:pPr>
              <w:pStyle w:val="Compact"/>
              <w:jc w:val="right"/>
            </w:pPr>
            <w:r>
              <w:t xml:space="preserve">635</w:t>
            </w:r>
          </w:p>
        </w:tc>
        <w:tc>
          <w:tcPr/>
          <w:p>
            <w:pPr>
              <w:pStyle w:val="Compact"/>
              <w:jc w:val="right"/>
            </w:pPr>
            <w:r>
              <w:t xml:space="preserve">717</w:t>
            </w:r>
          </w:p>
        </w:tc>
        <w:tc>
          <w:tcPr/>
          <w:p>
            <w:pPr>
              <w:pStyle w:val="Compact"/>
              <w:jc w:val="right"/>
            </w:pPr>
            <w:r>
              <w:t xml:space="preserve">676</w:t>
            </w:r>
          </w:p>
        </w:tc>
        <w:tc>
          <w:tcPr/>
          <w:p>
            <w:pPr>
              <w:pStyle w:val="Compact"/>
              <w:jc w:val="right"/>
            </w:pPr>
            <w:r>
              <w:t xml:space="preserve">676</w:t>
            </w:r>
          </w:p>
        </w:tc>
        <w:tc>
          <w:tcPr/>
          <w:p>
            <w:pPr>
              <w:pStyle w:val="Compact"/>
              <w:jc w:val="right"/>
            </w:pPr>
            <w:r>
              <w:t xml:space="preserve">2</w:t>
            </w:r>
          </w:p>
        </w:tc>
        <w:tc>
          <w:tcPr/>
          <w:p>
            <w:pPr>
              <w:pStyle w:val="Compact"/>
              <w:jc w:val="right"/>
            </w:pPr>
            <w:r>
              <w:t xml:space="preserve">58</w:t>
            </w:r>
          </w:p>
        </w:tc>
      </w:tr>
      <w:tr>
        <w:tc>
          <w:tcPr/>
          <w:p>
            <w:pPr>
              <w:pStyle w:val="Compact"/>
              <w:jc w:val="right"/>
            </w:pPr>
            <w:r>
              <w:t xml:space="preserve">Benzotriazole</w:t>
            </w:r>
          </w:p>
        </w:tc>
        <w:tc>
          <w:tcPr/>
          <w:p>
            <w:pPr>
              <w:pStyle w:val="Compact"/>
              <w:jc w:val="right"/>
            </w:pPr>
            <w:r>
              <w:t xml:space="preserve">0</w:t>
            </w:r>
          </w:p>
        </w:tc>
        <w:tc>
          <w:tcPr/>
          <w:p>
            <w:pPr>
              <w:pStyle w:val="Compact"/>
              <w:jc w:val="right"/>
            </w:pPr>
            <w:r>
              <w:t xml:space="preserve">73.5</w:t>
            </w:r>
          </w:p>
        </w:tc>
        <w:tc>
          <w:tcPr/>
          <w:p>
            <w:pPr>
              <w:pStyle w:val="Compact"/>
              <w:jc w:val="right"/>
            </w:pPr>
            <w:r>
              <w:t xml:space="preserve">353</w:t>
            </w:r>
          </w:p>
        </w:tc>
        <w:tc>
          <w:tcPr/>
          <w:p>
            <w:pPr>
              <w:pStyle w:val="Compact"/>
              <w:jc w:val="right"/>
            </w:pPr>
            <w:r>
              <w:t xml:space="preserve">213</w:t>
            </w:r>
          </w:p>
        </w:tc>
        <w:tc>
          <w:tcPr/>
          <w:p>
            <w:pPr>
              <w:pStyle w:val="Compact"/>
              <w:jc w:val="right"/>
            </w:pPr>
            <w:r>
              <w:t xml:space="preserve">213.2</w:t>
            </w:r>
          </w:p>
        </w:tc>
        <w:tc>
          <w:tcPr/>
          <w:p>
            <w:pPr>
              <w:pStyle w:val="Compact"/>
              <w:jc w:val="right"/>
            </w:pPr>
            <w:r>
              <w:t xml:space="preserve">2</w:t>
            </w:r>
          </w:p>
        </w:tc>
        <w:tc>
          <w:tcPr/>
          <w:p>
            <w:pPr>
              <w:pStyle w:val="Compact"/>
              <w:jc w:val="right"/>
            </w:pPr>
            <w:r>
              <w:t xml:space="preserve">198</w:t>
            </w:r>
          </w:p>
        </w:tc>
      </w:tr>
      <w:tr>
        <w:tc>
          <w:tcPr/>
          <w:p>
            <w:pPr>
              <w:pStyle w:val="Compact"/>
              <w:jc w:val="right"/>
            </w:pPr>
            <w:r>
              <w:t xml:space="preserve">Bifenthrin</w:t>
            </w:r>
          </w:p>
        </w:tc>
        <w:tc>
          <w:tcPr/>
          <w:p>
            <w:pPr>
              <w:pStyle w:val="Compact"/>
              <w:jc w:val="right"/>
            </w:pPr>
            <w:r>
              <w:t xml:space="preserve">0</w:t>
            </w:r>
          </w:p>
        </w:tc>
        <w:tc>
          <w:tcPr/>
          <w:p>
            <w:pPr>
              <w:pStyle w:val="Compact"/>
              <w:jc w:val="right"/>
            </w:pPr>
            <w:r>
              <w:t xml:space="preserve">320</w:t>
            </w:r>
          </w:p>
        </w:tc>
        <w:tc>
          <w:tcPr/>
          <w:p>
            <w:pPr>
              <w:pStyle w:val="Compact"/>
              <w:jc w:val="right"/>
            </w:pPr>
            <w:r>
              <w:t xml:space="preserve">320</w:t>
            </w:r>
          </w:p>
        </w:tc>
        <w:tc>
          <w:tcPr/>
          <w:p>
            <w:pPr>
              <w:pStyle w:val="Compact"/>
              <w:jc w:val="right"/>
            </w:pPr>
            <w:r>
              <w:t xml:space="preserve">320</w:t>
            </w:r>
          </w:p>
        </w:tc>
        <w:tc>
          <w:tcPr/>
          <w:p>
            <w:pPr>
              <w:pStyle w:val="Compact"/>
              <w:jc w:val="right"/>
            </w:pPr>
            <w:r>
              <w:t xml:space="preserve">320</w:t>
            </w:r>
          </w:p>
        </w:tc>
        <w:tc>
          <w:tcPr/>
          <w:p>
            <w:pPr>
              <w:pStyle w:val="Compact"/>
              <w:jc w:val="right"/>
            </w:pPr>
            <w:r>
              <w:t xml:space="preserve">1</w:t>
            </w:r>
          </w:p>
        </w:tc>
        <w:tc>
          <w:tcPr/>
          <w:p>
            <w:pPr>
              <w:pStyle w:val="Compact"/>
              <w:jc w:val="right"/>
            </w:pPr>
            <w:r>
              <w:t xml:space="preserve">NA</w:t>
            </w:r>
          </w:p>
        </w:tc>
      </w:tr>
      <w:tr>
        <w:tc>
          <w:tcPr/>
          <w:p>
            <w:pPr>
              <w:pStyle w:val="Compact"/>
              <w:jc w:val="right"/>
            </w:pPr>
            <w:r>
              <w:t xml:space="preserve">Biphenyl</w:t>
            </w:r>
          </w:p>
        </w:tc>
        <w:tc>
          <w:tcPr/>
          <w:p>
            <w:pPr>
              <w:pStyle w:val="Compact"/>
              <w:jc w:val="right"/>
            </w:pPr>
            <w:r>
              <w:t xml:space="preserve">0</w:t>
            </w:r>
          </w:p>
        </w:tc>
        <w:tc>
          <w:tcPr/>
          <w:p>
            <w:pPr>
              <w:pStyle w:val="Compact"/>
              <w:jc w:val="right"/>
            </w:pPr>
            <w:r>
              <w:t xml:space="preserve">89.7</w:t>
            </w:r>
          </w:p>
        </w:tc>
        <w:tc>
          <w:tcPr/>
          <w:p>
            <w:pPr>
              <w:pStyle w:val="Compact"/>
              <w:jc w:val="right"/>
            </w:pPr>
            <w:r>
              <w:t xml:space="preserve">89.7</w:t>
            </w:r>
          </w:p>
        </w:tc>
        <w:tc>
          <w:tcPr/>
          <w:p>
            <w:pPr>
              <w:pStyle w:val="Compact"/>
              <w:jc w:val="right"/>
            </w:pPr>
            <w:r>
              <w:t xml:space="preserve">89.7</w:t>
            </w:r>
          </w:p>
        </w:tc>
        <w:tc>
          <w:tcPr/>
          <w:p>
            <w:pPr>
              <w:pStyle w:val="Compact"/>
              <w:jc w:val="right"/>
            </w:pPr>
            <w:r>
              <w:t xml:space="preserve">89.7</w:t>
            </w:r>
          </w:p>
        </w:tc>
        <w:tc>
          <w:tcPr/>
          <w:p>
            <w:pPr>
              <w:pStyle w:val="Compact"/>
              <w:jc w:val="right"/>
            </w:pPr>
            <w:r>
              <w:t xml:space="preserve">1</w:t>
            </w:r>
          </w:p>
        </w:tc>
        <w:tc>
          <w:tcPr/>
          <w:p>
            <w:pPr>
              <w:pStyle w:val="Compact"/>
              <w:jc w:val="right"/>
            </w:pPr>
            <w:r>
              <w:t xml:space="preserve">NA</w:t>
            </w:r>
          </w:p>
        </w:tc>
      </w:tr>
      <w:tr>
        <w:tc>
          <w:tcPr/>
          <w:p>
            <w:pPr>
              <w:pStyle w:val="Compact"/>
              <w:jc w:val="right"/>
            </w:pPr>
            <w:r>
              <w:t xml:space="preserve">Butylated hydroxytoluene</w:t>
            </w:r>
          </w:p>
        </w:tc>
        <w:tc>
          <w:tcPr/>
          <w:p>
            <w:pPr>
              <w:pStyle w:val="Compact"/>
              <w:jc w:val="right"/>
            </w:pPr>
            <w:r>
              <w:t xml:space="preserve">0</w:t>
            </w:r>
          </w:p>
        </w:tc>
        <w:tc>
          <w:tcPr/>
          <w:p>
            <w:pPr>
              <w:pStyle w:val="Compact"/>
              <w:jc w:val="right"/>
            </w:pPr>
            <w:r>
              <w:t xml:space="preserve">38.7</w:t>
            </w:r>
          </w:p>
        </w:tc>
        <w:tc>
          <w:tcPr/>
          <w:p>
            <w:pPr>
              <w:pStyle w:val="Compact"/>
              <w:jc w:val="right"/>
            </w:pPr>
            <w:r>
              <w:t xml:space="preserve">486</w:t>
            </w:r>
          </w:p>
        </w:tc>
        <w:tc>
          <w:tcPr/>
          <w:p>
            <w:pPr>
              <w:pStyle w:val="Compact"/>
              <w:jc w:val="right"/>
            </w:pPr>
            <w:r>
              <w:t xml:space="preserve">154</w:t>
            </w:r>
          </w:p>
        </w:tc>
        <w:tc>
          <w:tcPr/>
          <w:p>
            <w:pPr>
              <w:pStyle w:val="Compact"/>
              <w:jc w:val="right"/>
            </w:pPr>
            <w:r>
              <w:t xml:space="preserve">96.7</w:t>
            </w:r>
          </w:p>
        </w:tc>
        <w:tc>
          <w:tcPr/>
          <w:p>
            <w:pPr>
              <w:pStyle w:val="Compact"/>
              <w:jc w:val="right"/>
            </w:pPr>
            <w:r>
              <w:t xml:space="preserve">10</w:t>
            </w:r>
          </w:p>
        </w:tc>
        <w:tc>
          <w:tcPr/>
          <w:p>
            <w:pPr>
              <w:pStyle w:val="Compact"/>
              <w:jc w:val="right"/>
            </w:pPr>
            <w:r>
              <w:t xml:space="preserve">146</w:t>
            </w:r>
          </w:p>
        </w:tc>
      </w:tr>
      <w:tr>
        <w:tc>
          <w:tcPr/>
          <w:p>
            <w:pPr>
              <w:pStyle w:val="Compact"/>
              <w:jc w:val="right"/>
            </w:pPr>
            <w:r>
              <w:t xml:space="preserve">Carvone</w:t>
            </w:r>
          </w:p>
        </w:tc>
        <w:tc>
          <w:tcPr/>
          <w:p>
            <w:pPr>
              <w:pStyle w:val="Compact"/>
              <w:jc w:val="right"/>
            </w:pPr>
            <w:r>
              <w:t xml:space="preserve">0</w:t>
            </w:r>
          </w:p>
        </w:tc>
        <w:tc>
          <w:tcPr/>
          <w:p>
            <w:pPr>
              <w:pStyle w:val="Compact"/>
              <w:jc w:val="right"/>
            </w:pPr>
            <w:r>
              <w:t xml:space="preserve">176</w:t>
            </w:r>
          </w:p>
        </w:tc>
        <w:tc>
          <w:tcPr/>
          <w:p>
            <w:pPr>
              <w:pStyle w:val="Compact"/>
              <w:jc w:val="right"/>
            </w:pPr>
            <w:r>
              <w:t xml:space="preserve">3,650</w:t>
            </w:r>
          </w:p>
        </w:tc>
        <w:tc>
          <w:tcPr/>
          <w:p>
            <w:pPr>
              <w:pStyle w:val="Compact"/>
              <w:jc w:val="right"/>
            </w:pPr>
            <w:r>
              <w:t xml:space="preserve">1,540</w:t>
            </w:r>
          </w:p>
        </w:tc>
        <w:tc>
          <w:tcPr/>
          <w:p>
            <w:pPr>
              <w:pStyle w:val="Compact"/>
              <w:jc w:val="right"/>
            </w:pPr>
            <w:r>
              <w:t xml:space="preserve">784</w:t>
            </w:r>
          </w:p>
        </w:tc>
        <w:tc>
          <w:tcPr/>
          <w:p>
            <w:pPr>
              <w:pStyle w:val="Compact"/>
              <w:jc w:val="right"/>
            </w:pPr>
            <w:r>
              <w:t xml:space="preserve">3</w:t>
            </w:r>
          </w:p>
        </w:tc>
        <w:tc>
          <w:tcPr/>
          <w:p>
            <w:pPr>
              <w:pStyle w:val="Compact"/>
              <w:jc w:val="right"/>
            </w:pPr>
            <w:r>
              <w:t xml:space="preserve">1860</w:t>
            </w:r>
          </w:p>
        </w:tc>
      </w:tr>
      <w:tr>
        <w:tc>
          <w:tcPr/>
          <w:p>
            <w:pPr>
              <w:pStyle w:val="Compact"/>
              <w:jc w:val="right"/>
            </w:pPr>
            <w:r>
              <w:t xml:space="preserve">Cinnamal</w:t>
            </w:r>
          </w:p>
        </w:tc>
        <w:tc>
          <w:tcPr/>
          <w:p>
            <w:pPr>
              <w:pStyle w:val="Compact"/>
              <w:jc w:val="right"/>
            </w:pPr>
            <w:r>
              <w:t xml:space="preserve">0</w:t>
            </w:r>
          </w:p>
        </w:tc>
        <w:tc>
          <w:tcPr/>
          <w:p>
            <w:pPr>
              <w:pStyle w:val="Compact"/>
              <w:jc w:val="right"/>
            </w:pPr>
            <w:r>
              <w:t xml:space="preserve">42.4</w:t>
            </w:r>
          </w:p>
        </w:tc>
        <w:tc>
          <w:tcPr/>
          <w:p>
            <w:pPr>
              <w:pStyle w:val="Compact"/>
              <w:jc w:val="right"/>
            </w:pPr>
            <w:r>
              <w:t xml:space="preserve">1,980</w:t>
            </w:r>
          </w:p>
        </w:tc>
        <w:tc>
          <w:tcPr/>
          <w:p>
            <w:pPr>
              <w:pStyle w:val="Compact"/>
              <w:jc w:val="right"/>
            </w:pPr>
            <w:r>
              <w:t xml:space="preserve">384</w:t>
            </w:r>
          </w:p>
        </w:tc>
        <w:tc>
          <w:tcPr/>
          <w:p>
            <w:pPr>
              <w:pStyle w:val="Compact"/>
              <w:jc w:val="right"/>
            </w:pPr>
            <w:r>
              <w:t xml:space="preserve">215</w:t>
            </w:r>
          </w:p>
        </w:tc>
        <w:tc>
          <w:tcPr/>
          <w:p>
            <w:pPr>
              <w:pStyle w:val="Compact"/>
              <w:jc w:val="right"/>
            </w:pPr>
            <w:r>
              <w:t xml:space="preserve">13</w:t>
            </w:r>
          </w:p>
        </w:tc>
        <w:tc>
          <w:tcPr/>
          <w:p>
            <w:pPr>
              <w:pStyle w:val="Compact"/>
              <w:jc w:val="right"/>
            </w:pPr>
            <w:r>
              <w:t xml:space="preserve">505</w:t>
            </w:r>
          </w:p>
        </w:tc>
      </w:tr>
      <w:tr>
        <w:tc>
          <w:tcPr/>
          <w:p>
            <w:pPr>
              <w:pStyle w:val="Compact"/>
              <w:jc w:val="right"/>
            </w:pPr>
            <w:r>
              <w:t xml:space="preserve">Citral</w:t>
            </w:r>
          </w:p>
        </w:tc>
        <w:tc>
          <w:tcPr/>
          <w:p>
            <w:pPr>
              <w:pStyle w:val="Compact"/>
              <w:jc w:val="right"/>
            </w:pPr>
            <w:r>
              <w:t xml:space="preserve">0</w:t>
            </w:r>
          </w:p>
        </w:tc>
        <w:tc>
          <w:tcPr/>
          <w:p>
            <w:pPr>
              <w:pStyle w:val="Compact"/>
              <w:jc w:val="right"/>
            </w:pPr>
            <w:r>
              <w:t xml:space="preserve">266</w:t>
            </w:r>
          </w:p>
        </w:tc>
        <w:tc>
          <w:tcPr/>
          <w:p>
            <w:pPr>
              <w:pStyle w:val="Compact"/>
              <w:jc w:val="right"/>
            </w:pPr>
            <w:r>
              <w:t xml:space="preserve">606</w:t>
            </w:r>
          </w:p>
        </w:tc>
        <w:tc>
          <w:tcPr/>
          <w:p>
            <w:pPr>
              <w:pStyle w:val="Compact"/>
              <w:jc w:val="right"/>
            </w:pPr>
            <w:r>
              <w:t xml:space="preserve">435</w:t>
            </w:r>
          </w:p>
        </w:tc>
        <w:tc>
          <w:tcPr/>
          <w:p>
            <w:pPr>
              <w:pStyle w:val="Compact"/>
              <w:jc w:val="right"/>
            </w:pPr>
            <w:r>
              <w:t xml:space="preserve">432</w:t>
            </w:r>
          </w:p>
        </w:tc>
        <w:tc>
          <w:tcPr/>
          <w:p>
            <w:pPr>
              <w:pStyle w:val="Compact"/>
              <w:jc w:val="right"/>
            </w:pPr>
            <w:r>
              <w:t xml:space="preserve">3</w:t>
            </w:r>
          </w:p>
        </w:tc>
        <w:tc>
          <w:tcPr/>
          <w:p>
            <w:pPr>
              <w:pStyle w:val="Compact"/>
              <w:jc w:val="right"/>
            </w:pPr>
            <w:r>
              <w:t xml:space="preserve">170</w:t>
            </w:r>
          </w:p>
        </w:tc>
      </w:tr>
      <w:tr>
        <w:tc>
          <w:tcPr/>
          <w:p>
            <w:pPr>
              <w:pStyle w:val="Compact"/>
              <w:jc w:val="right"/>
            </w:pPr>
            <w:r>
              <w:t xml:space="preserve">Coumarin</w:t>
            </w:r>
          </w:p>
        </w:tc>
        <w:tc>
          <w:tcPr/>
          <w:p>
            <w:pPr>
              <w:pStyle w:val="Compact"/>
              <w:jc w:val="right"/>
            </w:pPr>
            <w:r>
              <w:t xml:space="preserve">0</w:t>
            </w:r>
          </w:p>
        </w:tc>
        <w:tc>
          <w:tcPr/>
          <w:p>
            <w:pPr>
              <w:pStyle w:val="Compact"/>
              <w:jc w:val="right"/>
            </w:pPr>
            <w:r>
              <w:t xml:space="preserve">95.2</w:t>
            </w:r>
          </w:p>
        </w:tc>
        <w:tc>
          <w:tcPr/>
          <w:p>
            <w:pPr>
              <w:pStyle w:val="Compact"/>
              <w:jc w:val="right"/>
            </w:pPr>
            <w:r>
              <w:t xml:space="preserve">2,690</w:t>
            </w:r>
          </w:p>
        </w:tc>
        <w:tc>
          <w:tcPr/>
          <w:p>
            <w:pPr>
              <w:pStyle w:val="Compact"/>
              <w:jc w:val="right"/>
            </w:pPr>
            <w:r>
              <w:t xml:space="preserve">1,130</w:t>
            </w:r>
          </w:p>
        </w:tc>
        <w:tc>
          <w:tcPr/>
          <w:p>
            <w:pPr>
              <w:pStyle w:val="Compact"/>
              <w:jc w:val="right"/>
            </w:pPr>
            <w:r>
              <w:t xml:space="preserve">766</w:t>
            </w:r>
          </w:p>
        </w:tc>
        <w:tc>
          <w:tcPr/>
          <w:p>
            <w:pPr>
              <w:pStyle w:val="Compact"/>
              <w:jc w:val="right"/>
            </w:pPr>
            <w:r>
              <w:t xml:space="preserve">5</w:t>
            </w:r>
          </w:p>
        </w:tc>
        <w:tc>
          <w:tcPr/>
          <w:p>
            <w:pPr>
              <w:pStyle w:val="Compact"/>
              <w:jc w:val="right"/>
            </w:pPr>
            <w:r>
              <w:t xml:space="preserve">1140</w:t>
            </w:r>
          </w:p>
        </w:tc>
      </w:tr>
      <w:tr>
        <w:tc>
          <w:tcPr/>
          <w:p>
            <w:pPr>
              <w:pStyle w:val="Compact"/>
              <w:jc w:val="right"/>
            </w:pPr>
            <w:r>
              <w:t xml:space="preserve">Cyhalothrin I (lambda)</w:t>
            </w:r>
          </w:p>
        </w:tc>
        <w:tc>
          <w:tcPr/>
          <w:p>
            <w:pPr>
              <w:pStyle w:val="Compact"/>
              <w:jc w:val="right"/>
            </w:pPr>
            <w:r>
              <w:t xml:space="preserve">0</w:t>
            </w:r>
          </w:p>
        </w:tc>
        <w:tc>
          <w:tcPr/>
          <w:p>
            <w:pPr>
              <w:pStyle w:val="Compact"/>
              <w:jc w:val="right"/>
            </w:pPr>
            <w:r>
              <w:t xml:space="preserve">322</w:t>
            </w:r>
          </w:p>
        </w:tc>
        <w:tc>
          <w:tcPr/>
          <w:p>
            <w:pPr>
              <w:pStyle w:val="Compact"/>
              <w:jc w:val="right"/>
            </w:pPr>
            <w:r>
              <w:t xml:space="preserve">322</w:t>
            </w:r>
          </w:p>
        </w:tc>
        <w:tc>
          <w:tcPr/>
          <w:p>
            <w:pPr>
              <w:pStyle w:val="Compact"/>
              <w:jc w:val="right"/>
            </w:pPr>
            <w:r>
              <w:t xml:space="preserve">322</w:t>
            </w:r>
          </w:p>
        </w:tc>
        <w:tc>
          <w:tcPr/>
          <w:p>
            <w:pPr>
              <w:pStyle w:val="Compact"/>
              <w:jc w:val="right"/>
            </w:pPr>
            <w:r>
              <w:t xml:space="preserve">322</w:t>
            </w:r>
          </w:p>
        </w:tc>
        <w:tc>
          <w:tcPr/>
          <w:p>
            <w:pPr>
              <w:pStyle w:val="Compact"/>
              <w:jc w:val="right"/>
            </w:pPr>
            <w:r>
              <w:t xml:space="preserve">1</w:t>
            </w:r>
          </w:p>
        </w:tc>
        <w:tc>
          <w:tcPr/>
          <w:p>
            <w:pPr>
              <w:pStyle w:val="Compact"/>
              <w:jc w:val="right"/>
            </w:pPr>
            <w:r>
              <w:t xml:space="preserve">NA</w:t>
            </w:r>
          </w:p>
        </w:tc>
      </w:tr>
      <w:tr>
        <w:tc>
          <w:tcPr/>
          <w:p>
            <w:pPr>
              <w:pStyle w:val="Compact"/>
              <w:jc w:val="right"/>
            </w:pPr>
            <w:r>
              <w:t xml:space="preserve">D-Citronellol</w:t>
            </w:r>
          </w:p>
        </w:tc>
        <w:tc>
          <w:tcPr/>
          <w:p>
            <w:pPr>
              <w:pStyle w:val="Compact"/>
              <w:jc w:val="right"/>
            </w:pPr>
            <w:r>
              <w:t xml:space="preserve">0</w:t>
            </w:r>
          </w:p>
        </w:tc>
        <w:tc>
          <w:tcPr/>
          <w:p>
            <w:pPr>
              <w:pStyle w:val="Compact"/>
              <w:jc w:val="right"/>
            </w:pPr>
            <w:r>
              <w:t xml:space="preserve">83</w:t>
            </w:r>
          </w:p>
        </w:tc>
        <w:tc>
          <w:tcPr/>
          <w:p>
            <w:pPr>
              <w:pStyle w:val="Compact"/>
              <w:jc w:val="right"/>
            </w:pPr>
            <w:r>
              <w:t xml:space="preserve">1,530</w:t>
            </w:r>
          </w:p>
        </w:tc>
        <w:tc>
          <w:tcPr/>
          <w:p>
            <w:pPr>
              <w:pStyle w:val="Compact"/>
              <w:jc w:val="right"/>
            </w:pPr>
            <w:r>
              <w:t xml:space="preserve">819</w:t>
            </w:r>
          </w:p>
        </w:tc>
        <w:tc>
          <w:tcPr/>
          <w:p>
            <w:pPr>
              <w:pStyle w:val="Compact"/>
              <w:jc w:val="right"/>
            </w:pPr>
            <w:r>
              <w:t xml:space="preserve">829</w:t>
            </w:r>
          </w:p>
        </w:tc>
        <w:tc>
          <w:tcPr/>
          <w:p>
            <w:pPr>
              <w:pStyle w:val="Compact"/>
              <w:jc w:val="right"/>
            </w:pPr>
            <w:r>
              <w:t xml:space="preserve">8</w:t>
            </w:r>
          </w:p>
        </w:tc>
        <w:tc>
          <w:tcPr/>
          <w:p>
            <w:pPr>
              <w:pStyle w:val="Compact"/>
              <w:jc w:val="right"/>
            </w:pPr>
            <w:r>
              <w:t xml:space="preserve">496</w:t>
            </w:r>
          </w:p>
        </w:tc>
      </w:tr>
      <w:tr>
        <w:tc>
          <w:tcPr/>
          <w:p>
            <w:pPr>
              <w:pStyle w:val="Compact"/>
              <w:jc w:val="right"/>
            </w:pPr>
            <w:r>
              <w:t xml:space="preserve">Di-n-butyl phthalate</w:t>
            </w:r>
          </w:p>
        </w:tc>
        <w:tc>
          <w:tcPr/>
          <w:p>
            <w:pPr>
              <w:pStyle w:val="Compact"/>
              <w:jc w:val="right"/>
            </w:pPr>
            <w:r>
              <w:t xml:space="preserve">0</w:t>
            </w:r>
          </w:p>
        </w:tc>
        <w:tc>
          <w:tcPr/>
          <w:p>
            <w:pPr>
              <w:pStyle w:val="Compact"/>
              <w:jc w:val="right"/>
            </w:pPr>
            <w:r>
              <w:t xml:space="preserve">43,500</w:t>
            </w:r>
          </w:p>
        </w:tc>
        <w:tc>
          <w:tcPr/>
          <w:p>
            <w:pPr>
              <w:pStyle w:val="Compact"/>
              <w:jc w:val="right"/>
            </w:pPr>
            <w:r>
              <w:t xml:space="preserve">43,500</w:t>
            </w:r>
          </w:p>
        </w:tc>
        <w:tc>
          <w:tcPr/>
          <w:p>
            <w:pPr>
              <w:pStyle w:val="Compact"/>
              <w:jc w:val="right"/>
            </w:pPr>
            <w:r>
              <w:t xml:space="preserve">43,500</w:t>
            </w:r>
          </w:p>
        </w:tc>
        <w:tc>
          <w:tcPr/>
          <w:p>
            <w:pPr>
              <w:pStyle w:val="Compact"/>
              <w:jc w:val="right"/>
            </w:pPr>
            <w:r>
              <w:t xml:space="preserve">43,500</w:t>
            </w:r>
          </w:p>
        </w:tc>
        <w:tc>
          <w:tcPr/>
          <w:p>
            <w:pPr>
              <w:pStyle w:val="Compact"/>
              <w:jc w:val="right"/>
            </w:pPr>
            <w:r>
              <w:t xml:space="preserve">1</w:t>
            </w:r>
          </w:p>
        </w:tc>
        <w:tc>
          <w:tcPr/>
          <w:p>
            <w:pPr>
              <w:pStyle w:val="Compact"/>
              <w:jc w:val="right"/>
            </w:pPr>
            <w:r>
              <w:t xml:space="preserve">NA</w:t>
            </w:r>
          </w:p>
        </w:tc>
      </w:tr>
      <w:tr>
        <w:tc>
          <w:tcPr/>
          <w:p>
            <w:pPr>
              <w:pStyle w:val="Compact"/>
              <w:jc w:val="right"/>
            </w:pPr>
            <w:r>
              <w:t xml:space="preserve">Di-n-hexyl phthalate</w:t>
            </w:r>
          </w:p>
        </w:tc>
        <w:tc>
          <w:tcPr/>
          <w:p>
            <w:pPr>
              <w:pStyle w:val="Compact"/>
              <w:jc w:val="right"/>
            </w:pPr>
            <w:r>
              <w:t xml:space="preserve">0</w:t>
            </w:r>
          </w:p>
        </w:tc>
        <w:tc>
          <w:tcPr/>
          <w:p>
            <w:pPr>
              <w:pStyle w:val="Compact"/>
              <w:jc w:val="right"/>
            </w:pPr>
            <w:r>
              <w:t xml:space="preserve">381</w:t>
            </w:r>
          </w:p>
        </w:tc>
        <w:tc>
          <w:tcPr/>
          <w:p>
            <w:pPr>
              <w:pStyle w:val="Compact"/>
              <w:jc w:val="right"/>
            </w:pPr>
            <w:r>
              <w:t xml:space="preserve">416</w:t>
            </w:r>
          </w:p>
        </w:tc>
        <w:tc>
          <w:tcPr/>
          <w:p>
            <w:pPr>
              <w:pStyle w:val="Compact"/>
              <w:jc w:val="right"/>
            </w:pPr>
            <w:r>
              <w:t xml:space="preserve">398</w:t>
            </w:r>
          </w:p>
        </w:tc>
        <w:tc>
          <w:tcPr/>
          <w:p>
            <w:pPr>
              <w:pStyle w:val="Compact"/>
              <w:jc w:val="right"/>
            </w:pPr>
            <w:r>
              <w:t xml:space="preserve">398.5</w:t>
            </w:r>
          </w:p>
        </w:tc>
        <w:tc>
          <w:tcPr/>
          <w:p>
            <w:pPr>
              <w:pStyle w:val="Compact"/>
              <w:jc w:val="right"/>
            </w:pPr>
            <w:r>
              <w:t xml:space="preserve">2</w:t>
            </w:r>
          </w:p>
        </w:tc>
        <w:tc>
          <w:tcPr/>
          <w:p>
            <w:pPr>
              <w:pStyle w:val="Compact"/>
              <w:jc w:val="right"/>
            </w:pPr>
            <w:r>
              <w:t xml:space="preserve">24.7</w:t>
            </w:r>
          </w:p>
        </w:tc>
      </w:tr>
      <w:tr>
        <w:tc>
          <w:tcPr/>
          <w:p>
            <w:pPr>
              <w:pStyle w:val="Compact"/>
              <w:jc w:val="right"/>
            </w:pPr>
            <w:r>
              <w:t xml:space="preserve">Dibenzofuran</w:t>
            </w:r>
          </w:p>
        </w:tc>
        <w:tc>
          <w:tcPr/>
          <w:p>
            <w:pPr>
              <w:pStyle w:val="Compact"/>
              <w:jc w:val="right"/>
            </w:pPr>
            <w:r>
              <w:t xml:space="preserve">0</w:t>
            </w:r>
          </w:p>
        </w:tc>
        <w:tc>
          <w:tcPr/>
          <w:p>
            <w:pPr>
              <w:pStyle w:val="Compact"/>
              <w:jc w:val="right"/>
            </w:pPr>
            <w:r>
              <w:t xml:space="preserve">921</w:t>
            </w:r>
          </w:p>
        </w:tc>
        <w:tc>
          <w:tcPr/>
          <w:p>
            <w:pPr>
              <w:pStyle w:val="Compact"/>
              <w:jc w:val="right"/>
            </w:pPr>
            <w:r>
              <w:t xml:space="preserve">921</w:t>
            </w:r>
          </w:p>
        </w:tc>
        <w:tc>
          <w:tcPr/>
          <w:p>
            <w:pPr>
              <w:pStyle w:val="Compact"/>
              <w:jc w:val="right"/>
            </w:pPr>
            <w:r>
              <w:t xml:space="preserve">921</w:t>
            </w:r>
          </w:p>
        </w:tc>
        <w:tc>
          <w:tcPr/>
          <w:p>
            <w:pPr>
              <w:pStyle w:val="Compact"/>
              <w:jc w:val="right"/>
            </w:pPr>
            <w:r>
              <w:t xml:space="preserve">921</w:t>
            </w:r>
          </w:p>
        </w:tc>
        <w:tc>
          <w:tcPr/>
          <w:p>
            <w:pPr>
              <w:pStyle w:val="Compact"/>
              <w:jc w:val="right"/>
            </w:pPr>
            <w:r>
              <w:t xml:space="preserve">1</w:t>
            </w:r>
          </w:p>
        </w:tc>
        <w:tc>
          <w:tcPr/>
          <w:p>
            <w:pPr>
              <w:pStyle w:val="Compact"/>
              <w:jc w:val="right"/>
            </w:pPr>
            <w:r>
              <w:t xml:space="preserve">NA</w:t>
            </w:r>
          </w:p>
        </w:tc>
      </w:tr>
      <w:tr>
        <w:tc>
          <w:tcPr/>
          <w:p>
            <w:pPr>
              <w:pStyle w:val="Compact"/>
              <w:jc w:val="right"/>
            </w:pPr>
            <w:r>
              <w:t xml:space="preserve">Dimethyl phthalate</w:t>
            </w:r>
          </w:p>
        </w:tc>
        <w:tc>
          <w:tcPr/>
          <w:p>
            <w:pPr>
              <w:pStyle w:val="Compact"/>
              <w:jc w:val="right"/>
            </w:pPr>
            <w:r>
              <w:t xml:space="preserve">0</w:t>
            </w:r>
          </w:p>
        </w:tc>
        <w:tc>
          <w:tcPr/>
          <w:p>
            <w:pPr>
              <w:pStyle w:val="Compact"/>
              <w:jc w:val="right"/>
            </w:pPr>
            <w:r>
              <w:t xml:space="preserve">87.1</w:t>
            </w:r>
          </w:p>
        </w:tc>
        <w:tc>
          <w:tcPr/>
          <w:p>
            <w:pPr>
              <w:pStyle w:val="Compact"/>
              <w:jc w:val="right"/>
            </w:pPr>
            <w:r>
              <w:t xml:space="preserve">285</w:t>
            </w:r>
          </w:p>
        </w:tc>
        <w:tc>
          <w:tcPr/>
          <w:p>
            <w:pPr>
              <w:pStyle w:val="Compact"/>
              <w:jc w:val="right"/>
            </w:pPr>
            <w:r>
              <w:t xml:space="preserve">202</w:t>
            </w:r>
          </w:p>
        </w:tc>
        <w:tc>
          <w:tcPr/>
          <w:p>
            <w:pPr>
              <w:pStyle w:val="Compact"/>
              <w:jc w:val="right"/>
            </w:pPr>
            <w:r>
              <w:t xml:space="preserve">219</w:t>
            </w:r>
          </w:p>
        </w:tc>
        <w:tc>
          <w:tcPr/>
          <w:p>
            <w:pPr>
              <w:pStyle w:val="Compact"/>
              <w:jc w:val="right"/>
            </w:pPr>
            <w:r>
              <w:t xml:space="preserve">5</w:t>
            </w:r>
          </w:p>
        </w:tc>
        <w:tc>
          <w:tcPr/>
          <w:p>
            <w:pPr>
              <w:pStyle w:val="Compact"/>
              <w:jc w:val="right"/>
            </w:pPr>
            <w:r>
              <w:t xml:space="preserve">88.6</w:t>
            </w:r>
          </w:p>
        </w:tc>
      </w:tr>
      <w:tr>
        <w:tc>
          <w:tcPr/>
          <w:p>
            <w:pPr>
              <w:pStyle w:val="Compact"/>
              <w:jc w:val="right"/>
            </w:pPr>
            <w:r>
              <w:t xml:space="preserve">Ethofenprox</w:t>
            </w:r>
          </w:p>
        </w:tc>
        <w:tc>
          <w:tcPr/>
          <w:p>
            <w:pPr>
              <w:pStyle w:val="Compact"/>
              <w:jc w:val="right"/>
            </w:pPr>
            <w:r>
              <w:t xml:space="preserve">0</w:t>
            </w:r>
          </w:p>
        </w:tc>
        <w:tc>
          <w:tcPr/>
          <w:p>
            <w:pPr>
              <w:pStyle w:val="Compact"/>
              <w:jc w:val="right"/>
            </w:pPr>
            <w:r>
              <w:t xml:space="preserve">116</w:t>
            </w:r>
          </w:p>
        </w:tc>
        <w:tc>
          <w:tcPr/>
          <w:p>
            <w:pPr>
              <w:pStyle w:val="Compact"/>
              <w:jc w:val="right"/>
            </w:pPr>
            <w:r>
              <w:t xml:space="preserve">1,090</w:t>
            </w:r>
          </w:p>
        </w:tc>
        <w:tc>
          <w:tcPr/>
          <w:p>
            <w:pPr>
              <w:pStyle w:val="Compact"/>
              <w:jc w:val="right"/>
            </w:pPr>
            <w:r>
              <w:t xml:space="preserve">603</w:t>
            </w:r>
          </w:p>
        </w:tc>
        <w:tc>
          <w:tcPr/>
          <w:p>
            <w:pPr>
              <w:pStyle w:val="Compact"/>
              <w:jc w:val="right"/>
            </w:pPr>
            <w:r>
              <w:t xml:space="preserve">603</w:t>
            </w:r>
          </w:p>
        </w:tc>
        <w:tc>
          <w:tcPr/>
          <w:p>
            <w:pPr>
              <w:pStyle w:val="Compact"/>
              <w:jc w:val="right"/>
            </w:pPr>
            <w:r>
              <w:t xml:space="preserve">2</w:t>
            </w:r>
          </w:p>
        </w:tc>
        <w:tc>
          <w:tcPr/>
          <w:p>
            <w:pPr>
              <w:pStyle w:val="Compact"/>
              <w:jc w:val="right"/>
            </w:pPr>
            <w:r>
              <w:t xml:space="preserve">689</w:t>
            </w:r>
          </w:p>
        </w:tc>
      </w:tr>
      <w:tr>
        <w:tc>
          <w:tcPr/>
          <w:p>
            <w:pPr>
              <w:pStyle w:val="Compact"/>
              <w:jc w:val="right"/>
            </w:pPr>
            <w:r>
              <w:t xml:space="preserve">Ethylene brassylate</w:t>
            </w:r>
          </w:p>
        </w:tc>
        <w:tc>
          <w:tcPr/>
          <w:p>
            <w:pPr>
              <w:pStyle w:val="Compact"/>
              <w:jc w:val="right"/>
            </w:pPr>
            <w:r>
              <w:t xml:space="preserve">0</w:t>
            </w:r>
          </w:p>
        </w:tc>
        <w:tc>
          <w:tcPr/>
          <w:p>
            <w:pPr>
              <w:pStyle w:val="Compact"/>
              <w:jc w:val="right"/>
            </w:pPr>
            <w:r>
              <w:t xml:space="preserve">1,350</w:t>
            </w:r>
          </w:p>
        </w:tc>
        <w:tc>
          <w:tcPr/>
          <w:p>
            <w:pPr>
              <w:pStyle w:val="Compact"/>
              <w:jc w:val="right"/>
            </w:pPr>
            <w:r>
              <w:t xml:space="preserve">35,000</w:t>
            </w:r>
          </w:p>
        </w:tc>
        <w:tc>
          <w:tcPr/>
          <w:p>
            <w:pPr>
              <w:pStyle w:val="Compact"/>
              <w:jc w:val="right"/>
            </w:pPr>
            <w:r>
              <w:t xml:space="preserve">8,060</w:t>
            </w:r>
          </w:p>
        </w:tc>
        <w:tc>
          <w:tcPr/>
          <w:p>
            <w:pPr>
              <w:pStyle w:val="Compact"/>
              <w:jc w:val="right"/>
            </w:pPr>
            <w:r>
              <w:t xml:space="preserve">2,700</w:t>
            </w:r>
          </w:p>
        </w:tc>
        <w:tc>
          <w:tcPr/>
          <w:p>
            <w:pPr>
              <w:pStyle w:val="Compact"/>
              <w:jc w:val="right"/>
            </w:pPr>
            <w:r>
              <w:t xml:space="preserve">6</w:t>
            </w:r>
          </w:p>
        </w:tc>
        <w:tc>
          <w:tcPr/>
          <w:p>
            <w:pPr>
              <w:pStyle w:val="Compact"/>
              <w:jc w:val="right"/>
            </w:pPr>
            <w:r>
              <w:t xml:space="preserve">13300</w:t>
            </w:r>
          </w:p>
        </w:tc>
      </w:tr>
      <w:tr>
        <w:tc>
          <w:tcPr/>
          <w:p>
            <w:pPr>
              <w:pStyle w:val="Compact"/>
              <w:jc w:val="right"/>
            </w:pPr>
            <w:r>
              <w:t xml:space="preserve">Fipronil</w:t>
            </w:r>
          </w:p>
        </w:tc>
        <w:tc>
          <w:tcPr/>
          <w:p>
            <w:pPr>
              <w:pStyle w:val="Compact"/>
              <w:jc w:val="right"/>
            </w:pPr>
            <w:r>
              <w:t xml:space="preserve">0</w:t>
            </w:r>
          </w:p>
        </w:tc>
        <w:tc>
          <w:tcPr/>
          <w:p>
            <w:pPr>
              <w:pStyle w:val="Compact"/>
              <w:jc w:val="right"/>
            </w:pPr>
            <w:r>
              <w:t xml:space="preserve">1,040</w:t>
            </w:r>
          </w:p>
        </w:tc>
        <w:tc>
          <w:tcPr/>
          <w:p>
            <w:pPr>
              <w:pStyle w:val="Compact"/>
              <w:jc w:val="right"/>
            </w:pPr>
            <w:r>
              <w:t xml:space="preserve">1,040</w:t>
            </w:r>
          </w:p>
        </w:tc>
        <w:tc>
          <w:tcPr/>
          <w:p>
            <w:pPr>
              <w:pStyle w:val="Compact"/>
              <w:jc w:val="right"/>
            </w:pPr>
            <w:r>
              <w:t xml:space="preserve">1,040</w:t>
            </w:r>
          </w:p>
        </w:tc>
        <w:tc>
          <w:tcPr/>
          <w:p>
            <w:pPr>
              <w:pStyle w:val="Compact"/>
              <w:jc w:val="right"/>
            </w:pPr>
            <w:r>
              <w:t xml:space="preserve">1,040</w:t>
            </w:r>
          </w:p>
        </w:tc>
        <w:tc>
          <w:tcPr/>
          <w:p>
            <w:pPr>
              <w:pStyle w:val="Compact"/>
              <w:jc w:val="right"/>
            </w:pPr>
            <w:r>
              <w:t xml:space="preserve">1</w:t>
            </w:r>
          </w:p>
        </w:tc>
        <w:tc>
          <w:tcPr/>
          <w:p>
            <w:pPr>
              <w:pStyle w:val="Compact"/>
              <w:jc w:val="right"/>
            </w:pPr>
            <w:r>
              <w:t xml:space="preserve">NA</w:t>
            </w:r>
          </w:p>
        </w:tc>
      </w:tr>
      <w:tr>
        <w:tc>
          <w:tcPr/>
          <w:p>
            <w:pPr>
              <w:pStyle w:val="Compact"/>
              <w:jc w:val="right"/>
            </w:pPr>
            <w:r>
              <w:t xml:space="preserve">Fluoranthene</w:t>
            </w:r>
          </w:p>
        </w:tc>
        <w:tc>
          <w:tcPr/>
          <w:p>
            <w:pPr>
              <w:pStyle w:val="Compact"/>
              <w:jc w:val="right"/>
            </w:pPr>
            <w:r>
              <w:t xml:space="preserve">0</w:t>
            </w:r>
          </w:p>
        </w:tc>
        <w:tc>
          <w:tcPr/>
          <w:p>
            <w:pPr>
              <w:pStyle w:val="Compact"/>
              <w:jc w:val="right"/>
            </w:pPr>
            <w:r>
              <w:t xml:space="preserve">57.4</w:t>
            </w:r>
          </w:p>
        </w:tc>
        <w:tc>
          <w:tcPr/>
          <w:p>
            <w:pPr>
              <w:pStyle w:val="Compact"/>
              <w:jc w:val="right"/>
            </w:pPr>
            <w:r>
              <w:t xml:space="preserve">63.2</w:t>
            </w:r>
          </w:p>
        </w:tc>
        <w:tc>
          <w:tcPr/>
          <w:p>
            <w:pPr>
              <w:pStyle w:val="Compact"/>
              <w:jc w:val="right"/>
            </w:pPr>
            <w:r>
              <w:t xml:space="preserve">60.3</w:t>
            </w:r>
          </w:p>
        </w:tc>
        <w:tc>
          <w:tcPr/>
          <w:p>
            <w:pPr>
              <w:pStyle w:val="Compact"/>
              <w:jc w:val="right"/>
            </w:pPr>
            <w:r>
              <w:t xml:space="preserve">60.3</w:t>
            </w:r>
          </w:p>
        </w:tc>
        <w:tc>
          <w:tcPr/>
          <w:p>
            <w:pPr>
              <w:pStyle w:val="Compact"/>
              <w:jc w:val="right"/>
            </w:pPr>
            <w:r>
              <w:t xml:space="preserve">2</w:t>
            </w:r>
          </w:p>
        </w:tc>
        <w:tc>
          <w:tcPr/>
          <w:p>
            <w:pPr>
              <w:pStyle w:val="Compact"/>
              <w:jc w:val="right"/>
            </w:pPr>
            <w:r>
              <w:t xml:space="preserve">4.1</w:t>
            </w:r>
          </w:p>
        </w:tc>
      </w:tr>
      <w:tr>
        <w:tc>
          <w:tcPr/>
          <w:p>
            <w:pPr>
              <w:pStyle w:val="Compact"/>
              <w:jc w:val="right"/>
            </w:pPr>
            <w:r>
              <w:t xml:space="preserve">Fluorene</w:t>
            </w:r>
          </w:p>
        </w:tc>
        <w:tc>
          <w:tcPr/>
          <w:p>
            <w:pPr>
              <w:pStyle w:val="Compact"/>
              <w:jc w:val="right"/>
            </w:pPr>
            <w:r>
              <w:t xml:space="preserve">0</w:t>
            </w:r>
          </w:p>
        </w:tc>
        <w:tc>
          <w:tcPr/>
          <w:p>
            <w:pPr>
              <w:pStyle w:val="Compact"/>
              <w:jc w:val="right"/>
            </w:pPr>
            <w:r>
              <w:t xml:space="preserve">191</w:t>
            </w:r>
          </w:p>
        </w:tc>
        <w:tc>
          <w:tcPr/>
          <w:p>
            <w:pPr>
              <w:pStyle w:val="Compact"/>
              <w:jc w:val="right"/>
            </w:pPr>
            <w:r>
              <w:t xml:space="preserve">191</w:t>
            </w:r>
          </w:p>
        </w:tc>
        <w:tc>
          <w:tcPr/>
          <w:p>
            <w:pPr>
              <w:pStyle w:val="Compact"/>
              <w:jc w:val="right"/>
            </w:pPr>
            <w:r>
              <w:t xml:space="preserve">191</w:t>
            </w:r>
          </w:p>
        </w:tc>
        <w:tc>
          <w:tcPr/>
          <w:p>
            <w:pPr>
              <w:pStyle w:val="Compact"/>
              <w:jc w:val="right"/>
            </w:pPr>
            <w:r>
              <w:t xml:space="preserve">191</w:t>
            </w:r>
          </w:p>
        </w:tc>
        <w:tc>
          <w:tcPr/>
          <w:p>
            <w:pPr>
              <w:pStyle w:val="Compact"/>
              <w:jc w:val="right"/>
            </w:pPr>
            <w:r>
              <w:t xml:space="preserve">1</w:t>
            </w:r>
          </w:p>
        </w:tc>
        <w:tc>
          <w:tcPr/>
          <w:p>
            <w:pPr>
              <w:pStyle w:val="Compact"/>
              <w:jc w:val="right"/>
            </w:pPr>
            <w:r>
              <w:t xml:space="preserve">NA</w:t>
            </w:r>
          </w:p>
        </w:tc>
      </w:tr>
      <w:tr>
        <w:tc>
          <w:tcPr/>
          <w:p>
            <w:pPr>
              <w:pStyle w:val="Compact"/>
              <w:jc w:val="right"/>
            </w:pPr>
            <w:r>
              <w:t xml:space="preserve">Geraniol</w:t>
            </w:r>
          </w:p>
        </w:tc>
        <w:tc>
          <w:tcPr/>
          <w:p>
            <w:pPr>
              <w:pStyle w:val="Compact"/>
              <w:jc w:val="right"/>
            </w:pPr>
            <w:r>
              <w:t xml:space="preserve">0</w:t>
            </w:r>
          </w:p>
        </w:tc>
        <w:tc>
          <w:tcPr/>
          <w:p>
            <w:pPr>
              <w:pStyle w:val="Compact"/>
              <w:jc w:val="right"/>
            </w:pPr>
            <w:r>
              <w:t xml:space="preserve">1,070</w:t>
            </w:r>
          </w:p>
        </w:tc>
        <w:tc>
          <w:tcPr/>
          <w:p>
            <w:pPr>
              <w:pStyle w:val="Compact"/>
              <w:jc w:val="right"/>
            </w:pPr>
            <w:r>
              <w:t xml:space="preserve">3,070</w:t>
            </w:r>
          </w:p>
        </w:tc>
        <w:tc>
          <w:tcPr/>
          <w:p>
            <w:pPr>
              <w:pStyle w:val="Compact"/>
              <w:jc w:val="right"/>
            </w:pPr>
            <w:r>
              <w:t xml:space="preserve">2,070</w:t>
            </w:r>
          </w:p>
        </w:tc>
        <w:tc>
          <w:tcPr/>
          <w:p>
            <w:pPr>
              <w:pStyle w:val="Compact"/>
              <w:jc w:val="right"/>
            </w:pPr>
            <w:r>
              <w:t xml:space="preserve">2,070</w:t>
            </w:r>
          </w:p>
        </w:tc>
        <w:tc>
          <w:tcPr/>
          <w:p>
            <w:pPr>
              <w:pStyle w:val="Compact"/>
              <w:jc w:val="right"/>
            </w:pPr>
            <w:r>
              <w:t xml:space="preserve">2</w:t>
            </w:r>
          </w:p>
        </w:tc>
        <w:tc>
          <w:tcPr/>
          <w:p>
            <w:pPr>
              <w:pStyle w:val="Compact"/>
              <w:jc w:val="right"/>
            </w:pPr>
            <w:r>
              <w:t xml:space="preserve">1410</w:t>
            </w:r>
          </w:p>
        </w:tc>
      </w:tr>
      <w:tr>
        <w:tc>
          <w:tcPr/>
          <w:p>
            <w:pPr>
              <w:pStyle w:val="Compact"/>
              <w:jc w:val="right"/>
            </w:pPr>
            <w:r>
              <w:t xml:space="preserve">Linalool</w:t>
            </w:r>
          </w:p>
        </w:tc>
        <w:tc>
          <w:tcPr/>
          <w:p>
            <w:pPr>
              <w:pStyle w:val="Compact"/>
              <w:jc w:val="right"/>
            </w:pPr>
            <w:r>
              <w:t xml:space="preserve">0</w:t>
            </w:r>
          </w:p>
        </w:tc>
        <w:tc>
          <w:tcPr/>
          <w:p>
            <w:pPr>
              <w:pStyle w:val="Compact"/>
              <w:jc w:val="right"/>
            </w:pPr>
            <w:r>
              <w:t xml:space="preserve">92.4</w:t>
            </w:r>
          </w:p>
        </w:tc>
        <w:tc>
          <w:tcPr/>
          <w:p>
            <w:pPr>
              <w:pStyle w:val="Compact"/>
              <w:jc w:val="right"/>
            </w:pPr>
            <w:r>
              <w:t xml:space="preserve">1,660</w:t>
            </w:r>
          </w:p>
        </w:tc>
        <w:tc>
          <w:tcPr/>
          <w:p>
            <w:pPr>
              <w:pStyle w:val="Compact"/>
              <w:jc w:val="right"/>
            </w:pPr>
            <w:r>
              <w:t xml:space="preserve">627</w:t>
            </w:r>
          </w:p>
        </w:tc>
        <w:tc>
          <w:tcPr/>
          <w:p>
            <w:pPr>
              <w:pStyle w:val="Compact"/>
              <w:jc w:val="right"/>
            </w:pPr>
            <w:r>
              <w:t xml:space="preserve">531</w:t>
            </w:r>
          </w:p>
        </w:tc>
        <w:tc>
          <w:tcPr/>
          <w:p>
            <w:pPr>
              <w:pStyle w:val="Compact"/>
              <w:jc w:val="right"/>
            </w:pPr>
            <w:r>
              <w:t xml:space="preserve">13</w:t>
            </w:r>
          </w:p>
        </w:tc>
        <w:tc>
          <w:tcPr/>
          <w:p>
            <w:pPr>
              <w:pStyle w:val="Compact"/>
              <w:jc w:val="right"/>
            </w:pPr>
            <w:r>
              <w:t xml:space="preserve">463</w:t>
            </w:r>
          </w:p>
        </w:tc>
      </w:tr>
      <w:tr>
        <w:tc>
          <w:tcPr/>
          <w:p>
            <w:pPr>
              <w:pStyle w:val="Compact"/>
              <w:jc w:val="right"/>
            </w:pPr>
            <w:r>
              <w:t xml:space="preserve">Methoprene I</w:t>
            </w:r>
          </w:p>
        </w:tc>
        <w:tc>
          <w:tcPr/>
          <w:p>
            <w:pPr>
              <w:pStyle w:val="Compact"/>
              <w:jc w:val="right"/>
            </w:pPr>
            <w:r>
              <w:t xml:space="preserve">0</w:t>
            </w:r>
          </w:p>
        </w:tc>
        <w:tc>
          <w:tcPr/>
          <w:p>
            <w:pPr>
              <w:pStyle w:val="Compact"/>
              <w:jc w:val="right"/>
            </w:pPr>
            <w:r>
              <w:t xml:space="preserve">4,240</w:t>
            </w:r>
          </w:p>
        </w:tc>
        <w:tc>
          <w:tcPr/>
          <w:p>
            <w:pPr>
              <w:pStyle w:val="Compact"/>
              <w:jc w:val="right"/>
            </w:pPr>
            <w:r>
              <w:t xml:space="preserve">4,240</w:t>
            </w:r>
          </w:p>
        </w:tc>
        <w:tc>
          <w:tcPr/>
          <w:p>
            <w:pPr>
              <w:pStyle w:val="Compact"/>
              <w:jc w:val="right"/>
            </w:pPr>
            <w:r>
              <w:t xml:space="preserve">4,240</w:t>
            </w:r>
          </w:p>
        </w:tc>
        <w:tc>
          <w:tcPr/>
          <w:p>
            <w:pPr>
              <w:pStyle w:val="Compact"/>
              <w:jc w:val="right"/>
            </w:pPr>
            <w:r>
              <w:t xml:space="preserve">4,240</w:t>
            </w:r>
          </w:p>
        </w:tc>
        <w:tc>
          <w:tcPr/>
          <w:p>
            <w:pPr>
              <w:pStyle w:val="Compact"/>
              <w:jc w:val="right"/>
            </w:pPr>
            <w:r>
              <w:t xml:space="preserve">1</w:t>
            </w:r>
          </w:p>
        </w:tc>
        <w:tc>
          <w:tcPr/>
          <w:p>
            <w:pPr>
              <w:pStyle w:val="Compact"/>
              <w:jc w:val="right"/>
            </w:pPr>
            <w:r>
              <w:t xml:space="preserve">NA</w:t>
            </w:r>
          </w:p>
        </w:tc>
      </w:tr>
      <w:tr>
        <w:tc>
          <w:tcPr/>
          <w:p>
            <w:pPr>
              <w:pStyle w:val="Compact"/>
              <w:jc w:val="right"/>
            </w:pPr>
            <w:r>
              <w:t xml:space="preserve">P-Dichlorobenzene</w:t>
            </w:r>
          </w:p>
        </w:tc>
        <w:tc>
          <w:tcPr/>
          <w:p>
            <w:pPr>
              <w:pStyle w:val="Compact"/>
              <w:jc w:val="right"/>
            </w:pPr>
            <w:r>
              <w:t xml:space="preserve">0</w:t>
            </w:r>
          </w:p>
        </w:tc>
        <w:tc>
          <w:tcPr/>
          <w:p>
            <w:pPr>
              <w:pStyle w:val="Compact"/>
              <w:jc w:val="right"/>
            </w:pPr>
            <w:r>
              <w:t xml:space="preserve">441</w:t>
            </w:r>
          </w:p>
        </w:tc>
        <w:tc>
          <w:tcPr/>
          <w:p>
            <w:pPr>
              <w:pStyle w:val="Compact"/>
              <w:jc w:val="right"/>
            </w:pPr>
            <w:r>
              <w:t xml:space="preserve">441</w:t>
            </w:r>
          </w:p>
        </w:tc>
        <w:tc>
          <w:tcPr/>
          <w:p>
            <w:pPr>
              <w:pStyle w:val="Compact"/>
              <w:jc w:val="right"/>
            </w:pPr>
            <w:r>
              <w:t xml:space="preserve">441</w:t>
            </w:r>
          </w:p>
        </w:tc>
        <w:tc>
          <w:tcPr/>
          <w:p>
            <w:pPr>
              <w:pStyle w:val="Compact"/>
              <w:jc w:val="right"/>
            </w:pPr>
            <w:r>
              <w:t xml:space="preserve">441</w:t>
            </w:r>
          </w:p>
        </w:tc>
        <w:tc>
          <w:tcPr/>
          <w:p>
            <w:pPr>
              <w:pStyle w:val="Compact"/>
              <w:jc w:val="right"/>
            </w:pPr>
            <w:r>
              <w:t xml:space="preserve">1</w:t>
            </w:r>
          </w:p>
        </w:tc>
        <w:tc>
          <w:tcPr/>
          <w:p>
            <w:pPr>
              <w:pStyle w:val="Compact"/>
              <w:jc w:val="right"/>
            </w:pPr>
            <w:r>
              <w:t xml:space="preserve">NA</w:t>
            </w:r>
          </w:p>
        </w:tc>
      </w:tr>
      <w:tr>
        <w:tc>
          <w:tcPr/>
          <w:p>
            <w:pPr>
              <w:pStyle w:val="Compact"/>
              <w:jc w:val="right"/>
            </w:pPr>
            <w:r>
              <w:t xml:space="preserve">P-Xylene</w:t>
            </w:r>
          </w:p>
        </w:tc>
        <w:tc>
          <w:tcPr/>
          <w:p>
            <w:pPr>
              <w:pStyle w:val="Compact"/>
              <w:jc w:val="right"/>
            </w:pPr>
            <w:r>
              <w:t xml:space="preserve">0</w:t>
            </w:r>
          </w:p>
        </w:tc>
        <w:tc>
          <w:tcPr/>
          <w:p>
            <w:pPr>
              <w:pStyle w:val="Compact"/>
              <w:jc w:val="right"/>
            </w:pPr>
            <w:r>
              <w:t xml:space="preserve">162</w:t>
            </w:r>
          </w:p>
        </w:tc>
        <w:tc>
          <w:tcPr/>
          <w:p>
            <w:pPr>
              <w:pStyle w:val="Compact"/>
              <w:jc w:val="right"/>
            </w:pPr>
            <w:r>
              <w:t xml:space="preserve">162</w:t>
            </w:r>
          </w:p>
        </w:tc>
        <w:tc>
          <w:tcPr/>
          <w:p>
            <w:pPr>
              <w:pStyle w:val="Compact"/>
              <w:jc w:val="right"/>
            </w:pPr>
            <w:r>
              <w:t xml:space="preserve">162</w:t>
            </w:r>
          </w:p>
        </w:tc>
        <w:tc>
          <w:tcPr/>
          <w:p>
            <w:pPr>
              <w:pStyle w:val="Compact"/>
              <w:jc w:val="right"/>
            </w:pPr>
            <w:r>
              <w:t xml:space="preserve">162</w:t>
            </w:r>
          </w:p>
        </w:tc>
        <w:tc>
          <w:tcPr/>
          <w:p>
            <w:pPr>
              <w:pStyle w:val="Compact"/>
              <w:jc w:val="right"/>
            </w:pPr>
            <w:r>
              <w:t xml:space="preserve">1</w:t>
            </w:r>
          </w:p>
        </w:tc>
        <w:tc>
          <w:tcPr/>
          <w:p>
            <w:pPr>
              <w:pStyle w:val="Compact"/>
              <w:jc w:val="right"/>
            </w:pPr>
            <w:r>
              <w:t xml:space="preserve">NA</w:t>
            </w:r>
          </w:p>
        </w:tc>
      </w:tr>
      <w:tr>
        <w:tc>
          <w:tcPr/>
          <w:p>
            <w:pPr>
              <w:pStyle w:val="Compact"/>
              <w:jc w:val="right"/>
            </w:pPr>
            <w:r>
              <w:t xml:space="preserve">PBDE 49</w:t>
            </w:r>
          </w:p>
        </w:tc>
        <w:tc>
          <w:tcPr/>
          <w:p>
            <w:pPr>
              <w:pStyle w:val="Compact"/>
              <w:jc w:val="right"/>
            </w:pPr>
            <w:r>
              <w:t xml:space="preserve">0</w:t>
            </w:r>
          </w:p>
        </w:tc>
        <w:tc>
          <w:tcPr/>
          <w:p>
            <w:pPr>
              <w:pStyle w:val="Compact"/>
              <w:jc w:val="right"/>
            </w:pPr>
            <w:r>
              <w:t xml:space="preserve">160</w:t>
            </w:r>
          </w:p>
        </w:tc>
        <w:tc>
          <w:tcPr/>
          <w:p>
            <w:pPr>
              <w:pStyle w:val="Compact"/>
              <w:jc w:val="right"/>
            </w:pPr>
            <w:r>
              <w:t xml:space="preserve">160</w:t>
            </w:r>
          </w:p>
        </w:tc>
        <w:tc>
          <w:tcPr/>
          <w:p>
            <w:pPr>
              <w:pStyle w:val="Compact"/>
              <w:jc w:val="right"/>
            </w:pPr>
            <w:r>
              <w:t xml:space="preserve">160</w:t>
            </w:r>
          </w:p>
        </w:tc>
        <w:tc>
          <w:tcPr/>
          <w:p>
            <w:pPr>
              <w:pStyle w:val="Compact"/>
              <w:jc w:val="right"/>
            </w:pPr>
            <w:r>
              <w:t xml:space="preserve">160</w:t>
            </w:r>
          </w:p>
        </w:tc>
        <w:tc>
          <w:tcPr/>
          <w:p>
            <w:pPr>
              <w:pStyle w:val="Compact"/>
              <w:jc w:val="right"/>
            </w:pPr>
            <w:r>
              <w:t xml:space="preserve">1</w:t>
            </w:r>
          </w:p>
        </w:tc>
        <w:tc>
          <w:tcPr/>
          <w:p>
            <w:pPr>
              <w:pStyle w:val="Compact"/>
              <w:jc w:val="right"/>
            </w:pPr>
            <w:r>
              <w:t xml:space="preserve">NA</w:t>
            </w:r>
          </w:p>
        </w:tc>
      </w:tr>
      <w:tr>
        <w:tc>
          <w:tcPr/>
          <w:p>
            <w:pPr>
              <w:pStyle w:val="Compact"/>
              <w:jc w:val="right"/>
            </w:pPr>
            <w:r>
              <w:t xml:space="preserve">PBDE 99</w:t>
            </w:r>
          </w:p>
        </w:tc>
        <w:tc>
          <w:tcPr/>
          <w:p>
            <w:pPr>
              <w:pStyle w:val="Compact"/>
              <w:jc w:val="right"/>
            </w:pPr>
            <w:r>
              <w:t xml:space="preserve">0</w:t>
            </w:r>
          </w:p>
        </w:tc>
        <w:tc>
          <w:tcPr/>
          <w:p>
            <w:pPr>
              <w:pStyle w:val="Compact"/>
              <w:jc w:val="right"/>
            </w:pPr>
            <w:r>
              <w:t xml:space="preserve">267</w:t>
            </w:r>
          </w:p>
        </w:tc>
        <w:tc>
          <w:tcPr/>
          <w:p>
            <w:pPr>
              <w:pStyle w:val="Compact"/>
              <w:jc w:val="right"/>
            </w:pPr>
            <w:r>
              <w:t xml:space="preserve">267</w:t>
            </w:r>
          </w:p>
        </w:tc>
        <w:tc>
          <w:tcPr/>
          <w:p>
            <w:pPr>
              <w:pStyle w:val="Compact"/>
              <w:jc w:val="right"/>
            </w:pPr>
            <w:r>
              <w:t xml:space="preserve">267</w:t>
            </w:r>
          </w:p>
        </w:tc>
        <w:tc>
          <w:tcPr/>
          <w:p>
            <w:pPr>
              <w:pStyle w:val="Compact"/>
              <w:jc w:val="right"/>
            </w:pPr>
            <w:r>
              <w:t xml:space="preserve">267</w:t>
            </w:r>
          </w:p>
        </w:tc>
        <w:tc>
          <w:tcPr/>
          <w:p>
            <w:pPr>
              <w:pStyle w:val="Compact"/>
              <w:jc w:val="right"/>
            </w:pPr>
            <w:r>
              <w:t xml:space="preserve">1</w:t>
            </w:r>
          </w:p>
        </w:tc>
        <w:tc>
          <w:tcPr/>
          <w:p>
            <w:pPr>
              <w:pStyle w:val="Compact"/>
              <w:jc w:val="right"/>
            </w:pPr>
            <w:r>
              <w:t xml:space="preserve">NA</w:t>
            </w:r>
          </w:p>
        </w:tc>
      </w:tr>
      <w:tr>
        <w:tc>
          <w:tcPr/>
          <w:p>
            <w:pPr>
              <w:pStyle w:val="Compact"/>
              <w:jc w:val="right"/>
            </w:pPr>
            <w:r>
              <w:t xml:space="preserve">Pentadecan-15-olide</w:t>
            </w:r>
          </w:p>
        </w:tc>
        <w:tc>
          <w:tcPr/>
          <w:p>
            <w:pPr>
              <w:pStyle w:val="Compact"/>
              <w:jc w:val="right"/>
            </w:pPr>
            <w:r>
              <w:t xml:space="preserve">0</w:t>
            </w:r>
          </w:p>
        </w:tc>
        <w:tc>
          <w:tcPr/>
          <w:p>
            <w:pPr>
              <w:pStyle w:val="Compact"/>
              <w:jc w:val="right"/>
            </w:pPr>
            <w:r>
              <w:t xml:space="preserve">1,610</w:t>
            </w:r>
          </w:p>
        </w:tc>
        <w:tc>
          <w:tcPr/>
          <w:p>
            <w:pPr>
              <w:pStyle w:val="Compact"/>
              <w:jc w:val="right"/>
            </w:pPr>
            <w:r>
              <w:t xml:space="preserve">41,600</w:t>
            </w:r>
          </w:p>
        </w:tc>
        <w:tc>
          <w:tcPr/>
          <w:p>
            <w:pPr>
              <w:pStyle w:val="Compact"/>
              <w:jc w:val="right"/>
            </w:pPr>
            <w:r>
              <w:t xml:space="preserve">13,800</w:t>
            </w:r>
          </w:p>
        </w:tc>
        <w:tc>
          <w:tcPr/>
          <w:p>
            <w:pPr>
              <w:pStyle w:val="Compact"/>
              <w:jc w:val="right"/>
            </w:pPr>
            <w:r>
              <w:t xml:space="preserve">10,500</w:t>
            </w:r>
          </w:p>
        </w:tc>
        <w:tc>
          <w:tcPr/>
          <w:p>
            <w:pPr>
              <w:pStyle w:val="Compact"/>
              <w:jc w:val="right"/>
            </w:pPr>
            <w:r>
              <w:t xml:space="preserve">13</w:t>
            </w:r>
          </w:p>
        </w:tc>
        <w:tc>
          <w:tcPr/>
          <w:p>
            <w:pPr>
              <w:pStyle w:val="Compact"/>
              <w:jc w:val="right"/>
            </w:pPr>
            <w:r>
              <w:t xml:space="preserve">11900</w:t>
            </w:r>
          </w:p>
        </w:tc>
      </w:tr>
      <w:tr>
        <w:tc>
          <w:tcPr/>
          <w:p>
            <w:pPr>
              <w:pStyle w:val="Compact"/>
              <w:jc w:val="right"/>
            </w:pPr>
            <w:r>
              <w:t xml:space="preserve">Permethrin</w:t>
            </w:r>
          </w:p>
        </w:tc>
        <w:tc>
          <w:tcPr/>
          <w:p>
            <w:pPr>
              <w:pStyle w:val="Compact"/>
              <w:jc w:val="right"/>
            </w:pPr>
            <w:r>
              <w:t xml:space="preserve">0</w:t>
            </w:r>
          </w:p>
        </w:tc>
        <w:tc>
          <w:tcPr/>
          <w:p>
            <w:pPr>
              <w:pStyle w:val="Compact"/>
              <w:jc w:val="right"/>
            </w:pPr>
            <w:r>
              <w:t xml:space="preserve">41.3</w:t>
            </w:r>
          </w:p>
        </w:tc>
        <w:tc>
          <w:tcPr/>
          <w:p>
            <w:pPr>
              <w:pStyle w:val="Compact"/>
              <w:jc w:val="right"/>
            </w:pPr>
            <w:r>
              <w:t xml:space="preserve">3,680</w:t>
            </w:r>
          </w:p>
        </w:tc>
        <w:tc>
          <w:tcPr/>
          <w:p>
            <w:pPr>
              <w:pStyle w:val="Compact"/>
              <w:jc w:val="right"/>
            </w:pPr>
            <w:r>
              <w:t xml:space="preserve">942</w:t>
            </w:r>
          </w:p>
        </w:tc>
        <w:tc>
          <w:tcPr/>
          <w:p>
            <w:pPr>
              <w:pStyle w:val="Compact"/>
              <w:jc w:val="right"/>
            </w:pPr>
            <w:r>
              <w:t xml:space="preserve">333</w:t>
            </w:r>
          </w:p>
        </w:tc>
        <w:tc>
          <w:tcPr/>
          <w:p>
            <w:pPr>
              <w:pStyle w:val="Compact"/>
              <w:jc w:val="right"/>
            </w:pPr>
            <w:r>
              <w:t xml:space="preserve">12</w:t>
            </w:r>
          </w:p>
        </w:tc>
        <w:tc>
          <w:tcPr/>
          <w:p>
            <w:pPr>
              <w:pStyle w:val="Compact"/>
              <w:jc w:val="right"/>
            </w:pPr>
            <w:r>
              <w:t xml:space="preserve">1310</w:t>
            </w:r>
          </w:p>
        </w:tc>
      </w:tr>
      <w:tr>
        <w:tc>
          <w:tcPr/>
          <w:p>
            <w:pPr>
              <w:pStyle w:val="Compact"/>
              <w:jc w:val="right"/>
            </w:pPr>
            <w:r>
              <w:t xml:space="preserve">Phenanthrene</w:t>
            </w:r>
          </w:p>
        </w:tc>
        <w:tc>
          <w:tcPr/>
          <w:p>
            <w:pPr>
              <w:pStyle w:val="Compact"/>
              <w:jc w:val="right"/>
            </w:pPr>
            <w:r>
              <w:t xml:space="preserve">0</w:t>
            </w:r>
          </w:p>
        </w:tc>
        <w:tc>
          <w:tcPr/>
          <w:p>
            <w:pPr>
              <w:pStyle w:val="Compact"/>
              <w:jc w:val="right"/>
            </w:pPr>
            <w:r>
              <w:t xml:space="preserve">17.6</w:t>
            </w:r>
          </w:p>
        </w:tc>
        <w:tc>
          <w:tcPr/>
          <w:p>
            <w:pPr>
              <w:pStyle w:val="Compact"/>
              <w:jc w:val="right"/>
            </w:pPr>
            <w:r>
              <w:t xml:space="preserve">693</w:t>
            </w:r>
          </w:p>
        </w:tc>
        <w:tc>
          <w:tcPr/>
          <w:p>
            <w:pPr>
              <w:pStyle w:val="Compact"/>
              <w:jc w:val="right"/>
            </w:pPr>
            <w:r>
              <w:t xml:space="preserve">355</w:t>
            </w:r>
          </w:p>
        </w:tc>
        <w:tc>
          <w:tcPr/>
          <w:p>
            <w:pPr>
              <w:pStyle w:val="Compact"/>
              <w:jc w:val="right"/>
            </w:pPr>
            <w:r>
              <w:t xml:space="preserve">355.3</w:t>
            </w:r>
          </w:p>
        </w:tc>
        <w:tc>
          <w:tcPr/>
          <w:p>
            <w:pPr>
              <w:pStyle w:val="Compact"/>
              <w:jc w:val="right"/>
            </w:pPr>
            <w:r>
              <w:t xml:space="preserve">2</w:t>
            </w:r>
          </w:p>
        </w:tc>
        <w:tc>
          <w:tcPr/>
          <w:p>
            <w:pPr>
              <w:pStyle w:val="Compact"/>
              <w:jc w:val="right"/>
            </w:pPr>
            <w:r>
              <w:t xml:space="preserve">478</w:t>
            </w:r>
          </w:p>
        </w:tc>
      </w:tr>
      <w:tr>
        <w:tc>
          <w:tcPr/>
          <w:p>
            <w:pPr>
              <w:pStyle w:val="Compact"/>
              <w:jc w:val="right"/>
            </w:pPr>
            <w:r>
              <w:t xml:space="preserve">Piperonyl butoxide</w:t>
            </w:r>
          </w:p>
        </w:tc>
        <w:tc>
          <w:tcPr/>
          <w:p>
            <w:pPr>
              <w:pStyle w:val="Compact"/>
              <w:jc w:val="right"/>
            </w:pPr>
            <w:r>
              <w:t xml:space="preserve">0</w:t>
            </w:r>
          </w:p>
        </w:tc>
        <w:tc>
          <w:tcPr/>
          <w:p>
            <w:pPr>
              <w:pStyle w:val="Compact"/>
              <w:jc w:val="right"/>
            </w:pPr>
            <w:r>
              <w:t xml:space="preserve">321</w:t>
            </w:r>
          </w:p>
        </w:tc>
        <w:tc>
          <w:tcPr/>
          <w:p>
            <w:pPr>
              <w:pStyle w:val="Compact"/>
              <w:jc w:val="right"/>
            </w:pPr>
            <w:r>
              <w:t xml:space="preserve">321</w:t>
            </w:r>
          </w:p>
        </w:tc>
        <w:tc>
          <w:tcPr/>
          <w:p>
            <w:pPr>
              <w:pStyle w:val="Compact"/>
              <w:jc w:val="right"/>
            </w:pPr>
            <w:r>
              <w:t xml:space="preserve">321</w:t>
            </w:r>
          </w:p>
        </w:tc>
        <w:tc>
          <w:tcPr/>
          <w:p>
            <w:pPr>
              <w:pStyle w:val="Compact"/>
              <w:jc w:val="right"/>
            </w:pPr>
            <w:r>
              <w:t xml:space="preserve">321</w:t>
            </w:r>
          </w:p>
        </w:tc>
        <w:tc>
          <w:tcPr/>
          <w:p>
            <w:pPr>
              <w:pStyle w:val="Compact"/>
              <w:jc w:val="right"/>
            </w:pPr>
            <w:r>
              <w:t xml:space="preserve">1</w:t>
            </w:r>
          </w:p>
        </w:tc>
        <w:tc>
          <w:tcPr/>
          <w:p>
            <w:pPr>
              <w:pStyle w:val="Compact"/>
              <w:jc w:val="right"/>
            </w:pPr>
            <w:r>
              <w:t xml:space="preserve">NA</w:t>
            </w:r>
          </w:p>
        </w:tc>
      </w:tr>
      <w:tr>
        <w:tc>
          <w:tcPr/>
          <w:p>
            <w:pPr>
              <w:pStyle w:val="Compact"/>
              <w:jc w:val="right"/>
            </w:pPr>
            <w:r>
              <w:t xml:space="preserve">Pyrene</w:t>
            </w:r>
          </w:p>
        </w:tc>
        <w:tc>
          <w:tcPr/>
          <w:p>
            <w:pPr>
              <w:pStyle w:val="Compact"/>
              <w:jc w:val="right"/>
            </w:pPr>
            <w:r>
              <w:t xml:space="preserve">0</w:t>
            </w:r>
          </w:p>
        </w:tc>
        <w:tc>
          <w:tcPr/>
          <w:p>
            <w:pPr>
              <w:pStyle w:val="Compact"/>
              <w:jc w:val="right"/>
            </w:pPr>
            <w:r>
              <w:t xml:space="preserve">63.2</w:t>
            </w:r>
          </w:p>
        </w:tc>
        <w:tc>
          <w:tcPr/>
          <w:p>
            <w:pPr>
              <w:pStyle w:val="Compact"/>
              <w:jc w:val="right"/>
            </w:pPr>
            <w:r>
              <w:t xml:space="preserve">63.2</w:t>
            </w:r>
          </w:p>
        </w:tc>
        <w:tc>
          <w:tcPr/>
          <w:p>
            <w:pPr>
              <w:pStyle w:val="Compact"/>
              <w:jc w:val="right"/>
            </w:pPr>
            <w:r>
              <w:t xml:space="preserve">63.2</w:t>
            </w:r>
          </w:p>
        </w:tc>
        <w:tc>
          <w:tcPr/>
          <w:p>
            <w:pPr>
              <w:pStyle w:val="Compact"/>
              <w:jc w:val="right"/>
            </w:pPr>
            <w:r>
              <w:t xml:space="preserve">63.2</w:t>
            </w:r>
          </w:p>
        </w:tc>
        <w:tc>
          <w:tcPr/>
          <w:p>
            <w:pPr>
              <w:pStyle w:val="Compact"/>
              <w:jc w:val="right"/>
            </w:pPr>
            <w:r>
              <w:t xml:space="preserve">1</w:t>
            </w:r>
          </w:p>
        </w:tc>
        <w:tc>
          <w:tcPr/>
          <w:p>
            <w:pPr>
              <w:pStyle w:val="Compact"/>
              <w:jc w:val="right"/>
            </w:pPr>
            <w:r>
              <w:t xml:space="preserve">NA</w:t>
            </w:r>
          </w:p>
        </w:tc>
      </w:tr>
      <w:tr>
        <w:tc>
          <w:tcPr/>
          <w:p>
            <w:pPr>
              <w:pStyle w:val="Compact"/>
              <w:jc w:val="right"/>
            </w:pPr>
            <w:r>
              <w:t xml:space="preserve">Retene</w:t>
            </w:r>
          </w:p>
        </w:tc>
        <w:tc>
          <w:tcPr/>
          <w:p>
            <w:pPr>
              <w:pStyle w:val="Compact"/>
              <w:jc w:val="right"/>
            </w:pPr>
            <w:r>
              <w:t xml:space="preserve">0</w:t>
            </w:r>
          </w:p>
        </w:tc>
        <w:tc>
          <w:tcPr/>
          <w:p>
            <w:pPr>
              <w:pStyle w:val="Compact"/>
              <w:jc w:val="right"/>
            </w:pPr>
            <w:r>
              <w:t xml:space="preserve">28.1</w:t>
            </w:r>
          </w:p>
        </w:tc>
        <w:tc>
          <w:tcPr/>
          <w:p>
            <w:pPr>
              <w:pStyle w:val="Compact"/>
              <w:jc w:val="right"/>
            </w:pPr>
            <w:r>
              <w:t xml:space="preserve">28.1</w:t>
            </w:r>
          </w:p>
        </w:tc>
        <w:tc>
          <w:tcPr/>
          <w:p>
            <w:pPr>
              <w:pStyle w:val="Compact"/>
              <w:jc w:val="right"/>
            </w:pPr>
            <w:r>
              <w:t xml:space="preserve">28.1</w:t>
            </w:r>
          </w:p>
        </w:tc>
        <w:tc>
          <w:tcPr/>
          <w:p>
            <w:pPr>
              <w:pStyle w:val="Compact"/>
              <w:jc w:val="right"/>
            </w:pPr>
            <w:r>
              <w:t xml:space="preserve">28.1</w:t>
            </w:r>
          </w:p>
        </w:tc>
        <w:tc>
          <w:tcPr/>
          <w:p>
            <w:pPr>
              <w:pStyle w:val="Compact"/>
              <w:jc w:val="right"/>
            </w:pPr>
            <w:r>
              <w:t xml:space="preserve">1</w:t>
            </w:r>
          </w:p>
        </w:tc>
        <w:tc>
          <w:tcPr/>
          <w:p>
            <w:pPr>
              <w:pStyle w:val="Compact"/>
              <w:jc w:val="right"/>
            </w:pPr>
            <w:r>
              <w:t xml:space="preserve">NA</w:t>
            </w:r>
          </w:p>
        </w:tc>
      </w:tr>
      <w:tr>
        <w:tc>
          <w:tcPr/>
          <w:p>
            <w:pPr>
              <w:pStyle w:val="Compact"/>
              <w:jc w:val="right"/>
            </w:pPr>
            <w:r>
              <w:t xml:space="preserve">Thymol</w:t>
            </w:r>
          </w:p>
        </w:tc>
        <w:tc>
          <w:tcPr/>
          <w:p>
            <w:pPr>
              <w:pStyle w:val="Compact"/>
              <w:jc w:val="right"/>
            </w:pPr>
            <w:r>
              <w:t xml:space="preserve">0</w:t>
            </w:r>
          </w:p>
        </w:tc>
        <w:tc>
          <w:tcPr/>
          <w:p>
            <w:pPr>
              <w:pStyle w:val="Compact"/>
              <w:jc w:val="right"/>
            </w:pPr>
            <w:r>
              <w:t xml:space="preserve">80.3</w:t>
            </w:r>
          </w:p>
        </w:tc>
        <w:tc>
          <w:tcPr/>
          <w:p>
            <w:pPr>
              <w:pStyle w:val="Compact"/>
              <w:jc w:val="right"/>
            </w:pPr>
            <w:r>
              <w:t xml:space="preserve">80.3</w:t>
            </w:r>
          </w:p>
        </w:tc>
        <w:tc>
          <w:tcPr/>
          <w:p>
            <w:pPr>
              <w:pStyle w:val="Compact"/>
              <w:jc w:val="right"/>
            </w:pPr>
            <w:r>
              <w:t xml:space="preserve">80.3</w:t>
            </w:r>
          </w:p>
        </w:tc>
        <w:tc>
          <w:tcPr/>
          <w:p>
            <w:pPr>
              <w:pStyle w:val="Compact"/>
              <w:jc w:val="right"/>
            </w:pPr>
            <w:r>
              <w:t xml:space="preserve">80.3</w:t>
            </w:r>
          </w:p>
        </w:tc>
        <w:tc>
          <w:tcPr/>
          <w:p>
            <w:pPr>
              <w:pStyle w:val="Compact"/>
              <w:jc w:val="right"/>
            </w:pPr>
            <w:r>
              <w:t xml:space="preserve">1</w:t>
            </w:r>
          </w:p>
        </w:tc>
        <w:tc>
          <w:tcPr/>
          <w:p>
            <w:pPr>
              <w:pStyle w:val="Compact"/>
              <w:jc w:val="right"/>
            </w:pPr>
            <w:r>
              <w:t xml:space="preserve">NA</w:t>
            </w:r>
          </w:p>
        </w:tc>
      </w:tr>
      <w:tr>
        <w:tc>
          <w:tcPr/>
          <w:p>
            <w:pPr>
              <w:pStyle w:val="Compact"/>
              <w:jc w:val="right"/>
            </w:pPr>
            <w:r>
              <w:t xml:space="preserve">Toluene</w:t>
            </w:r>
          </w:p>
        </w:tc>
        <w:tc>
          <w:tcPr/>
          <w:p>
            <w:pPr>
              <w:pStyle w:val="Compact"/>
              <w:jc w:val="right"/>
            </w:pPr>
            <w:r>
              <w:t xml:space="preserve">0</w:t>
            </w:r>
          </w:p>
        </w:tc>
        <w:tc>
          <w:tcPr/>
          <w:p>
            <w:pPr>
              <w:pStyle w:val="Compact"/>
              <w:jc w:val="right"/>
            </w:pPr>
            <w:r>
              <w:t xml:space="preserve">916</w:t>
            </w:r>
          </w:p>
        </w:tc>
        <w:tc>
          <w:tcPr/>
          <w:p>
            <w:pPr>
              <w:pStyle w:val="Compact"/>
              <w:jc w:val="right"/>
            </w:pPr>
            <w:r>
              <w:t xml:space="preserve">916</w:t>
            </w:r>
          </w:p>
        </w:tc>
        <w:tc>
          <w:tcPr/>
          <w:p>
            <w:pPr>
              <w:pStyle w:val="Compact"/>
              <w:jc w:val="right"/>
            </w:pPr>
            <w:r>
              <w:t xml:space="preserve">916</w:t>
            </w:r>
          </w:p>
        </w:tc>
        <w:tc>
          <w:tcPr/>
          <w:p>
            <w:pPr>
              <w:pStyle w:val="Compact"/>
              <w:jc w:val="right"/>
            </w:pPr>
            <w:r>
              <w:t xml:space="preserve">916</w:t>
            </w:r>
          </w:p>
        </w:tc>
        <w:tc>
          <w:tcPr/>
          <w:p>
            <w:pPr>
              <w:pStyle w:val="Compact"/>
              <w:jc w:val="right"/>
            </w:pPr>
            <w:r>
              <w:t xml:space="preserve">1</w:t>
            </w:r>
          </w:p>
        </w:tc>
        <w:tc>
          <w:tcPr/>
          <w:p>
            <w:pPr>
              <w:pStyle w:val="Compact"/>
              <w:jc w:val="right"/>
            </w:pPr>
            <w:r>
              <w:t xml:space="preserve">NA</w:t>
            </w:r>
          </w:p>
        </w:tc>
      </w:tr>
      <w:tr>
        <w:tc>
          <w:tcPr/>
          <w:p>
            <w:pPr>
              <w:pStyle w:val="Compact"/>
              <w:jc w:val="right"/>
            </w:pPr>
            <w:r>
              <w:t xml:space="preserve">Tonalide</w:t>
            </w:r>
          </w:p>
        </w:tc>
        <w:tc>
          <w:tcPr/>
          <w:p>
            <w:pPr>
              <w:pStyle w:val="Compact"/>
              <w:jc w:val="right"/>
            </w:pPr>
            <w:r>
              <w:t xml:space="preserve">0</w:t>
            </w:r>
          </w:p>
        </w:tc>
        <w:tc>
          <w:tcPr/>
          <w:p>
            <w:pPr>
              <w:pStyle w:val="Compact"/>
              <w:jc w:val="right"/>
            </w:pPr>
            <w:r>
              <w:t xml:space="preserve">8.85</w:t>
            </w:r>
          </w:p>
        </w:tc>
        <w:tc>
          <w:tcPr/>
          <w:p>
            <w:pPr>
              <w:pStyle w:val="Compact"/>
              <w:jc w:val="right"/>
            </w:pPr>
            <w:r>
              <w:t xml:space="preserve">1,660</w:t>
            </w:r>
          </w:p>
        </w:tc>
        <w:tc>
          <w:tcPr/>
          <w:p>
            <w:pPr>
              <w:pStyle w:val="Compact"/>
              <w:jc w:val="right"/>
            </w:pPr>
            <w:r>
              <w:t xml:space="preserve">372</w:t>
            </w:r>
          </w:p>
        </w:tc>
        <w:tc>
          <w:tcPr/>
          <w:p>
            <w:pPr>
              <w:pStyle w:val="Compact"/>
              <w:jc w:val="right"/>
            </w:pPr>
            <w:r>
              <w:t xml:space="preserve">83.2</w:t>
            </w:r>
          </w:p>
        </w:tc>
        <w:tc>
          <w:tcPr/>
          <w:p>
            <w:pPr>
              <w:pStyle w:val="Compact"/>
              <w:jc w:val="right"/>
            </w:pPr>
            <w:r>
              <w:t xml:space="preserve">19</w:t>
            </w:r>
          </w:p>
        </w:tc>
        <w:tc>
          <w:tcPr/>
          <w:p>
            <w:pPr>
              <w:pStyle w:val="Compact"/>
              <w:jc w:val="right"/>
            </w:pPr>
            <w:r>
              <w:t xml:space="preserve">487</w:t>
            </w:r>
          </w:p>
        </w:tc>
      </w:tr>
      <w:tr>
        <w:tc>
          <w:tcPr/>
          <w:p>
            <w:pPr>
              <w:pStyle w:val="Compact"/>
              <w:jc w:val="right"/>
            </w:pPr>
            <w:r>
              <w:t xml:space="preserve">Trichloroethylene</w:t>
            </w:r>
          </w:p>
        </w:tc>
        <w:tc>
          <w:tcPr/>
          <w:p>
            <w:pPr>
              <w:pStyle w:val="Compact"/>
              <w:jc w:val="right"/>
            </w:pPr>
            <w:r>
              <w:t xml:space="preserve">0</w:t>
            </w:r>
          </w:p>
        </w:tc>
        <w:tc>
          <w:tcPr/>
          <w:p>
            <w:pPr>
              <w:pStyle w:val="Compact"/>
              <w:jc w:val="right"/>
            </w:pPr>
            <w:r>
              <w:t xml:space="preserve">147</w:t>
            </w:r>
          </w:p>
        </w:tc>
        <w:tc>
          <w:tcPr/>
          <w:p>
            <w:pPr>
              <w:pStyle w:val="Compact"/>
              <w:jc w:val="right"/>
            </w:pPr>
            <w:r>
              <w:t xml:space="preserve">147</w:t>
            </w:r>
          </w:p>
        </w:tc>
        <w:tc>
          <w:tcPr/>
          <w:p>
            <w:pPr>
              <w:pStyle w:val="Compact"/>
              <w:jc w:val="right"/>
            </w:pPr>
            <w:r>
              <w:t xml:space="preserve">147</w:t>
            </w:r>
          </w:p>
        </w:tc>
        <w:tc>
          <w:tcPr/>
          <w:p>
            <w:pPr>
              <w:pStyle w:val="Compact"/>
              <w:jc w:val="right"/>
            </w:pPr>
            <w:r>
              <w:t xml:space="preserve">147</w:t>
            </w:r>
          </w:p>
        </w:tc>
        <w:tc>
          <w:tcPr/>
          <w:p>
            <w:pPr>
              <w:pStyle w:val="Compact"/>
              <w:jc w:val="right"/>
            </w:pPr>
            <w:r>
              <w:t xml:space="preserve">1</w:t>
            </w:r>
          </w:p>
        </w:tc>
        <w:tc>
          <w:tcPr/>
          <w:p>
            <w:pPr>
              <w:pStyle w:val="Compact"/>
              <w:jc w:val="right"/>
            </w:pPr>
            <w:r>
              <w:t xml:space="preserve">NA</w:t>
            </w:r>
          </w:p>
        </w:tc>
      </w:tr>
      <w:tr>
        <w:tc>
          <w:tcPr/>
          <w:p>
            <w:pPr>
              <w:pStyle w:val="Compact"/>
              <w:jc w:val="right"/>
            </w:pPr>
            <w:r>
              <w:t xml:space="preserve">Triethyl phosphate</w:t>
            </w:r>
          </w:p>
        </w:tc>
        <w:tc>
          <w:tcPr/>
          <w:p>
            <w:pPr>
              <w:pStyle w:val="Compact"/>
              <w:jc w:val="right"/>
            </w:pPr>
            <w:r>
              <w:t xml:space="preserve">0</w:t>
            </w:r>
          </w:p>
        </w:tc>
        <w:tc>
          <w:tcPr/>
          <w:p>
            <w:pPr>
              <w:pStyle w:val="Compact"/>
              <w:jc w:val="right"/>
            </w:pPr>
            <w:r>
              <w:t xml:space="preserve">48.3</w:t>
            </w:r>
          </w:p>
        </w:tc>
        <w:tc>
          <w:tcPr/>
          <w:p>
            <w:pPr>
              <w:pStyle w:val="Compact"/>
              <w:jc w:val="right"/>
            </w:pPr>
            <w:r>
              <w:t xml:space="preserve">971</w:t>
            </w:r>
          </w:p>
        </w:tc>
        <w:tc>
          <w:tcPr/>
          <w:p>
            <w:pPr>
              <w:pStyle w:val="Compact"/>
              <w:jc w:val="right"/>
            </w:pPr>
            <w:r>
              <w:t xml:space="preserve">321</w:t>
            </w:r>
          </w:p>
        </w:tc>
        <w:tc>
          <w:tcPr/>
          <w:p>
            <w:pPr>
              <w:pStyle w:val="Compact"/>
              <w:jc w:val="right"/>
            </w:pPr>
            <w:r>
              <w:t xml:space="preserve">133</w:t>
            </w:r>
          </w:p>
        </w:tc>
        <w:tc>
          <w:tcPr/>
          <w:p>
            <w:pPr>
              <w:pStyle w:val="Compact"/>
              <w:jc w:val="right"/>
            </w:pPr>
            <w:r>
              <w:t xml:space="preserve">4</w:t>
            </w:r>
          </w:p>
        </w:tc>
        <w:tc>
          <w:tcPr/>
          <w:p>
            <w:pPr>
              <w:pStyle w:val="Compact"/>
              <w:jc w:val="right"/>
            </w:pPr>
            <w:r>
              <w:t xml:space="preserve">435</w:t>
            </w:r>
          </w:p>
        </w:tc>
      </w:tr>
    </w:tbl>
    <w:p>
      <w:pPr>
        <w:pStyle w:val="BodyText"/>
      </w:pPr>
      <w:r>
        <w:t xml:space="preserve"> </w:t>
      </w:r>
    </w:p>
    <w:bookmarkEnd w:id="71"/>
    <w:bookmarkStart w:id="75" w:name="Xb0c48704a4cd50d6537a2e41e44686b1e2c78f2"/>
    <w:p>
      <w:pPr>
        <w:pStyle w:val="Heading2"/>
      </w:pPr>
      <w:r>
        <w:t xml:space="preserve">Display Chemicals Found as Percentage of Participants</w:t>
      </w:r>
    </w:p>
    <w:p>
      <w:pPr>
        <w:pStyle w:val="FirstParagraph"/>
      </w:pPr>
      <w:r>
        <w:t xml:space="preserve">Here are all the chemicals found on any wristband. If every participants wristband contained a given chemical that chemical will show height as 100%. If only one person had a chemical it will be the shortest possible bar. The dashed red line is drawn at 50% to more easily discern chemicals that were found in most of the samples.</w:t>
      </w:r>
    </w:p>
    <w:p>
      <w:pPr>
        <w:pStyle w:val="BodyText"/>
      </w:pPr>
      <w:r>
        <w:t xml:space="preserve">If the chemical was found on your wristband then that bar is colored blue. If the chemical was found on at least one other participant, but not on your wristband, the bar is colored grey. For example, if you see a high percentage of blue bars up near 100% then your sample has a high overlap with the rest of the study group. If most of the blue bars are down below 50% then your sample does not overlap as much with the rest of the group.</w:t>
      </w:r>
    </w:p>
    <w:p>
      <w:pPr>
        <w:pStyle w:val="BodyText"/>
      </w:pPr>
      <w:r>
        <w:drawing>
          <wp:inline>
            <wp:extent cx="4587290" cy="5504749"/>
            <wp:effectExtent b="0" l="0" r="0" t="0"/>
            <wp:docPr descr="" title="" id="73" name="Picture"/>
            <a:graphic>
              <a:graphicData uri="http://schemas.openxmlformats.org/drawingml/2006/picture">
                <pic:pic>
                  <pic:nvPicPr>
                    <pic:cNvPr descr="MyExposome_1527_v6---SBIR_files/figure-docx/Chart_bar_Percentages-1.png" id="74" name="Picture"/>
                    <pic:cNvPicPr>
                      <a:picLocks noChangeArrowheads="1" noChangeAspect="1"/>
                    </pic:cNvPicPr>
                  </pic:nvPicPr>
                  <pic:blipFill>
                    <a:blip r:embed="rId72"/>
                    <a:stretch>
                      <a:fillRect/>
                    </a:stretch>
                  </pic:blipFill>
                  <pic:spPr bwMode="auto">
                    <a:xfrm>
                      <a:off x="0" y="0"/>
                      <a:ext cx="4587290" cy="5504749"/>
                    </a:xfrm>
                    <a:prstGeom prst="rect">
                      <a:avLst/>
                    </a:prstGeom>
                    <a:noFill/>
                    <a:ln w="9525">
                      <a:noFill/>
                      <a:headEnd/>
                      <a:tailEnd/>
                    </a:ln>
                  </pic:spPr>
                </pic:pic>
              </a:graphicData>
            </a:graphic>
          </wp:inline>
        </w:drawing>
      </w:r>
    </w:p>
    <w:bookmarkEnd w:id="75"/>
    <w:bookmarkStart w:id="76" w:name="Xb000f317505ccb8ca71ba331f98971a4628358d"/>
    <w:p>
      <w:pPr>
        <w:pStyle w:val="Heading2"/>
      </w:pPr>
      <w:r>
        <w:t xml:space="preserve">Wristbands with At Least One of a Classification</w:t>
      </w:r>
    </w:p>
    <w:p>
      <w:pPr>
        <w:pStyle w:val="FirstParagraph"/>
      </w:pPr>
      <w:r>
        <w:t xml:space="preserve">A related question is how many study participants had at least one of any given classification (e.g. how many participants had at least one</w:t>
      </w:r>
      <w:r>
        <w:t xml:space="preserve"> </w:t>
      </w:r>
      <w:r>
        <w:t xml:space="preserve">“</w:t>
      </w:r>
      <w:r>
        <w:t xml:space="preserve">Flame Retardant</w:t>
      </w:r>
      <w:r>
        <w:t xml:space="preserve">”</w:t>
      </w:r>
      <w:r>
        <w:t xml:space="preserve">).</w:t>
      </w:r>
    </w:p>
    <w:p>
      <w:pPr>
        <w:pStyle w:val="TableCaption"/>
      </w:pPr>
      <w:r>
        <w:t xml:space="preserve">Tested Wristbands with</w:t>
      </w:r>
      <w:r>
        <w:t xml:space="preserve"> </w:t>
      </w:r>
      <w:r>
        <w:rPr>
          <w:bCs/>
          <w:b/>
        </w:rPr>
        <w:t xml:space="preserve">at least one</w:t>
      </w:r>
      <w:r>
        <w:t xml:space="preserve"> </w:t>
      </w:r>
      <w:r>
        <w:t xml:space="preserve">of a given classification</w:t>
      </w:r>
    </w:p>
    <w:tbl>
      <w:tblPr>
        <w:tblStyle w:val="Table"/>
        <w:tblW w:type="pct" w:w="4722"/>
        <w:tblLook w:firstRow="1" w:lastRow="0" w:firstColumn="0" w:lastColumn="0" w:noHBand="0" w:noVBand="0" w:val="0020"/>
        <w:tblCaption w:val="Tested Wristbands with at least one of a given classification"/>
      </w:tblPr>
      <w:tblGrid>
        <w:gridCol w:w="2420"/>
        <w:gridCol w:w="2530"/>
        <w:gridCol w:w="2530"/>
      </w:tblGrid>
      <w:tr>
        <w:trPr>
          <w:tblHeader w:val="true"/>
        </w:trPr>
        <w:tc>
          <w:tcPr/>
          <w:p>
            <w:pPr>
              <w:pStyle w:val="Compact"/>
              <w:jc w:val="left"/>
            </w:pPr>
            <w:r>
              <w:t xml:space="preserve">Classification</w:t>
            </w:r>
          </w:p>
        </w:tc>
        <w:tc>
          <w:tcPr/>
          <w:p>
            <w:pPr>
              <w:pStyle w:val="Compact"/>
              <w:jc w:val="right"/>
            </w:pPr>
            <w:r>
              <w:t xml:space="preserve">Wristbands with This</w:t>
            </w:r>
            <w:r>
              <w:t xml:space="preserve"> </w:t>
            </w:r>
            <w:r>
              <w:t xml:space="preserve">Classification</w:t>
            </w:r>
          </w:p>
        </w:tc>
        <w:tc>
          <w:tcPr/>
          <w:p>
            <w:pPr>
              <w:pStyle w:val="Compact"/>
              <w:jc w:val="right"/>
            </w:pPr>
            <w:r>
              <w:t xml:space="preserve">Percentage with this</w:t>
            </w:r>
            <w:r>
              <w:t xml:space="preserve"> </w:t>
            </w:r>
            <w:r>
              <w:t xml:space="preserve">Classification</w:t>
            </w:r>
          </w:p>
        </w:tc>
      </w:tr>
      <w:tr>
        <w:tc>
          <w:tcPr/>
          <w:p>
            <w:pPr>
              <w:pStyle w:val="Compact"/>
              <w:jc w:val="left"/>
            </w:pPr>
            <w:r>
              <w:t xml:space="preserve">Chemicals in</w:t>
            </w:r>
            <w:r>
              <w:t xml:space="preserve"> </w:t>
            </w:r>
            <w:r>
              <w:t xml:space="preserve">Commerce</w:t>
            </w:r>
          </w:p>
        </w:tc>
        <w:tc>
          <w:tcPr/>
          <w:p>
            <w:pPr>
              <w:pStyle w:val="Compact"/>
              <w:jc w:val="right"/>
            </w:pPr>
            <w:r>
              <w:t xml:space="preserve">30</w:t>
            </w:r>
          </w:p>
        </w:tc>
        <w:tc>
          <w:tcPr/>
          <w:p>
            <w:pPr>
              <w:pStyle w:val="Compact"/>
              <w:jc w:val="right"/>
            </w:pPr>
            <w:r>
              <w:t xml:space="preserve">100%</w:t>
            </w:r>
          </w:p>
        </w:tc>
      </w:tr>
      <w:tr>
        <w:tc>
          <w:tcPr/>
          <w:p>
            <w:pPr>
              <w:pStyle w:val="Compact"/>
              <w:jc w:val="left"/>
            </w:pPr>
            <w:r>
              <w:t xml:space="preserve">Consumer Products</w:t>
            </w:r>
          </w:p>
        </w:tc>
        <w:tc>
          <w:tcPr/>
          <w:p>
            <w:pPr>
              <w:pStyle w:val="Compact"/>
              <w:jc w:val="right"/>
            </w:pPr>
            <w:r>
              <w:t xml:space="preserve">29</w:t>
            </w:r>
          </w:p>
        </w:tc>
        <w:tc>
          <w:tcPr/>
          <w:p>
            <w:pPr>
              <w:pStyle w:val="Compact"/>
              <w:jc w:val="right"/>
            </w:pPr>
            <w:r>
              <w:t xml:space="preserve">97%</w:t>
            </w:r>
          </w:p>
        </w:tc>
      </w:tr>
      <w:tr>
        <w:tc>
          <w:tcPr/>
          <w:p>
            <w:pPr>
              <w:pStyle w:val="Compact"/>
              <w:jc w:val="left"/>
            </w:pPr>
            <w:r>
              <w:t xml:space="preserve">Dioxins and Furans</w:t>
            </w:r>
          </w:p>
        </w:tc>
        <w:tc>
          <w:tcPr/>
          <w:p>
            <w:pPr>
              <w:pStyle w:val="Compact"/>
              <w:jc w:val="right"/>
            </w:pPr>
            <w:r>
              <w:t xml:space="preserve">1</w:t>
            </w:r>
          </w:p>
        </w:tc>
        <w:tc>
          <w:tcPr/>
          <w:p>
            <w:pPr>
              <w:pStyle w:val="Compact"/>
              <w:jc w:val="right"/>
            </w:pPr>
            <w:r>
              <w:t xml:space="preserve">3%</w:t>
            </w:r>
          </w:p>
        </w:tc>
      </w:tr>
      <w:tr>
        <w:tc>
          <w:tcPr/>
          <w:p>
            <w:pPr>
              <w:pStyle w:val="Compact"/>
              <w:jc w:val="left"/>
            </w:pPr>
            <w:r>
              <w:t xml:space="preserve">Flame Retardant</w:t>
            </w:r>
          </w:p>
        </w:tc>
        <w:tc>
          <w:tcPr/>
          <w:p>
            <w:pPr>
              <w:pStyle w:val="Compact"/>
              <w:jc w:val="right"/>
            </w:pPr>
            <w:r>
              <w:t xml:space="preserve">28</w:t>
            </w:r>
          </w:p>
        </w:tc>
        <w:tc>
          <w:tcPr/>
          <w:p>
            <w:pPr>
              <w:pStyle w:val="Compact"/>
              <w:jc w:val="right"/>
            </w:pPr>
            <w:r>
              <w:t xml:space="preserve">93%</w:t>
            </w:r>
          </w:p>
        </w:tc>
      </w:tr>
      <w:tr>
        <w:tc>
          <w:tcPr/>
          <w:p>
            <w:pPr>
              <w:pStyle w:val="Compact"/>
              <w:jc w:val="left"/>
            </w:pPr>
            <w:r>
              <w:t xml:space="preserve">Personal Care</w:t>
            </w:r>
          </w:p>
        </w:tc>
        <w:tc>
          <w:tcPr/>
          <w:p>
            <w:pPr>
              <w:pStyle w:val="Compact"/>
              <w:jc w:val="right"/>
            </w:pPr>
            <w:r>
              <w:t xml:space="preserve">30</w:t>
            </w:r>
          </w:p>
        </w:tc>
        <w:tc>
          <w:tcPr/>
          <w:p>
            <w:pPr>
              <w:pStyle w:val="Compact"/>
              <w:jc w:val="right"/>
            </w:pPr>
            <w:r>
              <w:t xml:space="preserve">100%</w:t>
            </w:r>
          </w:p>
        </w:tc>
      </w:tr>
      <w:tr>
        <w:tc>
          <w:tcPr/>
          <w:p>
            <w:pPr>
              <w:pStyle w:val="Compact"/>
              <w:jc w:val="left"/>
            </w:pPr>
            <w:r>
              <w:t xml:space="preserve">Pesticides</w:t>
            </w:r>
          </w:p>
        </w:tc>
        <w:tc>
          <w:tcPr/>
          <w:p>
            <w:pPr>
              <w:pStyle w:val="Compact"/>
              <w:jc w:val="right"/>
            </w:pPr>
            <w:r>
              <w:t xml:space="preserve">30</w:t>
            </w:r>
          </w:p>
        </w:tc>
        <w:tc>
          <w:tcPr/>
          <w:p>
            <w:pPr>
              <w:pStyle w:val="Compact"/>
              <w:jc w:val="right"/>
            </w:pPr>
            <w:r>
              <w:t xml:space="preserve">100%</w:t>
            </w:r>
          </w:p>
        </w:tc>
      </w:tr>
      <w:tr>
        <w:tc>
          <w:tcPr/>
          <w:p>
            <w:pPr>
              <w:pStyle w:val="Compact"/>
              <w:jc w:val="left"/>
            </w:pPr>
            <w:r>
              <w:t xml:space="preserve">Pharmacological</w:t>
            </w:r>
          </w:p>
        </w:tc>
        <w:tc>
          <w:tcPr/>
          <w:p>
            <w:pPr>
              <w:pStyle w:val="Compact"/>
              <w:jc w:val="right"/>
            </w:pPr>
            <w:r>
              <w:t xml:space="preserve">24</w:t>
            </w:r>
          </w:p>
        </w:tc>
        <w:tc>
          <w:tcPr/>
          <w:p>
            <w:pPr>
              <w:pStyle w:val="Compact"/>
              <w:jc w:val="right"/>
            </w:pPr>
            <w:r>
              <w:t xml:space="preserve">80%</w:t>
            </w:r>
          </w:p>
        </w:tc>
      </w:tr>
      <w:tr>
        <w:tc>
          <w:tcPr/>
          <w:p>
            <w:pPr>
              <w:pStyle w:val="Compact"/>
              <w:jc w:val="left"/>
            </w:pPr>
            <w:r>
              <w:t xml:space="preserve">Polycyclic Aromatic</w:t>
            </w:r>
            <w:r>
              <w:t xml:space="preserve"> </w:t>
            </w:r>
            <w:r>
              <w:t xml:space="preserve">Hydrocarbons (PAHs)</w:t>
            </w:r>
          </w:p>
        </w:tc>
        <w:tc>
          <w:tcPr/>
          <w:p>
            <w:pPr>
              <w:pStyle w:val="Compact"/>
              <w:jc w:val="right"/>
            </w:pPr>
            <w:r>
              <w:t xml:space="preserve">27</w:t>
            </w:r>
          </w:p>
        </w:tc>
        <w:tc>
          <w:tcPr/>
          <w:p>
            <w:pPr>
              <w:pStyle w:val="Compact"/>
              <w:jc w:val="right"/>
            </w:pPr>
            <w:r>
              <w:t xml:space="preserve">90%</w:t>
            </w:r>
          </w:p>
        </w:tc>
      </w:tr>
      <w:tr>
        <w:tc>
          <w:tcPr/>
          <w:p>
            <w:pPr>
              <w:pStyle w:val="Compact"/>
              <w:jc w:val="left"/>
            </w:pPr>
            <w:r>
              <w:t xml:space="preserve">Volatile Organic</w:t>
            </w:r>
            <w:r>
              <w:t xml:space="preserve"> </w:t>
            </w:r>
            <w:r>
              <w:t xml:space="preserve">Compounds (VOCs)</w:t>
            </w:r>
          </w:p>
        </w:tc>
        <w:tc>
          <w:tcPr/>
          <w:p>
            <w:pPr>
              <w:pStyle w:val="Compact"/>
              <w:jc w:val="right"/>
            </w:pPr>
            <w:r>
              <w:t xml:space="preserve">29</w:t>
            </w:r>
          </w:p>
        </w:tc>
        <w:tc>
          <w:tcPr/>
          <w:p>
            <w:pPr>
              <w:pStyle w:val="Compact"/>
              <w:jc w:val="right"/>
            </w:pPr>
            <w:r>
              <w:t xml:space="preserve">97%</w:t>
            </w:r>
          </w:p>
        </w:tc>
      </w:tr>
    </w:tbl>
    <w:bookmarkEnd w:id="76"/>
    <w:bookmarkStart w:id="77" w:name="X2e1db55da7bb1c5dd7dd12bd377b92c29ef7fbc"/>
    <w:p>
      <w:pPr>
        <w:pStyle w:val="Heading2"/>
      </w:pPr>
      <w:r>
        <w:t xml:space="preserve">Chemical Classification on every Wristband</w:t>
      </w:r>
    </w:p>
    <w:p>
      <w:pPr>
        <w:pStyle w:val="FirstParagraph"/>
      </w:pPr>
      <w:r>
        <w:t xml:space="preserve">The count of how many chemicals, broken down by classification, was found in every tested wristband, is as follows:</w:t>
      </w:r>
    </w:p>
    <w:p>
      <w:pPr>
        <w:pStyle w:val="TableCaption"/>
      </w:pPr>
      <w:r>
        <w:t xml:space="preserve">Classification of Chemicals in Every Tested Wristband</w:t>
      </w:r>
    </w:p>
    <w:tbl>
      <w:tblPr>
        <w:tblStyle w:val="Table"/>
        <w:tblW w:type="pct" w:w="5000"/>
        <w:tblLook w:firstRow="1" w:lastRow="0" w:firstColumn="0" w:lastColumn="0" w:noHBand="0" w:noVBand="0" w:val="0020"/>
        <w:tblCaption w:val="Classification of Chemicals in Every Tested Wristband"/>
      </w:tblPr>
      <w:tblGrid>
        <w:gridCol w:w="495"/>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tblGrid>
      <w:tr>
        <w:trPr>
          <w:tblHeader w:val="true"/>
        </w:trPr>
        <w:tc>
          <w:tcPr/>
          <w:p>
            <w:pPr>
              <w:pStyle w:val="Compact"/>
              <w:jc w:val="left"/>
            </w:pPr>
            <w:r>
              <w:t xml:space="preserve">classification</w:t>
            </w:r>
          </w:p>
        </w:tc>
        <w:tc>
          <w:tcPr/>
          <w:p>
            <w:pPr>
              <w:pStyle w:val="Compact"/>
              <w:jc w:val="center"/>
            </w:pPr>
            <w:r>
              <w:t xml:space="preserve">SK4000WB</w:t>
            </w:r>
          </w:p>
        </w:tc>
        <w:tc>
          <w:tcPr/>
          <w:p>
            <w:pPr>
              <w:pStyle w:val="Compact"/>
              <w:jc w:val="center"/>
            </w:pPr>
            <w:r>
              <w:t xml:space="preserve">SK4002WB</w:t>
            </w:r>
          </w:p>
        </w:tc>
        <w:tc>
          <w:tcPr/>
          <w:p>
            <w:pPr>
              <w:pStyle w:val="Compact"/>
              <w:jc w:val="center"/>
            </w:pPr>
            <w:r>
              <w:t xml:space="preserve">SK4003WB</w:t>
            </w:r>
          </w:p>
        </w:tc>
        <w:tc>
          <w:tcPr/>
          <w:p>
            <w:pPr>
              <w:pStyle w:val="Compact"/>
              <w:jc w:val="center"/>
            </w:pPr>
            <w:r>
              <w:t xml:space="preserve">SK4004WB</w:t>
            </w:r>
          </w:p>
        </w:tc>
        <w:tc>
          <w:tcPr/>
          <w:p>
            <w:pPr>
              <w:pStyle w:val="Compact"/>
              <w:jc w:val="center"/>
            </w:pPr>
            <w:r>
              <w:t xml:space="preserve">SK4005WB</w:t>
            </w:r>
          </w:p>
        </w:tc>
        <w:tc>
          <w:tcPr/>
          <w:p>
            <w:pPr>
              <w:pStyle w:val="Compact"/>
              <w:jc w:val="center"/>
            </w:pPr>
            <w:r>
              <w:t xml:space="preserve">SK4006WB</w:t>
            </w:r>
          </w:p>
        </w:tc>
        <w:tc>
          <w:tcPr/>
          <w:p>
            <w:pPr>
              <w:pStyle w:val="Compact"/>
              <w:jc w:val="center"/>
            </w:pPr>
            <w:r>
              <w:t xml:space="preserve">SK4007WB</w:t>
            </w:r>
          </w:p>
        </w:tc>
        <w:tc>
          <w:tcPr/>
          <w:p>
            <w:pPr>
              <w:pStyle w:val="Compact"/>
              <w:jc w:val="center"/>
            </w:pPr>
            <w:r>
              <w:t xml:space="preserve">SK4008WB</w:t>
            </w:r>
          </w:p>
        </w:tc>
        <w:tc>
          <w:tcPr/>
          <w:p>
            <w:pPr>
              <w:pStyle w:val="Compact"/>
              <w:jc w:val="center"/>
            </w:pPr>
            <w:r>
              <w:t xml:space="preserve">SK4009WB</w:t>
            </w:r>
          </w:p>
        </w:tc>
        <w:tc>
          <w:tcPr/>
          <w:p>
            <w:pPr>
              <w:pStyle w:val="Compact"/>
              <w:jc w:val="center"/>
            </w:pPr>
            <w:r>
              <w:t xml:space="preserve">SK4010WB</w:t>
            </w:r>
          </w:p>
        </w:tc>
        <w:tc>
          <w:tcPr/>
          <w:p>
            <w:pPr>
              <w:pStyle w:val="Compact"/>
              <w:jc w:val="center"/>
            </w:pPr>
            <w:r>
              <w:t xml:space="preserve">SK4011WB</w:t>
            </w:r>
          </w:p>
        </w:tc>
        <w:tc>
          <w:tcPr/>
          <w:p>
            <w:pPr>
              <w:pStyle w:val="Compact"/>
              <w:jc w:val="center"/>
            </w:pPr>
            <w:r>
              <w:t xml:space="preserve">SK4014WB</w:t>
            </w:r>
          </w:p>
        </w:tc>
        <w:tc>
          <w:tcPr/>
          <w:p>
            <w:pPr>
              <w:pStyle w:val="Compact"/>
              <w:jc w:val="center"/>
            </w:pPr>
            <w:r>
              <w:t xml:space="preserve">SK4016WB</w:t>
            </w:r>
          </w:p>
        </w:tc>
        <w:tc>
          <w:tcPr/>
          <w:p>
            <w:pPr>
              <w:pStyle w:val="Compact"/>
              <w:jc w:val="center"/>
            </w:pPr>
            <w:r>
              <w:t xml:space="preserve">SK4017WB</w:t>
            </w:r>
          </w:p>
        </w:tc>
        <w:tc>
          <w:tcPr/>
          <w:p>
            <w:pPr>
              <w:pStyle w:val="Compact"/>
              <w:jc w:val="center"/>
            </w:pPr>
            <w:r>
              <w:t xml:space="preserve">SK4018WB</w:t>
            </w:r>
          </w:p>
        </w:tc>
        <w:tc>
          <w:tcPr/>
          <w:p>
            <w:pPr>
              <w:pStyle w:val="Compact"/>
              <w:jc w:val="center"/>
            </w:pPr>
            <w:r>
              <w:t xml:space="preserve">SK4019WB</w:t>
            </w:r>
          </w:p>
        </w:tc>
        <w:tc>
          <w:tcPr/>
          <w:p>
            <w:pPr>
              <w:pStyle w:val="Compact"/>
              <w:jc w:val="center"/>
            </w:pPr>
            <w:r>
              <w:t xml:space="preserve">SK4020WB</w:t>
            </w:r>
          </w:p>
        </w:tc>
        <w:tc>
          <w:tcPr/>
          <w:p>
            <w:pPr>
              <w:pStyle w:val="Compact"/>
              <w:jc w:val="center"/>
            </w:pPr>
            <w:r>
              <w:t xml:space="preserve">SK4021WB</w:t>
            </w:r>
          </w:p>
        </w:tc>
        <w:tc>
          <w:tcPr/>
          <w:p>
            <w:pPr>
              <w:pStyle w:val="Compact"/>
              <w:jc w:val="center"/>
            </w:pPr>
            <w:r>
              <w:t xml:space="preserve">SK4022WB</w:t>
            </w:r>
          </w:p>
        </w:tc>
        <w:tc>
          <w:tcPr/>
          <w:p>
            <w:pPr>
              <w:pStyle w:val="Compact"/>
              <w:jc w:val="center"/>
            </w:pPr>
            <w:r>
              <w:t xml:space="preserve">SK4023WB</w:t>
            </w:r>
          </w:p>
        </w:tc>
        <w:tc>
          <w:tcPr/>
          <w:p>
            <w:pPr>
              <w:pStyle w:val="Compact"/>
              <w:jc w:val="center"/>
            </w:pPr>
            <w:r>
              <w:t xml:space="preserve">SK4024WB</w:t>
            </w:r>
          </w:p>
        </w:tc>
        <w:tc>
          <w:tcPr/>
          <w:p>
            <w:pPr>
              <w:pStyle w:val="Compact"/>
              <w:jc w:val="center"/>
            </w:pPr>
            <w:r>
              <w:t xml:space="preserve">SK4025WB</w:t>
            </w:r>
          </w:p>
        </w:tc>
        <w:tc>
          <w:tcPr/>
          <w:p>
            <w:pPr>
              <w:pStyle w:val="Compact"/>
              <w:jc w:val="center"/>
            </w:pPr>
            <w:r>
              <w:t xml:space="preserve">SK4026WB</w:t>
            </w:r>
          </w:p>
        </w:tc>
        <w:tc>
          <w:tcPr/>
          <w:p>
            <w:pPr>
              <w:pStyle w:val="Compact"/>
              <w:jc w:val="center"/>
            </w:pPr>
            <w:r>
              <w:t xml:space="preserve">SK4027WB</w:t>
            </w:r>
          </w:p>
        </w:tc>
        <w:tc>
          <w:tcPr/>
          <w:p>
            <w:pPr>
              <w:pStyle w:val="Compact"/>
              <w:jc w:val="center"/>
            </w:pPr>
            <w:r>
              <w:t xml:space="preserve">SK4028WB</w:t>
            </w:r>
          </w:p>
        </w:tc>
        <w:tc>
          <w:tcPr/>
          <w:p>
            <w:pPr>
              <w:pStyle w:val="Compact"/>
              <w:jc w:val="center"/>
            </w:pPr>
            <w:r>
              <w:t xml:space="preserve">SK4029WB</w:t>
            </w:r>
          </w:p>
        </w:tc>
        <w:tc>
          <w:tcPr/>
          <w:p>
            <w:pPr>
              <w:pStyle w:val="Compact"/>
              <w:jc w:val="center"/>
            </w:pPr>
            <w:r>
              <w:t xml:space="preserve">SK4030WB</w:t>
            </w:r>
          </w:p>
        </w:tc>
        <w:tc>
          <w:tcPr/>
          <w:p>
            <w:pPr>
              <w:pStyle w:val="Compact"/>
              <w:jc w:val="center"/>
            </w:pPr>
            <w:r>
              <w:t xml:space="preserve">SK4031WB</w:t>
            </w:r>
          </w:p>
        </w:tc>
        <w:tc>
          <w:tcPr/>
          <w:p>
            <w:pPr>
              <w:pStyle w:val="Compact"/>
              <w:jc w:val="center"/>
            </w:pPr>
            <w:r>
              <w:t xml:space="preserve">SK4033WB</w:t>
            </w:r>
          </w:p>
        </w:tc>
        <w:tc>
          <w:tcPr/>
          <w:p>
            <w:pPr>
              <w:pStyle w:val="Compact"/>
              <w:jc w:val="center"/>
            </w:pPr>
            <w:r>
              <w:t xml:space="preserve">SK4034WB</w:t>
            </w:r>
          </w:p>
        </w:tc>
      </w:tr>
      <w:tr>
        <w:tc>
          <w:tcPr/>
          <w:p>
            <w:pPr>
              <w:pStyle w:val="Compact"/>
              <w:jc w:val="left"/>
            </w:pPr>
            <w:r>
              <w:t xml:space="preserve">Chemicals in</w:t>
            </w:r>
            <w:r>
              <w:t xml:space="preserve"> </w:t>
            </w:r>
            <w:r>
              <w:t xml:space="preserve">Commerce</w:t>
            </w:r>
          </w:p>
        </w:tc>
        <w:tc>
          <w:tcPr/>
          <w:p>
            <w:pPr>
              <w:pStyle w:val="Compact"/>
              <w:jc w:val="center"/>
            </w:pPr>
            <w:r>
              <w:t xml:space="preserve">12</w:t>
            </w:r>
          </w:p>
        </w:tc>
        <w:tc>
          <w:tcPr/>
          <w:p>
            <w:pPr>
              <w:pStyle w:val="Compact"/>
              <w:jc w:val="center"/>
            </w:pPr>
            <w:r>
              <w:t xml:space="preserve">13</w:t>
            </w:r>
          </w:p>
        </w:tc>
        <w:tc>
          <w:tcPr/>
          <w:p>
            <w:pPr>
              <w:pStyle w:val="Compact"/>
              <w:jc w:val="center"/>
            </w:pPr>
            <w:r>
              <w:t xml:space="preserve">11</w:t>
            </w:r>
          </w:p>
        </w:tc>
        <w:tc>
          <w:tcPr/>
          <w:p>
            <w:pPr>
              <w:pStyle w:val="Compact"/>
              <w:jc w:val="center"/>
            </w:pPr>
            <w:r>
              <w:t xml:space="preserve">15</w:t>
            </w:r>
          </w:p>
        </w:tc>
        <w:tc>
          <w:tcPr/>
          <w:p>
            <w:pPr>
              <w:pStyle w:val="Compact"/>
              <w:jc w:val="center"/>
            </w:pPr>
            <w:r>
              <w:t xml:space="preserve">10</w:t>
            </w:r>
          </w:p>
        </w:tc>
        <w:tc>
          <w:tcPr/>
          <w:p>
            <w:pPr>
              <w:pStyle w:val="Compact"/>
              <w:jc w:val="center"/>
            </w:pPr>
            <w:r>
              <w:t xml:space="preserve">7</w:t>
            </w:r>
          </w:p>
        </w:tc>
        <w:tc>
          <w:tcPr/>
          <w:p>
            <w:pPr>
              <w:pStyle w:val="Compact"/>
              <w:jc w:val="center"/>
            </w:pPr>
            <w:r>
              <w:t xml:space="preserve">11</w:t>
            </w:r>
          </w:p>
        </w:tc>
        <w:tc>
          <w:tcPr/>
          <w:p>
            <w:pPr>
              <w:pStyle w:val="Compact"/>
              <w:jc w:val="center"/>
            </w:pPr>
            <w:r>
              <w:t xml:space="preserve">9</w:t>
            </w:r>
          </w:p>
        </w:tc>
        <w:tc>
          <w:tcPr/>
          <w:p>
            <w:pPr>
              <w:pStyle w:val="Compact"/>
              <w:jc w:val="center"/>
            </w:pPr>
            <w:r>
              <w:t xml:space="preserve">12</w:t>
            </w:r>
          </w:p>
        </w:tc>
        <w:tc>
          <w:tcPr/>
          <w:p>
            <w:pPr>
              <w:pStyle w:val="Compact"/>
              <w:jc w:val="center"/>
            </w:pPr>
            <w:r>
              <w:t xml:space="preserve">9</w:t>
            </w:r>
          </w:p>
        </w:tc>
        <w:tc>
          <w:tcPr/>
          <w:p>
            <w:pPr>
              <w:pStyle w:val="Compact"/>
              <w:jc w:val="center"/>
            </w:pPr>
            <w:r>
              <w:t xml:space="preserve">11</w:t>
            </w:r>
          </w:p>
        </w:tc>
        <w:tc>
          <w:tcPr/>
          <w:p>
            <w:pPr>
              <w:pStyle w:val="Compact"/>
              <w:jc w:val="center"/>
            </w:pPr>
            <w:r>
              <w:t xml:space="preserve">8</w:t>
            </w:r>
          </w:p>
        </w:tc>
        <w:tc>
          <w:tcPr/>
          <w:p>
            <w:pPr>
              <w:pStyle w:val="Compact"/>
              <w:jc w:val="center"/>
            </w:pPr>
            <w:r>
              <w:t xml:space="preserve">7</w:t>
            </w:r>
          </w:p>
        </w:tc>
        <w:tc>
          <w:tcPr/>
          <w:p>
            <w:pPr>
              <w:pStyle w:val="Compact"/>
              <w:jc w:val="center"/>
            </w:pPr>
            <w:r>
              <w:t xml:space="preserve">9</w:t>
            </w:r>
          </w:p>
        </w:tc>
        <w:tc>
          <w:tcPr/>
          <w:p>
            <w:pPr>
              <w:pStyle w:val="Compact"/>
              <w:jc w:val="center"/>
            </w:pPr>
            <w:r>
              <w:t xml:space="preserve">9</w:t>
            </w:r>
          </w:p>
        </w:tc>
        <w:tc>
          <w:tcPr/>
          <w:p>
            <w:pPr>
              <w:pStyle w:val="Compact"/>
              <w:jc w:val="center"/>
            </w:pPr>
            <w:r>
              <w:t xml:space="preserve">8</w:t>
            </w:r>
          </w:p>
        </w:tc>
        <w:tc>
          <w:tcPr/>
          <w:p>
            <w:pPr>
              <w:pStyle w:val="Compact"/>
              <w:jc w:val="center"/>
            </w:pPr>
            <w:r>
              <w:t xml:space="preserve">9</w:t>
            </w:r>
          </w:p>
        </w:tc>
        <w:tc>
          <w:tcPr/>
          <w:p>
            <w:pPr>
              <w:pStyle w:val="Compact"/>
              <w:jc w:val="center"/>
            </w:pPr>
            <w:r>
              <w:t xml:space="preserve">8</w:t>
            </w:r>
          </w:p>
        </w:tc>
        <w:tc>
          <w:tcPr/>
          <w:p>
            <w:pPr>
              <w:pStyle w:val="Compact"/>
              <w:jc w:val="center"/>
            </w:pPr>
            <w:r>
              <w:t xml:space="preserve">10</w:t>
            </w:r>
          </w:p>
        </w:tc>
        <w:tc>
          <w:tcPr/>
          <w:p>
            <w:pPr>
              <w:pStyle w:val="Compact"/>
              <w:jc w:val="center"/>
            </w:pPr>
            <w:r>
              <w:t xml:space="preserve">11</w:t>
            </w:r>
          </w:p>
        </w:tc>
        <w:tc>
          <w:tcPr/>
          <w:p>
            <w:pPr>
              <w:pStyle w:val="Compact"/>
              <w:jc w:val="center"/>
            </w:pPr>
            <w:r>
              <w:t xml:space="preserve">10</w:t>
            </w:r>
          </w:p>
        </w:tc>
        <w:tc>
          <w:tcPr/>
          <w:p>
            <w:pPr>
              <w:pStyle w:val="Compact"/>
              <w:jc w:val="center"/>
            </w:pPr>
            <w:r>
              <w:t xml:space="preserve">11</w:t>
            </w:r>
          </w:p>
        </w:tc>
        <w:tc>
          <w:tcPr/>
          <w:p>
            <w:pPr>
              <w:pStyle w:val="Compact"/>
              <w:jc w:val="center"/>
            </w:pPr>
            <w:r>
              <w:t xml:space="preserve">9</w:t>
            </w:r>
          </w:p>
        </w:tc>
        <w:tc>
          <w:tcPr/>
          <w:p>
            <w:pPr>
              <w:pStyle w:val="Compact"/>
              <w:jc w:val="center"/>
            </w:pPr>
            <w:r>
              <w:t xml:space="preserve">13</w:t>
            </w:r>
          </w:p>
        </w:tc>
        <w:tc>
          <w:tcPr/>
          <w:p>
            <w:pPr>
              <w:pStyle w:val="Compact"/>
              <w:jc w:val="center"/>
            </w:pPr>
            <w:r>
              <w:t xml:space="preserve">10</w:t>
            </w:r>
          </w:p>
        </w:tc>
        <w:tc>
          <w:tcPr/>
          <w:p>
            <w:pPr>
              <w:pStyle w:val="Compact"/>
              <w:jc w:val="center"/>
            </w:pPr>
            <w:r>
              <w:t xml:space="preserve">11</w:t>
            </w:r>
          </w:p>
        </w:tc>
        <w:tc>
          <w:tcPr/>
          <w:p>
            <w:pPr>
              <w:pStyle w:val="Compact"/>
              <w:jc w:val="center"/>
            </w:pPr>
            <w:r>
              <w:t xml:space="preserve">10</w:t>
            </w:r>
          </w:p>
        </w:tc>
        <w:tc>
          <w:tcPr/>
          <w:p>
            <w:pPr>
              <w:pStyle w:val="Compact"/>
              <w:jc w:val="center"/>
            </w:pPr>
            <w:r>
              <w:t xml:space="preserve">9</w:t>
            </w:r>
          </w:p>
        </w:tc>
        <w:tc>
          <w:tcPr/>
          <w:p>
            <w:pPr>
              <w:pStyle w:val="Compact"/>
              <w:jc w:val="center"/>
            </w:pPr>
            <w:r>
              <w:t xml:space="preserve">9</w:t>
            </w:r>
          </w:p>
        </w:tc>
        <w:tc>
          <w:tcPr/>
          <w:p>
            <w:pPr>
              <w:pStyle w:val="Compact"/>
              <w:jc w:val="center"/>
            </w:pPr>
            <w:r>
              <w:t xml:space="preserve">13</w:t>
            </w:r>
          </w:p>
        </w:tc>
      </w:tr>
      <w:tr>
        <w:tc>
          <w:tcPr/>
          <w:p>
            <w:pPr>
              <w:pStyle w:val="Compact"/>
              <w:jc w:val="left"/>
            </w:pPr>
            <w:r>
              <w:t xml:space="preserve">Consumer Products</w:t>
            </w:r>
          </w:p>
        </w:tc>
        <w:tc>
          <w:tcPr/>
          <w:p>
            <w:pPr>
              <w:pStyle w:val="Compact"/>
              <w:jc w:val="center"/>
            </w:pPr>
            <w:r>
              <w:t xml:space="preserve">5</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4</w:t>
            </w:r>
          </w:p>
        </w:tc>
        <w:tc>
          <w:tcPr/>
          <w:p>
            <w:pPr>
              <w:pStyle w:val="Compact"/>
              <w:jc w:val="center"/>
            </w:pPr>
            <w:r>
              <w:t xml:space="preserve">4</w:t>
            </w:r>
          </w:p>
        </w:tc>
        <w:tc>
          <w:tcPr/>
          <w:p>
            <w:pPr>
              <w:pStyle w:val="Compact"/>
              <w:jc w:val="center"/>
            </w:pPr>
            <w:r>
              <w:t xml:space="preserve">1</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5</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4</w:t>
            </w:r>
          </w:p>
        </w:tc>
        <w:tc>
          <w:tcPr/>
          <w:p>
            <w:pPr>
              <w:pStyle w:val="Compact"/>
              <w:jc w:val="center"/>
            </w:pPr>
            <w:r>
              <w:t xml:space="preserve">1</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3</w:t>
            </w:r>
          </w:p>
        </w:tc>
      </w:tr>
      <w:tr>
        <w:tc>
          <w:tcPr/>
          <w:p>
            <w:pPr>
              <w:pStyle w:val="Compact"/>
              <w:jc w:val="left"/>
            </w:pPr>
            <w:r>
              <w:t xml:space="preserve">Dioxins and Furans</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r>
        <w:tc>
          <w:tcPr/>
          <w:p>
            <w:pPr>
              <w:pStyle w:val="Compact"/>
              <w:jc w:val="left"/>
            </w:pPr>
            <w:r>
              <w:t xml:space="preserve">Flame Retardant</w:t>
            </w:r>
          </w:p>
        </w:tc>
        <w:tc>
          <w:tcPr/>
          <w:p>
            <w:pPr>
              <w:pStyle w:val="Compact"/>
              <w:jc w:val="center"/>
            </w:pPr>
            <w:r>
              <w:t xml:space="preserve">4</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3</w:t>
            </w:r>
          </w:p>
        </w:tc>
      </w:tr>
      <w:tr>
        <w:tc>
          <w:tcPr/>
          <w:p>
            <w:pPr>
              <w:pStyle w:val="Compact"/>
              <w:jc w:val="left"/>
            </w:pPr>
            <w:r>
              <w:t xml:space="preserve">Personal Care</w:t>
            </w:r>
          </w:p>
        </w:tc>
        <w:tc>
          <w:tcPr/>
          <w:p>
            <w:pPr>
              <w:pStyle w:val="Compact"/>
              <w:jc w:val="center"/>
            </w:pPr>
            <w:r>
              <w:t xml:space="preserve">8</w:t>
            </w:r>
          </w:p>
        </w:tc>
        <w:tc>
          <w:tcPr/>
          <w:p>
            <w:pPr>
              <w:pStyle w:val="Compact"/>
              <w:jc w:val="center"/>
            </w:pPr>
            <w:r>
              <w:t xml:space="preserve">5</w:t>
            </w:r>
          </w:p>
        </w:tc>
        <w:tc>
          <w:tcPr/>
          <w:p>
            <w:pPr>
              <w:pStyle w:val="Compact"/>
              <w:jc w:val="center"/>
            </w:pPr>
            <w:r>
              <w:t xml:space="preserve">5</w:t>
            </w:r>
          </w:p>
        </w:tc>
        <w:tc>
          <w:tcPr/>
          <w:p>
            <w:pPr>
              <w:pStyle w:val="Compact"/>
              <w:jc w:val="center"/>
            </w:pPr>
            <w:r>
              <w:t xml:space="preserve">9</w:t>
            </w:r>
          </w:p>
        </w:tc>
        <w:tc>
          <w:tcPr/>
          <w:p>
            <w:pPr>
              <w:pStyle w:val="Compact"/>
              <w:jc w:val="center"/>
            </w:pPr>
            <w:r>
              <w:t xml:space="preserve">10</w:t>
            </w:r>
          </w:p>
        </w:tc>
        <w:tc>
          <w:tcPr/>
          <w:p>
            <w:pPr>
              <w:pStyle w:val="Compact"/>
              <w:jc w:val="center"/>
            </w:pPr>
            <w:r>
              <w:t xml:space="preserve">3</w:t>
            </w:r>
          </w:p>
        </w:tc>
        <w:tc>
          <w:tcPr/>
          <w:p>
            <w:pPr>
              <w:pStyle w:val="Compact"/>
              <w:jc w:val="center"/>
            </w:pPr>
            <w:r>
              <w:t xml:space="preserve">13</w:t>
            </w:r>
          </w:p>
        </w:tc>
        <w:tc>
          <w:tcPr/>
          <w:p>
            <w:pPr>
              <w:pStyle w:val="Compact"/>
              <w:jc w:val="center"/>
            </w:pPr>
            <w:r>
              <w:t xml:space="preserve">5</w:t>
            </w:r>
          </w:p>
        </w:tc>
        <w:tc>
          <w:tcPr/>
          <w:p>
            <w:pPr>
              <w:pStyle w:val="Compact"/>
              <w:jc w:val="center"/>
            </w:pPr>
            <w:r>
              <w:t xml:space="preserve">4</w:t>
            </w:r>
          </w:p>
        </w:tc>
        <w:tc>
          <w:tcPr/>
          <w:p>
            <w:pPr>
              <w:pStyle w:val="Compact"/>
              <w:jc w:val="center"/>
            </w:pPr>
            <w:r>
              <w:t xml:space="preserve">11</w:t>
            </w:r>
          </w:p>
        </w:tc>
        <w:tc>
          <w:tcPr/>
          <w:p>
            <w:pPr>
              <w:pStyle w:val="Compact"/>
              <w:jc w:val="center"/>
            </w:pPr>
            <w:r>
              <w:t xml:space="preserve">8</w:t>
            </w:r>
          </w:p>
        </w:tc>
        <w:tc>
          <w:tcPr/>
          <w:p>
            <w:pPr>
              <w:pStyle w:val="Compact"/>
              <w:jc w:val="center"/>
            </w:pPr>
            <w:r>
              <w:t xml:space="preserve">6</w:t>
            </w:r>
          </w:p>
        </w:tc>
        <w:tc>
          <w:tcPr/>
          <w:p>
            <w:pPr>
              <w:pStyle w:val="Compact"/>
              <w:jc w:val="center"/>
            </w:pPr>
            <w:r>
              <w:t xml:space="preserve">5</w:t>
            </w:r>
          </w:p>
        </w:tc>
        <w:tc>
          <w:tcPr/>
          <w:p>
            <w:pPr>
              <w:pStyle w:val="Compact"/>
              <w:jc w:val="center"/>
            </w:pPr>
            <w:r>
              <w:t xml:space="preserve">2</w:t>
            </w:r>
          </w:p>
        </w:tc>
        <w:tc>
          <w:tcPr/>
          <w:p>
            <w:pPr>
              <w:pStyle w:val="Compact"/>
              <w:jc w:val="center"/>
            </w:pPr>
            <w:r>
              <w:t xml:space="preserve">6</w:t>
            </w:r>
          </w:p>
        </w:tc>
        <w:tc>
          <w:tcPr/>
          <w:p>
            <w:pPr>
              <w:pStyle w:val="Compact"/>
              <w:jc w:val="center"/>
            </w:pPr>
            <w:r>
              <w:t xml:space="preserve">5</w:t>
            </w:r>
          </w:p>
        </w:tc>
        <w:tc>
          <w:tcPr/>
          <w:p>
            <w:pPr>
              <w:pStyle w:val="Compact"/>
              <w:jc w:val="center"/>
            </w:pPr>
            <w:r>
              <w:t xml:space="preserve">5</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9</w:t>
            </w:r>
          </w:p>
        </w:tc>
        <w:tc>
          <w:tcPr/>
          <w:p>
            <w:pPr>
              <w:pStyle w:val="Compact"/>
              <w:jc w:val="center"/>
            </w:pPr>
            <w:r>
              <w:t xml:space="preserve">11</w:t>
            </w:r>
          </w:p>
        </w:tc>
        <w:tc>
          <w:tcPr/>
          <w:p>
            <w:pPr>
              <w:pStyle w:val="Compact"/>
              <w:jc w:val="center"/>
            </w:pPr>
            <w:r>
              <w:t xml:space="preserve">9</w:t>
            </w:r>
          </w:p>
        </w:tc>
        <w:tc>
          <w:tcPr/>
          <w:p>
            <w:pPr>
              <w:pStyle w:val="Compact"/>
              <w:jc w:val="center"/>
            </w:pPr>
            <w:r>
              <w:t xml:space="preserve">6</w:t>
            </w:r>
          </w:p>
        </w:tc>
        <w:tc>
          <w:tcPr/>
          <w:p>
            <w:pPr>
              <w:pStyle w:val="Compact"/>
              <w:jc w:val="center"/>
            </w:pPr>
            <w:r>
              <w:t xml:space="preserve">9</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5</w:t>
            </w:r>
          </w:p>
        </w:tc>
        <w:tc>
          <w:tcPr/>
          <w:p>
            <w:pPr>
              <w:pStyle w:val="Compact"/>
              <w:jc w:val="center"/>
            </w:pPr>
            <w:r>
              <w:t xml:space="preserve">5</w:t>
            </w:r>
          </w:p>
        </w:tc>
        <w:tc>
          <w:tcPr/>
          <w:p>
            <w:pPr>
              <w:pStyle w:val="Compact"/>
              <w:jc w:val="center"/>
            </w:pPr>
            <w:r>
              <w:t xml:space="preserve">2</w:t>
            </w:r>
          </w:p>
        </w:tc>
        <w:tc>
          <w:tcPr/>
          <w:p>
            <w:pPr>
              <w:pStyle w:val="Compact"/>
              <w:jc w:val="center"/>
            </w:pPr>
            <w:r>
              <w:t xml:space="preserve">9</w:t>
            </w:r>
          </w:p>
        </w:tc>
      </w:tr>
      <w:tr>
        <w:tc>
          <w:tcPr/>
          <w:p>
            <w:pPr>
              <w:pStyle w:val="Compact"/>
              <w:jc w:val="left"/>
            </w:pPr>
            <w:r>
              <w:t xml:space="preserve">Pesticides</w:t>
            </w:r>
          </w:p>
        </w:tc>
        <w:tc>
          <w:tcPr/>
          <w:p>
            <w:pPr>
              <w:pStyle w:val="Compact"/>
              <w:jc w:val="center"/>
            </w:pPr>
            <w:r>
              <w:t xml:space="preserve">8</w:t>
            </w:r>
          </w:p>
        </w:tc>
        <w:tc>
          <w:tcPr/>
          <w:p>
            <w:pPr>
              <w:pStyle w:val="Compact"/>
              <w:jc w:val="center"/>
            </w:pPr>
            <w:r>
              <w:t xml:space="preserve">6</w:t>
            </w:r>
          </w:p>
        </w:tc>
        <w:tc>
          <w:tcPr/>
          <w:p>
            <w:pPr>
              <w:pStyle w:val="Compact"/>
              <w:jc w:val="center"/>
            </w:pPr>
            <w:r>
              <w:t xml:space="preserve">4</w:t>
            </w:r>
          </w:p>
        </w:tc>
        <w:tc>
          <w:tcPr/>
          <w:p>
            <w:pPr>
              <w:pStyle w:val="Compact"/>
              <w:jc w:val="center"/>
            </w:pPr>
            <w:r>
              <w:t xml:space="preserve">7</w:t>
            </w:r>
          </w:p>
        </w:tc>
        <w:tc>
          <w:tcPr/>
          <w:p>
            <w:pPr>
              <w:pStyle w:val="Compact"/>
              <w:jc w:val="center"/>
            </w:pPr>
            <w:r>
              <w:t xml:space="preserve">7</w:t>
            </w:r>
          </w:p>
        </w:tc>
        <w:tc>
          <w:tcPr/>
          <w:p>
            <w:pPr>
              <w:pStyle w:val="Compact"/>
              <w:jc w:val="center"/>
            </w:pPr>
            <w:r>
              <w:t xml:space="preserve">5</w:t>
            </w:r>
          </w:p>
        </w:tc>
        <w:tc>
          <w:tcPr/>
          <w:p>
            <w:pPr>
              <w:pStyle w:val="Compact"/>
              <w:jc w:val="center"/>
            </w:pPr>
            <w:r>
              <w:t xml:space="preserve">8</w:t>
            </w:r>
          </w:p>
        </w:tc>
        <w:tc>
          <w:tcPr/>
          <w:p>
            <w:pPr>
              <w:pStyle w:val="Compact"/>
              <w:jc w:val="center"/>
            </w:pPr>
            <w:r>
              <w:t xml:space="preserve">5</w:t>
            </w:r>
          </w:p>
        </w:tc>
        <w:tc>
          <w:tcPr/>
          <w:p>
            <w:pPr>
              <w:pStyle w:val="Compact"/>
              <w:jc w:val="center"/>
            </w:pPr>
            <w:r>
              <w:t xml:space="preserve">4</w:t>
            </w:r>
          </w:p>
        </w:tc>
        <w:tc>
          <w:tcPr/>
          <w:p>
            <w:pPr>
              <w:pStyle w:val="Compact"/>
              <w:jc w:val="center"/>
            </w:pPr>
            <w:r>
              <w:t xml:space="preserve">6</w:t>
            </w:r>
          </w:p>
        </w:tc>
        <w:tc>
          <w:tcPr/>
          <w:p>
            <w:pPr>
              <w:pStyle w:val="Compact"/>
              <w:jc w:val="center"/>
            </w:pPr>
            <w:r>
              <w:t xml:space="preserve">6</w:t>
            </w:r>
          </w:p>
        </w:tc>
        <w:tc>
          <w:tcPr/>
          <w:p>
            <w:pPr>
              <w:pStyle w:val="Compact"/>
              <w:jc w:val="center"/>
            </w:pPr>
            <w:r>
              <w:t xml:space="preserve">5</w:t>
            </w:r>
          </w:p>
        </w:tc>
        <w:tc>
          <w:tcPr/>
          <w:p>
            <w:pPr>
              <w:pStyle w:val="Compact"/>
              <w:jc w:val="center"/>
            </w:pPr>
            <w:r>
              <w:t xml:space="preserve">4</w:t>
            </w:r>
          </w:p>
        </w:tc>
        <w:tc>
          <w:tcPr/>
          <w:p>
            <w:pPr>
              <w:pStyle w:val="Compact"/>
              <w:jc w:val="center"/>
            </w:pPr>
            <w:r>
              <w:t xml:space="preserve">4</w:t>
            </w:r>
          </w:p>
        </w:tc>
        <w:tc>
          <w:tcPr/>
          <w:p>
            <w:pPr>
              <w:pStyle w:val="Compact"/>
              <w:jc w:val="center"/>
            </w:pPr>
            <w:r>
              <w:t xml:space="preserve">4</w:t>
            </w:r>
          </w:p>
        </w:tc>
        <w:tc>
          <w:tcPr/>
          <w:p>
            <w:pPr>
              <w:pStyle w:val="Compact"/>
              <w:jc w:val="center"/>
            </w:pPr>
            <w:r>
              <w:t xml:space="preserve">4</w:t>
            </w:r>
          </w:p>
        </w:tc>
        <w:tc>
          <w:tcPr/>
          <w:p>
            <w:pPr>
              <w:pStyle w:val="Compact"/>
              <w:jc w:val="center"/>
            </w:pPr>
            <w:r>
              <w:t xml:space="preserve">5</w:t>
            </w:r>
          </w:p>
        </w:tc>
        <w:tc>
          <w:tcPr/>
          <w:p>
            <w:pPr>
              <w:pStyle w:val="Compact"/>
              <w:jc w:val="center"/>
            </w:pPr>
            <w:r>
              <w:t xml:space="preserve">7</w:t>
            </w:r>
          </w:p>
        </w:tc>
        <w:tc>
          <w:tcPr/>
          <w:p>
            <w:pPr>
              <w:pStyle w:val="Compact"/>
              <w:jc w:val="center"/>
            </w:pPr>
            <w:r>
              <w:t xml:space="preserve">6</w:t>
            </w:r>
          </w:p>
        </w:tc>
        <w:tc>
          <w:tcPr/>
          <w:p>
            <w:pPr>
              <w:pStyle w:val="Compact"/>
              <w:jc w:val="center"/>
            </w:pPr>
            <w:r>
              <w:t xml:space="preserve">6</w:t>
            </w:r>
          </w:p>
        </w:tc>
        <w:tc>
          <w:tcPr/>
          <w:p>
            <w:pPr>
              <w:pStyle w:val="Compact"/>
              <w:jc w:val="center"/>
            </w:pPr>
            <w:r>
              <w:t xml:space="preserve">4</w:t>
            </w:r>
          </w:p>
        </w:tc>
        <w:tc>
          <w:tcPr/>
          <w:p>
            <w:pPr>
              <w:pStyle w:val="Compact"/>
              <w:jc w:val="center"/>
            </w:pPr>
            <w:r>
              <w:t xml:space="preserve">7</w:t>
            </w:r>
          </w:p>
        </w:tc>
        <w:tc>
          <w:tcPr/>
          <w:p>
            <w:pPr>
              <w:pStyle w:val="Compact"/>
              <w:jc w:val="center"/>
            </w:pPr>
            <w:r>
              <w:t xml:space="preserve">7</w:t>
            </w:r>
          </w:p>
        </w:tc>
        <w:tc>
          <w:tcPr/>
          <w:p>
            <w:pPr>
              <w:pStyle w:val="Compact"/>
              <w:jc w:val="center"/>
            </w:pPr>
            <w:r>
              <w:t xml:space="preserve">8</w:t>
            </w:r>
          </w:p>
        </w:tc>
        <w:tc>
          <w:tcPr/>
          <w:p>
            <w:pPr>
              <w:pStyle w:val="Compact"/>
              <w:jc w:val="center"/>
            </w:pPr>
            <w:r>
              <w:t xml:space="preserve">6</w:t>
            </w:r>
          </w:p>
        </w:tc>
        <w:tc>
          <w:tcPr/>
          <w:p>
            <w:pPr>
              <w:pStyle w:val="Compact"/>
              <w:jc w:val="center"/>
            </w:pPr>
            <w:r>
              <w:t xml:space="preserve">8</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5</w:t>
            </w:r>
          </w:p>
        </w:tc>
        <w:tc>
          <w:tcPr/>
          <w:p>
            <w:pPr>
              <w:pStyle w:val="Compact"/>
              <w:jc w:val="center"/>
            </w:pPr>
            <w:r>
              <w:t xml:space="preserve">7</w:t>
            </w:r>
          </w:p>
        </w:tc>
      </w:tr>
      <w:tr>
        <w:tc>
          <w:tcPr/>
          <w:p>
            <w:pPr>
              <w:pStyle w:val="Compact"/>
              <w:jc w:val="left"/>
            </w:pPr>
            <w:r>
              <w:t xml:space="preserve">Pharmacological</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2</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left"/>
            </w:pPr>
            <w:r>
              <w:t xml:space="preserve">Polycyclic Aromatic</w:t>
            </w:r>
            <w:r>
              <w:t xml:space="preserve"> </w:t>
            </w:r>
            <w:r>
              <w:t xml:space="preserve">Hydrocarbons (PAHs)</w:t>
            </w:r>
          </w:p>
        </w:tc>
        <w:tc>
          <w:tcPr/>
          <w:p>
            <w:pPr>
              <w:pStyle w:val="Compact"/>
              <w:jc w:val="center"/>
            </w:pPr>
            <w:r>
              <w:t xml:space="preserve">1</w:t>
            </w:r>
          </w:p>
        </w:tc>
        <w:tc>
          <w:tcPr/>
          <w:p>
            <w:pPr>
              <w:pStyle w:val="Compact"/>
              <w:jc w:val="center"/>
            </w:pPr>
            <w:r>
              <w:t xml:space="preserve">4</w:t>
            </w:r>
          </w:p>
        </w:tc>
        <w:tc>
          <w:tcPr/>
          <w:p>
            <w:pPr>
              <w:pStyle w:val="Compact"/>
              <w:jc w:val="center"/>
            </w:pPr>
            <w:r>
              <w:t xml:space="preserve">4</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2</w:t>
            </w:r>
          </w:p>
        </w:tc>
        <w:tc>
          <w:tcPr/>
          <w:p>
            <w:pPr>
              <w:pStyle w:val="Compact"/>
              <w:jc w:val="center"/>
            </w:pPr>
            <w:r>
              <w:t xml:space="preserve">5</w:t>
            </w:r>
          </w:p>
        </w:tc>
        <w:tc>
          <w:tcPr/>
          <w:p>
            <w:pPr>
              <w:pStyle w:val="Compact"/>
              <w:jc w:val="center"/>
            </w:pPr>
            <w:r>
              <w:t xml:space="preserve">3</w:t>
            </w:r>
          </w:p>
        </w:tc>
        <w:tc>
          <w:tcPr/>
          <w:p>
            <w:pPr>
              <w:pStyle w:val="Compact"/>
              <w:jc w:val="center"/>
            </w:pPr>
            <w:r>
              <w:t xml:space="preserve">8</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3</w:t>
            </w:r>
          </w:p>
        </w:tc>
        <w:tc>
          <w:tcPr/>
          <w:p>
            <w:pPr>
              <w:pStyle w:val="Compact"/>
              <w:jc w:val="center"/>
            </w:pPr>
            <w:r>
              <w:t xml:space="preserve">4</w:t>
            </w:r>
          </w:p>
        </w:tc>
      </w:tr>
      <w:tr>
        <w:tc>
          <w:tcPr/>
          <w:p>
            <w:pPr>
              <w:pStyle w:val="Compact"/>
              <w:jc w:val="left"/>
            </w:pPr>
            <w:r>
              <w:t xml:space="preserve">Volatile Organic</w:t>
            </w:r>
            <w:r>
              <w:t xml:space="preserve"> </w:t>
            </w:r>
            <w:r>
              <w:t xml:space="preserve">Compounds (VOCs)</w:t>
            </w:r>
          </w:p>
        </w:tc>
        <w:tc>
          <w:tcPr/>
          <w:p>
            <w:pPr>
              <w:pStyle w:val="Compact"/>
              <w:jc w:val="center"/>
            </w:pPr>
            <w:r>
              <w:t xml:space="preserve">1</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0</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3</w:t>
            </w:r>
          </w:p>
        </w:tc>
      </w:tr>
    </w:tbl>
    <w:bookmarkEnd w:id="77"/>
    <w:bookmarkStart w:id="81" w:name="chart-of-all-tested-for-chemicals"/>
    <w:p>
      <w:pPr>
        <w:pStyle w:val="Heading2"/>
      </w:pPr>
      <w:r>
        <w:t xml:space="preserve">Chart of All Tested-for Chemicals</w:t>
      </w:r>
    </w:p>
    <w:p>
      <w:pPr>
        <w:pStyle w:val="FirstParagraph"/>
      </w:pPr>
      <w:r>
        <w:t xml:space="preserve">As a more detailed breakdown, we can get an overview of the test for all the chemicals found in every tested wristband. The chart below has a horizontal line for every tested chemical. The blank space shows that most of the chemicals don’t show up in any of the tested wristbands but, once a chemical is found in one of the wristbands it is typically found in others as well. This can be seen below by observing how frequently the horizontal light-blue lines are aligned. The diagram after this one provides more details about the specific chemicals found, the purpose of this diagram is to show an overview.</w:t>
      </w:r>
    </w:p>
    <w:p>
      <w:pPr>
        <w:pStyle w:val="BodyText"/>
      </w:pPr>
      <w:r>
        <w:drawing>
          <wp:inline>
            <wp:extent cx="4620126" cy="8316227"/>
            <wp:effectExtent b="0" l="0" r="0" t="0"/>
            <wp:docPr descr="" title="" id="79" name="Picture"/>
            <a:graphic>
              <a:graphicData uri="http://schemas.openxmlformats.org/drawingml/2006/picture">
                <pic:pic>
                  <pic:nvPicPr>
                    <pic:cNvPr descr="MyExposome_1527_v6---SBIR_files/figure-docx/allChemChart-1.png" id="80" name="Picture"/>
                    <pic:cNvPicPr>
                      <a:picLocks noChangeArrowheads="1" noChangeAspect="1"/>
                    </pic:cNvPicPr>
                  </pic:nvPicPr>
                  <pic:blipFill>
                    <a:blip r:embed="rId78"/>
                    <a:stretch>
                      <a:fillRect/>
                    </a:stretch>
                  </pic:blipFill>
                  <pic:spPr bwMode="auto">
                    <a:xfrm>
                      <a:off x="0" y="0"/>
                      <a:ext cx="4620126" cy="8316227"/>
                    </a:xfrm>
                    <a:prstGeom prst="rect">
                      <a:avLst/>
                    </a:prstGeom>
                    <a:noFill/>
                    <a:ln w="9525">
                      <a:noFill/>
                      <a:headEnd/>
                      <a:tailEnd/>
                    </a:ln>
                  </pic:spPr>
                </pic:pic>
              </a:graphicData>
            </a:graphic>
          </wp:inline>
        </w:drawing>
      </w:r>
    </w:p>
    <w:bookmarkEnd w:id="81"/>
    <w:bookmarkStart w:id="85" w:name="chart-of-all-found-chemicals"/>
    <w:p>
      <w:pPr>
        <w:pStyle w:val="Heading2"/>
      </w:pPr>
      <w:r>
        <w:t xml:space="preserve">Chart of all Found Chemicals</w:t>
      </w:r>
    </w:p>
    <w:p>
      <w:pPr>
        <w:pStyle w:val="FirstParagraph"/>
      </w:pPr>
      <w:r>
        <w:t xml:space="preserve">To allow us to look more carefully at the blue lines, we’ll eliminate from the chart all those lines which represent chemicals found in none of the wristbands in this sample set. We’ll also eliminate any of the wristbands that didn’t have ANY chemicals found. The chart below has a horizontal line for every tested chemical that was seen in at least one wristband.</w:t>
      </w:r>
    </w:p>
    <w:p>
      <w:pPr>
        <w:pStyle w:val="BodyText"/>
      </w:pPr>
      <w:r>
        <w:t xml:space="preserve">Your wristband is differentiated by color.</w:t>
      </w:r>
    </w:p>
    <w:p>
      <w:pPr>
        <w:pStyle w:val="BodyText"/>
      </w:pPr>
      <w:r>
        <w:drawing>
          <wp:inline>
            <wp:extent cx="4620126" cy="7392202"/>
            <wp:effectExtent b="0" l="0" r="0" t="0"/>
            <wp:docPr descr="" title="" id="83" name="Picture"/>
            <a:graphic>
              <a:graphicData uri="http://schemas.openxmlformats.org/drawingml/2006/picture">
                <pic:pic>
                  <pic:nvPicPr>
                    <pic:cNvPr descr="MyExposome_1527_v6---SBIR_files/figure-docx/activeChemChart-1.png" id="84" name="Picture"/>
                    <pic:cNvPicPr>
                      <a:picLocks noChangeArrowheads="1" noChangeAspect="1"/>
                    </pic:cNvPicPr>
                  </pic:nvPicPr>
                  <pic:blipFill>
                    <a:blip r:embed="rId82"/>
                    <a:stretch>
                      <a:fillRect/>
                    </a:stretch>
                  </pic:blipFill>
                  <pic:spPr bwMode="auto">
                    <a:xfrm>
                      <a:off x="0" y="0"/>
                      <a:ext cx="4620126" cy="7392202"/>
                    </a:xfrm>
                    <a:prstGeom prst="rect">
                      <a:avLst/>
                    </a:prstGeom>
                    <a:noFill/>
                    <a:ln w="9525">
                      <a:noFill/>
                      <a:headEnd/>
                      <a:tailEnd/>
                    </a:ln>
                  </pic:spPr>
                </pic:pic>
              </a:graphicData>
            </a:graphic>
          </wp:inline>
        </w:drawing>
      </w:r>
    </w:p>
    <w:bookmarkEnd w:id="85"/>
    <w:bookmarkStart w:id="89" w:name="Xb27f0d88961e399d1c0c83249d11083fbf3b031"/>
    <w:p>
      <w:pPr>
        <w:pStyle w:val="Heading2"/>
      </w:pPr>
      <w:r>
        <w:t xml:space="preserve">Heat Map:</w:t>
      </w:r>
      <w:r>
        <w:t xml:space="preserve"> </w:t>
      </w:r>
      <w:r>
        <w:t xml:space="preserve">“</w:t>
      </w:r>
      <w:r>
        <w:t xml:space="preserve">relatively how much</w:t>
      </w:r>
      <w:r>
        <w:t xml:space="preserve">”</w:t>
      </w:r>
      <w:r>
        <w:t xml:space="preserve"> </w:t>
      </w:r>
      <w:r>
        <w:t xml:space="preserve">of each chemical</w:t>
      </w:r>
    </w:p>
    <w:p>
      <w:pPr>
        <w:pStyle w:val="FirstParagraph"/>
      </w:pPr>
      <w:r>
        <w:t xml:space="preserve">The following chart shows how your wristband compares to other wristbands in this group in terms of how many, and how much, of each chemical was found. We eliminate from the chart all those lines which represent chemicals found in none of the wristbands in this sample set showing only chemicals that at least one person did show in his/her wristband.</w:t>
      </w:r>
    </w:p>
    <w:p>
      <w:pPr>
        <w:pStyle w:val="BodyText"/>
      </w:pPr>
      <w:r>
        <w:t xml:space="preserve">Your wristband name is highlighted in green on the bottom row of the chart.</w:t>
      </w:r>
    </w:p>
    <w:p>
      <w:pPr>
        <w:pStyle w:val="BodyText"/>
      </w:pPr>
      <w:r>
        <w:t xml:space="preserve">NOTE: It is important to understand this chart properly. A more highly saturated red color means MORE of the chemical compound was found while a lighter color means relatively less was found. A white, or blank, means that none of that compound was detected in your wristband. Having said that, please do not try to compare BETWEEN ROWS. Mathematically speaking the colors have no meaning when compared between rows due to different rates of uptake of each chemical into a wristband. In other words, just compare the colors across a given row, not between rows.</w:t>
      </w:r>
    </w:p>
    <w:p>
      <w:pPr>
        <w:pStyle w:val="BodyText"/>
      </w:pPr>
      <w:r>
        <w:t xml:space="preserve">To create this chart, we normalized within each row based on the maximum value for that chemical in any wristband. We then separate the values into 5 groups and color coding all items within each group. It is useful to remember that the groups are relative to each row separately and independently. The five groups are:</w:t>
      </w:r>
    </w:p>
    <w:p>
      <w:pPr>
        <w:numPr>
          <w:ilvl w:val="0"/>
          <w:numId w:val="1002"/>
        </w:numPr>
        <w:pStyle w:val="Compact"/>
      </w:pPr>
      <w:r>
        <w:t xml:space="preserve">Top 25%</w:t>
      </w:r>
    </w:p>
    <w:p>
      <w:pPr>
        <w:numPr>
          <w:ilvl w:val="0"/>
          <w:numId w:val="1002"/>
        </w:numPr>
        <w:pStyle w:val="Compact"/>
      </w:pPr>
      <w:r>
        <w:t xml:space="preserve">3rd 25%</w:t>
      </w:r>
    </w:p>
    <w:p>
      <w:pPr>
        <w:numPr>
          <w:ilvl w:val="0"/>
          <w:numId w:val="1002"/>
        </w:numPr>
        <w:pStyle w:val="Compact"/>
      </w:pPr>
      <w:r>
        <w:t xml:space="preserve">2nd 25%</w:t>
      </w:r>
    </w:p>
    <w:p>
      <w:pPr>
        <w:numPr>
          <w:ilvl w:val="0"/>
          <w:numId w:val="1002"/>
        </w:numPr>
        <w:pStyle w:val="Compact"/>
      </w:pPr>
      <w:r>
        <w:t xml:space="preserve">Bottom 25%</w:t>
      </w:r>
    </w:p>
    <w:p>
      <w:pPr>
        <w:numPr>
          <w:ilvl w:val="0"/>
          <w:numId w:val="1002"/>
        </w:numPr>
        <w:pStyle w:val="Compact"/>
      </w:pPr>
      <w:r>
        <w:t xml:space="preserve">None Found</w:t>
      </w:r>
    </w:p>
    <w:p>
      <w:pPr>
        <w:pStyle w:val="FirstParagraph"/>
      </w:pPr>
      <w:r>
        <w:t xml:space="preserve">In the image below the black squares highlight which wristband had the maximum value for each chemical.</w:t>
      </w:r>
      <w:r>
        <w:t xml:space="preserve"> </w:t>
      </w:r>
      <w:r>
        <w:t xml:space="preserve">The green dots indicate your wristband.</w:t>
      </w:r>
    </w:p>
    <w:p>
      <w:pPr>
        <w:pStyle w:val="BodyText"/>
      </w:pPr>
      <w:r>
        <w:drawing>
          <wp:inline>
            <wp:extent cx="4602684" cy="7364295"/>
            <wp:effectExtent b="0" l="0" r="0" t="0"/>
            <wp:docPr descr="" title="" id="87" name="Picture"/>
            <a:graphic>
              <a:graphicData uri="http://schemas.openxmlformats.org/drawingml/2006/picture">
                <pic:pic>
                  <pic:nvPicPr>
                    <pic:cNvPr descr="MyExposome_1527_v6---SBIR_files/figure-docx/chart_heatmap_x5_activeChemChart-1.png" id="88" name="Picture"/>
                    <pic:cNvPicPr>
                      <a:picLocks noChangeArrowheads="1" noChangeAspect="1"/>
                    </pic:cNvPicPr>
                  </pic:nvPicPr>
                  <pic:blipFill>
                    <a:blip r:embed="rId86"/>
                    <a:stretch>
                      <a:fillRect/>
                    </a:stretch>
                  </pic:blipFill>
                  <pic:spPr bwMode="auto">
                    <a:xfrm>
                      <a:off x="0" y="0"/>
                      <a:ext cx="4602684" cy="7364295"/>
                    </a:xfrm>
                    <a:prstGeom prst="rect">
                      <a:avLst/>
                    </a:prstGeom>
                    <a:noFill/>
                    <a:ln w="9525">
                      <a:noFill/>
                      <a:headEnd/>
                      <a:tailEnd/>
                    </a:ln>
                  </pic:spPr>
                </pic:pic>
              </a:graphicData>
            </a:graphic>
          </wp:inline>
        </w:drawing>
      </w:r>
    </w:p>
    <w:bookmarkEnd w:id="89"/>
    <w:bookmarkStart w:id="93" w:name="total-nanograms-found-of-any-chemicals"/>
    <w:p>
      <w:pPr>
        <w:pStyle w:val="Heading2"/>
      </w:pPr>
      <w:r>
        <w:t xml:space="preserve">Total Nanograms found of any Chemicals</w:t>
      </w:r>
    </w:p>
    <w:p>
      <w:pPr>
        <w:pStyle w:val="FirstParagraph"/>
      </w:pPr>
      <w:r>
        <w:t xml:space="preserve">Each tested wristband picked up different amounts of different chemicals. One simple question is “how much total chemical compound, of any type, did each wristband, or each nanogram-of-wristband, pick up? In other words, if we tested for a list of chemicals, and Wristband-A picked up 10 nanograms of Chemical 1, and 10 nanograms of chemical 2 and none of the other chemicals, then Wristband-A picked up a total of 20 nanograms of chemicals. The exact number is not as interesting as is the SIZE OF THE NUMBER relative to other people who wore the wristband and were tested for the same chemical.</w:t>
      </w:r>
    </w:p>
    <w:p>
      <w:pPr>
        <w:pStyle w:val="BodyText"/>
      </w:pPr>
      <w:r>
        <w:t xml:space="preserve">The numbers were normalized relative to both the size of the wristband and the length of time the wristband was worn and hence can be relatively reliably compared.</w:t>
      </w:r>
    </w:p>
    <w:p>
      <w:pPr>
        <w:pStyle w:val="BodyText"/>
      </w:pPr>
      <w:r>
        <w:t xml:space="preserve">Your wristband is in GREEN.</w:t>
      </w:r>
    </w:p>
    <w:p>
      <w:pPr>
        <w:pStyle w:val="BodyText"/>
      </w:pPr>
      <w:r>
        <w:drawing>
          <wp:inline>
            <wp:extent cx="4602684" cy="5523221"/>
            <wp:effectExtent b="0" l="0" r="0" t="0"/>
            <wp:docPr descr="" title="" id="91" name="Picture"/>
            <a:graphic>
              <a:graphicData uri="http://schemas.openxmlformats.org/drawingml/2006/picture">
                <pic:pic>
                  <pic:nvPicPr>
                    <pic:cNvPr descr="MyExposome_1527_v6---SBIR_files/figure-docx/chart_total_ng_found-1.png" id="92" name="Picture"/>
                    <pic:cNvPicPr>
                      <a:picLocks noChangeArrowheads="1" noChangeAspect="1"/>
                    </pic:cNvPicPr>
                  </pic:nvPicPr>
                  <pic:blipFill>
                    <a:blip r:embed="rId90"/>
                    <a:stretch>
                      <a:fillRect/>
                    </a:stretch>
                  </pic:blipFill>
                  <pic:spPr bwMode="auto">
                    <a:xfrm>
                      <a:off x="0" y="0"/>
                      <a:ext cx="4602684" cy="5523221"/>
                    </a:xfrm>
                    <a:prstGeom prst="rect">
                      <a:avLst/>
                    </a:prstGeom>
                    <a:noFill/>
                    <a:ln w="9525">
                      <a:noFill/>
                      <a:headEnd/>
                      <a:tailEnd/>
                    </a:ln>
                  </pic:spPr>
                </pic:pic>
              </a:graphicData>
            </a:graphic>
          </wp:inline>
        </w:drawing>
      </w:r>
    </w:p>
    <w:p>
      <w:pPr>
        <w:pStyle w:val="BodyText"/>
      </w:pPr>
      <w:r>
        <w:t xml:space="preserve">&lt;–</w:t>
      </w:r>
    </w:p>
    <w:bookmarkEnd w:id="93"/>
    <w:bookmarkStart w:id="94" w:name="numerical-matrixes-of-all-data"/>
    <w:p>
      <w:pPr>
        <w:pStyle w:val="Heading2"/>
      </w:pPr>
      <w:r>
        <w:t xml:space="preserve">Numerical Matrixes of all Data</w:t>
      </w:r>
    </w:p>
    <w:p>
      <w:pPr>
        <w:pStyle w:val="FirstParagraph"/>
      </w:pPr>
      <w:r>
        <w:t xml:space="preserve">We now provide a few numerical matrixes so you can see the actual numbers that were used as the basis to create the charts above.</w:t>
      </w:r>
    </w:p>
    <w:p>
      <w:pPr>
        <w:pStyle w:val="BodyText"/>
      </w:pPr>
      <w:r>
        <w:t xml:space="preserve">–&gt;</w:t>
      </w:r>
    </w:p>
    <w:p>
      <w:pPr>
        <w:pStyle w:val="BodyText"/>
      </w:pPr>
      <w:r>
        <w:t xml:space="preserve">&lt;– ### Matrix showing Quartiles</w:t>
      </w:r>
    </w:p>
    <w:p>
      <w:pPr>
        <w:pStyle w:val="BodyText"/>
      </w:pPr>
      <w:r>
        <w:t xml:space="preserve">The matrix below shows the result of normalizing the values found, based on the maximum value found, and then breaking up the values into 4 quartiles while leaving those with no-value-found at zero. In other words, we process each row so that it has only the values 0, 1, 2, 3, and 4.</w:t>
      </w:r>
    </w:p>
    <w:p>
      <w:pPr>
        <w:pStyle w:val="BodyText"/>
      </w:pPr>
      <w:r>
        <w:t xml:space="preserve">–&gt;</w:t>
      </w:r>
    </w:p>
    <w:p>
      <w:pPr>
        <w:pStyle w:val="BodyText"/>
      </w:pPr>
      <w:r>
        <w:t xml:space="preserve"> </w:t>
      </w:r>
    </w:p>
    <w:p>
      <w:pPr>
        <w:pStyle w:val="BodyText"/>
      </w:pPr>
      <w:r>
        <w:t xml:space="preserve"> </w:t>
      </w:r>
    </w:p>
    <w:bookmarkEnd w:id="94"/>
    <w:bookmarkEnd w:id="95"/>
    <w:bookmarkStart w:id="98" w:name="additional-information"/>
    <w:p>
      <w:pPr>
        <w:pStyle w:val="Heading1"/>
      </w:pPr>
      <w:r>
        <w:t xml:space="preserve">Additional Information</w:t>
      </w:r>
    </w:p>
    <w:bookmarkStart w:id="96" w:name="X47804852742733c06c11e4ae14ed88b7a523368"/>
    <w:p>
      <w:pPr>
        <w:pStyle w:val="Heading2"/>
      </w:pPr>
      <w:r>
        <w:t xml:space="preserve">Summary report on Wristband vs Other devices:</w:t>
      </w:r>
    </w:p>
    <w:p>
      <w:pPr>
        <w:numPr>
          <w:ilvl w:val="0"/>
          <w:numId w:val="1003"/>
        </w:numPr>
        <w:pStyle w:val="Compact"/>
      </w:pPr>
      <w:r>
        <w:t xml:space="preserve">This project was a significant success. We exceeded our expectations regarding scientific outcomes with high levels of predictability regarding our key questions.</w:t>
      </w:r>
    </w:p>
    <w:p>
      <w:pPr>
        <w:numPr>
          <w:ilvl w:val="1"/>
          <w:numId w:val="1004"/>
        </w:numPr>
        <w:pStyle w:val="Compact"/>
      </w:pPr>
      <w:r>
        <w:t xml:space="preserve">Wristbands resulted in significantly more data and remain the preferred approach among the three devices.</w:t>
      </w:r>
    </w:p>
    <w:p>
      <w:pPr>
        <w:numPr>
          <w:ilvl w:val="1"/>
          <w:numId w:val="1004"/>
        </w:numPr>
        <w:pStyle w:val="Compact"/>
      </w:pPr>
      <w:r>
        <w:t xml:space="preserve">The comparison of the three sets of device results allows us to predict which compounds are coming from the air, which from the skin, and which are a mix of routes of exposure.</w:t>
      </w:r>
    </w:p>
    <w:p>
      <w:pPr>
        <w:numPr>
          <w:ilvl w:val="2"/>
          <w:numId w:val="1005"/>
        </w:numPr>
        <w:pStyle w:val="Compact"/>
      </w:pPr>
      <w:r>
        <w:t xml:space="preserve">With this relatively small data set we were able to achieve between 65% and 85% accuracy in predictions. We anticipate this will improve as we add more people to this project!</w:t>
      </w:r>
    </w:p>
    <w:p>
      <w:pPr>
        <w:numPr>
          <w:ilvl w:val="2"/>
          <w:numId w:val="1005"/>
        </w:numPr>
        <w:pStyle w:val="Compact"/>
      </w:pPr>
      <w:r>
        <w:t xml:space="preserve">MyExposome intends to pursue an additional grant which will significantly improve the ability of all scientists using wristbands to predict source of exposure.</w:t>
      </w:r>
    </w:p>
    <w:p>
      <w:pPr>
        <w:numPr>
          <w:ilvl w:val="1"/>
          <w:numId w:val="1004"/>
        </w:numPr>
        <w:pStyle w:val="Compact"/>
      </w:pPr>
      <w:r>
        <w:t xml:space="preserve">In terms of the number of compounds detected and quantity of each compound detected , it is apparent that wristbands resulted in significantly more data overall.</w:t>
      </w:r>
    </w:p>
    <w:p>
      <w:pPr>
        <w:numPr>
          <w:ilvl w:val="2"/>
          <w:numId w:val="1006"/>
        </w:numPr>
        <w:pStyle w:val="Compact"/>
      </w:pPr>
      <w:r>
        <w:t xml:space="preserve">For VOLATILE compounds (compounds which evaporate at room temperature) there are no dramatic differences between wristband vs necklace vs bracelet results although wristbands remain most robust.</w:t>
      </w:r>
    </w:p>
    <w:p>
      <w:pPr>
        <w:numPr>
          <w:ilvl w:val="2"/>
          <w:numId w:val="1006"/>
        </w:numPr>
        <w:pStyle w:val="Compact"/>
      </w:pPr>
      <w:r>
        <w:t xml:space="preserve">For Semi-VOLATILE compounds (compounds with higher boiling points) there is a dramatic improvement in detection by the wristband versus the alternatives, suggesting that the wristbands capture from more routes of exposure than air alone.</w:t>
      </w:r>
    </w:p>
    <w:p>
      <w:pPr>
        <w:pStyle w:val="FirstParagraph"/>
      </w:pPr>
      <w:r>
        <w:t xml:space="preserve"> </w:t>
      </w:r>
    </w:p>
    <w:p>
      <w:pPr>
        <w:pStyle w:val="BodyText"/>
      </w:pPr>
      <w:r>
        <w:t xml:space="preserve"> </w:t>
      </w:r>
    </w:p>
    <w:bookmarkEnd w:id="96"/>
    <w:bookmarkStart w:id="97" w:name="other-information-about-this-report"/>
    <w:p>
      <w:pPr>
        <w:pStyle w:val="Heading2"/>
      </w:pPr>
      <w:r>
        <w:t xml:space="preserve">Other information about this report</w:t>
      </w:r>
    </w:p>
    <w:p>
      <w:pPr>
        <w:pStyle w:val="FirstParagraph"/>
      </w:pPr>
      <w:r>
        <w:t xml:space="preserve">All analyses were performed using R (ver. 4.2.0)[R Core Team, 2013] and knitr (ver ) [Xie, 2013] for reproducible research.  </w:t>
      </w:r>
      <w:r>
        <w:t xml:space="preserve"> </w:t>
      </w:r>
      <w:r>
        <w:t xml:space="preserve"> </w:t>
      </w:r>
      <w:r>
        <w:t xml:space="preserve"> </w:t>
      </w:r>
      <w:r>
        <w:t xml:space="preserve">Report run on 04/28/22.</w:t>
      </w:r>
    </w:p>
    <w:p>
      <w:pPr>
        <w:pStyle w:val="BodyText"/>
      </w:pPr>
      <w:r>
        <w:t xml:space="preserve">This information is made available to you by MyExposome, Inc. Refer to www.MyExposome.com for our standard terms and conditions. We do not provide medical advice. The Information provided is for research, informational, entertainment and educational use only as a result of the current research-based state of our approach. The Services are not intended to be used by the customer for any diagnostic purpose and are not a substitute for medical advice.</w:t>
      </w:r>
    </w:p>
    <w:p>
      <w:pPr>
        <w:pStyle w:val="BodyText"/>
      </w:pPr>
      <w:r>
        <w:t xml:space="preserve">Report contents, structure, and results copyright(c) MyExposome, Inc. All rights reserved.</w:t>
      </w:r>
    </w:p>
    <w:bookmarkEnd w:id="97"/>
    <w:bookmarkEnd w:id="98"/>
    <w:sectPr w:rsidR="00C77072" w:rsidSect="00567428">
      <w:headerReference r:id="rId9" w:type="default"/>
      <w:footerReference r:id="rId10" w:type="default"/>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428" w:rsidRDefault="00567428" w:rsidP="00567428">
    <w:pPr>
      <w:pStyle w:val="Footer"/>
    </w:pPr>
    <w:r>
      <w:t>©MyExposome, Inc.</w:t>
    </w:r>
    <w:r>
      <w:ptab w:relativeTo="margin" w:alignment="center" w:leader="none"/>
    </w:r>
    <w:r>
      <w:ptab w:relativeTo="margin" w:alignment="right" w:leader="none"/>
    </w:r>
    <w:r>
      <w:t xml:space="preserve">Page </w:t>
    </w:r>
    <w:r>
      <w:fldChar w:fldCharType="begin"/>
    </w:r>
    <w:r>
      <w:instrText xml:space="preserve"> PAGE   \* MERGEFORMAT </w:instrText>
    </w:r>
    <w:r>
      <w:fldChar w:fldCharType="separate"/>
    </w:r>
    <w:r w:rsidR="00827D2C">
      <w:rPr>
        <w:noProof/>
      </w:rPr>
      <w:t>1</w:t>
    </w:r>
    <w:r>
      <w:rPr>
        <w:noProof/>
      </w:rPr>
      <w:fldChar w:fldCharType="end"/>
    </w:r>
  </w:p>
  <w:p w:rsidR="00567428" w:rsidRDefault="00567428">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428" w:rsidRDefault="00567428">
    <w:pPr>
      <w:pStyle w:val="Header"/>
    </w:pPr>
    <w:r>
      <w:rPr>
        <w:noProof/>
      </w:rPr>
      <w:drawing>
        <wp:inline distT="0" distB="0" distL="0" distR="0" wp14:anchorId="31A3DBBA" wp14:editId="76313A78">
          <wp:extent cx="1371600" cy="42027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iginal logo for Print.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14532" cy="433427"/>
                  </a:xfrm>
                  <a:prstGeom prst="rect">
                    <a:avLst/>
                  </a:prstGeom>
                </pic:spPr>
              </pic:pic>
            </a:graphicData>
          </a:graphic>
        </wp:inline>
      </w:drawing>
    </w: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8D14FAD7"/>
    <w:multiLevelType w:val="multilevel"/>
    <w:tmpl w:val="0070033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DEB2C452"/>
    <w:multiLevelType w:val="multilevel"/>
    <w:tmpl w:val="FE42DD5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99CA511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2"/>
  </w:num>
  <w:num w:numId="2">
    <w:abstractNumId w:val="1"/>
  </w:num>
  <w:num w:numId="3">
    <w:abstractNumId w:val="0"/>
  </w:num>
  <w:num w:numId="4">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8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eader" w:type="paragraph">
    <w:name w:val="header"/>
    <w:basedOn w:val="Normal"/>
    <w:link w:val="HeaderChar"/>
    <w:unhideWhenUsed/>
    <w:rsid w:val="00567428"/>
    <w:pPr>
      <w:tabs>
        <w:tab w:pos="4680" w:val="center"/>
        <w:tab w:pos="9360" w:val="right"/>
      </w:tabs>
      <w:spacing w:after="0"/>
    </w:pPr>
  </w:style>
  <w:style w:customStyle="1" w:styleId="BodyTextChar" w:type="character">
    <w:name w:val="Body Text Char"/>
    <w:basedOn w:val="DefaultParagraphFont"/>
    <w:link w:val="BodyText"/>
    <w:rsid w:val="00567428"/>
  </w:style>
  <w:style w:customStyle="1" w:styleId="HeaderChar" w:type="character">
    <w:name w:val="Header Char"/>
    <w:basedOn w:val="DefaultParagraphFont"/>
    <w:link w:val="Header"/>
    <w:rsid w:val="00567428"/>
  </w:style>
  <w:style w:styleId="Footer" w:type="paragraph">
    <w:name w:val="footer"/>
    <w:basedOn w:val="Normal"/>
    <w:link w:val="FooterChar"/>
    <w:uiPriority w:val="99"/>
    <w:unhideWhenUsed/>
    <w:rsid w:val="00567428"/>
    <w:pPr>
      <w:tabs>
        <w:tab w:pos="4680" w:val="center"/>
        <w:tab w:pos="9360" w:val="right"/>
      </w:tabs>
      <w:spacing w:after="0"/>
    </w:pPr>
  </w:style>
  <w:style w:customStyle="1" w:styleId="FooterChar" w:type="character">
    <w:name w:val="Footer Char"/>
    <w:basedOn w:val="DefaultParagraphFont"/>
    <w:link w:val="Footer"/>
    <w:uiPriority w:val="99"/>
    <w:rsid w:val="005674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72" Target="media/rId72.png" /><Relationship Type="http://schemas.openxmlformats.org/officeDocument/2006/relationships/image" Id="rId82" Target="media/rId82.png" /><Relationship Type="http://schemas.openxmlformats.org/officeDocument/2006/relationships/image" Id="rId78" Target="media/rId78.png" /><Relationship Type="http://schemas.openxmlformats.org/officeDocument/2006/relationships/image" Id="rId86" Target="media/rId86.png" /><Relationship Type="http://schemas.openxmlformats.org/officeDocument/2006/relationships/image" Id="rId90" Target="media/rId90.png" /><Relationship Type="http://schemas.openxmlformats.org/officeDocument/2006/relationships/image" Id="rId43" Target="media/rId43.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32" Target="http://www.epa.gov/iris/" TargetMode="External" /><Relationship Type="http://schemas.openxmlformats.org/officeDocument/2006/relationships/hyperlink" Id="rId38" Target="http://www.oehha.ca.gov/prop65.html" TargetMode="External" /><Relationship Type="http://schemas.openxmlformats.org/officeDocument/2006/relationships/hyperlink" Id="rId51" Target="https://cfpub.epa.gov/ncea/iris2/chemicalLanding.cfm?substance_nmbr=1006" TargetMode="External" /><Relationship Type="http://schemas.openxmlformats.org/officeDocument/2006/relationships/hyperlink" Id="rId56" Target="https://cfpub.epa.gov/ncea/iris2/chemicalLanding.cfm?substance_nmbr=1008" TargetMode="External" /><Relationship Type="http://schemas.openxmlformats.org/officeDocument/2006/relationships/hyperlink" Id="rId57" Target="https://cfpub.epa.gov/ncea/iris2/chemicalLanding.cfm?substance_nmbr=1037" TargetMode="External" /><Relationship Type="http://schemas.openxmlformats.org/officeDocument/2006/relationships/hyperlink" Id="rId65" Target="https://cfpub.epa.gov/ncea/iris2/chemicalLanding.cfm?substance_nmbr=118" TargetMode="External" /><Relationship Type="http://schemas.openxmlformats.org/officeDocument/2006/relationships/hyperlink" Id="rId50" Target="https://cfpub.epa.gov/ncea/iris2/chemicalLanding.cfm?substance_nmbr=13" TargetMode="External" /><Relationship Type="http://schemas.openxmlformats.org/officeDocument/2006/relationships/hyperlink" Id="rId33" Target="https://cfpub.epa.gov/ncea/iris2/chemicalLanding.cfm?substance_nmbr=14" TargetMode="External" /><Relationship Type="http://schemas.openxmlformats.org/officeDocument/2006/relationships/hyperlink" Id="rId67" Target="https://cfpub.epa.gov/ncea/iris2/chemicalLanding.cfm?substance_nmbr=185" TargetMode="External" /><Relationship Type="http://schemas.openxmlformats.org/officeDocument/2006/relationships/hyperlink" Id="rId35" Target="https://cfpub.epa.gov/ncea/iris2/chemicalLanding.cfm?substance_nmbr=226" TargetMode="External" /><Relationship Type="http://schemas.openxmlformats.org/officeDocument/2006/relationships/hyperlink" Id="rId34" Target="https://cfpub.epa.gov/ncea/iris2/chemicalLanding.cfm?substance_nmbr=293" TargetMode="External" /><Relationship Type="http://schemas.openxmlformats.org/officeDocument/2006/relationships/hyperlink" Id="rId55" Target="https://cfpub.epa.gov/ncea/iris2/chemicalLanding.cfm?substance_nmbr=333" TargetMode="External" /><Relationship Type="http://schemas.openxmlformats.org/officeDocument/2006/relationships/hyperlink" Id="rId66" Target="https://cfpub.epa.gov/ncea/iris2/chemicalLanding.cfm?substance_nmbr=353" TargetMode="External" /><Relationship Type="http://schemas.openxmlformats.org/officeDocument/2006/relationships/hyperlink" Id="rId58" Target="https://cfpub.epa.gov/ncea/iris2/chemicalLanding.cfm?substance_nmbr=38" TargetMode="External" /><Relationship Type="http://schemas.openxmlformats.org/officeDocument/2006/relationships/hyperlink" Id="rId59" Target="https://cfpub.epa.gov/ncea/iris2/chemicalLanding.cfm?substance_nmbr=429" TargetMode="External" /><Relationship Type="http://schemas.openxmlformats.org/officeDocument/2006/relationships/hyperlink" Id="rId54" Target="https://cfpub.epa.gov/ncea/iris2/chemicalLanding.cfm?substance_nmbr=434" TargetMode="External" /><Relationship Type="http://schemas.openxmlformats.org/officeDocument/2006/relationships/hyperlink" Id="rId61" Target="https://cfpub.epa.gov/ncea/iris2/chemicalLanding.cfm?substance_nmbr=435" TargetMode="External" /><Relationship Type="http://schemas.openxmlformats.org/officeDocument/2006/relationships/hyperlink" Id="rId36" Target="https://cfpub.epa.gov/ncea/iris2/chemicalLanding.cfm?substance_nmbr=436" TargetMode="External" /><Relationship Type="http://schemas.openxmlformats.org/officeDocument/2006/relationships/hyperlink" Id="rId52" Target="https://cfpub.epa.gov/ncea/iris2/chemicalLanding.cfm?substance_nmbr=442" TargetMode="External" /><Relationship Type="http://schemas.openxmlformats.org/officeDocument/2006/relationships/hyperlink" Id="rId53" Target="https://cfpub.epa.gov/ncea/iris2/chemicalLanding.cfm?substance_nmbr=443" TargetMode="External" /><Relationship Type="http://schemas.openxmlformats.org/officeDocument/2006/relationships/hyperlink" Id="rId60" Target="https://cfpub.epa.gov/ncea/iris2/chemicalLanding.cfm?substance_nmbr=444" TargetMode="External" /><Relationship Type="http://schemas.openxmlformats.org/officeDocument/2006/relationships/hyperlink" Id="rId64" Target="https://cfpub.epa.gov/ncea/iris2/chemicalLanding.cfm?substance_nmbr=445" TargetMode="External" /><Relationship Type="http://schemas.openxmlformats.org/officeDocument/2006/relationships/hyperlink" Id="rId63" Target="https://cfpub.epa.gov/ncea/iris2/chemicalLanding.cfm?substance_nmbr=459" TargetMode="External" /><Relationship Type="http://schemas.openxmlformats.org/officeDocument/2006/relationships/hyperlink" Id="rId62" Target="https://cfpub.epa.gov/ncea/iris2/chemicalLanding.cfm?substance_nmbr=552" TargetMode="External" /><Relationship Type="http://schemas.openxmlformats.org/officeDocument/2006/relationships/hyperlink" Id="rId41" Target="https://monographs.iarc.who.int/agents-classified-by-the-iarc/" TargetMode="External" /><Relationship Type="http://schemas.openxmlformats.org/officeDocument/2006/relationships/hyperlink" Id="rId39" Target="https://www.p65warnings.ca.gov/fact-sheets" TargetMode="External" /></Relationships>
</file>

<file path=word/_rels/footnotes.xml.rels><?xml version="1.0" encoding="UTF-8"?><Relationships xmlns="http://schemas.openxmlformats.org/package/2006/relationships"><Relationship Type="http://schemas.openxmlformats.org/officeDocument/2006/relationships/hyperlink" Id="rId32" Target="http://www.epa.gov/iris/" TargetMode="External" /><Relationship Type="http://schemas.openxmlformats.org/officeDocument/2006/relationships/hyperlink" Id="rId38" Target="http://www.oehha.ca.gov/prop65.html" TargetMode="External" /><Relationship Type="http://schemas.openxmlformats.org/officeDocument/2006/relationships/hyperlink" Id="rId51" Target="https://cfpub.epa.gov/ncea/iris2/chemicalLanding.cfm?substance_nmbr=1006" TargetMode="External" /><Relationship Type="http://schemas.openxmlformats.org/officeDocument/2006/relationships/hyperlink" Id="rId56" Target="https://cfpub.epa.gov/ncea/iris2/chemicalLanding.cfm?substance_nmbr=1008" TargetMode="External" /><Relationship Type="http://schemas.openxmlformats.org/officeDocument/2006/relationships/hyperlink" Id="rId57" Target="https://cfpub.epa.gov/ncea/iris2/chemicalLanding.cfm?substance_nmbr=1037" TargetMode="External" /><Relationship Type="http://schemas.openxmlformats.org/officeDocument/2006/relationships/hyperlink" Id="rId65" Target="https://cfpub.epa.gov/ncea/iris2/chemicalLanding.cfm?substance_nmbr=118" TargetMode="External" /><Relationship Type="http://schemas.openxmlformats.org/officeDocument/2006/relationships/hyperlink" Id="rId50" Target="https://cfpub.epa.gov/ncea/iris2/chemicalLanding.cfm?substance_nmbr=13" TargetMode="External" /><Relationship Type="http://schemas.openxmlformats.org/officeDocument/2006/relationships/hyperlink" Id="rId33" Target="https://cfpub.epa.gov/ncea/iris2/chemicalLanding.cfm?substance_nmbr=14" TargetMode="External" /><Relationship Type="http://schemas.openxmlformats.org/officeDocument/2006/relationships/hyperlink" Id="rId67" Target="https://cfpub.epa.gov/ncea/iris2/chemicalLanding.cfm?substance_nmbr=185" TargetMode="External" /><Relationship Type="http://schemas.openxmlformats.org/officeDocument/2006/relationships/hyperlink" Id="rId35" Target="https://cfpub.epa.gov/ncea/iris2/chemicalLanding.cfm?substance_nmbr=226" TargetMode="External" /><Relationship Type="http://schemas.openxmlformats.org/officeDocument/2006/relationships/hyperlink" Id="rId34" Target="https://cfpub.epa.gov/ncea/iris2/chemicalLanding.cfm?substance_nmbr=293" TargetMode="External" /><Relationship Type="http://schemas.openxmlformats.org/officeDocument/2006/relationships/hyperlink" Id="rId55" Target="https://cfpub.epa.gov/ncea/iris2/chemicalLanding.cfm?substance_nmbr=333" TargetMode="External" /><Relationship Type="http://schemas.openxmlformats.org/officeDocument/2006/relationships/hyperlink" Id="rId66" Target="https://cfpub.epa.gov/ncea/iris2/chemicalLanding.cfm?substance_nmbr=353" TargetMode="External" /><Relationship Type="http://schemas.openxmlformats.org/officeDocument/2006/relationships/hyperlink" Id="rId58" Target="https://cfpub.epa.gov/ncea/iris2/chemicalLanding.cfm?substance_nmbr=38" TargetMode="External" /><Relationship Type="http://schemas.openxmlformats.org/officeDocument/2006/relationships/hyperlink" Id="rId59" Target="https://cfpub.epa.gov/ncea/iris2/chemicalLanding.cfm?substance_nmbr=429" TargetMode="External" /><Relationship Type="http://schemas.openxmlformats.org/officeDocument/2006/relationships/hyperlink" Id="rId54" Target="https://cfpub.epa.gov/ncea/iris2/chemicalLanding.cfm?substance_nmbr=434" TargetMode="External" /><Relationship Type="http://schemas.openxmlformats.org/officeDocument/2006/relationships/hyperlink" Id="rId61" Target="https://cfpub.epa.gov/ncea/iris2/chemicalLanding.cfm?substance_nmbr=435" TargetMode="External" /><Relationship Type="http://schemas.openxmlformats.org/officeDocument/2006/relationships/hyperlink" Id="rId36" Target="https://cfpub.epa.gov/ncea/iris2/chemicalLanding.cfm?substance_nmbr=436" TargetMode="External" /><Relationship Type="http://schemas.openxmlformats.org/officeDocument/2006/relationships/hyperlink" Id="rId52" Target="https://cfpub.epa.gov/ncea/iris2/chemicalLanding.cfm?substance_nmbr=442" TargetMode="External" /><Relationship Type="http://schemas.openxmlformats.org/officeDocument/2006/relationships/hyperlink" Id="rId53" Target="https://cfpub.epa.gov/ncea/iris2/chemicalLanding.cfm?substance_nmbr=443" TargetMode="External" /><Relationship Type="http://schemas.openxmlformats.org/officeDocument/2006/relationships/hyperlink" Id="rId60" Target="https://cfpub.epa.gov/ncea/iris2/chemicalLanding.cfm?substance_nmbr=444" TargetMode="External" /><Relationship Type="http://schemas.openxmlformats.org/officeDocument/2006/relationships/hyperlink" Id="rId64" Target="https://cfpub.epa.gov/ncea/iris2/chemicalLanding.cfm?substance_nmbr=445" TargetMode="External" /><Relationship Type="http://schemas.openxmlformats.org/officeDocument/2006/relationships/hyperlink" Id="rId63" Target="https://cfpub.epa.gov/ncea/iris2/chemicalLanding.cfm?substance_nmbr=459" TargetMode="External" /><Relationship Type="http://schemas.openxmlformats.org/officeDocument/2006/relationships/hyperlink" Id="rId62" Target="https://cfpub.epa.gov/ncea/iris2/chemicalLanding.cfm?substance_nmbr=552" TargetMode="External" /><Relationship Type="http://schemas.openxmlformats.org/officeDocument/2006/relationships/hyperlink" Id="rId41" Target="https://monographs.iarc.who.int/agents-classified-by-the-iarc/" TargetMode="External" /><Relationship Type="http://schemas.openxmlformats.org/officeDocument/2006/relationships/hyperlink" Id="rId39" Target="https://www.p65warnings.ca.gov/fact-sheets"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Analysis of Qualitative Screen</vt:lpstr>
    </vt:vector>
  </TitlesOfParts>
  <Company/>
  <LinksUpToDate>false</LinksUpToDate>
  <CharactersWithSpaces>1534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Chemical Analysis of Personal Environmental Exposures</dc:title>
  <dc:creator>MyExposome, Inc.</dc:creator>
  <cp:keywords/>
  <dcterms:created xsi:type="dcterms:W3CDTF">2022-04-28T18:16:53Z</dcterms:created>
  <dcterms:modified xsi:type="dcterms:W3CDTF">2022-04-28T18:16:53Z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