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150" w:rsidRPr="00323150" w:rsidRDefault="00323150" w:rsidP="00323150">
      <w:pPr>
        <w:spacing w:after="0" w:line="240" w:lineRule="auto"/>
        <w:jc w:val="center"/>
        <w:rPr>
          <w:rFonts w:ascii="Arial" w:hAnsi="Arial" w:cs="Arial"/>
          <w:b/>
          <w:sz w:val="24"/>
          <w:szCs w:val="24"/>
        </w:rPr>
      </w:pPr>
      <w:r w:rsidRPr="00323150">
        <w:rPr>
          <w:rFonts w:ascii="Arial" w:hAnsi="Arial" w:cs="Arial"/>
          <w:b/>
          <w:sz w:val="24"/>
          <w:szCs w:val="24"/>
        </w:rPr>
        <w:t>Data Privacy and Non-Disclosure Agreement</w:t>
      </w:r>
    </w:p>
    <w:p w:rsidR="00323150" w:rsidRPr="00323150" w:rsidRDefault="00323150" w:rsidP="00323150">
      <w:pPr>
        <w:spacing w:after="0" w:line="240" w:lineRule="auto"/>
        <w:jc w:val="both"/>
        <w:rPr>
          <w:rFonts w:ascii="Arial" w:hAnsi="Arial" w:cs="Arial"/>
          <w:sz w:val="24"/>
          <w:szCs w:val="24"/>
        </w:rPr>
      </w:pPr>
    </w:p>
    <w:p w:rsidR="00323150" w:rsidRPr="00323150" w:rsidRDefault="00323150" w:rsidP="00323150">
      <w:pPr>
        <w:spacing w:after="0" w:line="240" w:lineRule="auto"/>
        <w:jc w:val="both"/>
        <w:rPr>
          <w:rFonts w:ascii="Arial" w:hAnsi="Arial" w:cs="Arial"/>
          <w:sz w:val="24"/>
          <w:szCs w:val="24"/>
        </w:rPr>
      </w:pPr>
      <w:r w:rsidRPr="00323150">
        <w:rPr>
          <w:rFonts w:ascii="Arial" w:hAnsi="Arial" w:cs="Arial"/>
          <w:sz w:val="24"/>
          <w:szCs w:val="24"/>
        </w:rPr>
        <w:t xml:space="preserve">This Data Privacy and Non-Disclosure Agreement (the </w:t>
      </w:r>
      <w:r>
        <w:rPr>
          <w:rFonts w:ascii="Arial" w:hAnsi="Arial" w:cs="Arial"/>
          <w:sz w:val="24"/>
          <w:szCs w:val="24"/>
        </w:rPr>
        <w:t xml:space="preserve">"Agreement") is entered into on &lt;Date&gt; </w:t>
      </w:r>
      <w:r w:rsidRPr="00323150">
        <w:rPr>
          <w:rFonts w:ascii="Arial" w:hAnsi="Arial" w:cs="Arial"/>
          <w:sz w:val="24"/>
          <w:szCs w:val="24"/>
        </w:rPr>
        <w:t>by and between:</w:t>
      </w:r>
    </w:p>
    <w:p w:rsidR="00323150" w:rsidRPr="00323150" w:rsidRDefault="00323150" w:rsidP="00323150">
      <w:pPr>
        <w:spacing w:after="0" w:line="240" w:lineRule="auto"/>
        <w:jc w:val="both"/>
        <w:rPr>
          <w:rFonts w:ascii="Arial" w:hAnsi="Arial" w:cs="Arial"/>
          <w:sz w:val="24"/>
          <w:szCs w:val="24"/>
        </w:rPr>
      </w:pPr>
    </w:p>
    <w:p w:rsidR="00323150" w:rsidRPr="00323150" w:rsidRDefault="00323150" w:rsidP="00323150">
      <w:pPr>
        <w:spacing w:after="0" w:line="240" w:lineRule="auto"/>
        <w:ind w:left="720"/>
        <w:jc w:val="both"/>
        <w:rPr>
          <w:rFonts w:ascii="Arial" w:hAnsi="Arial" w:cs="Arial"/>
          <w:sz w:val="24"/>
          <w:szCs w:val="24"/>
        </w:rPr>
      </w:pPr>
      <w:r>
        <w:rPr>
          <w:rFonts w:ascii="Arial" w:hAnsi="Arial" w:cs="Arial"/>
          <w:sz w:val="24"/>
          <w:szCs w:val="24"/>
        </w:rPr>
        <w:t>City Government of Tagbilaran</w:t>
      </w:r>
    </w:p>
    <w:p w:rsidR="00323150" w:rsidRPr="00323150" w:rsidRDefault="00323150" w:rsidP="00323150">
      <w:pPr>
        <w:spacing w:after="0" w:line="240" w:lineRule="auto"/>
        <w:ind w:left="720"/>
        <w:jc w:val="both"/>
        <w:rPr>
          <w:rFonts w:ascii="Arial" w:hAnsi="Arial" w:cs="Arial"/>
          <w:sz w:val="24"/>
          <w:szCs w:val="24"/>
        </w:rPr>
      </w:pPr>
      <w:r w:rsidRPr="00323150">
        <w:rPr>
          <w:rFonts w:ascii="Arial" w:hAnsi="Arial" w:cs="Arial"/>
          <w:sz w:val="24"/>
          <w:szCs w:val="24"/>
        </w:rPr>
        <w:t xml:space="preserve">Address: </w:t>
      </w:r>
      <w:r>
        <w:rPr>
          <w:rFonts w:ascii="Arial" w:hAnsi="Arial" w:cs="Arial"/>
          <w:sz w:val="24"/>
          <w:szCs w:val="24"/>
        </w:rPr>
        <w:t xml:space="preserve">JA </w:t>
      </w:r>
      <w:proofErr w:type="spellStart"/>
      <w:r>
        <w:rPr>
          <w:rFonts w:ascii="Arial" w:hAnsi="Arial" w:cs="Arial"/>
          <w:sz w:val="24"/>
          <w:szCs w:val="24"/>
        </w:rPr>
        <w:t>Clarin</w:t>
      </w:r>
      <w:proofErr w:type="spellEnd"/>
      <w:r>
        <w:rPr>
          <w:rFonts w:ascii="Arial" w:hAnsi="Arial" w:cs="Arial"/>
          <w:sz w:val="24"/>
          <w:szCs w:val="24"/>
        </w:rPr>
        <w:t xml:space="preserve"> St. corner </w:t>
      </w:r>
      <w:proofErr w:type="spellStart"/>
      <w:r>
        <w:rPr>
          <w:rFonts w:ascii="Arial" w:hAnsi="Arial" w:cs="Arial"/>
          <w:sz w:val="24"/>
          <w:szCs w:val="24"/>
        </w:rPr>
        <w:t>Calceta</w:t>
      </w:r>
      <w:proofErr w:type="spellEnd"/>
      <w:r>
        <w:rPr>
          <w:rFonts w:ascii="Arial" w:hAnsi="Arial" w:cs="Arial"/>
          <w:sz w:val="24"/>
          <w:szCs w:val="24"/>
        </w:rPr>
        <w:t xml:space="preserve"> St., Cogon District, Tagbilaran City, Bohol, Philippines</w:t>
      </w:r>
    </w:p>
    <w:p w:rsidR="00323150" w:rsidRPr="00323150" w:rsidRDefault="00323150" w:rsidP="00323150">
      <w:pPr>
        <w:spacing w:after="0" w:line="240" w:lineRule="auto"/>
        <w:ind w:left="720"/>
        <w:jc w:val="both"/>
        <w:rPr>
          <w:rFonts w:ascii="Arial" w:hAnsi="Arial" w:cs="Arial"/>
          <w:sz w:val="24"/>
          <w:szCs w:val="24"/>
        </w:rPr>
      </w:pPr>
      <w:r w:rsidRPr="00323150">
        <w:rPr>
          <w:rFonts w:ascii="Arial" w:hAnsi="Arial" w:cs="Arial"/>
          <w:sz w:val="24"/>
          <w:szCs w:val="24"/>
        </w:rPr>
        <w:t>(Hereinafter referred to as the "</w:t>
      </w:r>
      <w:r>
        <w:rPr>
          <w:rFonts w:ascii="Arial" w:hAnsi="Arial" w:cs="Arial"/>
          <w:sz w:val="24"/>
          <w:szCs w:val="24"/>
        </w:rPr>
        <w:t>Agency</w:t>
      </w:r>
      <w:r w:rsidRPr="00323150">
        <w:rPr>
          <w:rFonts w:ascii="Arial" w:hAnsi="Arial" w:cs="Arial"/>
          <w:sz w:val="24"/>
          <w:szCs w:val="24"/>
        </w:rPr>
        <w:t>")</w:t>
      </w:r>
    </w:p>
    <w:p w:rsidR="00323150" w:rsidRPr="00323150" w:rsidRDefault="00323150" w:rsidP="00323150">
      <w:pPr>
        <w:spacing w:after="0" w:line="240" w:lineRule="auto"/>
        <w:ind w:left="720"/>
        <w:jc w:val="both"/>
        <w:rPr>
          <w:rFonts w:ascii="Arial" w:hAnsi="Arial" w:cs="Arial"/>
          <w:sz w:val="24"/>
          <w:szCs w:val="24"/>
        </w:rPr>
      </w:pPr>
    </w:p>
    <w:p w:rsidR="00323150" w:rsidRPr="00323150" w:rsidRDefault="00323150" w:rsidP="00323150">
      <w:pPr>
        <w:spacing w:after="0" w:line="240" w:lineRule="auto"/>
        <w:ind w:left="720"/>
        <w:jc w:val="both"/>
        <w:rPr>
          <w:rFonts w:ascii="Arial" w:hAnsi="Arial" w:cs="Arial"/>
          <w:sz w:val="24"/>
          <w:szCs w:val="24"/>
        </w:rPr>
      </w:pPr>
      <w:r w:rsidRPr="00323150">
        <w:rPr>
          <w:rFonts w:ascii="Arial" w:hAnsi="Arial" w:cs="Arial"/>
          <w:sz w:val="24"/>
          <w:szCs w:val="24"/>
        </w:rPr>
        <w:t>AND</w:t>
      </w:r>
    </w:p>
    <w:p w:rsidR="00323150" w:rsidRPr="00323150" w:rsidRDefault="00323150" w:rsidP="00323150">
      <w:pPr>
        <w:spacing w:after="0" w:line="240" w:lineRule="auto"/>
        <w:ind w:left="720"/>
        <w:jc w:val="both"/>
        <w:rPr>
          <w:rFonts w:ascii="Arial" w:hAnsi="Arial" w:cs="Arial"/>
          <w:sz w:val="24"/>
          <w:szCs w:val="24"/>
        </w:rPr>
      </w:pPr>
    </w:p>
    <w:p w:rsidR="00323150" w:rsidRPr="00323150" w:rsidRDefault="00323150" w:rsidP="00323150">
      <w:pPr>
        <w:spacing w:after="0" w:line="240" w:lineRule="auto"/>
        <w:ind w:left="720"/>
        <w:jc w:val="both"/>
        <w:rPr>
          <w:rFonts w:ascii="Arial" w:hAnsi="Arial" w:cs="Arial"/>
          <w:sz w:val="24"/>
          <w:szCs w:val="24"/>
        </w:rPr>
      </w:pPr>
      <w:r>
        <w:rPr>
          <w:rFonts w:ascii="Arial" w:hAnsi="Arial" w:cs="Arial"/>
          <w:sz w:val="24"/>
          <w:szCs w:val="24"/>
        </w:rPr>
        <w:t>&lt;Employee Name&gt;</w:t>
      </w:r>
    </w:p>
    <w:p w:rsidR="00323150" w:rsidRPr="00323150" w:rsidRDefault="00323150" w:rsidP="00323150">
      <w:pPr>
        <w:spacing w:after="0" w:line="240" w:lineRule="auto"/>
        <w:ind w:left="720"/>
        <w:jc w:val="both"/>
        <w:rPr>
          <w:rFonts w:ascii="Arial" w:hAnsi="Arial" w:cs="Arial"/>
          <w:sz w:val="24"/>
          <w:szCs w:val="24"/>
        </w:rPr>
      </w:pPr>
      <w:r w:rsidRPr="00323150">
        <w:rPr>
          <w:rFonts w:ascii="Arial" w:hAnsi="Arial" w:cs="Arial"/>
          <w:sz w:val="24"/>
          <w:szCs w:val="24"/>
        </w:rPr>
        <w:t xml:space="preserve">Address: </w:t>
      </w:r>
      <w:r>
        <w:rPr>
          <w:rFonts w:ascii="Arial" w:hAnsi="Arial" w:cs="Arial"/>
          <w:sz w:val="24"/>
          <w:szCs w:val="24"/>
        </w:rPr>
        <w:t>&lt;Address&gt;</w:t>
      </w:r>
    </w:p>
    <w:p w:rsidR="00323150" w:rsidRPr="00323150" w:rsidRDefault="00323150" w:rsidP="00323150">
      <w:pPr>
        <w:spacing w:after="0" w:line="240" w:lineRule="auto"/>
        <w:ind w:left="720"/>
        <w:jc w:val="both"/>
        <w:rPr>
          <w:rFonts w:ascii="Arial" w:hAnsi="Arial" w:cs="Arial"/>
          <w:sz w:val="24"/>
          <w:szCs w:val="24"/>
        </w:rPr>
      </w:pPr>
      <w:r w:rsidRPr="00323150">
        <w:rPr>
          <w:rFonts w:ascii="Arial" w:hAnsi="Arial" w:cs="Arial"/>
          <w:sz w:val="24"/>
          <w:szCs w:val="24"/>
        </w:rPr>
        <w:t>(Hereinafter referred to as the "Employee")</w:t>
      </w:r>
    </w:p>
    <w:p w:rsidR="00323150" w:rsidRPr="00323150" w:rsidRDefault="00323150" w:rsidP="00323150">
      <w:pPr>
        <w:spacing w:after="0" w:line="240" w:lineRule="auto"/>
        <w:jc w:val="both"/>
        <w:rPr>
          <w:rFonts w:ascii="Arial" w:hAnsi="Arial" w:cs="Arial"/>
          <w:sz w:val="24"/>
          <w:szCs w:val="24"/>
        </w:rPr>
      </w:pPr>
    </w:p>
    <w:p w:rsidR="00323150" w:rsidRPr="00323150" w:rsidRDefault="00323150" w:rsidP="00323150">
      <w:pPr>
        <w:pStyle w:val="ListParagraph"/>
        <w:numPr>
          <w:ilvl w:val="0"/>
          <w:numId w:val="2"/>
        </w:numPr>
        <w:spacing w:after="0" w:line="240" w:lineRule="auto"/>
        <w:jc w:val="both"/>
        <w:rPr>
          <w:rFonts w:ascii="Arial" w:hAnsi="Arial" w:cs="Arial"/>
          <w:sz w:val="24"/>
          <w:szCs w:val="24"/>
        </w:rPr>
      </w:pPr>
      <w:r w:rsidRPr="00323150">
        <w:rPr>
          <w:rFonts w:ascii="Arial" w:hAnsi="Arial" w:cs="Arial"/>
          <w:sz w:val="24"/>
          <w:szCs w:val="24"/>
        </w:rPr>
        <w:t>Purpose</w:t>
      </w:r>
    </w:p>
    <w:p w:rsidR="00323150" w:rsidRPr="00323150" w:rsidRDefault="00323150" w:rsidP="00323150">
      <w:pPr>
        <w:pStyle w:val="ListParagraph"/>
        <w:spacing w:after="0" w:line="240" w:lineRule="auto"/>
        <w:jc w:val="both"/>
        <w:rPr>
          <w:rFonts w:ascii="Arial" w:hAnsi="Arial" w:cs="Arial"/>
          <w:sz w:val="24"/>
          <w:szCs w:val="24"/>
        </w:rPr>
      </w:pPr>
      <w:r w:rsidRPr="00323150">
        <w:rPr>
          <w:rFonts w:ascii="Arial" w:hAnsi="Arial" w:cs="Arial"/>
          <w:sz w:val="24"/>
          <w:szCs w:val="24"/>
        </w:rPr>
        <w:t xml:space="preserve">The Employee acknowledges that in the course of their employment, they will have access to confidential and sensitive information stored within the </w:t>
      </w:r>
      <w:r>
        <w:rPr>
          <w:rFonts w:ascii="Arial" w:hAnsi="Arial" w:cs="Arial"/>
          <w:sz w:val="24"/>
          <w:szCs w:val="24"/>
        </w:rPr>
        <w:t>Agency</w:t>
      </w:r>
      <w:r w:rsidRPr="00323150">
        <w:rPr>
          <w:rFonts w:ascii="Arial" w:hAnsi="Arial" w:cs="Arial"/>
          <w:sz w:val="24"/>
          <w:szCs w:val="24"/>
        </w:rPr>
        <w:t>'s Human Resource Information System (</w:t>
      </w:r>
      <w:proofErr w:type="spellStart"/>
      <w:r w:rsidRPr="00323150">
        <w:rPr>
          <w:rFonts w:ascii="Arial" w:hAnsi="Arial" w:cs="Arial"/>
          <w:sz w:val="24"/>
          <w:szCs w:val="24"/>
        </w:rPr>
        <w:t>HRIS</w:t>
      </w:r>
      <w:proofErr w:type="spellEnd"/>
      <w:r w:rsidRPr="00323150">
        <w:rPr>
          <w:rFonts w:ascii="Arial" w:hAnsi="Arial" w:cs="Arial"/>
          <w:sz w:val="24"/>
          <w:szCs w:val="24"/>
        </w:rPr>
        <w:t>). The purpose of this Agreement is to ensure the protection of such information in compliance with the Data Privacy Act of 2012 of the Philippines.</w:t>
      </w:r>
    </w:p>
    <w:p w:rsidR="00323150" w:rsidRPr="00323150" w:rsidRDefault="00323150" w:rsidP="00323150">
      <w:pPr>
        <w:spacing w:after="0" w:line="240" w:lineRule="auto"/>
        <w:jc w:val="both"/>
        <w:rPr>
          <w:rFonts w:ascii="Arial" w:hAnsi="Arial" w:cs="Arial"/>
          <w:sz w:val="24"/>
          <w:szCs w:val="24"/>
        </w:rPr>
      </w:pPr>
    </w:p>
    <w:p w:rsidR="00323150" w:rsidRPr="00323150" w:rsidRDefault="00323150" w:rsidP="00323150">
      <w:pPr>
        <w:pStyle w:val="ListParagraph"/>
        <w:numPr>
          <w:ilvl w:val="0"/>
          <w:numId w:val="2"/>
        </w:numPr>
        <w:spacing w:after="0" w:line="240" w:lineRule="auto"/>
        <w:jc w:val="both"/>
        <w:rPr>
          <w:rFonts w:ascii="Arial" w:hAnsi="Arial" w:cs="Arial"/>
          <w:sz w:val="24"/>
          <w:szCs w:val="24"/>
        </w:rPr>
      </w:pPr>
      <w:r w:rsidRPr="00323150">
        <w:rPr>
          <w:rFonts w:ascii="Arial" w:hAnsi="Arial" w:cs="Arial"/>
          <w:sz w:val="24"/>
          <w:szCs w:val="24"/>
        </w:rPr>
        <w:t>Definitions</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 xml:space="preserve">Confidential Information: Any information related to the </w:t>
      </w:r>
      <w:r>
        <w:rPr>
          <w:rFonts w:ascii="Arial" w:hAnsi="Arial" w:cs="Arial"/>
          <w:sz w:val="24"/>
          <w:szCs w:val="24"/>
        </w:rPr>
        <w:t>Agency</w:t>
      </w:r>
      <w:r w:rsidRPr="00323150">
        <w:rPr>
          <w:rFonts w:ascii="Arial" w:hAnsi="Arial" w:cs="Arial"/>
          <w:sz w:val="24"/>
          <w:szCs w:val="24"/>
        </w:rPr>
        <w:t>’s employees, including but not limited to personal identification details, employment history, salary information, health records, and performance evaluations.</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proofErr w:type="spellStart"/>
      <w:r w:rsidRPr="00323150">
        <w:rPr>
          <w:rFonts w:ascii="Arial" w:hAnsi="Arial" w:cs="Arial"/>
          <w:sz w:val="24"/>
          <w:szCs w:val="24"/>
        </w:rPr>
        <w:t>HRIS</w:t>
      </w:r>
      <w:proofErr w:type="spellEnd"/>
      <w:r w:rsidRPr="00323150">
        <w:rPr>
          <w:rFonts w:ascii="Arial" w:hAnsi="Arial" w:cs="Arial"/>
          <w:sz w:val="24"/>
          <w:szCs w:val="24"/>
        </w:rPr>
        <w:t xml:space="preserve">: The Human Resource Information System used by the </w:t>
      </w:r>
      <w:r>
        <w:rPr>
          <w:rFonts w:ascii="Arial" w:hAnsi="Arial" w:cs="Arial"/>
          <w:sz w:val="24"/>
          <w:szCs w:val="24"/>
        </w:rPr>
        <w:t>Agency</w:t>
      </w:r>
      <w:r w:rsidRPr="00323150">
        <w:rPr>
          <w:rFonts w:ascii="Arial" w:hAnsi="Arial" w:cs="Arial"/>
          <w:sz w:val="24"/>
          <w:szCs w:val="24"/>
        </w:rPr>
        <w:t xml:space="preserve"> to manage employee data.</w:t>
      </w:r>
    </w:p>
    <w:p w:rsid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Data Privacy Act: The Data Privacy Act of 2012 (Republic Act No. 10173) and its implementing rules and regulations.</w:t>
      </w:r>
    </w:p>
    <w:p w:rsidR="00323150" w:rsidRPr="00323150" w:rsidRDefault="00323150" w:rsidP="00323150">
      <w:pPr>
        <w:pStyle w:val="ListParagraph"/>
        <w:spacing w:after="0" w:line="240" w:lineRule="auto"/>
        <w:ind w:left="1440"/>
        <w:jc w:val="both"/>
        <w:rPr>
          <w:rFonts w:ascii="Arial" w:hAnsi="Arial" w:cs="Arial"/>
          <w:sz w:val="24"/>
          <w:szCs w:val="24"/>
        </w:rPr>
      </w:pPr>
    </w:p>
    <w:p w:rsidR="00323150" w:rsidRPr="00323150" w:rsidRDefault="00323150" w:rsidP="00323150">
      <w:pPr>
        <w:pStyle w:val="ListParagraph"/>
        <w:numPr>
          <w:ilvl w:val="0"/>
          <w:numId w:val="2"/>
        </w:numPr>
        <w:spacing w:after="0" w:line="240" w:lineRule="auto"/>
        <w:jc w:val="both"/>
        <w:rPr>
          <w:rFonts w:ascii="Arial" w:hAnsi="Arial" w:cs="Arial"/>
          <w:sz w:val="24"/>
          <w:szCs w:val="24"/>
        </w:rPr>
      </w:pPr>
      <w:r w:rsidRPr="00323150">
        <w:rPr>
          <w:rFonts w:ascii="Arial" w:hAnsi="Arial" w:cs="Arial"/>
          <w:sz w:val="24"/>
          <w:szCs w:val="24"/>
        </w:rPr>
        <w:t>Confidentiality Obligations</w:t>
      </w:r>
    </w:p>
    <w:p w:rsidR="00323150" w:rsidRPr="00323150" w:rsidRDefault="00323150" w:rsidP="00323150">
      <w:pPr>
        <w:pStyle w:val="ListParagraph"/>
        <w:spacing w:after="0" w:line="240" w:lineRule="auto"/>
        <w:jc w:val="both"/>
        <w:rPr>
          <w:rFonts w:ascii="Arial" w:hAnsi="Arial" w:cs="Arial"/>
          <w:sz w:val="24"/>
          <w:szCs w:val="24"/>
        </w:rPr>
      </w:pPr>
      <w:r w:rsidRPr="00323150">
        <w:rPr>
          <w:rFonts w:ascii="Arial" w:hAnsi="Arial" w:cs="Arial"/>
          <w:sz w:val="24"/>
          <w:szCs w:val="24"/>
        </w:rPr>
        <w:t>The Employee agrees to:</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 xml:space="preserve">Not disclose any Confidential Information to any third party without the prior written consent of the </w:t>
      </w:r>
      <w:r>
        <w:rPr>
          <w:rFonts w:ascii="Arial" w:hAnsi="Arial" w:cs="Arial"/>
          <w:sz w:val="24"/>
          <w:szCs w:val="24"/>
        </w:rPr>
        <w:t>Agency</w:t>
      </w:r>
      <w:r w:rsidRPr="00323150">
        <w:rPr>
          <w:rFonts w:ascii="Arial" w:hAnsi="Arial" w:cs="Arial"/>
          <w:sz w:val="24"/>
          <w:szCs w:val="24"/>
        </w:rPr>
        <w:t>.</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 xml:space="preserve">Use the Confidential Information solely for the purpose of performing their duties as an employee of the </w:t>
      </w:r>
      <w:r>
        <w:rPr>
          <w:rFonts w:ascii="Arial" w:hAnsi="Arial" w:cs="Arial"/>
          <w:sz w:val="24"/>
          <w:szCs w:val="24"/>
        </w:rPr>
        <w:t>Agency</w:t>
      </w:r>
      <w:r w:rsidRPr="00323150">
        <w:rPr>
          <w:rFonts w:ascii="Arial" w:hAnsi="Arial" w:cs="Arial"/>
          <w:sz w:val="24"/>
          <w:szCs w:val="24"/>
        </w:rPr>
        <w:t>.</w:t>
      </w:r>
    </w:p>
    <w:p w:rsidR="00323150" w:rsidRDefault="00632F56" w:rsidP="00632F56">
      <w:pPr>
        <w:pStyle w:val="ListParagraph"/>
        <w:numPr>
          <w:ilvl w:val="1"/>
          <w:numId w:val="2"/>
        </w:numPr>
        <w:spacing w:after="0" w:line="240" w:lineRule="auto"/>
        <w:jc w:val="both"/>
        <w:rPr>
          <w:rFonts w:ascii="Arial" w:hAnsi="Arial" w:cs="Arial"/>
          <w:sz w:val="24"/>
          <w:szCs w:val="24"/>
        </w:rPr>
      </w:pPr>
      <w:r w:rsidRPr="00632F56">
        <w:rPr>
          <w:rFonts w:ascii="Arial" w:hAnsi="Arial" w:cs="Arial"/>
          <w:sz w:val="24"/>
          <w:szCs w:val="24"/>
        </w:rPr>
        <w:t xml:space="preserve">Take extraordinary steps and diligence to protect the </w:t>
      </w:r>
      <w:r w:rsidR="00323150" w:rsidRPr="00323150">
        <w:rPr>
          <w:rFonts w:ascii="Arial" w:hAnsi="Arial" w:cs="Arial"/>
          <w:sz w:val="24"/>
          <w:szCs w:val="24"/>
        </w:rPr>
        <w:t>confidentiality and integrity of the Confidential Information.</w:t>
      </w:r>
    </w:p>
    <w:p w:rsidR="00323150" w:rsidRPr="00323150" w:rsidRDefault="00323150" w:rsidP="00323150">
      <w:pPr>
        <w:pStyle w:val="ListParagraph"/>
        <w:spacing w:after="0" w:line="240" w:lineRule="auto"/>
        <w:ind w:left="1440"/>
        <w:jc w:val="both"/>
        <w:rPr>
          <w:rFonts w:ascii="Arial" w:hAnsi="Arial" w:cs="Arial"/>
          <w:sz w:val="24"/>
          <w:szCs w:val="24"/>
        </w:rPr>
      </w:pPr>
    </w:p>
    <w:p w:rsidR="00323150" w:rsidRPr="00323150" w:rsidRDefault="00323150" w:rsidP="00323150">
      <w:pPr>
        <w:pStyle w:val="ListParagraph"/>
        <w:numPr>
          <w:ilvl w:val="0"/>
          <w:numId w:val="2"/>
        </w:numPr>
        <w:spacing w:after="0" w:line="240" w:lineRule="auto"/>
        <w:jc w:val="both"/>
        <w:rPr>
          <w:rFonts w:ascii="Arial" w:hAnsi="Arial" w:cs="Arial"/>
          <w:sz w:val="24"/>
          <w:szCs w:val="24"/>
        </w:rPr>
      </w:pPr>
      <w:r w:rsidRPr="00323150">
        <w:rPr>
          <w:rFonts w:ascii="Arial" w:hAnsi="Arial" w:cs="Arial"/>
          <w:sz w:val="24"/>
          <w:szCs w:val="24"/>
        </w:rPr>
        <w:t>Data Privacy Compliance</w:t>
      </w:r>
    </w:p>
    <w:p w:rsidR="00323150" w:rsidRPr="00323150" w:rsidRDefault="00323150" w:rsidP="00323150">
      <w:pPr>
        <w:pStyle w:val="ListParagraph"/>
        <w:spacing w:after="0" w:line="240" w:lineRule="auto"/>
        <w:jc w:val="both"/>
        <w:rPr>
          <w:rFonts w:ascii="Arial" w:hAnsi="Arial" w:cs="Arial"/>
          <w:sz w:val="24"/>
          <w:szCs w:val="24"/>
        </w:rPr>
      </w:pPr>
      <w:r w:rsidRPr="00323150">
        <w:rPr>
          <w:rFonts w:ascii="Arial" w:hAnsi="Arial" w:cs="Arial"/>
          <w:sz w:val="24"/>
          <w:szCs w:val="24"/>
        </w:rPr>
        <w:t>The Employee shall:</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Comply with all provisions of the Data Privacy Act of 2012 and its implementing rules and regulations.</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Ensure that any data accessed, processed, or stored is done so in a manner that ensures its security and confidentiality.</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Process personal data lawfully, fairly, and in a transparent manner.</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Collect personal data only for specified, explicit, and legitimate purposes.</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Ensure that personal data is adequate, relevant, and limited to what is necessary in relation to the purposes for which it is processed.</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Maintain accurate and up-to-date personal data.</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Store personal data only for as long as necessary for the purposes for which it is processed.</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Implement appropriate technical and organizational measures to ensure a level of security appropriate to the risk.</w:t>
      </w:r>
    </w:p>
    <w:p w:rsid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 xml:space="preserve">Report any data breaches or potential data breaches to the </w:t>
      </w:r>
      <w:r>
        <w:rPr>
          <w:rFonts w:ascii="Arial" w:hAnsi="Arial" w:cs="Arial"/>
          <w:sz w:val="24"/>
          <w:szCs w:val="24"/>
        </w:rPr>
        <w:t>Agency</w:t>
      </w:r>
      <w:r w:rsidRPr="00323150">
        <w:rPr>
          <w:rFonts w:ascii="Arial" w:hAnsi="Arial" w:cs="Arial"/>
          <w:sz w:val="24"/>
          <w:szCs w:val="24"/>
        </w:rPr>
        <w:t xml:space="preserve"> immediately and cooperate with any investigations.</w:t>
      </w:r>
    </w:p>
    <w:p w:rsidR="00323150" w:rsidRDefault="00323150" w:rsidP="00323150">
      <w:pPr>
        <w:pStyle w:val="ListParagraph"/>
        <w:spacing w:after="0" w:line="240" w:lineRule="auto"/>
        <w:ind w:left="1440"/>
        <w:jc w:val="both"/>
        <w:rPr>
          <w:rFonts w:ascii="Arial" w:hAnsi="Arial" w:cs="Arial"/>
          <w:sz w:val="24"/>
          <w:szCs w:val="24"/>
        </w:rPr>
      </w:pPr>
    </w:p>
    <w:p w:rsidR="009A6D63" w:rsidRDefault="009A6D63" w:rsidP="00323150">
      <w:pPr>
        <w:pStyle w:val="ListParagraph"/>
        <w:spacing w:after="0" w:line="240" w:lineRule="auto"/>
        <w:ind w:left="1440"/>
        <w:jc w:val="both"/>
        <w:rPr>
          <w:rFonts w:ascii="Arial" w:hAnsi="Arial" w:cs="Arial"/>
          <w:sz w:val="24"/>
          <w:szCs w:val="24"/>
        </w:rPr>
      </w:pPr>
    </w:p>
    <w:p w:rsidR="009A6D63" w:rsidRPr="00323150" w:rsidRDefault="009A6D63" w:rsidP="00323150">
      <w:pPr>
        <w:pStyle w:val="ListParagraph"/>
        <w:spacing w:after="0" w:line="240" w:lineRule="auto"/>
        <w:ind w:left="1440"/>
        <w:jc w:val="both"/>
        <w:rPr>
          <w:rFonts w:ascii="Arial" w:hAnsi="Arial" w:cs="Arial"/>
          <w:sz w:val="24"/>
          <w:szCs w:val="24"/>
        </w:rPr>
      </w:pPr>
      <w:bookmarkStart w:id="0" w:name="_GoBack"/>
      <w:bookmarkEnd w:id="0"/>
    </w:p>
    <w:p w:rsidR="00323150" w:rsidRPr="00323150" w:rsidRDefault="00323150" w:rsidP="00323150">
      <w:pPr>
        <w:pStyle w:val="ListParagraph"/>
        <w:numPr>
          <w:ilvl w:val="0"/>
          <w:numId w:val="2"/>
        </w:numPr>
        <w:spacing w:after="0" w:line="240" w:lineRule="auto"/>
        <w:jc w:val="both"/>
        <w:rPr>
          <w:rFonts w:ascii="Arial" w:hAnsi="Arial" w:cs="Arial"/>
          <w:sz w:val="24"/>
          <w:szCs w:val="24"/>
        </w:rPr>
      </w:pPr>
      <w:r w:rsidRPr="00323150">
        <w:rPr>
          <w:rFonts w:ascii="Arial" w:hAnsi="Arial" w:cs="Arial"/>
          <w:sz w:val="24"/>
          <w:szCs w:val="24"/>
        </w:rPr>
        <w:lastRenderedPageBreak/>
        <w:t>Data Subject Rights</w:t>
      </w:r>
    </w:p>
    <w:p w:rsidR="00323150" w:rsidRPr="00323150" w:rsidRDefault="00323150" w:rsidP="00323150">
      <w:pPr>
        <w:pStyle w:val="ListParagraph"/>
        <w:spacing w:after="0" w:line="240" w:lineRule="auto"/>
        <w:jc w:val="both"/>
        <w:rPr>
          <w:rFonts w:ascii="Arial" w:hAnsi="Arial" w:cs="Arial"/>
          <w:sz w:val="24"/>
          <w:szCs w:val="24"/>
        </w:rPr>
      </w:pPr>
      <w:r w:rsidRPr="00323150">
        <w:rPr>
          <w:rFonts w:ascii="Arial" w:hAnsi="Arial" w:cs="Arial"/>
          <w:sz w:val="24"/>
          <w:szCs w:val="24"/>
        </w:rPr>
        <w:t>The Employee acknowledges that individuals have the following rights regarding their personal data:</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Right to be informed</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Right to access</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Right to rectification</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Right to erasure or blocking</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Right to object</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Right to data portability</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Right to file a complaint</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Right to damages</w:t>
      </w:r>
    </w:p>
    <w:p w:rsidR="00323150" w:rsidRPr="00323150" w:rsidRDefault="00323150" w:rsidP="00323150">
      <w:pPr>
        <w:pStyle w:val="ListParagraph"/>
        <w:spacing w:after="0" w:line="240" w:lineRule="auto"/>
        <w:jc w:val="both"/>
        <w:rPr>
          <w:rFonts w:ascii="Arial" w:hAnsi="Arial" w:cs="Arial"/>
          <w:sz w:val="24"/>
          <w:szCs w:val="24"/>
        </w:rPr>
      </w:pPr>
      <w:r w:rsidRPr="00323150">
        <w:rPr>
          <w:rFonts w:ascii="Arial" w:hAnsi="Arial" w:cs="Arial"/>
          <w:sz w:val="24"/>
          <w:szCs w:val="24"/>
        </w:rPr>
        <w:t xml:space="preserve">The Employee agrees to assist the </w:t>
      </w:r>
      <w:r>
        <w:rPr>
          <w:rFonts w:ascii="Arial" w:hAnsi="Arial" w:cs="Arial"/>
          <w:sz w:val="24"/>
          <w:szCs w:val="24"/>
        </w:rPr>
        <w:t>Agency</w:t>
      </w:r>
      <w:r w:rsidRPr="00323150">
        <w:rPr>
          <w:rFonts w:ascii="Arial" w:hAnsi="Arial" w:cs="Arial"/>
          <w:sz w:val="24"/>
          <w:szCs w:val="24"/>
        </w:rPr>
        <w:t xml:space="preserve"> in responding to any requests from data subjects exercising their rights under the Data Privacy Act of 2012.</w:t>
      </w:r>
    </w:p>
    <w:p w:rsidR="00323150" w:rsidRPr="00323150" w:rsidRDefault="00323150" w:rsidP="00323150">
      <w:pPr>
        <w:spacing w:after="0" w:line="240" w:lineRule="auto"/>
        <w:jc w:val="both"/>
        <w:rPr>
          <w:rFonts w:ascii="Arial" w:hAnsi="Arial" w:cs="Arial"/>
          <w:sz w:val="24"/>
          <w:szCs w:val="24"/>
        </w:rPr>
      </w:pPr>
    </w:p>
    <w:p w:rsidR="00323150" w:rsidRPr="00323150" w:rsidRDefault="00323150" w:rsidP="00323150">
      <w:pPr>
        <w:pStyle w:val="ListParagraph"/>
        <w:numPr>
          <w:ilvl w:val="0"/>
          <w:numId w:val="2"/>
        </w:numPr>
        <w:spacing w:after="0" w:line="240" w:lineRule="auto"/>
        <w:jc w:val="both"/>
        <w:rPr>
          <w:rFonts w:ascii="Arial" w:hAnsi="Arial" w:cs="Arial"/>
          <w:sz w:val="24"/>
          <w:szCs w:val="24"/>
        </w:rPr>
      </w:pPr>
      <w:r w:rsidRPr="00323150">
        <w:rPr>
          <w:rFonts w:ascii="Arial" w:hAnsi="Arial" w:cs="Arial"/>
          <w:sz w:val="24"/>
          <w:szCs w:val="24"/>
        </w:rPr>
        <w:t>Sanctions and Penalties</w:t>
      </w:r>
    </w:p>
    <w:p w:rsidR="00323150" w:rsidRPr="00323150" w:rsidRDefault="00323150" w:rsidP="00323150">
      <w:pPr>
        <w:pStyle w:val="ListParagraph"/>
        <w:spacing w:after="0" w:line="240" w:lineRule="auto"/>
        <w:jc w:val="both"/>
        <w:rPr>
          <w:rFonts w:ascii="Arial" w:hAnsi="Arial" w:cs="Arial"/>
          <w:sz w:val="24"/>
          <w:szCs w:val="24"/>
        </w:rPr>
      </w:pPr>
      <w:r w:rsidRPr="00323150">
        <w:rPr>
          <w:rFonts w:ascii="Arial" w:hAnsi="Arial" w:cs="Arial"/>
          <w:sz w:val="24"/>
          <w:szCs w:val="24"/>
        </w:rPr>
        <w:t>The Employee acknowledges that violations of the Data Privacy Act of 2012 and this Agreement may result in disciplinary action, up to and including termination of employment. In addition, the Employee may be subject to the following penalties under the Data Privacy Act of 2012:</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Imprisonment ranging from six (6) months to seven (7) years.</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Fines ranging from Five hundred thousand pesos (PHP 500,000) to Two million pesos (PHP 2,000,000), depending on the nature and extent of the violation.</w:t>
      </w:r>
    </w:p>
    <w:p w:rsidR="00323150" w:rsidRPr="00323150" w:rsidRDefault="00323150" w:rsidP="00323150">
      <w:pPr>
        <w:pStyle w:val="ListParagraph"/>
        <w:numPr>
          <w:ilvl w:val="1"/>
          <w:numId w:val="2"/>
        </w:numPr>
        <w:spacing w:after="0" w:line="240" w:lineRule="auto"/>
        <w:jc w:val="both"/>
        <w:rPr>
          <w:rFonts w:ascii="Arial" w:hAnsi="Arial" w:cs="Arial"/>
          <w:sz w:val="24"/>
          <w:szCs w:val="24"/>
        </w:rPr>
      </w:pPr>
      <w:r w:rsidRPr="00323150">
        <w:rPr>
          <w:rFonts w:ascii="Arial" w:hAnsi="Arial" w:cs="Arial"/>
          <w:sz w:val="24"/>
          <w:szCs w:val="24"/>
        </w:rPr>
        <w:t>Any other penalties as prescribed by applicable laws and regulations.</w:t>
      </w:r>
    </w:p>
    <w:p w:rsidR="00323150" w:rsidRDefault="00323150" w:rsidP="00323150">
      <w:pPr>
        <w:pStyle w:val="ListParagraph"/>
        <w:spacing w:after="0" w:line="240" w:lineRule="auto"/>
        <w:jc w:val="both"/>
        <w:rPr>
          <w:rFonts w:ascii="Arial" w:hAnsi="Arial" w:cs="Arial"/>
          <w:sz w:val="24"/>
          <w:szCs w:val="24"/>
        </w:rPr>
      </w:pPr>
    </w:p>
    <w:p w:rsidR="00323150" w:rsidRPr="00323150" w:rsidRDefault="00323150" w:rsidP="00323150">
      <w:pPr>
        <w:pStyle w:val="ListParagraph"/>
        <w:numPr>
          <w:ilvl w:val="0"/>
          <w:numId w:val="2"/>
        </w:numPr>
        <w:spacing w:after="0" w:line="240" w:lineRule="auto"/>
        <w:jc w:val="both"/>
        <w:rPr>
          <w:rFonts w:ascii="Arial" w:hAnsi="Arial" w:cs="Arial"/>
          <w:sz w:val="24"/>
          <w:szCs w:val="24"/>
        </w:rPr>
      </w:pPr>
      <w:r w:rsidRPr="00323150">
        <w:rPr>
          <w:rFonts w:ascii="Arial" w:hAnsi="Arial" w:cs="Arial"/>
          <w:sz w:val="24"/>
          <w:szCs w:val="24"/>
        </w:rPr>
        <w:t>Return of Materials</w:t>
      </w:r>
    </w:p>
    <w:p w:rsidR="00323150" w:rsidRPr="00323150" w:rsidRDefault="00323150" w:rsidP="00323150">
      <w:pPr>
        <w:pStyle w:val="ListParagraph"/>
        <w:spacing w:after="0" w:line="240" w:lineRule="auto"/>
        <w:jc w:val="both"/>
        <w:rPr>
          <w:rFonts w:ascii="Arial" w:hAnsi="Arial" w:cs="Arial"/>
          <w:sz w:val="24"/>
          <w:szCs w:val="24"/>
        </w:rPr>
      </w:pPr>
      <w:r w:rsidRPr="00323150">
        <w:rPr>
          <w:rFonts w:ascii="Arial" w:hAnsi="Arial" w:cs="Arial"/>
          <w:sz w:val="24"/>
          <w:szCs w:val="24"/>
        </w:rPr>
        <w:t xml:space="preserve">Upon termination of employment, the Employee agrees to return all materials containing Confidential Information to the </w:t>
      </w:r>
      <w:r>
        <w:rPr>
          <w:rFonts w:ascii="Arial" w:hAnsi="Arial" w:cs="Arial"/>
          <w:sz w:val="24"/>
          <w:szCs w:val="24"/>
        </w:rPr>
        <w:t>Agency</w:t>
      </w:r>
      <w:r w:rsidRPr="00323150">
        <w:rPr>
          <w:rFonts w:ascii="Arial" w:hAnsi="Arial" w:cs="Arial"/>
          <w:sz w:val="24"/>
          <w:szCs w:val="24"/>
        </w:rPr>
        <w:t xml:space="preserve"> and will not retain any copies thereof.</w:t>
      </w:r>
    </w:p>
    <w:p w:rsidR="00323150" w:rsidRPr="00323150" w:rsidRDefault="00323150" w:rsidP="00323150">
      <w:pPr>
        <w:spacing w:after="0" w:line="240" w:lineRule="auto"/>
        <w:jc w:val="both"/>
        <w:rPr>
          <w:rFonts w:ascii="Arial" w:hAnsi="Arial" w:cs="Arial"/>
          <w:sz w:val="24"/>
          <w:szCs w:val="24"/>
        </w:rPr>
      </w:pPr>
    </w:p>
    <w:p w:rsidR="00323150" w:rsidRPr="00323150" w:rsidRDefault="00323150" w:rsidP="00323150">
      <w:pPr>
        <w:pStyle w:val="ListParagraph"/>
        <w:numPr>
          <w:ilvl w:val="0"/>
          <w:numId w:val="2"/>
        </w:numPr>
        <w:spacing w:after="0" w:line="240" w:lineRule="auto"/>
        <w:jc w:val="both"/>
        <w:rPr>
          <w:rFonts w:ascii="Arial" w:hAnsi="Arial" w:cs="Arial"/>
          <w:sz w:val="24"/>
          <w:szCs w:val="24"/>
        </w:rPr>
      </w:pPr>
      <w:r w:rsidRPr="00323150">
        <w:rPr>
          <w:rFonts w:ascii="Arial" w:hAnsi="Arial" w:cs="Arial"/>
          <w:sz w:val="24"/>
          <w:szCs w:val="24"/>
        </w:rPr>
        <w:t>Term</w:t>
      </w:r>
    </w:p>
    <w:p w:rsidR="00323150" w:rsidRPr="00323150" w:rsidRDefault="00323150" w:rsidP="00323150">
      <w:pPr>
        <w:pStyle w:val="ListParagraph"/>
        <w:spacing w:after="0" w:line="240" w:lineRule="auto"/>
        <w:jc w:val="both"/>
        <w:rPr>
          <w:rFonts w:ascii="Arial" w:hAnsi="Arial" w:cs="Arial"/>
          <w:sz w:val="24"/>
          <w:szCs w:val="24"/>
        </w:rPr>
      </w:pPr>
      <w:r w:rsidRPr="00323150">
        <w:rPr>
          <w:rFonts w:ascii="Arial" w:hAnsi="Arial" w:cs="Arial"/>
          <w:sz w:val="24"/>
          <w:szCs w:val="24"/>
        </w:rPr>
        <w:t xml:space="preserve">This Agreement shall remain in effect for the duration of the Employee's employment with the </w:t>
      </w:r>
      <w:r>
        <w:rPr>
          <w:rFonts w:ascii="Arial" w:hAnsi="Arial" w:cs="Arial"/>
          <w:sz w:val="24"/>
          <w:szCs w:val="24"/>
        </w:rPr>
        <w:t>Agency</w:t>
      </w:r>
      <w:r w:rsidRPr="00323150">
        <w:rPr>
          <w:rFonts w:ascii="Arial" w:hAnsi="Arial" w:cs="Arial"/>
          <w:sz w:val="24"/>
          <w:szCs w:val="24"/>
        </w:rPr>
        <w:t>.</w:t>
      </w:r>
    </w:p>
    <w:p w:rsidR="00323150" w:rsidRPr="00323150" w:rsidRDefault="00323150" w:rsidP="00323150">
      <w:pPr>
        <w:spacing w:after="0" w:line="240" w:lineRule="auto"/>
        <w:jc w:val="both"/>
        <w:rPr>
          <w:rFonts w:ascii="Arial" w:hAnsi="Arial" w:cs="Arial"/>
          <w:sz w:val="24"/>
          <w:szCs w:val="24"/>
        </w:rPr>
      </w:pPr>
    </w:p>
    <w:p w:rsidR="00323150" w:rsidRPr="00323150" w:rsidRDefault="00323150" w:rsidP="00323150">
      <w:pPr>
        <w:pStyle w:val="ListParagraph"/>
        <w:numPr>
          <w:ilvl w:val="0"/>
          <w:numId w:val="2"/>
        </w:numPr>
        <w:spacing w:after="0" w:line="240" w:lineRule="auto"/>
        <w:jc w:val="both"/>
        <w:rPr>
          <w:rFonts w:ascii="Arial" w:hAnsi="Arial" w:cs="Arial"/>
          <w:sz w:val="24"/>
          <w:szCs w:val="24"/>
        </w:rPr>
      </w:pPr>
      <w:r w:rsidRPr="00323150">
        <w:rPr>
          <w:rFonts w:ascii="Arial" w:hAnsi="Arial" w:cs="Arial"/>
          <w:sz w:val="24"/>
          <w:szCs w:val="24"/>
        </w:rPr>
        <w:t>Governing Law</w:t>
      </w:r>
    </w:p>
    <w:p w:rsidR="00323150" w:rsidRPr="00323150" w:rsidRDefault="00323150" w:rsidP="00323150">
      <w:pPr>
        <w:pStyle w:val="ListParagraph"/>
        <w:spacing w:after="0" w:line="240" w:lineRule="auto"/>
        <w:jc w:val="both"/>
        <w:rPr>
          <w:rFonts w:ascii="Arial" w:hAnsi="Arial" w:cs="Arial"/>
          <w:sz w:val="24"/>
          <w:szCs w:val="24"/>
        </w:rPr>
      </w:pPr>
      <w:r w:rsidRPr="00323150">
        <w:rPr>
          <w:rFonts w:ascii="Arial" w:hAnsi="Arial" w:cs="Arial"/>
          <w:sz w:val="24"/>
          <w:szCs w:val="24"/>
        </w:rPr>
        <w:t>This Agreement shall be governed by and construed in accordance with the laws of the Republic of the Philippines.</w:t>
      </w:r>
    </w:p>
    <w:p w:rsidR="00323150" w:rsidRPr="00323150" w:rsidRDefault="00323150" w:rsidP="00323150">
      <w:pPr>
        <w:spacing w:after="0" w:line="240" w:lineRule="auto"/>
        <w:jc w:val="both"/>
        <w:rPr>
          <w:rFonts w:ascii="Arial" w:hAnsi="Arial" w:cs="Arial"/>
          <w:sz w:val="24"/>
          <w:szCs w:val="24"/>
        </w:rPr>
      </w:pPr>
    </w:p>
    <w:p w:rsidR="00323150" w:rsidRPr="00323150" w:rsidRDefault="00323150" w:rsidP="00323150">
      <w:pPr>
        <w:pStyle w:val="ListParagraph"/>
        <w:numPr>
          <w:ilvl w:val="0"/>
          <w:numId w:val="2"/>
        </w:numPr>
        <w:spacing w:after="0" w:line="240" w:lineRule="auto"/>
        <w:jc w:val="both"/>
        <w:rPr>
          <w:rFonts w:ascii="Arial" w:hAnsi="Arial" w:cs="Arial"/>
          <w:sz w:val="24"/>
          <w:szCs w:val="24"/>
        </w:rPr>
      </w:pPr>
      <w:r w:rsidRPr="00323150">
        <w:rPr>
          <w:rFonts w:ascii="Arial" w:hAnsi="Arial" w:cs="Arial"/>
          <w:sz w:val="24"/>
          <w:szCs w:val="24"/>
        </w:rPr>
        <w:t>Remedies</w:t>
      </w:r>
    </w:p>
    <w:p w:rsidR="00323150" w:rsidRPr="00323150" w:rsidRDefault="00323150" w:rsidP="00323150">
      <w:pPr>
        <w:pStyle w:val="ListParagraph"/>
        <w:spacing w:after="0" w:line="240" w:lineRule="auto"/>
        <w:jc w:val="both"/>
        <w:rPr>
          <w:rFonts w:ascii="Arial" w:hAnsi="Arial" w:cs="Arial"/>
          <w:sz w:val="24"/>
          <w:szCs w:val="24"/>
        </w:rPr>
      </w:pPr>
      <w:r w:rsidRPr="00323150">
        <w:rPr>
          <w:rFonts w:ascii="Arial" w:hAnsi="Arial" w:cs="Arial"/>
          <w:sz w:val="24"/>
          <w:szCs w:val="24"/>
        </w:rPr>
        <w:t xml:space="preserve">The Employee acknowledges that any breach of this Agreement may cause irreparable harm to the </w:t>
      </w:r>
      <w:r>
        <w:rPr>
          <w:rFonts w:ascii="Arial" w:hAnsi="Arial" w:cs="Arial"/>
          <w:sz w:val="24"/>
          <w:szCs w:val="24"/>
        </w:rPr>
        <w:t>Agency</w:t>
      </w:r>
      <w:r w:rsidRPr="00323150">
        <w:rPr>
          <w:rFonts w:ascii="Arial" w:hAnsi="Arial" w:cs="Arial"/>
          <w:sz w:val="24"/>
          <w:szCs w:val="24"/>
        </w:rPr>
        <w:t xml:space="preserve">, and that the </w:t>
      </w:r>
      <w:r>
        <w:rPr>
          <w:rFonts w:ascii="Arial" w:hAnsi="Arial" w:cs="Arial"/>
          <w:sz w:val="24"/>
          <w:szCs w:val="24"/>
        </w:rPr>
        <w:t xml:space="preserve">Agency </w:t>
      </w:r>
      <w:r w:rsidRPr="00323150">
        <w:rPr>
          <w:rFonts w:ascii="Arial" w:hAnsi="Arial" w:cs="Arial"/>
          <w:sz w:val="24"/>
          <w:szCs w:val="24"/>
        </w:rPr>
        <w:t>shall be entitled to seek injunctive relief in addition to any other remedies available at law or in equity.</w:t>
      </w:r>
    </w:p>
    <w:p w:rsidR="00323150" w:rsidRPr="00323150" w:rsidRDefault="00323150" w:rsidP="00323150">
      <w:pPr>
        <w:spacing w:after="0" w:line="240" w:lineRule="auto"/>
        <w:jc w:val="both"/>
        <w:rPr>
          <w:rFonts w:ascii="Arial" w:hAnsi="Arial" w:cs="Arial"/>
          <w:sz w:val="24"/>
          <w:szCs w:val="24"/>
        </w:rPr>
      </w:pPr>
    </w:p>
    <w:p w:rsidR="00323150" w:rsidRPr="00323150" w:rsidRDefault="00323150" w:rsidP="00323150">
      <w:pPr>
        <w:pStyle w:val="ListParagraph"/>
        <w:numPr>
          <w:ilvl w:val="0"/>
          <w:numId w:val="2"/>
        </w:numPr>
        <w:spacing w:after="0" w:line="240" w:lineRule="auto"/>
        <w:jc w:val="both"/>
        <w:rPr>
          <w:rFonts w:ascii="Arial" w:hAnsi="Arial" w:cs="Arial"/>
          <w:sz w:val="24"/>
          <w:szCs w:val="24"/>
        </w:rPr>
      </w:pPr>
      <w:r w:rsidRPr="00323150">
        <w:rPr>
          <w:rFonts w:ascii="Arial" w:hAnsi="Arial" w:cs="Arial"/>
          <w:sz w:val="24"/>
          <w:szCs w:val="24"/>
        </w:rPr>
        <w:t>Entire Agreement</w:t>
      </w:r>
    </w:p>
    <w:p w:rsidR="00323150" w:rsidRPr="00323150" w:rsidRDefault="00323150" w:rsidP="005309B2">
      <w:pPr>
        <w:pStyle w:val="ListParagraph"/>
        <w:spacing w:after="0" w:line="240" w:lineRule="auto"/>
        <w:jc w:val="both"/>
        <w:rPr>
          <w:rFonts w:ascii="Arial" w:hAnsi="Arial" w:cs="Arial"/>
          <w:sz w:val="24"/>
          <w:szCs w:val="24"/>
        </w:rPr>
      </w:pPr>
      <w:r w:rsidRPr="00323150">
        <w:rPr>
          <w:rFonts w:ascii="Arial" w:hAnsi="Arial" w:cs="Arial"/>
          <w:sz w:val="24"/>
          <w:szCs w:val="24"/>
        </w:rPr>
        <w:t>This Agreement constitutes the entire agreement between the parties with respect to the subject matter hereof and supersedes all prior agreements and understandings, whether written or oral.</w:t>
      </w:r>
    </w:p>
    <w:p w:rsidR="00323150" w:rsidRPr="00323150" w:rsidRDefault="00323150" w:rsidP="00323150">
      <w:pPr>
        <w:spacing w:after="0" w:line="240" w:lineRule="auto"/>
        <w:jc w:val="both"/>
        <w:rPr>
          <w:rFonts w:ascii="Arial" w:hAnsi="Arial" w:cs="Arial"/>
          <w:sz w:val="24"/>
          <w:szCs w:val="24"/>
        </w:rPr>
      </w:pPr>
    </w:p>
    <w:p w:rsidR="00323150" w:rsidRPr="005309B2" w:rsidRDefault="00323150" w:rsidP="005309B2">
      <w:pPr>
        <w:spacing w:after="0" w:line="240" w:lineRule="auto"/>
        <w:jc w:val="both"/>
        <w:rPr>
          <w:rFonts w:ascii="Arial" w:hAnsi="Arial" w:cs="Arial"/>
          <w:sz w:val="24"/>
          <w:szCs w:val="24"/>
        </w:rPr>
      </w:pPr>
      <w:r w:rsidRPr="005309B2">
        <w:rPr>
          <w:rFonts w:ascii="Arial" w:hAnsi="Arial" w:cs="Arial"/>
          <w:sz w:val="24"/>
          <w:szCs w:val="24"/>
        </w:rPr>
        <w:t>IN WITNESS WHEREOF, the parties hereto have executed this Agreement as of the day and year first above written.</w:t>
      </w:r>
    </w:p>
    <w:p w:rsidR="00323150" w:rsidRDefault="00323150" w:rsidP="00323150">
      <w:pPr>
        <w:spacing w:after="0" w:line="240" w:lineRule="auto"/>
        <w:jc w:val="both"/>
        <w:rPr>
          <w:rFonts w:ascii="Arial" w:hAnsi="Arial" w:cs="Arial"/>
          <w:sz w:val="24"/>
          <w:szCs w:val="24"/>
        </w:rPr>
      </w:pPr>
    </w:p>
    <w:p w:rsidR="00523DC1" w:rsidRPr="00323150" w:rsidRDefault="00523DC1" w:rsidP="00323150">
      <w:pPr>
        <w:spacing w:after="0" w:line="240" w:lineRule="auto"/>
        <w:jc w:val="both"/>
        <w:rPr>
          <w:rFonts w:ascii="Arial" w:hAnsi="Arial" w:cs="Arial"/>
          <w:sz w:val="24"/>
          <w:szCs w:val="24"/>
        </w:rPr>
      </w:pPr>
    </w:p>
    <w:p w:rsidR="00323150" w:rsidRDefault="005309B2" w:rsidP="00323150">
      <w:pPr>
        <w:spacing w:after="0" w:line="240" w:lineRule="auto"/>
        <w:jc w:val="both"/>
        <w:rPr>
          <w:rFonts w:ascii="Arial" w:hAnsi="Arial" w:cs="Arial"/>
          <w:sz w:val="24"/>
          <w:szCs w:val="24"/>
        </w:rPr>
      </w:pPr>
      <w:r>
        <w:rPr>
          <w:rFonts w:ascii="Arial" w:hAnsi="Arial" w:cs="Arial"/>
          <w:sz w:val="24"/>
          <w:szCs w:val="24"/>
        </w:rPr>
        <w:t>&lt;Employee Name&gt;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&lt;Agency’s Authorized Representative&gt;</w:t>
      </w:r>
    </w:p>
    <w:p w:rsidR="006141D8" w:rsidRPr="005309B2" w:rsidRDefault="005309B2" w:rsidP="005309B2">
      <w:pPr>
        <w:spacing w:after="0" w:line="240" w:lineRule="auto"/>
        <w:jc w:val="both"/>
        <w:rPr>
          <w:rFonts w:ascii="Arial" w:hAnsi="Arial" w:cs="Arial"/>
          <w:sz w:val="24"/>
          <w:szCs w:val="24"/>
        </w:rPr>
      </w:pPr>
      <w:r>
        <w:rPr>
          <w:rFonts w:ascii="Arial" w:hAnsi="Arial" w:cs="Arial"/>
          <w:sz w:val="24"/>
          <w:szCs w:val="24"/>
        </w:rPr>
        <w:t>&lt;Position&gt;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&lt;Position&gt;</w:t>
      </w:r>
    </w:p>
    <w:sectPr w:rsidR="006141D8" w:rsidRPr="005309B2" w:rsidSect="009A6D63">
      <w:pgSz w:w="12240" w:h="18720" w:code="14"/>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C29A5"/>
    <w:multiLevelType w:val="hybridMultilevel"/>
    <w:tmpl w:val="C888B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66750"/>
    <w:multiLevelType w:val="hybridMultilevel"/>
    <w:tmpl w:val="DFF0A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150"/>
    <w:rsid w:val="00323150"/>
    <w:rsid w:val="00523DC1"/>
    <w:rsid w:val="005309B2"/>
    <w:rsid w:val="006141D8"/>
    <w:rsid w:val="00632F56"/>
    <w:rsid w:val="009A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C54B"/>
  <w15:chartTrackingRefBased/>
  <w15:docId w15:val="{0461BFB8-DAB9-47EB-B1AB-96F97DE0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hrmdo_rsp@outlook.com</dc:creator>
  <cp:keywords/>
  <dc:description/>
  <cp:lastModifiedBy>hrmdo_rsp@outlook.com</cp:lastModifiedBy>
  <cp:revision>5</cp:revision>
  <dcterms:created xsi:type="dcterms:W3CDTF">2024-07-09T09:08:00Z</dcterms:created>
  <dcterms:modified xsi:type="dcterms:W3CDTF">2024-07-11T02:42:00Z</dcterms:modified>
</cp:coreProperties>
</file>