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D60" w:rsidRDefault="00AD0050" w:rsidP="00AD0050">
      <w:pPr>
        <w:spacing w:line="360" w:lineRule="auto"/>
        <w:jc w:val="both"/>
        <w:rPr>
          <w:rFonts w:ascii="Courier New" w:hAnsi="Courier New" w:cs="Courier New"/>
          <w:b/>
          <w:color w:val="000000"/>
        </w:rPr>
      </w:pPr>
      <w:r w:rsidRPr="00AD0050">
        <w:rPr>
          <w:rFonts w:ascii="Courier New" w:hAnsi="Courier New" w:cs="Courier New"/>
          <w:b/>
          <w:color w:val="000000"/>
        </w:rPr>
        <w:t xml:space="preserve">Maternity Leave and Long-Term Health Outcomes of Children </w:t>
      </w:r>
    </w:p>
    <w:p w:rsidR="004B22AB" w:rsidRDefault="004B22AB" w:rsidP="00AD0050">
      <w:pPr>
        <w:spacing w:line="360" w:lineRule="auto"/>
        <w:jc w:val="both"/>
        <w:rPr>
          <w:rFonts w:ascii="Courier New" w:hAnsi="Courier New" w:cs="Courier New"/>
          <w:b/>
          <w:color w:val="000000"/>
        </w:rPr>
      </w:pPr>
    </w:p>
    <w:p w:rsidR="00C851A5" w:rsidRDefault="00C851A5" w:rsidP="00AD0050">
      <w:pPr>
        <w:spacing w:line="360" w:lineRule="auto"/>
        <w:jc w:val="both"/>
        <w:rPr>
          <w:rFonts w:ascii="Courier New" w:hAnsi="Courier New" w:cs="Courier New"/>
          <w:b/>
          <w:color w:val="000000"/>
        </w:rPr>
      </w:pPr>
    </w:p>
    <w:p w:rsidR="00C851A5" w:rsidRDefault="00C851A5" w:rsidP="00AD0050">
      <w:pPr>
        <w:spacing w:line="360" w:lineRule="auto"/>
        <w:jc w:val="both"/>
        <w:rPr>
          <w:rFonts w:ascii="Courier New" w:hAnsi="Courier New" w:cs="Courier New"/>
          <w:b/>
          <w:color w:val="000000"/>
        </w:rPr>
      </w:pPr>
      <w:r>
        <w:rPr>
          <w:rFonts w:ascii="Courier New" w:hAnsi="Courier New" w:cs="Courier New"/>
          <w:b/>
          <w:color w:val="000000"/>
        </w:rPr>
        <w:t>ABSTRACT DGGÖ 2019 (max 2800 Zeichen</w:t>
      </w:r>
      <w:r w:rsidR="00CE6A25">
        <w:rPr>
          <w:rFonts w:ascii="Courier New" w:hAnsi="Courier New" w:cs="Courier New"/>
          <w:b/>
          <w:color w:val="000000"/>
        </w:rPr>
        <w:t>, NOCH 783 verbleibend</w:t>
      </w:r>
      <w:bookmarkStart w:id="0" w:name="_GoBack"/>
      <w:bookmarkEnd w:id="0"/>
      <w:r>
        <w:rPr>
          <w:rFonts w:ascii="Courier New" w:hAnsi="Courier New" w:cs="Courier New"/>
          <w:b/>
          <w:color w:val="000000"/>
        </w:rPr>
        <w:t>)</w:t>
      </w:r>
    </w:p>
    <w:p w:rsidR="00584CDB" w:rsidRDefault="00584CDB" w:rsidP="00AD0050">
      <w:pPr>
        <w:spacing w:line="360" w:lineRule="auto"/>
        <w:jc w:val="both"/>
        <w:rPr>
          <w:rFonts w:ascii="Courier New" w:hAnsi="Courier New" w:cs="Courier New"/>
          <w:b/>
          <w:color w:val="000000"/>
        </w:rPr>
      </w:pPr>
    </w:p>
    <w:p w:rsidR="00584CDB" w:rsidRDefault="00584CDB" w:rsidP="00AD0050">
      <w:pPr>
        <w:spacing w:line="360" w:lineRule="auto"/>
        <w:jc w:val="both"/>
        <w:rPr>
          <w:rFonts w:ascii="Courier New" w:hAnsi="Courier New" w:cs="Courier New"/>
          <w:b/>
          <w:color w:val="000000"/>
        </w:rPr>
      </w:pPr>
      <w:r>
        <w:rPr>
          <w:rFonts w:ascii="Courier New" w:hAnsi="Courier New" w:cs="Courier New"/>
          <w:b/>
          <w:color w:val="000000"/>
        </w:rPr>
        <w:t>EINLEITUNG</w:t>
      </w:r>
    </w:p>
    <w:p w:rsidR="00C851A5" w:rsidRPr="00A14B4B" w:rsidRDefault="00C851A5" w:rsidP="00C851A5">
      <w:pPr>
        <w:spacing w:line="360" w:lineRule="auto"/>
        <w:jc w:val="both"/>
        <w:rPr>
          <w:rFonts w:ascii="Courier New" w:hAnsi="Courier New" w:cs="Courier New"/>
          <w:color w:val="000000"/>
        </w:rPr>
      </w:pPr>
      <w:r>
        <w:rPr>
          <w:rFonts w:ascii="Courier New" w:hAnsi="Courier New" w:cs="Courier New"/>
          <w:color w:val="000000"/>
        </w:rPr>
        <w:t>This paper assesses the impact of the length of maternity leave on children’s long-run health outcomes. Our quasi-experimental design evaluates an expansion in maternity leave coverage from two to six months, which occurred in the Federal Republic of Germany in 1979.</w:t>
      </w:r>
      <w:r w:rsidRPr="00D31F91">
        <w:rPr>
          <w:rFonts w:ascii="Courier New" w:hAnsi="Courier New" w:cs="Courier New"/>
          <w:color w:val="000000"/>
        </w:rPr>
        <w:t xml:space="preserve"> </w:t>
      </w:r>
      <w:r>
        <w:rPr>
          <w:rFonts w:ascii="Courier New" w:hAnsi="Courier New" w:cs="Courier New"/>
          <w:color w:val="000000"/>
        </w:rPr>
        <w:t xml:space="preserve">The expansion came </w:t>
      </w:r>
      <w:r w:rsidRPr="00A14B4B">
        <w:rPr>
          <w:rFonts w:ascii="Courier New" w:hAnsi="Courier New" w:cs="Courier New"/>
          <w:color w:val="000000"/>
        </w:rPr>
        <w:t>into effect after a sharp cutoff date and significantly i</w:t>
      </w:r>
      <w:r w:rsidRPr="00A14B4B">
        <w:rPr>
          <w:rFonts w:ascii="Courier New" w:hAnsi="Courier New" w:cs="Courier New"/>
          <w:color w:val="000000"/>
        </w:rPr>
        <w:t>n</w:t>
      </w:r>
      <w:r w:rsidRPr="00A14B4B">
        <w:rPr>
          <w:rFonts w:ascii="Courier New" w:hAnsi="Courier New" w:cs="Courier New"/>
          <w:color w:val="000000"/>
        </w:rPr>
        <w:t>creased the time working mothers stayed at home with their newborns. In our analysis, we exploit German hospital re</w:t>
      </w:r>
      <w:r w:rsidRPr="00A14B4B">
        <w:rPr>
          <w:rFonts w:ascii="Courier New" w:hAnsi="Courier New" w:cs="Courier New"/>
          <w:color w:val="000000"/>
        </w:rPr>
        <w:t>g</w:t>
      </w:r>
      <w:r w:rsidRPr="00A14B4B">
        <w:rPr>
          <w:rFonts w:ascii="Courier New" w:hAnsi="Courier New" w:cs="Courier New"/>
          <w:color w:val="000000"/>
        </w:rPr>
        <w:t>istry data, containing detailed information about the un</w:t>
      </w:r>
      <w:r w:rsidRPr="00A14B4B">
        <w:rPr>
          <w:rFonts w:ascii="Courier New" w:hAnsi="Courier New" w:cs="Courier New"/>
          <w:color w:val="000000"/>
        </w:rPr>
        <w:t>i</w:t>
      </w:r>
      <w:r w:rsidRPr="00A14B4B">
        <w:rPr>
          <w:rFonts w:ascii="Courier New" w:hAnsi="Courier New" w:cs="Courier New"/>
          <w:color w:val="000000"/>
        </w:rPr>
        <w:t xml:space="preserve">verse of inpatients' diagnoses for the years 1995 to 2014. </w:t>
      </w:r>
    </w:p>
    <w:p w:rsidR="00C851A5" w:rsidRPr="00584CDB" w:rsidRDefault="00584CDB" w:rsidP="00C851A5">
      <w:pPr>
        <w:spacing w:line="360" w:lineRule="auto"/>
        <w:jc w:val="both"/>
        <w:rPr>
          <w:rFonts w:ascii="Courier New" w:hAnsi="Courier New" w:cs="Courier New"/>
          <w:b/>
          <w:color w:val="000000"/>
        </w:rPr>
      </w:pPr>
      <w:r w:rsidRPr="00584CDB">
        <w:rPr>
          <w:rFonts w:ascii="Courier New" w:hAnsi="Courier New" w:cs="Courier New"/>
          <w:b/>
          <w:color w:val="000000"/>
        </w:rPr>
        <w:t>METHODEN</w:t>
      </w:r>
    </w:p>
    <w:p w:rsidR="00C851A5" w:rsidRPr="00A14B4B" w:rsidRDefault="00C851A5" w:rsidP="00A14B4B">
      <w:pPr>
        <w:spacing w:line="360" w:lineRule="auto"/>
        <w:jc w:val="both"/>
        <w:rPr>
          <w:rFonts w:ascii="Courier New" w:hAnsi="Courier New" w:cs="Courier New"/>
          <w:color w:val="000000"/>
        </w:rPr>
      </w:pPr>
      <w:r w:rsidRPr="00A14B4B">
        <w:rPr>
          <w:rFonts w:ascii="Courier New" w:hAnsi="Courier New" w:cs="Courier New"/>
          <w:color w:val="000000"/>
        </w:rPr>
        <w:t>In order to estimate the causal effect of the length of m</w:t>
      </w:r>
      <w:r w:rsidRPr="00A14B4B">
        <w:rPr>
          <w:rFonts w:ascii="Courier New" w:hAnsi="Courier New" w:cs="Courier New"/>
          <w:color w:val="000000"/>
        </w:rPr>
        <w:t>a</w:t>
      </w:r>
      <w:r w:rsidRPr="00A14B4B">
        <w:rPr>
          <w:rFonts w:ascii="Courier New" w:hAnsi="Courier New" w:cs="Courier New"/>
          <w:color w:val="000000"/>
        </w:rPr>
        <w:t xml:space="preserve">ternity leave on child health outcomes we </w:t>
      </w:r>
      <w:r w:rsidR="00A14B4B" w:rsidRPr="00A14B4B">
        <w:rPr>
          <w:rFonts w:ascii="Courier New" w:hAnsi="Courier New" w:cs="Courier New"/>
          <w:color w:val="000000"/>
        </w:rPr>
        <w:t>combine a regre</w:t>
      </w:r>
      <w:r w:rsidR="00A14B4B" w:rsidRPr="00A14B4B">
        <w:rPr>
          <w:rFonts w:ascii="Courier New" w:hAnsi="Courier New" w:cs="Courier New"/>
          <w:color w:val="000000"/>
        </w:rPr>
        <w:t>s</w:t>
      </w:r>
      <w:r w:rsidR="00A14B4B" w:rsidRPr="00A14B4B">
        <w:rPr>
          <w:rFonts w:ascii="Courier New" w:hAnsi="Courier New" w:cs="Courier New"/>
          <w:color w:val="000000"/>
        </w:rPr>
        <w:t>sion discontinuity with a difference-in-difference a</w:t>
      </w:r>
      <w:r w:rsidR="00A14B4B" w:rsidRPr="00A14B4B">
        <w:rPr>
          <w:rFonts w:ascii="Courier New" w:hAnsi="Courier New" w:cs="Courier New"/>
          <w:color w:val="000000"/>
        </w:rPr>
        <w:t>p</w:t>
      </w:r>
      <w:r w:rsidR="00A14B4B">
        <w:rPr>
          <w:rFonts w:ascii="Courier New" w:hAnsi="Courier New" w:cs="Courier New"/>
          <w:color w:val="000000"/>
        </w:rPr>
        <w:t>proach: health outcomes of children, who were bon shortly before and after the implementation of the policy reform, are compared to the outcomes of children who are born in the same calendar months but in the previous year in which no legislative change took place.</w:t>
      </w:r>
    </w:p>
    <w:p w:rsidR="00C851A5" w:rsidRPr="00584CDB" w:rsidRDefault="00584CDB" w:rsidP="00C851A5">
      <w:pPr>
        <w:spacing w:line="360" w:lineRule="auto"/>
        <w:jc w:val="both"/>
        <w:rPr>
          <w:rFonts w:ascii="Courier New" w:hAnsi="Courier New" w:cs="Courier New"/>
          <w:b/>
          <w:color w:val="000000"/>
        </w:rPr>
      </w:pPr>
      <w:r w:rsidRPr="00584CDB">
        <w:rPr>
          <w:rFonts w:ascii="Courier New" w:hAnsi="Courier New" w:cs="Courier New"/>
          <w:b/>
          <w:color w:val="000000"/>
        </w:rPr>
        <w:t>ERGEBNISSE</w:t>
      </w:r>
    </w:p>
    <w:p w:rsidR="00C851A5" w:rsidRDefault="00C851A5" w:rsidP="00C851A5">
      <w:pPr>
        <w:spacing w:line="360" w:lineRule="auto"/>
        <w:jc w:val="both"/>
        <w:rPr>
          <w:rFonts w:ascii="Courier New" w:hAnsi="Courier New" w:cs="Courier New"/>
          <w:color w:val="000000"/>
        </w:rPr>
      </w:pPr>
      <w:r w:rsidRPr="00A14B4B">
        <w:rPr>
          <w:rFonts w:ascii="Courier New" w:hAnsi="Courier New" w:cs="Courier New"/>
          <w:color w:val="000000"/>
        </w:rPr>
        <w:t>By tracking the health of treated</w:t>
      </w:r>
      <w:r>
        <w:rPr>
          <w:rFonts w:ascii="Courier New" w:hAnsi="Courier New" w:cs="Courier New"/>
          <w:color w:val="000000"/>
        </w:rPr>
        <w:t xml:space="preserve"> and control children from age 16 up to age 35, we provide new insights into the tr</w:t>
      </w:r>
      <w:r>
        <w:rPr>
          <w:rFonts w:ascii="Courier New" w:hAnsi="Courier New" w:cs="Courier New"/>
          <w:color w:val="000000"/>
        </w:rPr>
        <w:t>a</w:t>
      </w:r>
      <w:r>
        <w:rPr>
          <w:rFonts w:ascii="Courier New" w:hAnsi="Courier New" w:cs="Courier New"/>
          <w:color w:val="000000"/>
        </w:rPr>
        <w:t>jectory of health differentials over the life-cycle.</w:t>
      </w:r>
    </w:p>
    <w:p w:rsidR="00A14B4B" w:rsidRDefault="00C851A5" w:rsidP="00A14B4B">
      <w:pPr>
        <w:spacing w:line="360" w:lineRule="auto"/>
        <w:jc w:val="both"/>
        <w:rPr>
          <w:rFonts w:ascii="Courier New" w:hAnsi="Courier New" w:cs="Courier New"/>
          <w:color w:val="000000"/>
        </w:rPr>
      </w:pPr>
      <w:r>
        <w:rPr>
          <w:rFonts w:ascii="Courier New" w:hAnsi="Courier New" w:cs="Courier New"/>
          <w:color w:val="000000"/>
        </w:rPr>
        <w:t>We find a positive effect of the legislative change on se</w:t>
      </w:r>
      <w:r>
        <w:rPr>
          <w:rFonts w:ascii="Courier New" w:hAnsi="Courier New" w:cs="Courier New"/>
          <w:color w:val="000000"/>
        </w:rPr>
        <w:t>v</w:t>
      </w:r>
      <w:r>
        <w:rPr>
          <w:rFonts w:ascii="Courier New" w:hAnsi="Courier New" w:cs="Courier New"/>
          <w:color w:val="000000"/>
        </w:rPr>
        <w:t xml:space="preserve">eral measures of long-term child health. Our intention-to-treat estimates suggest that children who were born shortly </w:t>
      </w:r>
      <w:r>
        <w:rPr>
          <w:rFonts w:ascii="Courier New" w:hAnsi="Courier New" w:cs="Courier New"/>
          <w:color w:val="000000"/>
        </w:rPr>
        <w:lastRenderedPageBreak/>
        <w:t>after the implementation of the reform experience fewer hospital admissions</w:t>
      </w:r>
      <w:r w:rsidR="00A14B4B">
        <w:rPr>
          <w:rFonts w:ascii="Courier New" w:hAnsi="Courier New" w:cs="Courier New"/>
          <w:color w:val="000000"/>
        </w:rPr>
        <w:t>.</w:t>
      </w:r>
    </w:p>
    <w:p w:rsidR="00A14B4B" w:rsidRDefault="00A14B4B" w:rsidP="00A14B4B">
      <w:pPr>
        <w:spacing w:line="360" w:lineRule="auto"/>
        <w:jc w:val="both"/>
        <w:rPr>
          <w:rFonts w:ascii="Courier New" w:hAnsi="Courier New" w:cs="Courier New"/>
          <w:color w:val="000000"/>
        </w:rPr>
      </w:pPr>
      <w:r>
        <w:rPr>
          <w:rFonts w:ascii="Courier New" w:hAnsi="Courier New" w:cs="Courier New"/>
          <w:color w:val="000000"/>
        </w:rPr>
        <w:t>In particular, we see that this decline in hospital admi</w:t>
      </w:r>
      <w:r>
        <w:rPr>
          <w:rFonts w:ascii="Courier New" w:hAnsi="Courier New" w:cs="Courier New"/>
          <w:color w:val="000000"/>
        </w:rPr>
        <w:t>s</w:t>
      </w:r>
      <w:r>
        <w:rPr>
          <w:rFonts w:ascii="Courier New" w:hAnsi="Courier New" w:cs="Courier New"/>
          <w:color w:val="000000"/>
        </w:rPr>
        <w:t>sions is due to fewer diagnoses of</w:t>
      </w:r>
      <w:r w:rsidR="00C851A5">
        <w:rPr>
          <w:rFonts w:ascii="Courier New" w:hAnsi="Courier New" w:cs="Courier New"/>
          <w:color w:val="000000"/>
        </w:rPr>
        <w:t xml:space="preserve"> mental and behav</w:t>
      </w:r>
      <w:r>
        <w:rPr>
          <w:rFonts w:ascii="Courier New" w:hAnsi="Courier New" w:cs="Courier New"/>
          <w:color w:val="000000"/>
        </w:rPr>
        <w:t>ioral disorders</w:t>
      </w:r>
      <w:r w:rsidR="00495C37">
        <w:rPr>
          <w:rFonts w:ascii="Courier New" w:hAnsi="Courier New" w:cs="Courier New"/>
          <w:color w:val="000000"/>
        </w:rPr>
        <w:t xml:space="preserve"> (the most common diagnoses for individuals aged 15-35)</w:t>
      </w:r>
      <w:r>
        <w:rPr>
          <w:rFonts w:ascii="Courier New" w:hAnsi="Courier New" w:cs="Courier New"/>
          <w:color w:val="000000"/>
        </w:rPr>
        <w:t xml:space="preserve"> and that the effect is mostly driven by males and </w:t>
      </w:r>
      <w:r w:rsidR="00495C37">
        <w:rPr>
          <w:rFonts w:ascii="Courier New" w:hAnsi="Courier New" w:cs="Courier New"/>
          <w:color w:val="000000"/>
        </w:rPr>
        <w:t xml:space="preserve">that </w:t>
      </w:r>
      <w:r>
        <w:rPr>
          <w:rFonts w:ascii="Courier New" w:hAnsi="Courier New" w:cs="Courier New"/>
          <w:color w:val="000000"/>
        </w:rPr>
        <w:t>the differentials are opening up at the end of the o</w:t>
      </w:r>
      <w:r>
        <w:rPr>
          <w:rFonts w:ascii="Courier New" w:hAnsi="Courier New" w:cs="Courier New"/>
          <w:color w:val="000000"/>
        </w:rPr>
        <w:t>b</w:t>
      </w:r>
      <w:r>
        <w:rPr>
          <w:rFonts w:ascii="Courier New" w:hAnsi="Courier New" w:cs="Courier New"/>
          <w:color w:val="000000"/>
        </w:rPr>
        <w:t xml:space="preserve">served time span (from the age of 30 onwards). </w:t>
      </w:r>
      <w:r w:rsidR="00495C37">
        <w:rPr>
          <w:rFonts w:ascii="Courier New" w:hAnsi="Courier New" w:cs="Courier New"/>
          <w:color w:val="000000"/>
        </w:rPr>
        <w:t>Last, the largest effect is observed for mental and behavioral diso</w:t>
      </w:r>
      <w:r w:rsidR="00495C37">
        <w:rPr>
          <w:rFonts w:ascii="Courier New" w:hAnsi="Courier New" w:cs="Courier New"/>
          <w:color w:val="000000"/>
        </w:rPr>
        <w:t>r</w:t>
      </w:r>
      <w:r w:rsidR="00495C37">
        <w:rPr>
          <w:rFonts w:ascii="Courier New" w:hAnsi="Courier New" w:cs="Courier New"/>
          <w:color w:val="000000"/>
        </w:rPr>
        <w:t xml:space="preserve">ders due to psychoactive substance use and </w:t>
      </w:r>
      <w:r w:rsidR="00FF112C">
        <w:rPr>
          <w:rFonts w:ascii="Courier New" w:hAnsi="Courier New" w:cs="Courier New"/>
          <w:color w:val="000000"/>
        </w:rPr>
        <w:t>s</w:t>
      </w:r>
      <w:r w:rsidR="00495C37">
        <w:rPr>
          <w:rFonts w:ascii="Courier New" w:hAnsi="Courier New" w:cs="Courier New"/>
          <w:color w:val="000000"/>
        </w:rPr>
        <w:t>chizophrenia.</w:t>
      </w:r>
    </w:p>
    <w:p w:rsidR="00AF475C" w:rsidRPr="00584CDB" w:rsidRDefault="00584CDB" w:rsidP="00584CDB">
      <w:pPr>
        <w:spacing w:line="360" w:lineRule="auto"/>
        <w:rPr>
          <w:rFonts w:ascii="Courier New" w:hAnsi="Courier New" w:cs="Courier New"/>
          <w:b/>
          <w:color w:val="000000"/>
        </w:rPr>
      </w:pPr>
      <w:r w:rsidRPr="00584CDB">
        <w:rPr>
          <w:rFonts w:ascii="Courier New" w:hAnsi="Courier New" w:cs="Courier New"/>
          <w:b/>
          <w:color w:val="000000"/>
        </w:rPr>
        <w:t>FAZIT</w:t>
      </w:r>
    </w:p>
    <w:p w:rsidR="00AF475C" w:rsidRDefault="00AF475C" w:rsidP="00A14B4B">
      <w:pPr>
        <w:spacing w:line="360" w:lineRule="auto"/>
        <w:jc w:val="both"/>
        <w:rPr>
          <w:rFonts w:ascii="Courier New" w:hAnsi="Courier New" w:cs="Courier New"/>
          <w:color w:val="000000"/>
        </w:rPr>
      </w:pPr>
      <w:r>
        <w:rPr>
          <w:rFonts w:ascii="Courier New" w:hAnsi="Courier New" w:cs="Courier New"/>
          <w:color w:val="000000"/>
        </w:rPr>
        <w:t>These results illustrate the vast impact that early chil</w:t>
      </w:r>
      <w:r>
        <w:rPr>
          <w:rFonts w:ascii="Courier New" w:hAnsi="Courier New" w:cs="Courier New"/>
          <w:color w:val="000000"/>
        </w:rPr>
        <w:t>d</w:t>
      </w:r>
      <w:r>
        <w:rPr>
          <w:rFonts w:ascii="Courier New" w:hAnsi="Courier New" w:cs="Courier New"/>
          <w:color w:val="000000"/>
        </w:rPr>
        <w:t xml:space="preserve">hood conditions can have on later life (health) outcomes. </w:t>
      </w:r>
    </w:p>
    <w:p w:rsidR="00C851A5" w:rsidRDefault="00C851A5" w:rsidP="00AD0050">
      <w:pPr>
        <w:spacing w:line="360" w:lineRule="auto"/>
        <w:jc w:val="both"/>
        <w:rPr>
          <w:rFonts w:ascii="Courier New" w:hAnsi="Courier New" w:cs="Courier New"/>
          <w:b/>
          <w:color w:val="000000"/>
        </w:rPr>
      </w:pPr>
    </w:p>
    <w:p w:rsidR="00AF475C" w:rsidRDefault="00AF475C" w:rsidP="00AD0050">
      <w:pPr>
        <w:spacing w:line="360" w:lineRule="auto"/>
        <w:jc w:val="both"/>
        <w:rPr>
          <w:rFonts w:ascii="Courier New" w:hAnsi="Courier New" w:cs="Courier New"/>
          <w:b/>
          <w:color w:val="000000"/>
        </w:rPr>
      </w:pPr>
    </w:p>
    <w:p w:rsidR="00AF475C" w:rsidRDefault="00AF475C" w:rsidP="00AD0050">
      <w:pPr>
        <w:spacing w:line="360" w:lineRule="auto"/>
        <w:jc w:val="both"/>
        <w:rPr>
          <w:rFonts w:ascii="Courier New" w:hAnsi="Courier New" w:cs="Courier New"/>
          <w:b/>
          <w:color w:val="000000"/>
        </w:rPr>
      </w:pPr>
    </w:p>
    <w:p w:rsidR="00C851A5" w:rsidRDefault="00C851A5" w:rsidP="00AD0050">
      <w:pPr>
        <w:spacing w:line="360" w:lineRule="auto"/>
        <w:jc w:val="both"/>
        <w:rPr>
          <w:rFonts w:ascii="Courier New" w:hAnsi="Courier New" w:cs="Courier New"/>
          <w:b/>
          <w:color w:val="000000"/>
        </w:rPr>
      </w:pPr>
    </w:p>
    <w:p w:rsidR="00B77303" w:rsidRDefault="00B77303" w:rsidP="00AD0050">
      <w:pPr>
        <w:spacing w:line="360" w:lineRule="auto"/>
        <w:jc w:val="both"/>
        <w:rPr>
          <w:rFonts w:ascii="Courier New" w:hAnsi="Courier New" w:cs="Courier New"/>
          <w:b/>
          <w:color w:val="000000"/>
        </w:rPr>
      </w:pPr>
    </w:p>
    <w:p w:rsidR="00B77303" w:rsidRDefault="00B77303" w:rsidP="00AD0050">
      <w:pPr>
        <w:spacing w:line="360" w:lineRule="auto"/>
        <w:jc w:val="both"/>
        <w:rPr>
          <w:rFonts w:ascii="Courier New" w:hAnsi="Courier New" w:cs="Courier New"/>
          <w:b/>
          <w:color w:val="000000"/>
        </w:rPr>
      </w:pPr>
    </w:p>
    <w:p w:rsidR="00B77303" w:rsidRDefault="00D84285" w:rsidP="00AD0050">
      <w:pPr>
        <w:spacing w:line="360" w:lineRule="auto"/>
        <w:jc w:val="both"/>
        <w:rPr>
          <w:rFonts w:ascii="Courier New" w:hAnsi="Courier New" w:cs="Courier New"/>
          <w:b/>
          <w:color w:val="000000"/>
        </w:rPr>
      </w:pPr>
      <w:r>
        <w:rPr>
          <w:rFonts w:ascii="Courier New" w:hAnsi="Courier New" w:cs="Courier New"/>
          <w:b/>
          <w:color w:val="000000"/>
        </w:rPr>
        <w:t>1</w:t>
      </w:r>
      <w:r w:rsidR="00C851A5">
        <w:rPr>
          <w:rFonts w:ascii="Courier New" w:hAnsi="Courier New" w:cs="Courier New"/>
          <w:b/>
          <w:color w:val="000000"/>
        </w:rPr>
        <w:t>66</w:t>
      </w:r>
      <w:r>
        <w:rPr>
          <w:rFonts w:ascii="Courier New" w:hAnsi="Courier New" w:cs="Courier New"/>
          <w:b/>
          <w:color w:val="000000"/>
        </w:rPr>
        <w:t xml:space="preserve"> words</w:t>
      </w:r>
    </w:p>
    <w:p w:rsidR="00D84285" w:rsidRDefault="00B77303" w:rsidP="00B77303">
      <w:pPr>
        <w:spacing w:line="360" w:lineRule="auto"/>
        <w:jc w:val="both"/>
        <w:rPr>
          <w:rFonts w:ascii="Courier New" w:hAnsi="Courier New" w:cs="Courier New"/>
          <w:color w:val="000000"/>
        </w:rPr>
      </w:pPr>
      <w:r>
        <w:rPr>
          <w:rFonts w:ascii="Courier New" w:hAnsi="Courier New" w:cs="Courier New"/>
          <w:color w:val="000000"/>
        </w:rPr>
        <w:t>This paper assesses the impact of the length of maternity leave on children’s long-run health outcomes. Our quasi-experimental design evaluates an expansion in maternity leave coverage from two to six months, which occurred in the Federal Republic of Germany in 1979.</w:t>
      </w:r>
      <w:r w:rsidRPr="00D31F91">
        <w:rPr>
          <w:rFonts w:ascii="Courier New" w:hAnsi="Courier New" w:cs="Courier New"/>
          <w:color w:val="000000"/>
        </w:rPr>
        <w:t xml:space="preserve"> </w:t>
      </w:r>
      <w:r w:rsidR="00067C5A">
        <w:rPr>
          <w:rFonts w:ascii="Courier New" w:hAnsi="Courier New" w:cs="Courier New"/>
          <w:color w:val="000000"/>
        </w:rPr>
        <w:t>The expansion came into effect after a sharp cut</w:t>
      </w:r>
      <w:r>
        <w:rPr>
          <w:rFonts w:ascii="Courier New" w:hAnsi="Courier New" w:cs="Courier New"/>
          <w:color w:val="000000"/>
        </w:rPr>
        <w:t>off date and significantly i</w:t>
      </w:r>
      <w:r>
        <w:rPr>
          <w:rFonts w:ascii="Courier New" w:hAnsi="Courier New" w:cs="Courier New"/>
          <w:color w:val="000000"/>
        </w:rPr>
        <w:t>n</w:t>
      </w:r>
      <w:r>
        <w:rPr>
          <w:rFonts w:ascii="Courier New" w:hAnsi="Courier New" w:cs="Courier New"/>
          <w:color w:val="000000"/>
        </w:rPr>
        <w:t>creased the time working mothers stayed at home with their newborns. In our analysis, we exploit the German hospital registry data</w:t>
      </w:r>
      <w:r w:rsidRPr="005241DF">
        <w:rPr>
          <w:rFonts w:ascii="Courier New" w:hAnsi="Courier New" w:cs="Courier New"/>
          <w:color w:val="000000"/>
        </w:rPr>
        <w:t xml:space="preserve">, </w:t>
      </w:r>
      <w:r>
        <w:rPr>
          <w:rFonts w:ascii="Courier New" w:hAnsi="Courier New" w:cs="Courier New"/>
          <w:color w:val="000000"/>
        </w:rPr>
        <w:t>containing</w:t>
      </w:r>
      <w:r w:rsidRPr="005241DF">
        <w:rPr>
          <w:rFonts w:ascii="Courier New" w:hAnsi="Courier New" w:cs="Courier New"/>
          <w:color w:val="000000"/>
        </w:rPr>
        <w:t xml:space="preserve"> detailed information about </w:t>
      </w:r>
      <w:r>
        <w:rPr>
          <w:rFonts w:ascii="Courier New" w:hAnsi="Courier New" w:cs="Courier New"/>
          <w:color w:val="000000"/>
        </w:rPr>
        <w:t>the universe of</w:t>
      </w:r>
      <w:r w:rsidRPr="005241DF">
        <w:rPr>
          <w:rFonts w:ascii="Courier New" w:hAnsi="Courier New" w:cs="Courier New"/>
          <w:color w:val="000000"/>
        </w:rPr>
        <w:t xml:space="preserve"> inpatients' diagnoses </w:t>
      </w:r>
      <w:r>
        <w:rPr>
          <w:rFonts w:ascii="Courier New" w:hAnsi="Courier New" w:cs="Courier New"/>
          <w:color w:val="000000"/>
        </w:rPr>
        <w:t>for the years 1995 to 2014.</w:t>
      </w:r>
      <w:r w:rsidR="00D84285">
        <w:rPr>
          <w:rFonts w:ascii="Courier New" w:hAnsi="Courier New" w:cs="Courier New"/>
          <w:color w:val="000000"/>
        </w:rPr>
        <w:t xml:space="preserve"> By tracking the health of treated and control chi</w:t>
      </w:r>
      <w:r w:rsidR="00D84285">
        <w:rPr>
          <w:rFonts w:ascii="Courier New" w:hAnsi="Courier New" w:cs="Courier New"/>
          <w:color w:val="000000"/>
        </w:rPr>
        <w:t>l</w:t>
      </w:r>
      <w:r w:rsidR="00D84285">
        <w:rPr>
          <w:rFonts w:ascii="Courier New" w:hAnsi="Courier New" w:cs="Courier New"/>
          <w:color w:val="000000"/>
        </w:rPr>
        <w:lastRenderedPageBreak/>
        <w:t xml:space="preserve">dren from age 16 up to age 35, we provide new insights into the trajectory of </w:t>
      </w:r>
      <w:r w:rsidR="008A7041">
        <w:rPr>
          <w:rFonts w:ascii="Courier New" w:hAnsi="Courier New" w:cs="Courier New"/>
          <w:color w:val="000000"/>
        </w:rPr>
        <w:t xml:space="preserve">health </w:t>
      </w:r>
      <w:r w:rsidR="00D84285">
        <w:rPr>
          <w:rFonts w:ascii="Courier New" w:hAnsi="Courier New" w:cs="Courier New"/>
          <w:color w:val="000000"/>
        </w:rPr>
        <w:t>differentials over the life-cycle.</w:t>
      </w:r>
    </w:p>
    <w:p w:rsidR="00B77303" w:rsidRDefault="00B77303" w:rsidP="00B77303">
      <w:pPr>
        <w:spacing w:line="360" w:lineRule="auto"/>
        <w:jc w:val="both"/>
        <w:rPr>
          <w:rFonts w:ascii="Courier New" w:hAnsi="Courier New" w:cs="Courier New"/>
          <w:color w:val="000000"/>
        </w:rPr>
      </w:pPr>
      <w:r>
        <w:rPr>
          <w:rFonts w:ascii="Courier New" w:hAnsi="Courier New" w:cs="Courier New"/>
          <w:color w:val="000000"/>
        </w:rPr>
        <w:t>We find a positive effect of the legislative change on se</w:t>
      </w:r>
      <w:r>
        <w:rPr>
          <w:rFonts w:ascii="Courier New" w:hAnsi="Courier New" w:cs="Courier New"/>
          <w:color w:val="000000"/>
        </w:rPr>
        <w:t>v</w:t>
      </w:r>
      <w:r>
        <w:rPr>
          <w:rFonts w:ascii="Courier New" w:hAnsi="Courier New" w:cs="Courier New"/>
          <w:color w:val="000000"/>
        </w:rPr>
        <w:t>eral measures of long-term child health. Our intention-to-treat estimates suggest that children who were born shortly after the implementation of the reform experience fewer hospital admissions and are less likely to be diagnosed with mental and behavioral disorders.</w:t>
      </w:r>
    </w:p>
    <w:p w:rsidR="00B77303" w:rsidRDefault="00B77303" w:rsidP="00B77303">
      <w:pPr>
        <w:spacing w:line="360" w:lineRule="auto"/>
        <w:jc w:val="both"/>
        <w:rPr>
          <w:rFonts w:ascii="Courier New" w:hAnsi="Courier New" w:cs="Courier New"/>
          <w:color w:val="000000"/>
        </w:rPr>
      </w:pPr>
      <w:r>
        <w:rPr>
          <w:rFonts w:ascii="Courier New" w:hAnsi="Courier New" w:cs="Courier New"/>
          <w:color w:val="000000"/>
        </w:rPr>
        <w:t>(JEL I10,J13,J18)</w:t>
      </w:r>
    </w:p>
    <w:p w:rsidR="00B77303" w:rsidRDefault="00B77303" w:rsidP="00AD0050">
      <w:pPr>
        <w:spacing w:line="360" w:lineRule="auto"/>
        <w:jc w:val="both"/>
        <w:rPr>
          <w:rFonts w:ascii="Courier New" w:hAnsi="Courier New" w:cs="Courier New"/>
          <w:b/>
          <w:color w:val="000000"/>
        </w:rPr>
      </w:pPr>
    </w:p>
    <w:p w:rsidR="00B77303" w:rsidRDefault="00B77303" w:rsidP="00AD0050">
      <w:pPr>
        <w:spacing w:line="360" w:lineRule="auto"/>
        <w:jc w:val="both"/>
        <w:rPr>
          <w:rFonts w:ascii="Courier New" w:hAnsi="Courier New" w:cs="Courier New"/>
          <w:b/>
          <w:color w:val="000000"/>
        </w:rPr>
      </w:pPr>
    </w:p>
    <w:p w:rsidR="00B77303" w:rsidRDefault="00B77303" w:rsidP="00AD0050">
      <w:pPr>
        <w:spacing w:line="360" w:lineRule="auto"/>
        <w:jc w:val="both"/>
        <w:rPr>
          <w:rFonts w:ascii="Courier New" w:hAnsi="Courier New" w:cs="Courier New"/>
          <w:b/>
          <w:color w:val="000000"/>
        </w:rPr>
      </w:pPr>
    </w:p>
    <w:p w:rsidR="00B77303" w:rsidRDefault="00B77303" w:rsidP="00AD0050">
      <w:pPr>
        <w:spacing w:line="360" w:lineRule="auto"/>
        <w:jc w:val="both"/>
        <w:rPr>
          <w:rFonts w:ascii="Courier New" w:hAnsi="Courier New" w:cs="Courier New"/>
          <w:b/>
          <w:color w:val="000000"/>
        </w:rPr>
      </w:pPr>
    </w:p>
    <w:p w:rsidR="00067C5A" w:rsidRDefault="00067C5A" w:rsidP="00AD0050">
      <w:pPr>
        <w:spacing w:line="360" w:lineRule="auto"/>
        <w:jc w:val="both"/>
        <w:rPr>
          <w:rFonts w:ascii="Courier New" w:hAnsi="Courier New" w:cs="Courier New"/>
          <w:b/>
          <w:color w:val="000000"/>
        </w:rPr>
      </w:pPr>
    </w:p>
    <w:p w:rsidR="00B77303" w:rsidRDefault="00B77303" w:rsidP="00AD0050">
      <w:pPr>
        <w:spacing w:line="360" w:lineRule="auto"/>
        <w:jc w:val="both"/>
        <w:rPr>
          <w:rFonts w:ascii="Courier New" w:hAnsi="Courier New" w:cs="Courier New"/>
          <w:b/>
          <w:color w:val="000000"/>
        </w:rPr>
      </w:pPr>
    </w:p>
    <w:p w:rsidR="00D31F91" w:rsidRDefault="002C55C8" w:rsidP="00AD0050">
      <w:pPr>
        <w:spacing w:line="360" w:lineRule="auto"/>
        <w:jc w:val="both"/>
        <w:rPr>
          <w:rFonts w:ascii="Courier New" w:hAnsi="Courier New" w:cs="Courier New"/>
          <w:b/>
          <w:color w:val="000000"/>
        </w:rPr>
      </w:pPr>
      <w:r>
        <w:rPr>
          <w:rFonts w:ascii="Courier New" w:hAnsi="Courier New" w:cs="Courier New"/>
          <w:b/>
          <w:color w:val="000000"/>
        </w:rPr>
        <w:t>143</w:t>
      </w:r>
      <w:r w:rsidR="00B77303">
        <w:rPr>
          <w:rFonts w:ascii="Courier New" w:hAnsi="Courier New" w:cs="Courier New"/>
          <w:b/>
          <w:color w:val="000000"/>
        </w:rPr>
        <w:t xml:space="preserve"> </w:t>
      </w:r>
      <w:r w:rsidR="00D84285">
        <w:rPr>
          <w:rFonts w:ascii="Courier New" w:hAnsi="Courier New" w:cs="Courier New"/>
          <w:b/>
          <w:color w:val="000000"/>
        </w:rPr>
        <w:t>words</w:t>
      </w:r>
    </w:p>
    <w:p w:rsidR="00DE5CFF" w:rsidRDefault="00D31F91" w:rsidP="00D31F91">
      <w:pPr>
        <w:spacing w:line="360" w:lineRule="auto"/>
        <w:jc w:val="both"/>
        <w:rPr>
          <w:rFonts w:ascii="Courier New" w:hAnsi="Courier New" w:cs="Courier New"/>
          <w:color w:val="000000"/>
        </w:rPr>
      </w:pPr>
      <w:r>
        <w:rPr>
          <w:rFonts w:ascii="Courier New" w:hAnsi="Courier New" w:cs="Courier New"/>
          <w:color w:val="000000"/>
        </w:rPr>
        <w:t xml:space="preserve">This paper assesses the impact of the length of maternity leave on children’s long-run health outcomes. </w:t>
      </w:r>
      <w:r w:rsidR="00423A79">
        <w:rPr>
          <w:rFonts w:ascii="Courier New" w:hAnsi="Courier New" w:cs="Courier New"/>
          <w:color w:val="000000"/>
        </w:rPr>
        <w:t xml:space="preserve">Our quasi-experimental design </w:t>
      </w:r>
      <w:r>
        <w:rPr>
          <w:rFonts w:ascii="Courier New" w:hAnsi="Courier New" w:cs="Courier New"/>
          <w:color w:val="000000"/>
        </w:rPr>
        <w:t>evaluate</w:t>
      </w:r>
      <w:r w:rsidR="00423A79">
        <w:rPr>
          <w:rFonts w:ascii="Courier New" w:hAnsi="Courier New" w:cs="Courier New"/>
          <w:color w:val="000000"/>
        </w:rPr>
        <w:t>s</w:t>
      </w:r>
      <w:r>
        <w:rPr>
          <w:rFonts w:ascii="Courier New" w:hAnsi="Courier New" w:cs="Courier New"/>
          <w:color w:val="000000"/>
        </w:rPr>
        <w:t xml:space="preserve"> an expansion in maternity leave coverage from two to six months, which occurred in the Federal Republic of Germany in 1979.</w:t>
      </w:r>
      <w:r w:rsidRPr="00D31F91">
        <w:rPr>
          <w:rFonts w:ascii="Courier New" w:hAnsi="Courier New" w:cs="Courier New"/>
          <w:color w:val="000000"/>
        </w:rPr>
        <w:t xml:space="preserve"> </w:t>
      </w:r>
      <w:r>
        <w:rPr>
          <w:rFonts w:ascii="Courier New" w:hAnsi="Courier New" w:cs="Courier New"/>
          <w:color w:val="000000"/>
        </w:rPr>
        <w:t xml:space="preserve">The expansion </w:t>
      </w:r>
      <w:r w:rsidR="00067C5A">
        <w:rPr>
          <w:rFonts w:ascii="Courier New" w:hAnsi="Courier New" w:cs="Courier New"/>
          <w:color w:val="000000"/>
        </w:rPr>
        <w:t>came into effect after</w:t>
      </w:r>
      <w:r>
        <w:rPr>
          <w:rFonts w:ascii="Courier New" w:hAnsi="Courier New" w:cs="Courier New"/>
          <w:color w:val="000000"/>
        </w:rPr>
        <w:t xml:space="preserve"> </w:t>
      </w:r>
      <w:r w:rsidR="00067C5A">
        <w:rPr>
          <w:rFonts w:ascii="Courier New" w:hAnsi="Courier New" w:cs="Courier New"/>
          <w:color w:val="000000"/>
        </w:rPr>
        <w:t>a sharp cut</w:t>
      </w:r>
      <w:r>
        <w:rPr>
          <w:rFonts w:ascii="Courier New" w:hAnsi="Courier New" w:cs="Courier New"/>
          <w:color w:val="000000"/>
        </w:rPr>
        <w:t>off date and significantly i</w:t>
      </w:r>
      <w:r>
        <w:rPr>
          <w:rFonts w:ascii="Courier New" w:hAnsi="Courier New" w:cs="Courier New"/>
          <w:color w:val="000000"/>
        </w:rPr>
        <w:t>n</w:t>
      </w:r>
      <w:r>
        <w:rPr>
          <w:rFonts w:ascii="Courier New" w:hAnsi="Courier New" w:cs="Courier New"/>
          <w:color w:val="000000"/>
        </w:rPr>
        <w:t>creased the time working mothers stayed at home with their newborns. In our analysis, we exploit the German Micro Ce</w:t>
      </w:r>
      <w:r>
        <w:rPr>
          <w:rFonts w:ascii="Courier New" w:hAnsi="Courier New" w:cs="Courier New"/>
          <w:color w:val="000000"/>
        </w:rPr>
        <w:t>n</w:t>
      </w:r>
      <w:r>
        <w:rPr>
          <w:rFonts w:ascii="Courier New" w:hAnsi="Courier New" w:cs="Courier New"/>
          <w:color w:val="000000"/>
        </w:rPr>
        <w:t>sus and hospital registry data</w:t>
      </w:r>
      <w:r w:rsidRPr="005241DF">
        <w:rPr>
          <w:rFonts w:ascii="Courier New" w:hAnsi="Courier New" w:cs="Courier New"/>
          <w:color w:val="000000"/>
        </w:rPr>
        <w:t xml:space="preserve">, </w:t>
      </w:r>
      <w:r>
        <w:rPr>
          <w:rFonts w:ascii="Courier New" w:hAnsi="Courier New" w:cs="Courier New"/>
          <w:color w:val="000000"/>
        </w:rPr>
        <w:t>containing</w:t>
      </w:r>
      <w:r w:rsidRPr="005241DF">
        <w:rPr>
          <w:rFonts w:ascii="Courier New" w:hAnsi="Courier New" w:cs="Courier New"/>
          <w:color w:val="000000"/>
        </w:rPr>
        <w:t xml:space="preserve"> detailed info</w:t>
      </w:r>
      <w:r w:rsidRPr="005241DF">
        <w:rPr>
          <w:rFonts w:ascii="Courier New" w:hAnsi="Courier New" w:cs="Courier New"/>
          <w:color w:val="000000"/>
        </w:rPr>
        <w:t>r</w:t>
      </w:r>
      <w:r w:rsidRPr="005241DF">
        <w:rPr>
          <w:rFonts w:ascii="Courier New" w:hAnsi="Courier New" w:cs="Courier New"/>
          <w:color w:val="000000"/>
        </w:rPr>
        <w:t xml:space="preserve">mation about </w:t>
      </w:r>
      <w:r>
        <w:rPr>
          <w:rFonts w:ascii="Courier New" w:hAnsi="Courier New" w:cs="Courier New"/>
          <w:color w:val="000000"/>
        </w:rPr>
        <w:t>the universe of</w:t>
      </w:r>
      <w:r w:rsidRPr="005241DF">
        <w:rPr>
          <w:rFonts w:ascii="Courier New" w:hAnsi="Courier New" w:cs="Courier New"/>
          <w:color w:val="000000"/>
        </w:rPr>
        <w:t xml:space="preserve"> inpatients' diagnoses and treatment</w:t>
      </w:r>
      <w:r>
        <w:rPr>
          <w:rFonts w:ascii="Courier New" w:hAnsi="Courier New" w:cs="Courier New"/>
          <w:color w:val="000000"/>
        </w:rPr>
        <w:t xml:space="preserve"> for the years</w:t>
      </w:r>
      <w:r w:rsidR="00067C5A">
        <w:rPr>
          <w:rFonts w:ascii="Courier New" w:hAnsi="Courier New" w:cs="Courier New"/>
          <w:color w:val="000000"/>
        </w:rPr>
        <w:t xml:space="preserve"> between</w:t>
      </w:r>
      <w:r>
        <w:rPr>
          <w:rFonts w:ascii="Courier New" w:hAnsi="Courier New" w:cs="Courier New"/>
          <w:color w:val="000000"/>
        </w:rPr>
        <w:t xml:space="preserve"> 1995 </w:t>
      </w:r>
      <w:r w:rsidR="00067C5A">
        <w:rPr>
          <w:rFonts w:ascii="Courier New" w:hAnsi="Courier New" w:cs="Courier New"/>
          <w:color w:val="000000"/>
        </w:rPr>
        <w:t>and</w:t>
      </w:r>
      <w:r>
        <w:rPr>
          <w:rFonts w:ascii="Courier New" w:hAnsi="Courier New" w:cs="Courier New"/>
          <w:color w:val="000000"/>
        </w:rPr>
        <w:t xml:space="preserve"> 2014.</w:t>
      </w:r>
    </w:p>
    <w:p w:rsidR="00D31F91" w:rsidRDefault="00D31F91" w:rsidP="00D31F91">
      <w:pPr>
        <w:spacing w:line="360" w:lineRule="auto"/>
        <w:jc w:val="both"/>
        <w:rPr>
          <w:rFonts w:ascii="Courier New" w:hAnsi="Courier New" w:cs="Courier New"/>
          <w:color w:val="000000"/>
        </w:rPr>
      </w:pPr>
      <w:r>
        <w:rPr>
          <w:rFonts w:ascii="Courier New" w:hAnsi="Courier New" w:cs="Courier New"/>
          <w:color w:val="000000"/>
        </w:rPr>
        <w:t>We find a positive effect of the legislative change on se</w:t>
      </w:r>
      <w:r>
        <w:rPr>
          <w:rFonts w:ascii="Courier New" w:hAnsi="Courier New" w:cs="Courier New"/>
          <w:color w:val="000000"/>
        </w:rPr>
        <w:t>v</w:t>
      </w:r>
      <w:r>
        <w:rPr>
          <w:rFonts w:ascii="Courier New" w:hAnsi="Courier New" w:cs="Courier New"/>
          <w:color w:val="000000"/>
        </w:rPr>
        <w:t xml:space="preserve">eral measures of long-term child health. Our intention-to-treat estimates suggest that children who were born shortly after the implementation of the reform experience fewer </w:t>
      </w:r>
      <w:r>
        <w:rPr>
          <w:rFonts w:ascii="Courier New" w:hAnsi="Courier New" w:cs="Courier New"/>
          <w:color w:val="000000"/>
        </w:rPr>
        <w:lastRenderedPageBreak/>
        <w:t>hospital admissions and are less likely to be diagnosed with mental and behavioral disorders.</w:t>
      </w:r>
    </w:p>
    <w:p w:rsidR="00D31F91" w:rsidRDefault="00D31F91" w:rsidP="00AD0050">
      <w:pPr>
        <w:spacing w:line="360" w:lineRule="auto"/>
        <w:jc w:val="both"/>
        <w:rPr>
          <w:rFonts w:ascii="Courier New" w:hAnsi="Courier New" w:cs="Courier New"/>
          <w:color w:val="000000"/>
        </w:rPr>
      </w:pPr>
      <w:r>
        <w:rPr>
          <w:rFonts w:ascii="Courier New" w:hAnsi="Courier New" w:cs="Courier New"/>
          <w:color w:val="000000"/>
        </w:rPr>
        <w:t>(JEL I10,J13,J18)</w:t>
      </w:r>
    </w:p>
    <w:p w:rsidR="00067C5A" w:rsidRDefault="00067C5A" w:rsidP="00AD0050">
      <w:pPr>
        <w:spacing w:line="360" w:lineRule="auto"/>
        <w:jc w:val="both"/>
        <w:rPr>
          <w:rFonts w:ascii="Courier New" w:hAnsi="Courier New" w:cs="Courier New"/>
          <w:color w:val="000000"/>
        </w:rPr>
      </w:pPr>
    </w:p>
    <w:p w:rsidR="00067C5A" w:rsidRDefault="00067C5A" w:rsidP="00AD0050">
      <w:pPr>
        <w:spacing w:line="360" w:lineRule="auto"/>
        <w:jc w:val="both"/>
        <w:rPr>
          <w:rFonts w:ascii="Courier New" w:hAnsi="Courier New" w:cs="Courier New"/>
          <w:color w:val="000000"/>
        </w:rPr>
      </w:pPr>
    </w:p>
    <w:p w:rsidR="00067C5A" w:rsidRDefault="00067C5A" w:rsidP="00AD0050">
      <w:pPr>
        <w:spacing w:line="360" w:lineRule="auto"/>
        <w:jc w:val="both"/>
        <w:rPr>
          <w:rFonts w:ascii="Courier New" w:hAnsi="Courier New" w:cs="Courier New"/>
          <w:color w:val="000000"/>
        </w:rPr>
      </w:pPr>
    </w:p>
    <w:p w:rsidR="00067C5A" w:rsidRDefault="00067C5A" w:rsidP="00AD0050">
      <w:pPr>
        <w:spacing w:line="360" w:lineRule="auto"/>
        <w:jc w:val="both"/>
        <w:rPr>
          <w:rFonts w:ascii="Courier New" w:hAnsi="Courier New" w:cs="Courier New"/>
          <w:color w:val="000000"/>
        </w:rPr>
      </w:pPr>
    </w:p>
    <w:p w:rsidR="00067C5A" w:rsidRDefault="00067C5A" w:rsidP="00AD0050">
      <w:pPr>
        <w:spacing w:line="360" w:lineRule="auto"/>
        <w:jc w:val="both"/>
        <w:rPr>
          <w:rFonts w:ascii="Courier New" w:hAnsi="Courier New" w:cs="Courier New"/>
          <w:color w:val="000000"/>
        </w:rPr>
      </w:pPr>
    </w:p>
    <w:p w:rsidR="00067C5A" w:rsidRDefault="00067C5A" w:rsidP="00AD0050">
      <w:pPr>
        <w:spacing w:line="360" w:lineRule="auto"/>
        <w:jc w:val="both"/>
        <w:rPr>
          <w:rFonts w:ascii="Courier New" w:hAnsi="Courier New" w:cs="Courier New"/>
          <w:color w:val="000000"/>
        </w:rPr>
      </w:pPr>
    </w:p>
    <w:p w:rsidR="00067C5A" w:rsidRDefault="00067C5A" w:rsidP="00AD0050">
      <w:pPr>
        <w:spacing w:line="360" w:lineRule="auto"/>
        <w:jc w:val="both"/>
        <w:rPr>
          <w:rFonts w:ascii="Courier New" w:hAnsi="Courier New" w:cs="Courier New"/>
          <w:color w:val="000000"/>
        </w:rPr>
      </w:pPr>
    </w:p>
    <w:p w:rsidR="00067C5A" w:rsidRDefault="00067C5A" w:rsidP="00AD0050">
      <w:pPr>
        <w:spacing w:line="360" w:lineRule="auto"/>
        <w:jc w:val="both"/>
        <w:rPr>
          <w:rFonts w:ascii="Courier New" w:hAnsi="Courier New" w:cs="Courier New"/>
          <w:color w:val="000000"/>
        </w:rPr>
      </w:pPr>
    </w:p>
    <w:p w:rsidR="00067C5A" w:rsidRDefault="00067C5A" w:rsidP="00AD0050">
      <w:pPr>
        <w:spacing w:line="360" w:lineRule="auto"/>
        <w:jc w:val="both"/>
        <w:rPr>
          <w:rFonts w:ascii="Courier New" w:hAnsi="Courier New" w:cs="Courier New"/>
          <w:color w:val="000000"/>
        </w:rPr>
      </w:pPr>
    </w:p>
    <w:p w:rsidR="00067C5A" w:rsidRDefault="00067C5A" w:rsidP="00AD0050">
      <w:pPr>
        <w:spacing w:line="360" w:lineRule="auto"/>
        <w:jc w:val="both"/>
        <w:rPr>
          <w:rFonts w:ascii="Courier New" w:hAnsi="Courier New" w:cs="Courier New"/>
          <w:color w:val="000000"/>
        </w:rPr>
      </w:pPr>
    </w:p>
    <w:p w:rsidR="00067C5A" w:rsidRDefault="00067C5A" w:rsidP="00AD0050">
      <w:pPr>
        <w:spacing w:line="360" w:lineRule="auto"/>
        <w:jc w:val="both"/>
        <w:rPr>
          <w:rFonts w:ascii="Courier New" w:hAnsi="Courier New" w:cs="Courier New"/>
          <w:color w:val="000000"/>
        </w:rPr>
      </w:pPr>
    </w:p>
    <w:p w:rsidR="00067C5A" w:rsidRDefault="00067C5A" w:rsidP="00AD0050">
      <w:pPr>
        <w:spacing w:line="360" w:lineRule="auto"/>
        <w:jc w:val="both"/>
        <w:rPr>
          <w:rFonts w:ascii="Courier New" w:hAnsi="Courier New" w:cs="Courier New"/>
          <w:color w:val="000000"/>
        </w:rPr>
      </w:pPr>
    </w:p>
    <w:p w:rsidR="00067C5A" w:rsidRPr="00067C5A" w:rsidRDefault="00067C5A" w:rsidP="00AD0050">
      <w:pPr>
        <w:spacing w:line="360" w:lineRule="auto"/>
        <w:jc w:val="both"/>
        <w:rPr>
          <w:rFonts w:ascii="Courier New" w:hAnsi="Courier New" w:cs="Courier New"/>
          <w:color w:val="000000"/>
        </w:rPr>
      </w:pPr>
    </w:p>
    <w:p w:rsidR="00D31F91" w:rsidRDefault="00D31F91" w:rsidP="00AD0050">
      <w:pPr>
        <w:spacing w:line="360" w:lineRule="auto"/>
        <w:jc w:val="both"/>
        <w:rPr>
          <w:rFonts w:ascii="Courier New" w:hAnsi="Courier New" w:cs="Courier New"/>
          <w:b/>
          <w:color w:val="000000"/>
        </w:rPr>
      </w:pPr>
      <w:r>
        <w:rPr>
          <w:rFonts w:ascii="Courier New" w:hAnsi="Courier New" w:cs="Courier New"/>
          <w:b/>
          <w:color w:val="000000"/>
        </w:rPr>
        <w:t>11</w:t>
      </w:r>
      <w:r w:rsidR="00423A79">
        <w:rPr>
          <w:rFonts w:ascii="Courier New" w:hAnsi="Courier New" w:cs="Courier New"/>
          <w:b/>
          <w:color w:val="000000"/>
        </w:rPr>
        <w:t>3</w:t>
      </w:r>
      <w:r>
        <w:rPr>
          <w:rFonts w:ascii="Courier New" w:hAnsi="Courier New" w:cs="Courier New"/>
          <w:b/>
          <w:color w:val="000000"/>
        </w:rPr>
        <w:t xml:space="preserve"> </w:t>
      </w:r>
      <w:r w:rsidR="00D84285">
        <w:rPr>
          <w:rFonts w:ascii="Courier New" w:hAnsi="Courier New" w:cs="Courier New"/>
          <w:b/>
          <w:color w:val="000000"/>
        </w:rPr>
        <w:t>words</w:t>
      </w:r>
    </w:p>
    <w:p w:rsidR="001A6A63" w:rsidRDefault="004B22AB" w:rsidP="001A6A63">
      <w:pPr>
        <w:spacing w:line="360" w:lineRule="auto"/>
        <w:jc w:val="both"/>
        <w:rPr>
          <w:rFonts w:ascii="Courier New" w:hAnsi="Courier New" w:cs="Courier New"/>
          <w:color w:val="000000"/>
        </w:rPr>
      </w:pPr>
      <w:r>
        <w:rPr>
          <w:rFonts w:ascii="Courier New" w:hAnsi="Courier New" w:cs="Courier New"/>
          <w:color w:val="000000"/>
        </w:rPr>
        <w:t xml:space="preserve">This paper </w:t>
      </w:r>
      <w:r w:rsidR="008C5B46">
        <w:rPr>
          <w:rFonts w:ascii="Courier New" w:hAnsi="Courier New" w:cs="Courier New"/>
          <w:color w:val="000000"/>
        </w:rPr>
        <w:t>assesses</w:t>
      </w:r>
      <w:r>
        <w:rPr>
          <w:rFonts w:ascii="Courier New" w:hAnsi="Courier New" w:cs="Courier New"/>
          <w:color w:val="000000"/>
        </w:rPr>
        <w:t xml:space="preserve"> the impact of the length of maternity leave on children’s long-run health outcomes. </w:t>
      </w:r>
      <w:r w:rsidR="00423A79">
        <w:rPr>
          <w:rFonts w:ascii="Courier New" w:hAnsi="Courier New" w:cs="Courier New"/>
          <w:color w:val="000000"/>
        </w:rPr>
        <w:t>Our quasi-experimental design evaluates</w:t>
      </w:r>
      <w:r>
        <w:rPr>
          <w:rFonts w:ascii="Courier New" w:hAnsi="Courier New" w:cs="Courier New"/>
          <w:color w:val="000000"/>
        </w:rPr>
        <w:t xml:space="preserve"> an expansion in maternity leave coverage from two to six months, which occurred in the Federal Republic of Germany in </w:t>
      </w:r>
      <w:r w:rsidR="00273315">
        <w:rPr>
          <w:rFonts w:ascii="Courier New" w:hAnsi="Courier New" w:cs="Courier New"/>
          <w:color w:val="000000"/>
        </w:rPr>
        <w:t>1979</w:t>
      </w:r>
      <w:r>
        <w:rPr>
          <w:rFonts w:ascii="Courier New" w:hAnsi="Courier New" w:cs="Courier New"/>
          <w:color w:val="000000"/>
        </w:rPr>
        <w:t>. In our analysis</w:t>
      </w:r>
      <w:r w:rsidR="008C5B46">
        <w:rPr>
          <w:rFonts w:ascii="Courier New" w:hAnsi="Courier New" w:cs="Courier New"/>
          <w:color w:val="000000"/>
        </w:rPr>
        <w:t>,</w:t>
      </w:r>
      <w:r>
        <w:rPr>
          <w:rFonts w:ascii="Courier New" w:hAnsi="Courier New" w:cs="Courier New"/>
          <w:color w:val="000000"/>
        </w:rPr>
        <w:t xml:space="preserve"> we exploit the German Micro Census and hospital registry data</w:t>
      </w:r>
      <w:r w:rsidRPr="005241DF">
        <w:rPr>
          <w:rFonts w:ascii="Courier New" w:hAnsi="Courier New" w:cs="Courier New"/>
          <w:color w:val="000000"/>
        </w:rPr>
        <w:t xml:space="preserve">, </w:t>
      </w:r>
      <w:r w:rsidR="00273315">
        <w:rPr>
          <w:rFonts w:ascii="Courier New" w:hAnsi="Courier New" w:cs="Courier New"/>
          <w:color w:val="000000"/>
        </w:rPr>
        <w:t>containing</w:t>
      </w:r>
      <w:r w:rsidRPr="005241DF">
        <w:rPr>
          <w:rFonts w:ascii="Courier New" w:hAnsi="Courier New" w:cs="Courier New"/>
          <w:color w:val="000000"/>
        </w:rPr>
        <w:t xml:space="preserve"> detailed information about </w:t>
      </w:r>
      <w:r w:rsidR="001A6A63">
        <w:rPr>
          <w:rFonts w:ascii="Courier New" w:hAnsi="Courier New" w:cs="Courier New"/>
          <w:color w:val="000000"/>
        </w:rPr>
        <w:t>the universe of</w:t>
      </w:r>
      <w:r w:rsidRPr="005241DF">
        <w:rPr>
          <w:rFonts w:ascii="Courier New" w:hAnsi="Courier New" w:cs="Courier New"/>
          <w:color w:val="000000"/>
        </w:rPr>
        <w:t xml:space="preserve"> inpatients' diagnoses and treatment</w:t>
      </w:r>
      <w:r>
        <w:rPr>
          <w:rFonts w:ascii="Courier New" w:hAnsi="Courier New" w:cs="Courier New"/>
          <w:color w:val="000000"/>
        </w:rPr>
        <w:t xml:space="preserve">. We find </w:t>
      </w:r>
      <w:r w:rsidR="001A6A63">
        <w:rPr>
          <w:rFonts w:ascii="Courier New" w:hAnsi="Courier New" w:cs="Courier New"/>
          <w:color w:val="000000"/>
        </w:rPr>
        <w:t>a positive e</w:t>
      </w:r>
      <w:r w:rsidR="001A6A63">
        <w:rPr>
          <w:rFonts w:ascii="Courier New" w:hAnsi="Courier New" w:cs="Courier New"/>
          <w:color w:val="000000"/>
        </w:rPr>
        <w:t>f</w:t>
      </w:r>
      <w:r w:rsidR="001A6A63">
        <w:rPr>
          <w:rFonts w:ascii="Courier New" w:hAnsi="Courier New" w:cs="Courier New"/>
          <w:color w:val="000000"/>
        </w:rPr>
        <w:t xml:space="preserve">fect of the legislative change on several measures of </w:t>
      </w:r>
      <w:r w:rsidR="00273315">
        <w:rPr>
          <w:rFonts w:ascii="Courier New" w:hAnsi="Courier New" w:cs="Courier New"/>
          <w:color w:val="000000"/>
        </w:rPr>
        <w:t xml:space="preserve">long-term child </w:t>
      </w:r>
      <w:r w:rsidR="001A6A63">
        <w:rPr>
          <w:rFonts w:ascii="Courier New" w:hAnsi="Courier New" w:cs="Courier New"/>
          <w:color w:val="000000"/>
        </w:rPr>
        <w:t xml:space="preserve">health. </w:t>
      </w:r>
    </w:p>
    <w:p w:rsidR="00962CA4" w:rsidRDefault="001A6A63" w:rsidP="001A6A63">
      <w:pPr>
        <w:spacing w:line="360" w:lineRule="auto"/>
        <w:jc w:val="both"/>
        <w:rPr>
          <w:rFonts w:ascii="Courier New" w:hAnsi="Courier New" w:cs="Courier New"/>
          <w:color w:val="000000"/>
        </w:rPr>
      </w:pPr>
      <w:r>
        <w:rPr>
          <w:rFonts w:ascii="Courier New" w:hAnsi="Courier New" w:cs="Courier New"/>
          <w:color w:val="000000"/>
        </w:rPr>
        <w:t>Our</w:t>
      </w:r>
      <w:r w:rsidR="004B22AB">
        <w:rPr>
          <w:rFonts w:ascii="Courier New" w:hAnsi="Courier New" w:cs="Courier New"/>
          <w:color w:val="000000"/>
        </w:rPr>
        <w:t xml:space="preserve"> </w:t>
      </w:r>
      <w:r w:rsidR="00273315">
        <w:rPr>
          <w:rFonts w:ascii="Courier New" w:hAnsi="Courier New" w:cs="Courier New"/>
          <w:color w:val="000000"/>
        </w:rPr>
        <w:t>intention-to-treat estimates</w:t>
      </w:r>
      <w:r w:rsidR="004B22AB">
        <w:rPr>
          <w:rFonts w:ascii="Courier New" w:hAnsi="Courier New" w:cs="Courier New"/>
          <w:color w:val="000000"/>
        </w:rPr>
        <w:t xml:space="preserve"> suggest </w:t>
      </w:r>
      <w:r>
        <w:rPr>
          <w:rFonts w:ascii="Courier New" w:hAnsi="Courier New" w:cs="Courier New"/>
          <w:color w:val="000000"/>
        </w:rPr>
        <w:t>that chil</w:t>
      </w:r>
      <w:r w:rsidR="008C5B46">
        <w:rPr>
          <w:rFonts w:ascii="Courier New" w:hAnsi="Courier New" w:cs="Courier New"/>
          <w:color w:val="000000"/>
        </w:rPr>
        <w:t>dren</w:t>
      </w:r>
      <w:r>
        <w:rPr>
          <w:rFonts w:ascii="Courier New" w:hAnsi="Courier New" w:cs="Courier New"/>
          <w:color w:val="000000"/>
        </w:rPr>
        <w:t xml:space="preserve"> who were born shortly after the implementation of the re</w:t>
      </w:r>
      <w:r w:rsidR="008C5B46">
        <w:rPr>
          <w:rFonts w:ascii="Courier New" w:hAnsi="Courier New" w:cs="Courier New"/>
          <w:color w:val="000000"/>
        </w:rPr>
        <w:t>form</w:t>
      </w:r>
      <w:r>
        <w:rPr>
          <w:rFonts w:ascii="Courier New" w:hAnsi="Courier New" w:cs="Courier New"/>
          <w:color w:val="000000"/>
        </w:rPr>
        <w:t xml:space="preserve"> </w:t>
      </w:r>
      <w:r w:rsidR="004B22AB">
        <w:rPr>
          <w:rFonts w:ascii="Courier New" w:hAnsi="Courier New" w:cs="Courier New"/>
          <w:color w:val="000000"/>
        </w:rPr>
        <w:t>experience fewer hospital admis</w:t>
      </w:r>
      <w:r w:rsidR="008C5B46">
        <w:rPr>
          <w:rFonts w:ascii="Courier New" w:hAnsi="Courier New" w:cs="Courier New"/>
          <w:color w:val="000000"/>
        </w:rPr>
        <w:t>sions and</w:t>
      </w:r>
      <w:r w:rsidR="004B22AB">
        <w:rPr>
          <w:rFonts w:ascii="Courier New" w:hAnsi="Courier New" w:cs="Courier New"/>
          <w:color w:val="000000"/>
        </w:rPr>
        <w:t xml:space="preserve"> are less likely to be diagnosed with mental and behavioral disor</w:t>
      </w:r>
      <w:r w:rsidR="008C5B46">
        <w:rPr>
          <w:rFonts w:ascii="Courier New" w:hAnsi="Courier New" w:cs="Courier New"/>
          <w:color w:val="000000"/>
        </w:rPr>
        <w:t xml:space="preserve">ders. </w:t>
      </w:r>
    </w:p>
    <w:p w:rsidR="004B22AB" w:rsidRDefault="004B22AB" w:rsidP="004B22AB">
      <w:pPr>
        <w:spacing w:line="360" w:lineRule="auto"/>
        <w:jc w:val="both"/>
        <w:rPr>
          <w:rFonts w:ascii="Courier New" w:hAnsi="Courier New" w:cs="Courier New"/>
          <w:color w:val="000000"/>
        </w:rPr>
      </w:pPr>
      <w:r>
        <w:rPr>
          <w:rFonts w:ascii="Courier New" w:hAnsi="Courier New" w:cs="Courier New"/>
          <w:color w:val="000000"/>
        </w:rPr>
        <w:t>(JEL I10,J13,J18)</w:t>
      </w:r>
    </w:p>
    <w:p w:rsidR="004B22AB" w:rsidRDefault="004B22AB" w:rsidP="00AD0050">
      <w:pPr>
        <w:spacing w:line="360" w:lineRule="auto"/>
        <w:jc w:val="both"/>
        <w:rPr>
          <w:rFonts w:ascii="Courier New" w:hAnsi="Courier New" w:cs="Courier New"/>
          <w:b/>
          <w:color w:val="000000"/>
        </w:rPr>
      </w:pPr>
    </w:p>
    <w:p w:rsidR="00D31F91" w:rsidRDefault="00D31F91" w:rsidP="00D31F91">
      <w:pPr>
        <w:spacing w:line="360" w:lineRule="auto"/>
        <w:jc w:val="both"/>
        <w:rPr>
          <w:rFonts w:ascii="Courier New" w:hAnsi="Courier New" w:cs="Courier New"/>
          <w:color w:val="000000"/>
        </w:rPr>
      </w:pPr>
    </w:p>
    <w:p w:rsidR="00D31F91" w:rsidRDefault="00D31F91" w:rsidP="00D31F91">
      <w:pPr>
        <w:spacing w:line="360" w:lineRule="auto"/>
        <w:jc w:val="both"/>
        <w:rPr>
          <w:rFonts w:ascii="Courier New" w:hAnsi="Courier New" w:cs="Courier New"/>
          <w:color w:val="000000"/>
        </w:rPr>
      </w:pPr>
    </w:p>
    <w:p w:rsidR="00D31F91" w:rsidRDefault="00D31F91" w:rsidP="00D31F91">
      <w:pPr>
        <w:spacing w:line="360" w:lineRule="auto"/>
        <w:jc w:val="both"/>
        <w:rPr>
          <w:rFonts w:ascii="Courier New" w:hAnsi="Courier New" w:cs="Courier New"/>
          <w:color w:val="000000"/>
        </w:rPr>
      </w:pPr>
    </w:p>
    <w:p w:rsidR="00D31F91" w:rsidRDefault="00D31F91" w:rsidP="00D31F91">
      <w:pPr>
        <w:spacing w:line="360" w:lineRule="auto"/>
        <w:jc w:val="both"/>
        <w:rPr>
          <w:rFonts w:ascii="Courier New" w:hAnsi="Courier New" w:cs="Courier New"/>
          <w:color w:val="000000"/>
        </w:rPr>
      </w:pPr>
      <w:r>
        <w:rPr>
          <w:rFonts w:ascii="Courier New" w:hAnsi="Courier New" w:cs="Courier New"/>
          <w:color w:val="000000"/>
        </w:rPr>
        <w:t xml:space="preserve">Rausgenommen: For men, we find significant reductions in sick leave. </w:t>
      </w:r>
    </w:p>
    <w:p w:rsidR="004B22AB" w:rsidRDefault="004B22AB" w:rsidP="00AD0050">
      <w:pPr>
        <w:spacing w:line="360" w:lineRule="auto"/>
        <w:jc w:val="both"/>
        <w:rPr>
          <w:rFonts w:ascii="Courier New" w:hAnsi="Courier New" w:cs="Courier New"/>
          <w:b/>
          <w:color w:val="000000"/>
        </w:rPr>
      </w:pPr>
    </w:p>
    <w:sectPr w:rsidR="004B22AB">
      <w:footnotePr>
        <w:numRestart w:val="eachPage"/>
      </w:footnotePr>
      <w:pgSz w:w="11907" w:h="16840" w:code="9"/>
      <w:pgMar w:top="2070" w:right="1701" w:bottom="1701" w:left="1701" w:header="1134"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20000007" w:usb1="00000001" w:usb2="00000000" w:usb3="00000000" w:csb0="00000193" w:csb1="00000000"/>
  </w:font>
  <w:font w:name="Source Sans Pro Semibold">
    <w:panose1 w:val="020B0603030403020204"/>
    <w:charset w:val="00"/>
    <w:family w:val="swiss"/>
    <w:pitch w:val="variable"/>
    <w:sig w:usb0="20000007" w:usb1="00000001" w:usb2="00000000" w:usb3="00000000" w:csb0="00000193" w:csb1="00000000"/>
  </w:font>
  <w:font w:name="Source Serif Pro">
    <w:panose1 w:val="02040603050405020204"/>
    <w:charset w:val="00"/>
    <w:family w:val="roman"/>
    <w:pitch w:val="variable"/>
    <w:sig w:usb0="00000007" w:usb1="00000001" w:usb2="00000000" w:usb3="00000000" w:csb0="00000093" w:csb1="00000000"/>
  </w:font>
  <w:font w:name="Tahoma">
    <w:panose1 w:val="020B0604030504040204"/>
    <w:charset w:val="00"/>
    <w:family w:val="swiss"/>
    <w:pitch w:val="variable"/>
    <w:sig w:usb0="E1002EFF" w:usb1="C000605B" w:usb2="00000029" w:usb3="00000000" w:csb0="000101FF" w:csb1="00000000"/>
  </w:font>
  <w:font w:name="CMR8">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autoHyphenation/>
  <w:hyphenationZone w:val="425"/>
  <w:displayHorizontalDrawingGridEvery w:val="0"/>
  <w:displayVerticalDrawingGridEvery w:val="0"/>
  <w:doNotUseMarginsForDrawingGridOrigin/>
  <w:noPunctuationKerning/>
  <w:characterSpacingControl w:val="doNotCompress"/>
  <w:footnotePr>
    <w:numRestart w:val="eachPage"/>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D60"/>
    <w:rsid w:val="00067C5A"/>
    <w:rsid w:val="00070906"/>
    <w:rsid w:val="001A6A63"/>
    <w:rsid w:val="00271F38"/>
    <w:rsid w:val="002729D1"/>
    <w:rsid w:val="00273315"/>
    <w:rsid w:val="002C55C8"/>
    <w:rsid w:val="00420DD7"/>
    <w:rsid w:val="00423A79"/>
    <w:rsid w:val="00495C37"/>
    <w:rsid w:val="004A38D3"/>
    <w:rsid w:val="004B22AB"/>
    <w:rsid w:val="00584CDB"/>
    <w:rsid w:val="0068776F"/>
    <w:rsid w:val="008132A8"/>
    <w:rsid w:val="00816AB3"/>
    <w:rsid w:val="008A136C"/>
    <w:rsid w:val="008A7041"/>
    <w:rsid w:val="008C5B46"/>
    <w:rsid w:val="00962CA4"/>
    <w:rsid w:val="00983476"/>
    <w:rsid w:val="00A14B4B"/>
    <w:rsid w:val="00A90D6C"/>
    <w:rsid w:val="00AD0050"/>
    <w:rsid w:val="00AF475C"/>
    <w:rsid w:val="00B77303"/>
    <w:rsid w:val="00BF02C4"/>
    <w:rsid w:val="00C851A5"/>
    <w:rsid w:val="00CD46EA"/>
    <w:rsid w:val="00CE6A25"/>
    <w:rsid w:val="00D31F91"/>
    <w:rsid w:val="00D84285"/>
    <w:rsid w:val="00DE5CFF"/>
    <w:rsid w:val="00E85172"/>
    <w:rsid w:val="00EA0D60"/>
    <w:rsid w:val="00F0406D"/>
    <w:rsid w:val="00FD770D"/>
    <w:rsid w:val="00FF11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A0D60"/>
    <w:rPr>
      <w:rFonts w:asciiTheme="minorHAnsi" w:eastAsiaTheme="minorEastAsia" w:hAnsiTheme="minorHAnsi" w:cstheme="minorBidi"/>
      <w:sz w:val="24"/>
      <w:szCs w:val="24"/>
      <w:lang w:val="en-US" w:eastAsia="en-US"/>
    </w:rPr>
  </w:style>
  <w:style w:type="paragraph" w:styleId="berschrift1">
    <w:name w:val="heading 1"/>
    <w:basedOn w:val="Standard"/>
    <w:next w:val="Standard"/>
    <w:qFormat/>
    <w:pPr>
      <w:keepNext/>
      <w:spacing w:before="240" w:after="60"/>
      <w:outlineLvl w:val="0"/>
    </w:pPr>
    <w:rPr>
      <w:b/>
    </w:rPr>
  </w:style>
  <w:style w:type="paragraph" w:styleId="berschrift2">
    <w:name w:val="heading 2"/>
    <w:basedOn w:val="Standard"/>
    <w:next w:val="Standard"/>
    <w:qFormat/>
    <w:pPr>
      <w:keepNext/>
      <w:spacing w:before="240" w:after="60"/>
      <w:outlineLvl w:val="1"/>
    </w:pPr>
  </w:style>
  <w:style w:type="paragraph" w:styleId="berschrift3">
    <w:name w:val="heading 3"/>
    <w:basedOn w:val="Standard"/>
    <w:next w:val="Standard"/>
    <w:qFormat/>
    <w:pPr>
      <w:keepNext/>
      <w:spacing w:before="240" w:after="60"/>
      <w:outlineLvl w:val="2"/>
    </w:pPr>
  </w:style>
  <w:style w:type="paragraph" w:styleId="berschrift4">
    <w:name w:val="heading 4"/>
    <w:basedOn w:val="Standard"/>
    <w:next w:val="Standard"/>
    <w:qFormat/>
    <w:pPr>
      <w:keepNext/>
      <w:spacing w:before="240" w:after="60"/>
      <w:outlineLvl w:val="3"/>
    </w:pPr>
  </w:style>
  <w:style w:type="paragraph" w:styleId="berschrift5">
    <w:name w:val="heading 5"/>
    <w:basedOn w:val="Standard"/>
    <w:next w:val="Standard"/>
    <w:link w:val="berschrift5Zchn"/>
    <w:uiPriority w:val="9"/>
    <w:semiHidden/>
    <w:unhideWhenUsed/>
    <w:qFormat/>
    <w:rsid w:val="00A90D6C"/>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pPr>
      <w:keepLines/>
      <w:spacing w:after="60"/>
      <w:ind w:left="255" w:hanging="255"/>
    </w:pPr>
    <w:rPr>
      <w:sz w:val="20"/>
    </w:rPr>
  </w:style>
  <w:style w:type="character" w:styleId="Funotenzeichen">
    <w:name w:val="footnote reference"/>
    <w:basedOn w:val="Absatz-Standardschriftart"/>
    <w:semiHidden/>
    <w:rPr>
      <w:vertAlign w:val="superscript"/>
    </w:rPr>
  </w:style>
  <w:style w:type="paragraph" w:styleId="KeinLeerraum">
    <w:name w:val="No Spacing"/>
    <w:uiPriority w:val="1"/>
    <w:qFormat/>
    <w:rsid w:val="00A90D6C"/>
    <w:pPr>
      <w:tabs>
        <w:tab w:val="left" w:pos="255"/>
        <w:tab w:val="left" w:pos="482"/>
      </w:tabs>
      <w:jc w:val="both"/>
    </w:pPr>
    <w:rPr>
      <w:rFonts w:asciiTheme="minorHAnsi" w:hAnsiTheme="minorHAnsi"/>
      <w:sz w:val="24"/>
    </w:rPr>
  </w:style>
  <w:style w:type="character" w:customStyle="1" w:styleId="berschrift5Zchn">
    <w:name w:val="Überschrift 5 Zchn"/>
    <w:basedOn w:val="Absatz-Standardschriftart"/>
    <w:link w:val="berschrift5"/>
    <w:uiPriority w:val="9"/>
    <w:semiHidden/>
    <w:rsid w:val="00A90D6C"/>
    <w:rPr>
      <w:rFonts w:asciiTheme="majorHAnsi" w:eastAsiaTheme="majorEastAsia" w:hAnsiTheme="majorHAnsi" w:cstheme="majorBidi"/>
      <w:color w:val="243F60" w:themeColor="accent1" w:themeShade="7F"/>
      <w:sz w:val="24"/>
    </w:rPr>
  </w:style>
  <w:style w:type="paragraph" w:styleId="Titel">
    <w:name w:val="Title"/>
    <w:basedOn w:val="Standard"/>
    <w:next w:val="Standard"/>
    <w:link w:val="TitelZchn"/>
    <w:uiPriority w:val="10"/>
    <w:qFormat/>
    <w:rsid w:val="00A90D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90D6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90D6C"/>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A90D6C"/>
    <w:rPr>
      <w:rFonts w:asciiTheme="majorHAnsi" w:eastAsiaTheme="majorEastAsia" w:hAnsiTheme="majorHAnsi" w:cstheme="majorBidi"/>
      <w:i/>
      <w:iCs/>
      <w:color w:val="4F81BD" w:themeColor="accent1"/>
      <w:spacing w:val="15"/>
      <w:sz w:val="24"/>
      <w:szCs w:val="24"/>
    </w:rPr>
  </w:style>
  <w:style w:type="character" w:styleId="SchwacheHervorhebung">
    <w:name w:val="Subtle Emphasis"/>
    <w:basedOn w:val="Absatz-Standardschriftart"/>
    <w:uiPriority w:val="19"/>
    <w:qFormat/>
    <w:rsid w:val="00A90D6C"/>
    <w:rPr>
      <w:rFonts w:ascii="Source Serif Pro" w:hAnsi="Source Serif Pro"/>
      <w:i/>
      <w:iCs/>
      <w:color w:val="808080" w:themeColor="text1" w:themeTint="7F"/>
    </w:rPr>
  </w:style>
  <w:style w:type="character" w:styleId="Hervorhebung">
    <w:name w:val="Emphasis"/>
    <w:basedOn w:val="Absatz-Standardschriftart"/>
    <w:uiPriority w:val="20"/>
    <w:qFormat/>
    <w:rsid w:val="00A90D6C"/>
    <w:rPr>
      <w:rFonts w:ascii="Source Serif Pro" w:hAnsi="Source Serif Pro"/>
      <w:i/>
      <w:iCs/>
    </w:rPr>
  </w:style>
  <w:style w:type="character" w:styleId="IntensiveHervorhebung">
    <w:name w:val="Intense Emphasis"/>
    <w:basedOn w:val="Absatz-Standardschriftart"/>
    <w:uiPriority w:val="21"/>
    <w:qFormat/>
    <w:rsid w:val="00A90D6C"/>
    <w:rPr>
      <w:rFonts w:ascii="Source Serif Pro" w:hAnsi="Source Serif Pro"/>
      <w:b/>
      <w:bCs/>
      <w:i/>
      <w:iCs/>
      <w:color w:val="4F81BD" w:themeColor="accent1"/>
    </w:rPr>
  </w:style>
  <w:style w:type="character" w:styleId="Fett">
    <w:name w:val="Strong"/>
    <w:basedOn w:val="Absatz-Standardschriftart"/>
    <w:uiPriority w:val="22"/>
    <w:qFormat/>
    <w:rsid w:val="00A90D6C"/>
    <w:rPr>
      <w:rFonts w:ascii="Source Serif Pro" w:hAnsi="Source Serif Pro"/>
      <w:b/>
      <w:bCs/>
    </w:rPr>
  </w:style>
  <w:style w:type="paragraph" w:styleId="Zitat">
    <w:name w:val="Quote"/>
    <w:basedOn w:val="Standard"/>
    <w:next w:val="Standard"/>
    <w:link w:val="ZitatZchn"/>
    <w:uiPriority w:val="29"/>
    <w:qFormat/>
    <w:rsid w:val="00A90D6C"/>
    <w:rPr>
      <w:i/>
      <w:iCs/>
      <w:color w:val="000000" w:themeColor="text1"/>
    </w:rPr>
  </w:style>
  <w:style w:type="character" w:customStyle="1" w:styleId="ZitatZchn">
    <w:name w:val="Zitat Zchn"/>
    <w:basedOn w:val="Absatz-Standardschriftart"/>
    <w:link w:val="Zitat"/>
    <w:uiPriority w:val="29"/>
    <w:rsid w:val="00A90D6C"/>
    <w:rPr>
      <w:rFonts w:asciiTheme="minorHAnsi" w:hAnsiTheme="minorHAnsi"/>
      <w:i/>
      <w:iCs/>
      <w:color w:val="000000" w:themeColor="text1"/>
      <w:sz w:val="24"/>
    </w:rPr>
  </w:style>
  <w:style w:type="paragraph" w:styleId="IntensivesZitat">
    <w:name w:val="Intense Quote"/>
    <w:basedOn w:val="Standard"/>
    <w:next w:val="Standard"/>
    <w:link w:val="IntensivesZitatZchn"/>
    <w:uiPriority w:val="30"/>
    <w:qFormat/>
    <w:rsid w:val="00BF02C4"/>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BF02C4"/>
    <w:rPr>
      <w:rFonts w:asciiTheme="minorHAnsi" w:hAnsiTheme="minorHAnsi"/>
      <w:b/>
      <w:bCs/>
      <w:i/>
      <w:iCs/>
      <w:color w:val="4F81BD" w:themeColor="accent1"/>
      <w:sz w:val="24"/>
    </w:rPr>
  </w:style>
  <w:style w:type="paragraph" w:styleId="Sprechblasentext">
    <w:name w:val="Balloon Text"/>
    <w:basedOn w:val="Standard"/>
    <w:link w:val="SprechblasentextZchn"/>
    <w:uiPriority w:val="99"/>
    <w:semiHidden/>
    <w:unhideWhenUsed/>
    <w:rsid w:val="00CD46E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D46EA"/>
    <w:rPr>
      <w:rFonts w:ascii="Tahoma" w:hAnsi="Tahoma" w:cs="Tahoma"/>
      <w:sz w:val="16"/>
      <w:szCs w:val="16"/>
    </w:rPr>
  </w:style>
  <w:style w:type="character" w:styleId="SchwacherVerweis">
    <w:name w:val="Subtle Reference"/>
    <w:basedOn w:val="Absatz-Standardschriftart"/>
    <w:uiPriority w:val="31"/>
    <w:qFormat/>
    <w:rsid w:val="002729D1"/>
    <w:rPr>
      <w:rFonts w:ascii="Source Serif Pro" w:hAnsi="Source Serif Pro"/>
      <w:smallCaps/>
      <w:color w:val="660000"/>
      <w:u w:val="single"/>
    </w:rPr>
  </w:style>
  <w:style w:type="character" w:styleId="IntensiverVerweis">
    <w:name w:val="Intense Reference"/>
    <w:basedOn w:val="Absatz-Standardschriftart"/>
    <w:uiPriority w:val="32"/>
    <w:qFormat/>
    <w:rsid w:val="002729D1"/>
    <w:rPr>
      <w:rFonts w:ascii="Source Serif Pro" w:hAnsi="Source Serif Pro"/>
      <w:b/>
      <w:bCs/>
      <w:smallCaps/>
      <w:color w:val="660000"/>
      <w:spacing w:val="5"/>
      <w:u w:val="single"/>
    </w:rPr>
  </w:style>
  <w:style w:type="character" w:styleId="Buchtitel">
    <w:name w:val="Book Title"/>
    <w:basedOn w:val="Absatz-Standardschriftart"/>
    <w:uiPriority w:val="33"/>
    <w:qFormat/>
    <w:rsid w:val="002729D1"/>
    <w:rPr>
      <w:rFonts w:ascii="Source Serif Pro" w:hAnsi="Source Serif Pro"/>
      <w:b/>
      <w:bCs/>
      <w:smallCaps/>
      <w:spacing w:val="5"/>
    </w:rPr>
  </w:style>
  <w:style w:type="paragraph" w:styleId="Listenabsatz">
    <w:name w:val="List Paragraph"/>
    <w:basedOn w:val="Standard"/>
    <w:uiPriority w:val="34"/>
    <w:qFormat/>
    <w:rsid w:val="002729D1"/>
    <w:pPr>
      <w:ind w:left="720"/>
      <w:contextualSpacing/>
    </w:pPr>
  </w:style>
  <w:style w:type="character" w:customStyle="1" w:styleId="fontstyle01">
    <w:name w:val="fontstyle01"/>
    <w:basedOn w:val="Absatz-Standardschriftart"/>
    <w:rsid w:val="00EA0D60"/>
    <w:rPr>
      <w:rFonts w:ascii="CMR8" w:hAnsi="CMR8" w:hint="default"/>
      <w:b w:val="0"/>
      <w:bCs w:val="0"/>
      <w:i w:val="0"/>
      <w:iCs w:val="0"/>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A0D60"/>
    <w:rPr>
      <w:rFonts w:asciiTheme="minorHAnsi" w:eastAsiaTheme="minorEastAsia" w:hAnsiTheme="minorHAnsi" w:cstheme="minorBidi"/>
      <w:sz w:val="24"/>
      <w:szCs w:val="24"/>
      <w:lang w:val="en-US" w:eastAsia="en-US"/>
    </w:rPr>
  </w:style>
  <w:style w:type="paragraph" w:styleId="berschrift1">
    <w:name w:val="heading 1"/>
    <w:basedOn w:val="Standard"/>
    <w:next w:val="Standard"/>
    <w:qFormat/>
    <w:pPr>
      <w:keepNext/>
      <w:spacing w:before="240" w:after="60"/>
      <w:outlineLvl w:val="0"/>
    </w:pPr>
    <w:rPr>
      <w:b/>
    </w:rPr>
  </w:style>
  <w:style w:type="paragraph" w:styleId="berschrift2">
    <w:name w:val="heading 2"/>
    <w:basedOn w:val="Standard"/>
    <w:next w:val="Standard"/>
    <w:qFormat/>
    <w:pPr>
      <w:keepNext/>
      <w:spacing w:before="240" w:after="60"/>
      <w:outlineLvl w:val="1"/>
    </w:pPr>
  </w:style>
  <w:style w:type="paragraph" w:styleId="berschrift3">
    <w:name w:val="heading 3"/>
    <w:basedOn w:val="Standard"/>
    <w:next w:val="Standard"/>
    <w:qFormat/>
    <w:pPr>
      <w:keepNext/>
      <w:spacing w:before="240" w:after="60"/>
      <w:outlineLvl w:val="2"/>
    </w:pPr>
  </w:style>
  <w:style w:type="paragraph" w:styleId="berschrift4">
    <w:name w:val="heading 4"/>
    <w:basedOn w:val="Standard"/>
    <w:next w:val="Standard"/>
    <w:qFormat/>
    <w:pPr>
      <w:keepNext/>
      <w:spacing w:before="240" w:after="60"/>
      <w:outlineLvl w:val="3"/>
    </w:pPr>
  </w:style>
  <w:style w:type="paragraph" w:styleId="berschrift5">
    <w:name w:val="heading 5"/>
    <w:basedOn w:val="Standard"/>
    <w:next w:val="Standard"/>
    <w:link w:val="berschrift5Zchn"/>
    <w:uiPriority w:val="9"/>
    <w:semiHidden/>
    <w:unhideWhenUsed/>
    <w:qFormat/>
    <w:rsid w:val="00A90D6C"/>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pPr>
      <w:keepLines/>
      <w:spacing w:after="60"/>
      <w:ind w:left="255" w:hanging="255"/>
    </w:pPr>
    <w:rPr>
      <w:sz w:val="20"/>
    </w:rPr>
  </w:style>
  <w:style w:type="character" w:styleId="Funotenzeichen">
    <w:name w:val="footnote reference"/>
    <w:basedOn w:val="Absatz-Standardschriftart"/>
    <w:semiHidden/>
    <w:rPr>
      <w:vertAlign w:val="superscript"/>
    </w:rPr>
  </w:style>
  <w:style w:type="paragraph" w:styleId="KeinLeerraum">
    <w:name w:val="No Spacing"/>
    <w:uiPriority w:val="1"/>
    <w:qFormat/>
    <w:rsid w:val="00A90D6C"/>
    <w:pPr>
      <w:tabs>
        <w:tab w:val="left" w:pos="255"/>
        <w:tab w:val="left" w:pos="482"/>
      </w:tabs>
      <w:jc w:val="both"/>
    </w:pPr>
    <w:rPr>
      <w:rFonts w:asciiTheme="minorHAnsi" w:hAnsiTheme="minorHAnsi"/>
      <w:sz w:val="24"/>
    </w:rPr>
  </w:style>
  <w:style w:type="character" w:customStyle="1" w:styleId="berschrift5Zchn">
    <w:name w:val="Überschrift 5 Zchn"/>
    <w:basedOn w:val="Absatz-Standardschriftart"/>
    <w:link w:val="berschrift5"/>
    <w:uiPriority w:val="9"/>
    <w:semiHidden/>
    <w:rsid w:val="00A90D6C"/>
    <w:rPr>
      <w:rFonts w:asciiTheme="majorHAnsi" w:eastAsiaTheme="majorEastAsia" w:hAnsiTheme="majorHAnsi" w:cstheme="majorBidi"/>
      <w:color w:val="243F60" w:themeColor="accent1" w:themeShade="7F"/>
      <w:sz w:val="24"/>
    </w:rPr>
  </w:style>
  <w:style w:type="paragraph" w:styleId="Titel">
    <w:name w:val="Title"/>
    <w:basedOn w:val="Standard"/>
    <w:next w:val="Standard"/>
    <w:link w:val="TitelZchn"/>
    <w:uiPriority w:val="10"/>
    <w:qFormat/>
    <w:rsid w:val="00A90D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90D6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90D6C"/>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A90D6C"/>
    <w:rPr>
      <w:rFonts w:asciiTheme="majorHAnsi" w:eastAsiaTheme="majorEastAsia" w:hAnsiTheme="majorHAnsi" w:cstheme="majorBidi"/>
      <w:i/>
      <w:iCs/>
      <w:color w:val="4F81BD" w:themeColor="accent1"/>
      <w:spacing w:val="15"/>
      <w:sz w:val="24"/>
      <w:szCs w:val="24"/>
    </w:rPr>
  </w:style>
  <w:style w:type="character" w:styleId="SchwacheHervorhebung">
    <w:name w:val="Subtle Emphasis"/>
    <w:basedOn w:val="Absatz-Standardschriftart"/>
    <w:uiPriority w:val="19"/>
    <w:qFormat/>
    <w:rsid w:val="00A90D6C"/>
    <w:rPr>
      <w:rFonts w:ascii="Source Serif Pro" w:hAnsi="Source Serif Pro"/>
      <w:i/>
      <w:iCs/>
      <w:color w:val="808080" w:themeColor="text1" w:themeTint="7F"/>
    </w:rPr>
  </w:style>
  <w:style w:type="character" w:styleId="Hervorhebung">
    <w:name w:val="Emphasis"/>
    <w:basedOn w:val="Absatz-Standardschriftart"/>
    <w:uiPriority w:val="20"/>
    <w:qFormat/>
    <w:rsid w:val="00A90D6C"/>
    <w:rPr>
      <w:rFonts w:ascii="Source Serif Pro" w:hAnsi="Source Serif Pro"/>
      <w:i/>
      <w:iCs/>
    </w:rPr>
  </w:style>
  <w:style w:type="character" w:styleId="IntensiveHervorhebung">
    <w:name w:val="Intense Emphasis"/>
    <w:basedOn w:val="Absatz-Standardschriftart"/>
    <w:uiPriority w:val="21"/>
    <w:qFormat/>
    <w:rsid w:val="00A90D6C"/>
    <w:rPr>
      <w:rFonts w:ascii="Source Serif Pro" w:hAnsi="Source Serif Pro"/>
      <w:b/>
      <w:bCs/>
      <w:i/>
      <w:iCs/>
      <w:color w:val="4F81BD" w:themeColor="accent1"/>
    </w:rPr>
  </w:style>
  <w:style w:type="character" w:styleId="Fett">
    <w:name w:val="Strong"/>
    <w:basedOn w:val="Absatz-Standardschriftart"/>
    <w:uiPriority w:val="22"/>
    <w:qFormat/>
    <w:rsid w:val="00A90D6C"/>
    <w:rPr>
      <w:rFonts w:ascii="Source Serif Pro" w:hAnsi="Source Serif Pro"/>
      <w:b/>
      <w:bCs/>
    </w:rPr>
  </w:style>
  <w:style w:type="paragraph" w:styleId="Zitat">
    <w:name w:val="Quote"/>
    <w:basedOn w:val="Standard"/>
    <w:next w:val="Standard"/>
    <w:link w:val="ZitatZchn"/>
    <w:uiPriority w:val="29"/>
    <w:qFormat/>
    <w:rsid w:val="00A90D6C"/>
    <w:rPr>
      <w:i/>
      <w:iCs/>
      <w:color w:val="000000" w:themeColor="text1"/>
    </w:rPr>
  </w:style>
  <w:style w:type="character" w:customStyle="1" w:styleId="ZitatZchn">
    <w:name w:val="Zitat Zchn"/>
    <w:basedOn w:val="Absatz-Standardschriftart"/>
    <w:link w:val="Zitat"/>
    <w:uiPriority w:val="29"/>
    <w:rsid w:val="00A90D6C"/>
    <w:rPr>
      <w:rFonts w:asciiTheme="minorHAnsi" w:hAnsiTheme="minorHAnsi"/>
      <w:i/>
      <w:iCs/>
      <w:color w:val="000000" w:themeColor="text1"/>
      <w:sz w:val="24"/>
    </w:rPr>
  </w:style>
  <w:style w:type="paragraph" w:styleId="IntensivesZitat">
    <w:name w:val="Intense Quote"/>
    <w:basedOn w:val="Standard"/>
    <w:next w:val="Standard"/>
    <w:link w:val="IntensivesZitatZchn"/>
    <w:uiPriority w:val="30"/>
    <w:qFormat/>
    <w:rsid w:val="00BF02C4"/>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BF02C4"/>
    <w:rPr>
      <w:rFonts w:asciiTheme="minorHAnsi" w:hAnsiTheme="minorHAnsi"/>
      <w:b/>
      <w:bCs/>
      <w:i/>
      <w:iCs/>
      <w:color w:val="4F81BD" w:themeColor="accent1"/>
      <w:sz w:val="24"/>
    </w:rPr>
  </w:style>
  <w:style w:type="paragraph" w:styleId="Sprechblasentext">
    <w:name w:val="Balloon Text"/>
    <w:basedOn w:val="Standard"/>
    <w:link w:val="SprechblasentextZchn"/>
    <w:uiPriority w:val="99"/>
    <w:semiHidden/>
    <w:unhideWhenUsed/>
    <w:rsid w:val="00CD46E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D46EA"/>
    <w:rPr>
      <w:rFonts w:ascii="Tahoma" w:hAnsi="Tahoma" w:cs="Tahoma"/>
      <w:sz w:val="16"/>
      <w:szCs w:val="16"/>
    </w:rPr>
  </w:style>
  <w:style w:type="character" w:styleId="SchwacherVerweis">
    <w:name w:val="Subtle Reference"/>
    <w:basedOn w:val="Absatz-Standardschriftart"/>
    <w:uiPriority w:val="31"/>
    <w:qFormat/>
    <w:rsid w:val="002729D1"/>
    <w:rPr>
      <w:rFonts w:ascii="Source Serif Pro" w:hAnsi="Source Serif Pro"/>
      <w:smallCaps/>
      <w:color w:val="660000"/>
      <w:u w:val="single"/>
    </w:rPr>
  </w:style>
  <w:style w:type="character" w:styleId="IntensiverVerweis">
    <w:name w:val="Intense Reference"/>
    <w:basedOn w:val="Absatz-Standardschriftart"/>
    <w:uiPriority w:val="32"/>
    <w:qFormat/>
    <w:rsid w:val="002729D1"/>
    <w:rPr>
      <w:rFonts w:ascii="Source Serif Pro" w:hAnsi="Source Serif Pro"/>
      <w:b/>
      <w:bCs/>
      <w:smallCaps/>
      <w:color w:val="660000"/>
      <w:spacing w:val="5"/>
      <w:u w:val="single"/>
    </w:rPr>
  </w:style>
  <w:style w:type="character" w:styleId="Buchtitel">
    <w:name w:val="Book Title"/>
    <w:basedOn w:val="Absatz-Standardschriftart"/>
    <w:uiPriority w:val="33"/>
    <w:qFormat/>
    <w:rsid w:val="002729D1"/>
    <w:rPr>
      <w:rFonts w:ascii="Source Serif Pro" w:hAnsi="Source Serif Pro"/>
      <w:b/>
      <w:bCs/>
      <w:smallCaps/>
      <w:spacing w:val="5"/>
    </w:rPr>
  </w:style>
  <w:style w:type="paragraph" w:styleId="Listenabsatz">
    <w:name w:val="List Paragraph"/>
    <w:basedOn w:val="Standard"/>
    <w:uiPriority w:val="34"/>
    <w:qFormat/>
    <w:rsid w:val="002729D1"/>
    <w:pPr>
      <w:ind w:left="720"/>
      <w:contextualSpacing/>
    </w:pPr>
  </w:style>
  <w:style w:type="character" w:customStyle="1" w:styleId="fontstyle01">
    <w:name w:val="fontstyle01"/>
    <w:basedOn w:val="Absatz-Standardschriftart"/>
    <w:rsid w:val="00EA0D60"/>
    <w:rPr>
      <w:rFonts w:ascii="CMR8" w:hAnsi="CMR8"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fo Dokumentvorlage">
      <a:majorFont>
        <a:latin typeface="Source Sans Pro Semibold"/>
        <a:ea typeface=""/>
        <a:cs typeface=""/>
      </a:majorFont>
      <a:minorFont>
        <a:latin typeface="Source Sans Pro"/>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704</Words>
  <Characters>4442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Fabel, Marc</dc:creator>
  <cp:lastModifiedBy>Fabel, Marc</cp:lastModifiedBy>
  <cp:revision>21</cp:revision>
  <cp:lastPrinted>2017-11-15T13:31:00Z</cp:lastPrinted>
  <dcterms:created xsi:type="dcterms:W3CDTF">2017-11-15T09:00:00Z</dcterms:created>
  <dcterms:modified xsi:type="dcterms:W3CDTF">2018-11-20T10:54:00Z</dcterms:modified>
</cp:coreProperties>
</file>