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77AB" w14:textId="77777777" w:rsidR="00487468" w:rsidRPr="009755E7" w:rsidRDefault="00487468" w:rsidP="00F13547">
      <w:pPr>
        <w:autoSpaceDE w:val="0"/>
        <w:autoSpaceDN w:val="0"/>
        <w:adjustRightInd w:val="0"/>
        <w:jc w:val="center"/>
      </w:pPr>
      <w:r w:rsidRPr="009755E7">
        <w:t>Université de Sherbrooke</w:t>
      </w:r>
    </w:p>
    <w:p w14:paraId="280CDCF9" w14:textId="77777777" w:rsidR="00487468" w:rsidRPr="009755E7" w:rsidRDefault="00487468" w:rsidP="00F13547">
      <w:pPr>
        <w:autoSpaceDE w:val="0"/>
        <w:autoSpaceDN w:val="0"/>
        <w:adjustRightInd w:val="0"/>
        <w:jc w:val="center"/>
      </w:pPr>
      <w:r w:rsidRPr="009755E7">
        <w:t>Département d'informatique</w:t>
      </w:r>
    </w:p>
    <w:p w14:paraId="10860E0F" w14:textId="77777777" w:rsidR="00487468" w:rsidRPr="009755E7" w:rsidRDefault="00487468" w:rsidP="00F13547">
      <w:pPr>
        <w:autoSpaceDE w:val="0"/>
        <w:autoSpaceDN w:val="0"/>
        <w:adjustRightInd w:val="0"/>
        <w:jc w:val="center"/>
      </w:pPr>
      <w:r w:rsidRPr="009755E7">
        <w:t>IGL501/IGL710 : Méthodes formelles en génie logiciel</w:t>
      </w:r>
    </w:p>
    <w:p w14:paraId="01D60183" w14:textId="505D73B5" w:rsidR="00487468" w:rsidRPr="009755E7" w:rsidRDefault="00487468" w:rsidP="00F13547">
      <w:pPr>
        <w:autoSpaceDE w:val="0"/>
        <w:autoSpaceDN w:val="0"/>
        <w:adjustRightInd w:val="0"/>
        <w:jc w:val="center"/>
      </w:pPr>
      <w:r w:rsidRPr="009755E7">
        <w:t xml:space="preserve">Devoir </w:t>
      </w:r>
      <w:r w:rsidR="007528CC">
        <w:t>4</w:t>
      </w:r>
    </w:p>
    <w:p w14:paraId="473475B4" w14:textId="77777777" w:rsidR="00F13547" w:rsidRPr="009755E7" w:rsidRDefault="00F13547" w:rsidP="00487468"/>
    <w:p w14:paraId="0A04AA94" w14:textId="3BCF03B8" w:rsidR="00487468" w:rsidRPr="009755E7" w:rsidRDefault="00487468" w:rsidP="00487468">
      <w:r w:rsidRPr="009755E7">
        <w:t xml:space="preserve">Date de remise : </w:t>
      </w:r>
      <w:r w:rsidR="008574EF">
        <w:t>vendredi</w:t>
      </w:r>
      <w:r w:rsidRPr="009755E7">
        <w:t xml:space="preserve"> </w:t>
      </w:r>
      <w:r w:rsidR="007528CC">
        <w:t>2</w:t>
      </w:r>
      <w:r w:rsidR="00AF1E41">
        <w:t>8</w:t>
      </w:r>
      <w:r w:rsidRPr="009755E7">
        <w:t xml:space="preserve"> </w:t>
      </w:r>
      <w:r w:rsidR="007528CC">
        <w:t xml:space="preserve">novembre </w:t>
      </w:r>
      <w:r w:rsidRPr="009755E7">
        <w:t xml:space="preserve">à </w:t>
      </w:r>
      <w:r w:rsidR="008574EF">
        <w:t>16</w:t>
      </w:r>
      <w:r w:rsidRPr="009755E7">
        <w:t>:00</w:t>
      </w:r>
    </w:p>
    <w:p w14:paraId="701094C8" w14:textId="77777777" w:rsidR="00487468" w:rsidRPr="009755E7" w:rsidRDefault="00487468" w:rsidP="00487468">
      <w:r w:rsidRPr="009755E7">
        <w:t xml:space="preserve">En équipe de 3 ou 4. À remettre avec </w:t>
      </w:r>
      <w:proofErr w:type="spellStart"/>
      <w:r w:rsidRPr="009755E7">
        <w:t>Turninweb</w:t>
      </w:r>
      <w:proofErr w:type="spellEnd"/>
      <w:r w:rsidRPr="009755E7">
        <w:t xml:space="preserve"> (</w:t>
      </w:r>
      <w:hyperlink r:id="rId7" w:history="1">
        <w:r w:rsidRPr="009755E7">
          <w:rPr>
            <w:rStyle w:val="Hyperlien"/>
          </w:rPr>
          <w:t>http://turnin.dinf.usherbrooke.ca/</w:t>
        </w:r>
      </w:hyperlink>
      <w:r w:rsidRPr="009755E7">
        <w:t>)</w:t>
      </w:r>
    </w:p>
    <w:p w14:paraId="4728A326" w14:textId="4B05AF96" w:rsidR="00487468" w:rsidRPr="009755E7" w:rsidRDefault="00487468" w:rsidP="00487468">
      <w:r w:rsidRPr="009755E7">
        <w:t>Fichiers à remettre</w:t>
      </w:r>
      <w:r w:rsidR="00C1744F" w:rsidRPr="009755E7">
        <w:t> :</w:t>
      </w:r>
    </w:p>
    <w:p w14:paraId="4D50E58C" w14:textId="338310DD" w:rsidR="00F13547" w:rsidRPr="009755E7" w:rsidRDefault="00F13547" w:rsidP="00487468"/>
    <w:p w14:paraId="462AC26E" w14:textId="311CB53C" w:rsidR="00F13547" w:rsidRPr="009755E7" w:rsidRDefault="00ED574F" w:rsidP="00F13547">
      <w:pPr>
        <w:pStyle w:val="Paragraphedeliste"/>
        <w:numPr>
          <w:ilvl w:val="0"/>
          <w:numId w:val="6"/>
        </w:numPr>
      </w:pPr>
      <w:r>
        <w:t>q1.als, q2.als, q3.als, q4.als</w:t>
      </w:r>
    </w:p>
    <w:p w14:paraId="1B41A3DA" w14:textId="77777777" w:rsidR="00012730" w:rsidRDefault="00012730" w:rsidP="00487468">
      <w:pPr>
        <w:rPr>
          <w:b/>
        </w:rPr>
      </w:pPr>
    </w:p>
    <w:p w14:paraId="46AE12D8" w14:textId="4B9759B2" w:rsidR="00085939" w:rsidRDefault="00085939" w:rsidP="00487468">
      <w:pPr>
        <w:rPr>
          <w:b/>
        </w:rPr>
      </w:pPr>
      <w:r>
        <w:rPr>
          <w:b/>
        </w:rPr>
        <w:t xml:space="preserve">Note : </w:t>
      </w:r>
      <w:r w:rsidRPr="00085939">
        <w:rPr>
          <w:b/>
        </w:rPr>
        <w:t xml:space="preserve">utilisez Alloy5 (et non pas </w:t>
      </w:r>
      <w:r>
        <w:rPr>
          <w:b/>
        </w:rPr>
        <w:t>Alloy6)</w:t>
      </w:r>
    </w:p>
    <w:p w14:paraId="54906E09" w14:textId="77777777" w:rsidR="00085939" w:rsidRDefault="00085939" w:rsidP="00487468">
      <w:pPr>
        <w:rPr>
          <w:b/>
        </w:rPr>
      </w:pPr>
    </w:p>
    <w:p w14:paraId="220378E2" w14:textId="60042B87" w:rsidR="00085939" w:rsidRPr="00085939" w:rsidRDefault="00085939" w:rsidP="00487468">
      <w:pPr>
        <w:rPr>
          <w:bCs/>
        </w:rPr>
      </w:pPr>
      <w:r w:rsidRPr="00085939">
        <w:rPr>
          <w:bCs/>
        </w:rPr>
        <w:t>https://github.com/AlloyTools/org.alloytools.alloy/releases/tag/v5.1.0</w:t>
      </w:r>
    </w:p>
    <w:p w14:paraId="1E200127" w14:textId="77777777" w:rsidR="00085939" w:rsidRDefault="00085939" w:rsidP="00085939">
      <w:pPr>
        <w:rPr>
          <w:b/>
        </w:rPr>
      </w:pPr>
    </w:p>
    <w:p w14:paraId="6700224C" w14:textId="5243B700" w:rsidR="00085939" w:rsidRDefault="00085939" w:rsidP="00085939">
      <w:pPr>
        <w:pStyle w:val="Paragraphedeliste"/>
        <w:numPr>
          <w:ilvl w:val="0"/>
          <w:numId w:val="6"/>
        </w:numPr>
        <w:rPr>
          <w:bCs/>
        </w:rPr>
      </w:pPr>
      <w:r w:rsidRPr="00085939">
        <w:rPr>
          <w:bCs/>
        </w:rPr>
        <w:t xml:space="preserve">MAC OSX : utilisez </w:t>
      </w:r>
      <w:hyperlink r:id="rId8" w:history="1">
        <w:r w:rsidR="00593D14" w:rsidRPr="005466E4">
          <w:rPr>
            <w:rStyle w:val="Hyperlien"/>
            <w:bCs/>
          </w:rPr>
          <w:t>https://github.com/AlloyTools/org.alloytools.alloy/releases/download/v5.1.0/alloy.dmg</w:t>
        </w:r>
      </w:hyperlink>
    </w:p>
    <w:p w14:paraId="720C8B9D" w14:textId="2E25215C" w:rsidR="00593D14" w:rsidRPr="00085939" w:rsidRDefault="00593D14" w:rsidP="00085939">
      <w:pPr>
        <w:pStyle w:val="Paragraphedeliste"/>
        <w:numPr>
          <w:ilvl w:val="0"/>
          <w:numId w:val="6"/>
        </w:numPr>
        <w:rPr>
          <w:bCs/>
        </w:rPr>
      </w:pPr>
      <w:r>
        <w:rPr>
          <w:bCs/>
        </w:rPr>
        <w:t xml:space="preserve">Windows, </w:t>
      </w:r>
      <w:proofErr w:type="spellStart"/>
      <w:r>
        <w:rPr>
          <w:bCs/>
        </w:rPr>
        <w:t>Lihux</w:t>
      </w:r>
      <w:proofErr w:type="spellEnd"/>
      <w:r>
        <w:rPr>
          <w:bCs/>
        </w:rPr>
        <w:t xml:space="preserve"> : Utilisez ce .jar, qui démarre </w:t>
      </w:r>
      <w:proofErr w:type="spellStart"/>
      <w:r>
        <w:rPr>
          <w:bCs/>
        </w:rPr>
        <w:t>Alloy</w:t>
      </w:r>
      <w:proofErr w:type="spellEnd"/>
      <w:r>
        <w:rPr>
          <w:bCs/>
        </w:rPr>
        <w:t xml:space="preserve"> lorsque vous le lancer.</w:t>
      </w:r>
      <w:r>
        <w:rPr>
          <w:bCs/>
        </w:rPr>
        <w:br/>
      </w:r>
      <w:hyperlink r:id="rId9" w:history="1">
        <w:r w:rsidRPr="005466E4">
          <w:rPr>
            <w:rStyle w:val="Hyperlien"/>
            <w:bCs/>
          </w:rPr>
          <w:t>https://github.com/AlloyTools/org.alloytools.alloy/releases/download/v5.1.0/org.alloytools.alloy.dist.jar</w:t>
        </w:r>
      </w:hyperlink>
    </w:p>
    <w:p w14:paraId="6553C43C" w14:textId="77777777" w:rsidR="00085939" w:rsidRPr="00085939" w:rsidRDefault="00085939" w:rsidP="00085939">
      <w:pPr>
        <w:rPr>
          <w:b/>
        </w:rPr>
      </w:pPr>
    </w:p>
    <w:p w14:paraId="7526F9F9" w14:textId="77777777" w:rsidR="00734DFC" w:rsidRPr="009755E7" w:rsidRDefault="00734DFC">
      <w:pPr>
        <w:rPr>
          <w:b/>
          <w:bCs/>
        </w:rPr>
      </w:pPr>
      <w:r w:rsidRPr="009755E7">
        <w:rPr>
          <w:b/>
          <w:bCs/>
        </w:rPr>
        <w:t>Question 1</w:t>
      </w:r>
    </w:p>
    <w:p w14:paraId="7350C6A1" w14:textId="77777777" w:rsidR="00734DFC" w:rsidRPr="009755E7" w:rsidRDefault="00734DFC"/>
    <w:p w14:paraId="6F97CCE3" w14:textId="6E54C23B" w:rsidR="00D8334C" w:rsidRPr="009755E7" w:rsidRDefault="00B907CF" w:rsidP="00EB02B2">
      <w:pPr>
        <w:tabs>
          <w:tab w:val="left" w:pos="1440"/>
        </w:tabs>
      </w:pPr>
      <w:r w:rsidRPr="009755E7">
        <w:t>Écrivez un</w:t>
      </w:r>
      <w:r w:rsidR="007528CC">
        <w:t>e</w:t>
      </w:r>
      <w:r w:rsidRPr="009755E7">
        <w:t xml:space="preserve"> spécification en </w:t>
      </w:r>
      <w:proofErr w:type="spellStart"/>
      <w:r w:rsidRPr="009755E7">
        <w:t>Alloy</w:t>
      </w:r>
      <w:proofErr w:type="spellEnd"/>
      <w:r w:rsidRPr="009755E7">
        <w:t xml:space="preserve"> d’un anneau.  Un anneau est un graphe cyclique qui comprend un seul cycle qui contient tous les nœuds. Complétez la spécification q1.als</w:t>
      </w:r>
    </w:p>
    <w:p w14:paraId="0F37114F" w14:textId="42FB220E" w:rsidR="00C53B7E" w:rsidRPr="009755E7" w:rsidRDefault="00C53B7E" w:rsidP="00EB02B2">
      <w:pPr>
        <w:tabs>
          <w:tab w:val="left" w:pos="1440"/>
        </w:tabs>
      </w:pPr>
    </w:p>
    <w:p w14:paraId="37565B9D" w14:textId="484A15F6" w:rsidR="00C53B7E" w:rsidRPr="009755E7" w:rsidRDefault="00C53B7E" w:rsidP="00EB02B2">
      <w:pPr>
        <w:tabs>
          <w:tab w:val="left" w:pos="1440"/>
        </w:tabs>
      </w:pPr>
      <w:r w:rsidRPr="009755E7">
        <w:rPr>
          <w:noProof/>
        </w:rPr>
        <w:drawing>
          <wp:inline distT="0" distB="0" distL="0" distR="0" wp14:anchorId="06038303" wp14:editId="4FC5BB2B">
            <wp:extent cx="1549400" cy="13081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9400" cy="1308100"/>
                    </a:xfrm>
                    <a:prstGeom prst="rect">
                      <a:avLst/>
                    </a:prstGeom>
                  </pic:spPr>
                </pic:pic>
              </a:graphicData>
            </a:graphic>
          </wp:inline>
        </w:drawing>
      </w:r>
    </w:p>
    <w:p w14:paraId="5D3964A5" w14:textId="40619F44" w:rsidR="00C53B7E" w:rsidRPr="009755E7" w:rsidRDefault="00C53B7E" w:rsidP="00EB02B2">
      <w:pPr>
        <w:tabs>
          <w:tab w:val="left" w:pos="1440"/>
        </w:tabs>
      </w:pPr>
    </w:p>
    <w:p w14:paraId="63ADA3A8" w14:textId="0C20F394" w:rsidR="00C53B7E" w:rsidRPr="009755E7" w:rsidRDefault="00C53B7E" w:rsidP="00C53B7E">
      <w:pPr>
        <w:rPr>
          <w:b/>
          <w:bCs/>
        </w:rPr>
      </w:pPr>
      <w:r w:rsidRPr="009755E7">
        <w:rPr>
          <w:b/>
          <w:bCs/>
        </w:rPr>
        <w:t>Question 2</w:t>
      </w:r>
    </w:p>
    <w:p w14:paraId="176C5972" w14:textId="77777777" w:rsidR="00C53B7E" w:rsidRPr="009755E7" w:rsidRDefault="00C53B7E" w:rsidP="00C53B7E"/>
    <w:p w14:paraId="32B03618" w14:textId="1EE12602" w:rsidR="00C53B7E" w:rsidRPr="009755E7" w:rsidRDefault="00C53B7E" w:rsidP="00C53B7E">
      <w:pPr>
        <w:tabs>
          <w:tab w:val="left" w:pos="1440"/>
        </w:tabs>
      </w:pPr>
      <w:r w:rsidRPr="009755E7">
        <w:t xml:space="preserve">Écrivez </w:t>
      </w:r>
      <w:proofErr w:type="gramStart"/>
      <w:r w:rsidRPr="009755E7">
        <w:t>un spécification</w:t>
      </w:r>
      <w:proofErr w:type="gramEnd"/>
      <w:r w:rsidRPr="009755E7">
        <w:t xml:space="preserve"> en </w:t>
      </w:r>
      <w:proofErr w:type="spellStart"/>
      <w:r w:rsidRPr="009755E7">
        <w:t>Alloy</w:t>
      </w:r>
      <w:proofErr w:type="spellEnd"/>
      <w:r w:rsidRPr="009755E7">
        <w:t xml:space="preserve"> d’un arbre binaire, c’est-à-dire que chaque nœud a au plus 2 fils.  Complétez la spécification q2.als</w:t>
      </w:r>
    </w:p>
    <w:p w14:paraId="7C27BD5B" w14:textId="1E562204" w:rsidR="00C53B7E" w:rsidRPr="009755E7" w:rsidRDefault="00C53B7E" w:rsidP="00EB02B2">
      <w:pPr>
        <w:tabs>
          <w:tab w:val="left" w:pos="1440"/>
        </w:tabs>
      </w:pPr>
    </w:p>
    <w:p w14:paraId="0E768D69" w14:textId="43821204" w:rsidR="00F66F82" w:rsidRPr="009755E7" w:rsidRDefault="00F66F82" w:rsidP="00F66F82">
      <w:pPr>
        <w:rPr>
          <w:b/>
          <w:bCs/>
        </w:rPr>
      </w:pPr>
      <w:r w:rsidRPr="009755E7">
        <w:rPr>
          <w:b/>
          <w:bCs/>
        </w:rPr>
        <w:t>Question 3</w:t>
      </w:r>
    </w:p>
    <w:p w14:paraId="1022AFD7" w14:textId="77777777" w:rsidR="009755E7" w:rsidRPr="009755E7" w:rsidRDefault="009755E7" w:rsidP="009755E7"/>
    <w:p w14:paraId="1DC0796A" w14:textId="77777777" w:rsidR="009755E7" w:rsidRPr="009755E7" w:rsidRDefault="009755E7" w:rsidP="009755E7">
      <w:r w:rsidRPr="009755E7">
        <w:t>a)</w:t>
      </w:r>
    </w:p>
    <w:p w14:paraId="7BFE94B9" w14:textId="77777777" w:rsidR="009755E7" w:rsidRPr="009755E7" w:rsidRDefault="009755E7" w:rsidP="009755E7"/>
    <w:p w14:paraId="709C6667" w14:textId="08337719" w:rsidR="009755E7" w:rsidRPr="009755E7" w:rsidRDefault="009755E7" w:rsidP="009755E7">
      <w:proofErr w:type="gramStart"/>
      <w:r w:rsidRPr="009755E7">
        <w:t>Sp</w:t>
      </w:r>
      <w:r w:rsidR="00F10DDD">
        <w:t>é</w:t>
      </w:r>
      <w:r w:rsidRPr="009755E7">
        <w:t>cifiez en</w:t>
      </w:r>
      <w:proofErr w:type="gramEnd"/>
      <w:r w:rsidRPr="009755E7">
        <w:t xml:space="preserve"> </w:t>
      </w:r>
      <w:proofErr w:type="spellStart"/>
      <w:r w:rsidRPr="009755E7">
        <w:t>Alloy</w:t>
      </w:r>
      <w:proofErr w:type="spellEnd"/>
      <w:r w:rsidRPr="009755E7">
        <w:t xml:space="preserve"> le système de contrôle d'accès suivant.  Le système est composé de règles, d'un graphe orienté acyclique de sujets et d'un graphe orienté acyclique de ressources. Dans </w:t>
      </w:r>
      <w:r w:rsidR="00326F69">
        <w:t>un</w:t>
      </w:r>
      <w:r w:rsidRPr="009755E7">
        <w:t xml:space="preserve"> </w:t>
      </w:r>
      <w:r w:rsidRPr="009755E7">
        <w:lastRenderedPageBreak/>
        <w:t>graphe</w:t>
      </w:r>
      <w:r w:rsidR="00373356">
        <w:t xml:space="preserve"> de sujet</w:t>
      </w:r>
      <w:r w:rsidR="001D5C74">
        <w:t>s</w:t>
      </w:r>
      <w:r w:rsidR="00373356">
        <w:t xml:space="preserve"> ou de ressource</w:t>
      </w:r>
      <w:r w:rsidR="001D5C74">
        <w:t>s</w:t>
      </w:r>
      <w:r w:rsidRPr="009755E7">
        <w:t xml:space="preserve">, </w:t>
      </w:r>
      <w:r w:rsidR="00A17B43">
        <w:t xml:space="preserve">on dit que </w:t>
      </w:r>
      <w:r w:rsidR="00A17B43" w:rsidRPr="00373356">
        <w:rPr>
          <w:rFonts w:asciiTheme="majorHAnsi" w:hAnsiTheme="majorHAnsi" w:cstheme="majorHAnsi"/>
        </w:rPr>
        <w:t>a’</w:t>
      </w:r>
      <w:r w:rsidR="00A17B43">
        <w:t xml:space="preserve"> est un ancêtre </w:t>
      </w:r>
      <w:proofErr w:type="gramStart"/>
      <w:r w:rsidR="00A17B43">
        <w:t xml:space="preserve">de </w:t>
      </w:r>
      <w:r w:rsidR="00A17B43" w:rsidRPr="00373356">
        <w:rPr>
          <w:rFonts w:asciiTheme="majorHAnsi" w:hAnsiTheme="majorHAnsi" w:cstheme="majorHAnsi"/>
        </w:rPr>
        <w:t>a</w:t>
      </w:r>
      <w:proofErr w:type="gramEnd"/>
      <w:r w:rsidR="00A17B43">
        <w:t xml:space="preserve"> s’il existe un chemin </w:t>
      </w:r>
      <w:proofErr w:type="gramStart"/>
      <w:r w:rsidR="00A17B43">
        <w:t xml:space="preserve">de </w:t>
      </w:r>
      <w:r w:rsidR="00A17B43" w:rsidRPr="00373356">
        <w:rPr>
          <w:rFonts w:asciiTheme="majorHAnsi" w:hAnsiTheme="majorHAnsi" w:cstheme="majorHAnsi"/>
        </w:rPr>
        <w:t>a</w:t>
      </w:r>
      <w:proofErr w:type="gramEnd"/>
      <w:r w:rsidR="00A17B43">
        <w:t xml:space="preserve"> vers </w:t>
      </w:r>
      <w:r w:rsidR="00A17B43" w:rsidRPr="00373356">
        <w:rPr>
          <w:rFonts w:asciiTheme="majorHAnsi" w:hAnsiTheme="majorHAnsi" w:cstheme="majorHAnsi"/>
        </w:rPr>
        <w:t>a’</w:t>
      </w:r>
      <w:r w:rsidR="00A17B43">
        <w:t>.  O</w:t>
      </w:r>
      <w:r w:rsidR="00373356">
        <w:t xml:space="preserve">n dit </w:t>
      </w:r>
      <w:proofErr w:type="gramStart"/>
      <w:r w:rsidR="00373356">
        <w:t xml:space="preserve">que </w:t>
      </w:r>
      <w:r w:rsidRPr="00373356">
        <w:rPr>
          <w:rFonts w:asciiTheme="majorHAnsi" w:hAnsiTheme="majorHAnsi" w:cstheme="majorHAnsi"/>
        </w:rPr>
        <w:t>a</w:t>
      </w:r>
      <w:proofErr w:type="gramEnd"/>
      <w:r w:rsidRPr="009755E7">
        <w:t xml:space="preserve"> est plus spécifique que </w:t>
      </w:r>
      <w:r w:rsidRPr="00373356">
        <w:rPr>
          <w:rFonts w:asciiTheme="majorHAnsi" w:hAnsiTheme="majorHAnsi" w:cstheme="majorHAnsi"/>
        </w:rPr>
        <w:t>a</w:t>
      </w:r>
      <w:r w:rsidR="00373356">
        <w:rPr>
          <w:rFonts w:asciiTheme="majorHAnsi" w:hAnsiTheme="majorHAnsi" w:cstheme="majorHAnsi"/>
        </w:rPr>
        <w:t>’</w:t>
      </w:r>
      <w:r w:rsidRPr="009755E7">
        <w:t xml:space="preserve"> </w:t>
      </w:r>
      <w:proofErr w:type="spellStart"/>
      <w:r w:rsidRPr="009755E7">
        <w:t>ssi</w:t>
      </w:r>
      <w:proofErr w:type="spellEnd"/>
      <w:r w:rsidRPr="009755E7">
        <w:t xml:space="preserve"> si </w:t>
      </w:r>
      <w:r w:rsidRPr="003C42E9">
        <w:rPr>
          <w:rFonts w:asciiTheme="majorHAnsi" w:hAnsiTheme="majorHAnsi" w:cstheme="majorHAnsi"/>
        </w:rPr>
        <w:t>a</w:t>
      </w:r>
      <w:r w:rsidR="00373356">
        <w:rPr>
          <w:rFonts w:asciiTheme="majorHAnsi" w:hAnsiTheme="majorHAnsi" w:cstheme="majorHAnsi"/>
        </w:rPr>
        <w:t>’</w:t>
      </w:r>
      <w:r w:rsidR="00326F69">
        <w:t xml:space="preserve"> est un ancêtre de </w:t>
      </w:r>
      <w:r w:rsidR="00326F69" w:rsidRPr="00326F69">
        <w:rPr>
          <w:rFonts w:asciiTheme="majorHAnsi" w:hAnsiTheme="majorHAnsi" w:cstheme="majorHAnsi"/>
        </w:rPr>
        <w:t>a</w:t>
      </w:r>
      <w:r w:rsidR="003C42E9">
        <w:t>.</w:t>
      </w:r>
      <w:r w:rsidR="00373356">
        <w:t xml:space="preserve"> </w:t>
      </w:r>
    </w:p>
    <w:p w14:paraId="3CFD69B5" w14:textId="77777777" w:rsidR="009755E7" w:rsidRPr="009755E7" w:rsidRDefault="009755E7" w:rsidP="009755E7"/>
    <w:p w14:paraId="3B117E85" w14:textId="145F613A" w:rsidR="009755E7" w:rsidRPr="009755E7" w:rsidRDefault="009755E7" w:rsidP="00BF5B57">
      <w:pPr>
        <w:contextualSpacing/>
      </w:pPr>
      <w:r w:rsidRPr="009755E7">
        <w:t>L’algorithme qui calcule l’autorisation repose sur les principes suivants.</w:t>
      </w:r>
      <w:r w:rsidR="001F0343">
        <w:br/>
      </w:r>
    </w:p>
    <w:p w14:paraId="292F8CF5" w14:textId="10AFDB39" w:rsidR="009755E7" w:rsidRDefault="009755E7" w:rsidP="00BF5B57">
      <w:pPr>
        <w:pStyle w:val="Paragraphedeliste1"/>
        <w:numPr>
          <w:ilvl w:val="0"/>
          <w:numId w:val="8"/>
        </w:numPr>
        <w:spacing w:line="240" w:lineRule="auto"/>
        <w:contextualSpacing/>
        <w:rPr>
          <w:rFonts w:ascii="Times New Roman" w:hAnsi="Times New Roman"/>
          <w:sz w:val="24"/>
          <w:szCs w:val="24"/>
        </w:rPr>
      </w:pPr>
      <w:r w:rsidRPr="009755E7">
        <w:rPr>
          <w:rFonts w:ascii="Times New Roman" w:hAnsi="Times New Roman"/>
          <w:sz w:val="24"/>
          <w:szCs w:val="24"/>
        </w:rPr>
        <w:t>Chaque règle porte sur un sujet (celui qui émet la requête), une ressource (les données visées par la requête), une priorité et une modalité (permission ou interdiction).</w:t>
      </w:r>
    </w:p>
    <w:p w14:paraId="711F738F" w14:textId="34E28159" w:rsidR="003C42E9" w:rsidRDefault="003C42E9" w:rsidP="00BF5B57">
      <w:pPr>
        <w:pStyle w:val="Paragraphedeliste1"/>
        <w:numPr>
          <w:ilvl w:val="0"/>
          <w:numId w:val="8"/>
        </w:numPr>
        <w:spacing w:line="240" w:lineRule="auto"/>
        <w:contextualSpacing/>
        <w:rPr>
          <w:rFonts w:ascii="Times New Roman" w:hAnsi="Times New Roman"/>
          <w:sz w:val="24"/>
          <w:szCs w:val="24"/>
        </w:rPr>
      </w:pPr>
      <w:r>
        <w:rPr>
          <w:rFonts w:ascii="Times New Roman" w:hAnsi="Times New Roman"/>
          <w:sz w:val="24"/>
          <w:szCs w:val="24"/>
        </w:rPr>
        <w:t xml:space="preserve">Une règle </w:t>
      </w:r>
      <w:r w:rsidR="005E4E5D">
        <w:rPr>
          <w:rFonts w:asciiTheme="majorHAnsi" w:hAnsiTheme="majorHAnsi" w:cstheme="majorHAnsi"/>
          <w:sz w:val="24"/>
          <w:szCs w:val="24"/>
        </w:rPr>
        <w:t>L</w:t>
      </w:r>
      <w:r>
        <w:rPr>
          <w:rFonts w:ascii="Times New Roman" w:hAnsi="Times New Roman"/>
          <w:sz w:val="24"/>
          <w:szCs w:val="24"/>
        </w:rPr>
        <w:t xml:space="preserve"> s’applique à une requête </w:t>
      </w:r>
      <w:r w:rsidRPr="003C42E9">
        <w:rPr>
          <w:rFonts w:asciiTheme="majorHAnsi" w:hAnsiTheme="majorHAnsi" w:cstheme="majorHAnsi"/>
          <w:sz w:val="24"/>
          <w:szCs w:val="24"/>
        </w:rPr>
        <w:t>(</w:t>
      </w:r>
      <w:proofErr w:type="spellStart"/>
      <w:proofErr w:type="gramStart"/>
      <w:r w:rsidRPr="003C42E9">
        <w:rPr>
          <w:rFonts w:asciiTheme="majorHAnsi" w:hAnsiTheme="majorHAnsi" w:cstheme="majorHAnsi"/>
          <w:sz w:val="24"/>
          <w:szCs w:val="24"/>
        </w:rPr>
        <w:t>s,r</w:t>
      </w:r>
      <w:proofErr w:type="spellEnd"/>
      <w:proofErr w:type="gramEnd"/>
      <w:r w:rsidRPr="003C42E9">
        <w:rPr>
          <w:rFonts w:asciiTheme="majorHAnsi" w:hAnsiTheme="majorHAnsi" w:cstheme="majorHAnsi"/>
          <w:sz w:val="24"/>
          <w:szCs w:val="24"/>
        </w:rPr>
        <w:t>)</w:t>
      </w:r>
      <w:r>
        <w:rPr>
          <w:rFonts w:ascii="Times New Roman" w:hAnsi="Times New Roman"/>
          <w:sz w:val="24"/>
          <w:szCs w:val="24"/>
        </w:rPr>
        <w:t xml:space="preserve"> </w:t>
      </w:r>
      <w:proofErr w:type="spellStart"/>
      <w:r>
        <w:rPr>
          <w:rFonts w:ascii="Times New Roman" w:hAnsi="Times New Roman"/>
          <w:sz w:val="24"/>
          <w:szCs w:val="24"/>
        </w:rPr>
        <w:t>ssi</w:t>
      </w:r>
      <w:proofErr w:type="spellEnd"/>
    </w:p>
    <w:p w14:paraId="12F11D3B" w14:textId="555DBC0F" w:rsidR="003C42E9" w:rsidRDefault="005E4E5D" w:rsidP="00BF5B57">
      <w:pPr>
        <w:pStyle w:val="Paragraphedeliste1"/>
        <w:numPr>
          <w:ilvl w:val="1"/>
          <w:numId w:val="8"/>
        </w:numPr>
        <w:spacing w:line="240" w:lineRule="auto"/>
        <w:contextualSpacing/>
        <w:rPr>
          <w:rFonts w:ascii="Times New Roman" w:hAnsi="Times New Roman"/>
          <w:sz w:val="24"/>
          <w:szCs w:val="24"/>
        </w:rPr>
      </w:pPr>
      <w:proofErr w:type="spellStart"/>
      <w:r>
        <w:rPr>
          <w:rFonts w:asciiTheme="majorHAnsi" w:hAnsiTheme="majorHAnsi" w:cstheme="majorHAnsi"/>
          <w:sz w:val="24"/>
          <w:szCs w:val="24"/>
        </w:rPr>
        <w:t>L</w:t>
      </w:r>
      <w:r w:rsidR="003C42E9" w:rsidRPr="003C42E9">
        <w:rPr>
          <w:rFonts w:asciiTheme="majorHAnsi" w:hAnsiTheme="majorHAnsi" w:cstheme="majorHAnsi"/>
          <w:sz w:val="24"/>
          <w:szCs w:val="24"/>
        </w:rPr>
        <w:t>.sujet</w:t>
      </w:r>
      <w:proofErr w:type="spellEnd"/>
      <w:r w:rsidR="003C42E9">
        <w:rPr>
          <w:rFonts w:ascii="Times New Roman" w:hAnsi="Times New Roman"/>
          <w:sz w:val="24"/>
          <w:szCs w:val="24"/>
        </w:rPr>
        <w:t xml:space="preserve"> est un ancêtre de </w:t>
      </w:r>
      <w:r w:rsidR="003C42E9" w:rsidRPr="003C42E9">
        <w:rPr>
          <w:rFonts w:asciiTheme="majorHAnsi" w:hAnsiTheme="majorHAnsi" w:cstheme="majorHAnsi"/>
          <w:sz w:val="24"/>
          <w:szCs w:val="24"/>
        </w:rPr>
        <w:t>s</w:t>
      </w:r>
      <w:r w:rsidR="003C42E9">
        <w:rPr>
          <w:rFonts w:ascii="Times New Roman" w:hAnsi="Times New Roman"/>
          <w:sz w:val="24"/>
          <w:szCs w:val="24"/>
        </w:rPr>
        <w:t xml:space="preserve"> dans le graphe des sujets</w:t>
      </w:r>
    </w:p>
    <w:p w14:paraId="1961BB8A" w14:textId="2E9FB7AC" w:rsidR="003C42E9" w:rsidRPr="009755E7" w:rsidRDefault="005E4E5D" w:rsidP="00BF5B57">
      <w:pPr>
        <w:pStyle w:val="Paragraphedeliste1"/>
        <w:numPr>
          <w:ilvl w:val="1"/>
          <w:numId w:val="8"/>
        </w:numPr>
        <w:spacing w:line="240" w:lineRule="auto"/>
        <w:contextualSpacing/>
        <w:rPr>
          <w:rFonts w:ascii="Times New Roman" w:hAnsi="Times New Roman"/>
          <w:sz w:val="24"/>
          <w:szCs w:val="24"/>
        </w:rPr>
      </w:pPr>
      <w:proofErr w:type="spellStart"/>
      <w:r>
        <w:rPr>
          <w:rFonts w:asciiTheme="majorHAnsi" w:hAnsiTheme="majorHAnsi" w:cstheme="majorHAnsi"/>
          <w:sz w:val="24"/>
          <w:szCs w:val="24"/>
        </w:rPr>
        <w:t>L</w:t>
      </w:r>
      <w:r w:rsidR="003C42E9" w:rsidRPr="003C42E9">
        <w:rPr>
          <w:rFonts w:asciiTheme="majorHAnsi" w:hAnsiTheme="majorHAnsi" w:cstheme="majorHAnsi"/>
          <w:sz w:val="24"/>
          <w:szCs w:val="24"/>
        </w:rPr>
        <w:t>.ressource</w:t>
      </w:r>
      <w:proofErr w:type="spellEnd"/>
      <w:r w:rsidR="003C42E9">
        <w:rPr>
          <w:rFonts w:ascii="Times New Roman" w:hAnsi="Times New Roman"/>
          <w:sz w:val="24"/>
          <w:szCs w:val="24"/>
        </w:rPr>
        <w:t xml:space="preserve"> est ancêtre de </w:t>
      </w:r>
      <w:r w:rsidR="003C42E9" w:rsidRPr="003C42E9">
        <w:rPr>
          <w:rFonts w:asciiTheme="majorHAnsi" w:hAnsiTheme="majorHAnsi" w:cstheme="majorHAnsi"/>
          <w:sz w:val="24"/>
          <w:szCs w:val="24"/>
        </w:rPr>
        <w:t>r</w:t>
      </w:r>
      <w:r w:rsidR="003C42E9">
        <w:rPr>
          <w:rFonts w:ascii="Times New Roman" w:hAnsi="Times New Roman"/>
          <w:sz w:val="24"/>
          <w:szCs w:val="24"/>
        </w:rPr>
        <w:t xml:space="preserve"> dans le graphe des sujets</w:t>
      </w:r>
    </w:p>
    <w:p w14:paraId="203F6846" w14:textId="58215A7B" w:rsidR="009755E7" w:rsidRPr="009755E7" w:rsidRDefault="009755E7" w:rsidP="00BF5B57">
      <w:pPr>
        <w:pStyle w:val="Paragraphedeliste1"/>
        <w:numPr>
          <w:ilvl w:val="0"/>
          <w:numId w:val="8"/>
        </w:numPr>
        <w:spacing w:line="240" w:lineRule="auto"/>
        <w:contextualSpacing/>
        <w:rPr>
          <w:rFonts w:ascii="Times New Roman" w:hAnsi="Times New Roman"/>
          <w:sz w:val="24"/>
          <w:szCs w:val="24"/>
        </w:rPr>
      </w:pPr>
      <w:r w:rsidRPr="009755E7">
        <w:rPr>
          <w:rFonts w:ascii="Times New Roman" w:hAnsi="Times New Roman"/>
          <w:sz w:val="24"/>
          <w:szCs w:val="24"/>
        </w:rPr>
        <w:t xml:space="preserve">Les règles </w:t>
      </w:r>
      <w:r w:rsidR="00635CE7">
        <w:rPr>
          <w:rFonts w:ascii="Times New Roman" w:hAnsi="Times New Roman"/>
          <w:sz w:val="24"/>
          <w:szCs w:val="24"/>
        </w:rPr>
        <w:t xml:space="preserve">applicables </w:t>
      </w:r>
      <w:r w:rsidRPr="009755E7">
        <w:rPr>
          <w:rFonts w:ascii="Times New Roman" w:hAnsi="Times New Roman"/>
          <w:sz w:val="24"/>
          <w:szCs w:val="24"/>
        </w:rPr>
        <w:t xml:space="preserve">sont </w:t>
      </w:r>
      <w:r w:rsidR="003C42E9">
        <w:rPr>
          <w:rFonts w:ascii="Times New Roman" w:hAnsi="Times New Roman"/>
          <w:sz w:val="24"/>
          <w:szCs w:val="24"/>
        </w:rPr>
        <w:t>ordonnées</w:t>
      </w:r>
      <w:r w:rsidRPr="009755E7">
        <w:rPr>
          <w:rFonts w:ascii="Times New Roman" w:hAnsi="Times New Roman"/>
          <w:sz w:val="24"/>
          <w:szCs w:val="24"/>
        </w:rPr>
        <w:t xml:space="preserve"> de la manière suivante</w:t>
      </w:r>
      <w:r w:rsidR="00CC161A">
        <w:rPr>
          <w:rFonts w:ascii="Times New Roman" w:hAnsi="Times New Roman"/>
          <w:sz w:val="24"/>
          <w:szCs w:val="24"/>
        </w:rPr>
        <w:br/>
      </w:r>
      <w:r w:rsidR="00ED02A0">
        <w:rPr>
          <w:rFonts w:ascii="Times New Roman" w:hAnsi="Times New Roman"/>
          <w:sz w:val="24"/>
          <w:szCs w:val="24"/>
        </w:rPr>
        <w:t>(</w:t>
      </w:r>
      <w:r w:rsidR="00ED02A0" w:rsidRPr="00246E15">
        <w:rPr>
          <w:rFonts w:ascii="Times New Roman" w:hAnsi="Times New Roman"/>
          <w:sz w:val="24"/>
          <w:szCs w:val="24"/>
        </w:rPr>
        <w:t>noté</w:t>
      </w:r>
      <w:r w:rsidR="00ED02A0">
        <w:rPr>
          <w:rFonts w:asciiTheme="majorHAnsi" w:hAnsiTheme="majorHAnsi" w:cstheme="majorHAnsi"/>
          <w:sz w:val="24"/>
          <w:szCs w:val="24"/>
        </w:rPr>
        <w:t xml:space="preserve"> L1 </w:t>
      </w:r>
      <w:r w:rsidR="00ED02A0">
        <w:rPr>
          <w:rFonts w:ascii="Cambria Math" w:hAnsi="Cambria Math" w:cstheme="majorHAnsi"/>
          <w:sz w:val="24"/>
          <w:szCs w:val="24"/>
        </w:rPr>
        <w:t>≪</w:t>
      </w:r>
      <w:r w:rsidR="00ED02A0">
        <w:rPr>
          <w:rFonts w:asciiTheme="majorHAnsi" w:hAnsiTheme="majorHAnsi" w:cstheme="majorHAnsi"/>
          <w:sz w:val="24"/>
          <w:szCs w:val="24"/>
        </w:rPr>
        <w:t xml:space="preserve"> L2</w:t>
      </w:r>
      <w:r w:rsidR="00CC161A">
        <w:rPr>
          <w:rFonts w:asciiTheme="majorHAnsi" w:hAnsiTheme="majorHAnsi" w:cstheme="majorHAnsi"/>
          <w:sz w:val="24"/>
          <w:szCs w:val="24"/>
        </w:rPr>
        <w:t xml:space="preserve">, </w:t>
      </w:r>
      <w:r w:rsidR="00CC161A" w:rsidRPr="001D5C74">
        <w:rPr>
          <w:rFonts w:ascii="Times New Roman" w:hAnsi="Times New Roman"/>
          <w:sz w:val="24"/>
          <w:szCs w:val="24"/>
        </w:rPr>
        <w:t>et appelée</w:t>
      </w:r>
      <w:r w:rsidR="00CC161A">
        <w:t xml:space="preserve"> « L1 précède L2 »</w:t>
      </w:r>
      <w:r w:rsidR="00ED02A0">
        <w:rPr>
          <w:rFonts w:asciiTheme="majorHAnsi" w:hAnsiTheme="majorHAnsi" w:cstheme="majorHAnsi"/>
          <w:sz w:val="24"/>
          <w:szCs w:val="24"/>
        </w:rPr>
        <w:t>)</w:t>
      </w:r>
      <w:r w:rsidRPr="009755E7">
        <w:rPr>
          <w:rFonts w:ascii="Times New Roman" w:hAnsi="Times New Roman"/>
          <w:sz w:val="24"/>
          <w:szCs w:val="24"/>
        </w:rPr>
        <w:t>:</w:t>
      </w:r>
    </w:p>
    <w:p w14:paraId="3B901408" w14:textId="7A94E250" w:rsidR="009755E7" w:rsidRPr="009755E7" w:rsidRDefault="009755E7" w:rsidP="00BF5B57">
      <w:pPr>
        <w:pStyle w:val="Paragraphedeliste1"/>
        <w:numPr>
          <w:ilvl w:val="1"/>
          <w:numId w:val="8"/>
        </w:numPr>
        <w:spacing w:line="240" w:lineRule="auto"/>
        <w:contextualSpacing/>
        <w:rPr>
          <w:rFonts w:ascii="Times New Roman" w:hAnsi="Times New Roman"/>
          <w:sz w:val="24"/>
          <w:szCs w:val="24"/>
        </w:rPr>
      </w:pPr>
      <w:r w:rsidRPr="009755E7">
        <w:rPr>
          <w:rFonts w:ascii="Times New Roman" w:hAnsi="Times New Roman"/>
          <w:sz w:val="24"/>
          <w:szCs w:val="24"/>
        </w:rPr>
        <w:t xml:space="preserve">Les règles les plus prioritaires ont </w:t>
      </w:r>
      <w:r w:rsidR="006D2B27">
        <w:rPr>
          <w:rFonts w:ascii="Times New Roman" w:hAnsi="Times New Roman"/>
          <w:sz w:val="24"/>
          <w:szCs w:val="24"/>
        </w:rPr>
        <w:t>précédence</w:t>
      </w:r>
      <w:r w:rsidR="003C42E9">
        <w:rPr>
          <w:rFonts w:ascii="Times New Roman" w:hAnsi="Times New Roman"/>
          <w:sz w:val="24"/>
          <w:szCs w:val="24"/>
        </w:rPr>
        <w:t xml:space="preserve"> (</w:t>
      </w:r>
      <w:proofErr w:type="spellStart"/>
      <w:r w:rsidR="003C42E9">
        <w:rPr>
          <w:rFonts w:ascii="Times New Roman" w:hAnsi="Times New Roman"/>
          <w:sz w:val="24"/>
          <w:szCs w:val="24"/>
        </w:rPr>
        <w:t>ie</w:t>
      </w:r>
      <w:proofErr w:type="spellEnd"/>
      <w:r w:rsidR="003C42E9">
        <w:rPr>
          <w:rFonts w:ascii="Times New Roman" w:hAnsi="Times New Roman"/>
          <w:sz w:val="24"/>
          <w:szCs w:val="24"/>
        </w:rPr>
        <w:t xml:space="preserve">, si </w:t>
      </w:r>
      <w:r w:rsidR="005E4E5D">
        <w:rPr>
          <w:rFonts w:asciiTheme="majorHAnsi" w:hAnsiTheme="majorHAnsi" w:cstheme="majorHAnsi"/>
          <w:sz w:val="24"/>
          <w:szCs w:val="24"/>
        </w:rPr>
        <w:t>L</w:t>
      </w:r>
      <w:proofErr w:type="gramStart"/>
      <w:r w:rsidR="003C42E9" w:rsidRPr="003C42E9">
        <w:rPr>
          <w:rFonts w:asciiTheme="majorHAnsi" w:hAnsiTheme="majorHAnsi" w:cstheme="majorHAnsi"/>
          <w:sz w:val="24"/>
          <w:szCs w:val="24"/>
        </w:rPr>
        <w:t>1.prio</w:t>
      </w:r>
      <w:r w:rsidR="001D1001">
        <w:rPr>
          <w:rFonts w:asciiTheme="majorHAnsi" w:hAnsiTheme="majorHAnsi" w:cstheme="majorHAnsi"/>
          <w:sz w:val="24"/>
          <w:szCs w:val="24"/>
        </w:rPr>
        <w:t>r</w:t>
      </w:r>
      <w:r w:rsidR="003C42E9" w:rsidRPr="003C42E9">
        <w:rPr>
          <w:rFonts w:asciiTheme="majorHAnsi" w:hAnsiTheme="majorHAnsi" w:cstheme="majorHAnsi"/>
          <w:sz w:val="24"/>
          <w:szCs w:val="24"/>
        </w:rPr>
        <w:t>ité</w:t>
      </w:r>
      <w:proofErr w:type="gramEnd"/>
      <w:r w:rsidR="003C42E9" w:rsidRPr="003C42E9">
        <w:rPr>
          <w:rFonts w:asciiTheme="majorHAnsi" w:hAnsiTheme="majorHAnsi" w:cstheme="majorHAnsi"/>
          <w:sz w:val="24"/>
          <w:szCs w:val="24"/>
        </w:rPr>
        <w:t xml:space="preserve"> &lt; </w:t>
      </w:r>
      <w:r w:rsidR="005E4E5D">
        <w:rPr>
          <w:rFonts w:asciiTheme="majorHAnsi" w:hAnsiTheme="majorHAnsi" w:cstheme="majorHAnsi"/>
          <w:sz w:val="24"/>
          <w:szCs w:val="24"/>
        </w:rPr>
        <w:t>L</w:t>
      </w:r>
      <w:proofErr w:type="gramStart"/>
      <w:r w:rsidR="003C42E9" w:rsidRPr="003C42E9">
        <w:rPr>
          <w:rFonts w:asciiTheme="majorHAnsi" w:hAnsiTheme="majorHAnsi" w:cstheme="majorHAnsi"/>
          <w:sz w:val="24"/>
          <w:szCs w:val="24"/>
        </w:rPr>
        <w:t>2.priorité</w:t>
      </w:r>
      <w:proofErr w:type="gramEnd"/>
      <w:r w:rsidR="003C42E9">
        <w:rPr>
          <w:rFonts w:ascii="Times New Roman" w:hAnsi="Times New Roman"/>
          <w:sz w:val="24"/>
          <w:szCs w:val="24"/>
        </w:rPr>
        <w:t xml:space="preserve">, alors </w:t>
      </w:r>
      <w:r w:rsidR="005E4E5D">
        <w:rPr>
          <w:rFonts w:asciiTheme="majorHAnsi" w:hAnsiTheme="majorHAnsi" w:cstheme="majorHAnsi"/>
          <w:sz w:val="24"/>
          <w:szCs w:val="24"/>
        </w:rPr>
        <w:t>L</w:t>
      </w:r>
      <w:r w:rsidR="003C42E9" w:rsidRPr="003C42E9">
        <w:rPr>
          <w:rFonts w:asciiTheme="majorHAnsi" w:hAnsiTheme="majorHAnsi" w:cstheme="majorHAnsi"/>
          <w:sz w:val="24"/>
          <w:szCs w:val="24"/>
        </w:rPr>
        <w:t>1</w:t>
      </w:r>
      <w:r w:rsidR="003C42E9">
        <w:rPr>
          <w:rFonts w:ascii="Times New Roman" w:hAnsi="Times New Roman"/>
          <w:sz w:val="24"/>
          <w:szCs w:val="24"/>
        </w:rPr>
        <w:t xml:space="preserve"> </w:t>
      </w:r>
      <w:r w:rsidR="00ED02A0">
        <w:rPr>
          <w:rFonts w:ascii="Cambria Math" w:hAnsi="Cambria Math" w:cstheme="majorHAnsi"/>
          <w:sz w:val="24"/>
          <w:szCs w:val="24"/>
        </w:rPr>
        <w:t xml:space="preserve">≪ </w:t>
      </w:r>
      <w:r w:rsidR="005E4E5D">
        <w:rPr>
          <w:rFonts w:asciiTheme="majorHAnsi" w:hAnsiTheme="majorHAnsi" w:cstheme="majorHAnsi"/>
          <w:sz w:val="24"/>
          <w:szCs w:val="24"/>
        </w:rPr>
        <w:t>L</w:t>
      </w:r>
      <w:proofErr w:type="gramStart"/>
      <w:r w:rsidR="003C42E9" w:rsidRPr="003C42E9">
        <w:rPr>
          <w:rFonts w:asciiTheme="majorHAnsi" w:hAnsiTheme="majorHAnsi" w:cstheme="majorHAnsi"/>
          <w:sz w:val="24"/>
          <w:szCs w:val="24"/>
        </w:rPr>
        <w:t>2</w:t>
      </w:r>
      <w:r w:rsidR="00246E15" w:rsidRPr="00246E15">
        <w:rPr>
          <w:rFonts w:ascii="Times New Roman" w:hAnsi="Times New Roman"/>
          <w:sz w:val="24"/>
          <w:szCs w:val="24"/>
        </w:rPr>
        <w:t>,</w:t>
      </w:r>
      <w:r w:rsidR="003C42E9">
        <w:t>.</w:t>
      </w:r>
      <w:proofErr w:type="gramEnd"/>
    </w:p>
    <w:p w14:paraId="5326D671" w14:textId="501690F3" w:rsidR="006160FD" w:rsidRPr="006160FD" w:rsidRDefault="003C42E9" w:rsidP="006160FD">
      <w:pPr>
        <w:pStyle w:val="Paragraphedeliste1"/>
        <w:numPr>
          <w:ilvl w:val="1"/>
          <w:numId w:val="8"/>
        </w:numPr>
        <w:spacing w:line="240" w:lineRule="auto"/>
        <w:contextualSpacing/>
        <w:rPr>
          <w:rFonts w:ascii="Times New Roman" w:hAnsi="Times New Roman"/>
          <w:sz w:val="24"/>
          <w:szCs w:val="24"/>
        </w:rPr>
      </w:pPr>
      <w:r>
        <w:rPr>
          <w:rFonts w:ascii="Times New Roman" w:hAnsi="Times New Roman"/>
          <w:sz w:val="24"/>
          <w:szCs w:val="24"/>
        </w:rPr>
        <w:t xml:space="preserve">Si </w:t>
      </w:r>
      <w:r w:rsidR="005E4E5D">
        <w:rPr>
          <w:rFonts w:asciiTheme="majorHAnsi" w:hAnsiTheme="majorHAnsi" w:cstheme="majorHAnsi"/>
          <w:sz w:val="24"/>
          <w:szCs w:val="24"/>
        </w:rPr>
        <w:t>L</w:t>
      </w:r>
      <w:r w:rsidRPr="003C42E9">
        <w:rPr>
          <w:rFonts w:asciiTheme="majorHAnsi" w:hAnsiTheme="majorHAnsi" w:cstheme="majorHAnsi"/>
          <w:sz w:val="24"/>
          <w:szCs w:val="24"/>
        </w:rPr>
        <w:t>1</w:t>
      </w:r>
      <w:r>
        <w:rPr>
          <w:rFonts w:ascii="Times New Roman" w:hAnsi="Times New Roman"/>
          <w:sz w:val="24"/>
          <w:szCs w:val="24"/>
        </w:rPr>
        <w:t xml:space="preserve"> et </w:t>
      </w:r>
      <w:r w:rsidR="005E4E5D">
        <w:rPr>
          <w:rFonts w:asciiTheme="majorHAnsi" w:hAnsiTheme="majorHAnsi" w:cstheme="majorHAnsi"/>
          <w:sz w:val="24"/>
          <w:szCs w:val="24"/>
        </w:rPr>
        <w:t>L</w:t>
      </w:r>
      <w:r w:rsidRPr="003C42E9">
        <w:rPr>
          <w:rFonts w:asciiTheme="majorHAnsi" w:hAnsiTheme="majorHAnsi" w:cstheme="majorHAnsi"/>
          <w:sz w:val="24"/>
          <w:szCs w:val="24"/>
        </w:rPr>
        <w:t>2</w:t>
      </w:r>
      <w:r>
        <w:rPr>
          <w:rFonts w:ascii="Times New Roman" w:hAnsi="Times New Roman"/>
          <w:sz w:val="24"/>
          <w:szCs w:val="24"/>
        </w:rPr>
        <w:t xml:space="preserve"> ont la même priorité, alors </w:t>
      </w:r>
      <w:r w:rsidR="005E4E5D">
        <w:rPr>
          <w:rFonts w:asciiTheme="majorHAnsi" w:hAnsiTheme="majorHAnsi" w:cstheme="majorHAnsi"/>
          <w:sz w:val="24"/>
          <w:szCs w:val="24"/>
        </w:rPr>
        <w:t>L</w:t>
      </w:r>
      <w:r w:rsidRPr="003C42E9">
        <w:rPr>
          <w:rFonts w:asciiTheme="majorHAnsi" w:hAnsiTheme="majorHAnsi" w:cstheme="majorHAnsi"/>
          <w:sz w:val="24"/>
          <w:szCs w:val="24"/>
        </w:rPr>
        <w:t>1</w:t>
      </w:r>
      <w:r>
        <w:rPr>
          <w:rFonts w:ascii="Times New Roman" w:hAnsi="Times New Roman"/>
          <w:sz w:val="24"/>
          <w:szCs w:val="24"/>
        </w:rPr>
        <w:t xml:space="preserve"> </w:t>
      </w:r>
      <w:r w:rsidR="00246E15">
        <w:rPr>
          <w:rFonts w:ascii="Cambria Math" w:hAnsi="Cambria Math" w:cstheme="majorHAnsi"/>
          <w:sz w:val="24"/>
          <w:szCs w:val="24"/>
        </w:rPr>
        <w:t xml:space="preserve">≪ </w:t>
      </w:r>
      <w:r w:rsidR="005E4E5D">
        <w:rPr>
          <w:rFonts w:asciiTheme="majorHAnsi" w:hAnsiTheme="majorHAnsi" w:cstheme="majorHAnsi"/>
          <w:sz w:val="24"/>
          <w:szCs w:val="24"/>
        </w:rPr>
        <w:t>L</w:t>
      </w:r>
      <w:r w:rsidRPr="003C42E9">
        <w:rPr>
          <w:rFonts w:asciiTheme="majorHAnsi" w:hAnsiTheme="majorHAnsi" w:cstheme="majorHAnsi"/>
          <w:sz w:val="24"/>
          <w:szCs w:val="24"/>
        </w:rPr>
        <w:t>2</w:t>
      </w:r>
      <w:r>
        <w:rPr>
          <w:rFonts w:ascii="Times New Roman" w:hAnsi="Times New Roman"/>
          <w:sz w:val="24"/>
          <w:szCs w:val="24"/>
        </w:rPr>
        <w:t xml:space="preserve"> si </w:t>
      </w:r>
      <w:r w:rsidR="005E4E5D">
        <w:rPr>
          <w:rFonts w:asciiTheme="majorHAnsi" w:hAnsiTheme="majorHAnsi" w:cstheme="majorHAnsi"/>
          <w:sz w:val="24"/>
          <w:szCs w:val="24"/>
        </w:rPr>
        <w:t>L</w:t>
      </w:r>
      <w:proofErr w:type="gramStart"/>
      <w:r w:rsidRPr="003C42E9">
        <w:rPr>
          <w:rFonts w:asciiTheme="majorHAnsi" w:hAnsiTheme="majorHAnsi" w:cstheme="majorHAnsi"/>
          <w:sz w:val="24"/>
          <w:szCs w:val="24"/>
        </w:rPr>
        <w:t>2.sujet</w:t>
      </w:r>
      <w:proofErr w:type="gramEnd"/>
      <w:r>
        <w:rPr>
          <w:rFonts w:ascii="Times New Roman" w:hAnsi="Times New Roman"/>
          <w:sz w:val="24"/>
          <w:szCs w:val="24"/>
        </w:rPr>
        <w:t xml:space="preserve"> est un ancêtre de </w:t>
      </w:r>
      <w:r w:rsidR="005E4E5D">
        <w:rPr>
          <w:rFonts w:asciiTheme="majorHAnsi" w:hAnsiTheme="majorHAnsi" w:cstheme="majorHAnsi"/>
          <w:sz w:val="24"/>
          <w:szCs w:val="24"/>
        </w:rPr>
        <w:t>L</w:t>
      </w:r>
      <w:proofErr w:type="gramStart"/>
      <w:r w:rsidRPr="003C42E9">
        <w:rPr>
          <w:rFonts w:asciiTheme="majorHAnsi" w:hAnsiTheme="majorHAnsi" w:cstheme="majorHAnsi"/>
          <w:sz w:val="24"/>
          <w:szCs w:val="24"/>
        </w:rPr>
        <w:t>1.sujet</w:t>
      </w:r>
      <w:proofErr w:type="gramEnd"/>
      <w:r w:rsidR="00246E15" w:rsidRPr="00246E15">
        <w:rPr>
          <w:rFonts w:ascii="Times New Roman" w:hAnsi="Times New Roman"/>
          <w:sz w:val="24"/>
          <w:szCs w:val="24"/>
        </w:rPr>
        <w:t>.</w:t>
      </w:r>
    </w:p>
    <w:p w14:paraId="2B93C189" w14:textId="7B32C46B" w:rsidR="009755E7" w:rsidRDefault="009755E7" w:rsidP="00BF5B57">
      <w:pPr>
        <w:pStyle w:val="Paragraphedeliste1"/>
        <w:numPr>
          <w:ilvl w:val="0"/>
          <w:numId w:val="8"/>
        </w:numPr>
        <w:spacing w:line="240" w:lineRule="auto"/>
        <w:contextualSpacing/>
        <w:rPr>
          <w:rFonts w:ascii="Times New Roman" w:hAnsi="Times New Roman"/>
          <w:sz w:val="24"/>
          <w:szCs w:val="24"/>
        </w:rPr>
      </w:pPr>
      <w:r w:rsidRPr="009755E7">
        <w:rPr>
          <w:rFonts w:ascii="Times New Roman" w:hAnsi="Times New Roman"/>
          <w:sz w:val="24"/>
          <w:szCs w:val="24"/>
        </w:rPr>
        <w:t xml:space="preserve">Si aucune </w:t>
      </w:r>
      <w:r w:rsidR="006160FD">
        <w:rPr>
          <w:rFonts w:ascii="Times New Roman" w:hAnsi="Times New Roman"/>
          <w:sz w:val="24"/>
          <w:szCs w:val="24"/>
        </w:rPr>
        <w:t xml:space="preserve">règle </w:t>
      </w:r>
      <w:r w:rsidRPr="009755E7">
        <w:rPr>
          <w:rFonts w:ascii="Times New Roman" w:hAnsi="Times New Roman"/>
          <w:sz w:val="24"/>
          <w:szCs w:val="24"/>
        </w:rPr>
        <w:t xml:space="preserve">ne s'applique à une requête, alors </w:t>
      </w:r>
      <w:r w:rsidR="00BF5B57">
        <w:rPr>
          <w:rFonts w:ascii="Times New Roman" w:hAnsi="Times New Roman"/>
          <w:sz w:val="24"/>
          <w:szCs w:val="24"/>
        </w:rPr>
        <w:t>l’accès est interdit</w:t>
      </w:r>
      <w:r w:rsidRPr="009755E7">
        <w:rPr>
          <w:rFonts w:ascii="Times New Roman" w:hAnsi="Times New Roman"/>
          <w:sz w:val="24"/>
          <w:szCs w:val="24"/>
        </w:rPr>
        <w:t>.</w:t>
      </w:r>
    </w:p>
    <w:p w14:paraId="497A83C0" w14:textId="1EEF8828" w:rsidR="00BF5B57" w:rsidRPr="009755E7" w:rsidRDefault="00BF5B57" w:rsidP="00BF5B57">
      <w:pPr>
        <w:pStyle w:val="Paragraphedeliste1"/>
        <w:numPr>
          <w:ilvl w:val="0"/>
          <w:numId w:val="8"/>
        </w:numPr>
        <w:spacing w:line="240" w:lineRule="auto"/>
        <w:contextualSpacing/>
        <w:rPr>
          <w:rFonts w:ascii="Times New Roman" w:hAnsi="Times New Roman"/>
          <w:sz w:val="24"/>
          <w:szCs w:val="24"/>
        </w:rPr>
      </w:pPr>
      <w:r>
        <w:rPr>
          <w:rFonts w:ascii="Times New Roman" w:hAnsi="Times New Roman"/>
          <w:sz w:val="24"/>
          <w:szCs w:val="24"/>
        </w:rPr>
        <w:t xml:space="preserve">Si plusieurs s’appliquent à une requête, alors l’accès est accordé </w:t>
      </w:r>
      <w:proofErr w:type="spellStart"/>
      <w:r>
        <w:rPr>
          <w:rFonts w:ascii="Times New Roman" w:hAnsi="Times New Roman"/>
          <w:sz w:val="24"/>
          <w:szCs w:val="24"/>
        </w:rPr>
        <w:t>ssi</w:t>
      </w:r>
      <w:proofErr w:type="spellEnd"/>
      <w:r>
        <w:rPr>
          <w:rFonts w:ascii="Times New Roman" w:hAnsi="Times New Roman"/>
          <w:sz w:val="24"/>
          <w:szCs w:val="24"/>
        </w:rPr>
        <w:t xml:space="preserve"> </w:t>
      </w:r>
      <w:r w:rsidR="006160FD">
        <w:rPr>
          <w:rFonts w:ascii="Times New Roman" w:hAnsi="Times New Roman"/>
          <w:sz w:val="24"/>
          <w:szCs w:val="24"/>
        </w:rPr>
        <w:t xml:space="preserve">il n’y a aucune interdiction parmi les règles </w:t>
      </w:r>
      <w:r w:rsidR="006160FD" w:rsidRPr="006160FD">
        <w:rPr>
          <w:rFonts w:ascii="Times New Roman" w:hAnsi="Times New Roman"/>
          <w:i/>
          <w:iCs/>
          <w:sz w:val="24"/>
          <w:szCs w:val="24"/>
        </w:rPr>
        <w:t>minima</w:t>
      </w:r>
      <w:r w:rsidR="006160FD">
        <w:rPr>
          <w:rFonts w:ascii="Times New Roman" w:hAnsi="Times New Roman"/>
          <w:i/>
          <w:iCs/>
          <w:sz w:val="24"/>
          <w:szCs w:val="24"/>
        </w:rPr>
        <w:t>les</w:t>
      </w:r>
      <w:r w:rsidR="006160FD">
        <w:rPr>
          <w:rFonts w:ascii="Times New Roman" w:hAnsi="Times New Roman"/>
          <w:sz w:val="24"/>
          <w:szCs w:val="24"/>
        </w:rPr>
        <w:t xml:space="preserve"> de la relation </w:t>
      </w:r>
      <w:r w:rsidR="006160FD">
        <w:rPr>
          <w:rFonts w:ascii="Cambria Math" w:hAnsi="Cambria Math" w:cstheme="majorHAnsi"/>
          <w:sz w:val="24"/>
          <w:szCs w:val="24"/>
        </w:rPr>
        <w:t>≪</w:t>
      </w:r>
      <w:r>
        <w:rPr>
          <w:rFonts w:ascii="Times New Roman" w:hAnsi="Times New Roman"/>
          <w:sz w:val="24"/>
          <w:szCs w:val="24"/>
        </w:rPr>
        <w:t>.</w:t>
      </w:r>
      <w:r w:rsidR="006160FD">
        <w:rPr>
          <w:rFonts w:ascii="Times New Roman" w:hAnsi="Times New Roman"/>
          <w:sz w:val="24"/>
          <w:szCs w:val="24"/>
        </w:rPr>
        <w:t xml:space="preserve">  Une règle </w:t>
      </w:r>
      <w:r w:rsidR="006160FD">
        <w:rPr>
          <w:rFonts w:asciiTheme="majorHAnsi" w:hAnsiTheme="majorHAnsi" w:cstheme="majorHAnsi"/>
          <w:sz w:val="24"/>
          <w:szCs w:val="24"/>
        </w:rPr>
        <w:t>L</w:t>
      </w:r>
      <w:r w:rsidR="006160FD" w:rsidRPr="003C42E9">
        <w:rPr>
          <w:rFonts w:asciiTheme="majorHAnsi" w:hAnsiTheme="majorHAnsi" w:cstheme="majorHAnsi"/>
          <w:sz w:val="24"/>
          <w:szCs w:val="24"/>
        </w:rPr>
        <w:t>1</w:t>
      </w:r>
      <w:r w:rsidR="006160FD">
        <w:rPr>
          <w:rFonts w:ascii="Times New Roman" w:hAnsi="Times New Roman"/>
          <w:sz w:val="24"/>
          <w:szCs w:val="24"/>
        </w:rPr>
        <w:t xml:space="preserve"> est minimale </w:t>
      </w:r>
      <w:proofErr w:type="spellStart"/>
      <w:r w:rsidR="006160FD">
        <w:rPr>
          <w:rFonts w:ascii="Times New Roman" w:hAnsi="Times New Roman"/>
          <w:sz w:val="24"/>
          <w:szCs w:val="24"/>
        </w:rPr>
        <w:t>ssi</w:t>
      </w:r>
      <w:proofErr w:type="spellEnd"/>
      <w:r w:rsidR="006160FD">
        <w:rPr>
          <w:rFonts w:ascii="Times New Roman" w:hAnsi="Times New Roman"/>
          <w:sz w:val="24"/>
          <w:szCs w:val="24"/>
        </w:rPr>
        <w:t xml:space="preserve"> il n’existe pas de règle </w:t>
      </w:r>
      <w:r w:rsidR="006160FD">
        <w:rPr>
          <w:rFonts w:asciiTheme="majorHAnsi" w:hAnsiTheme="majorHAnsi" w:cstheme="majorHAnsi"/>
          <w:sz w:val="24"/>
          <w:szCs w:val="24"/>
        </w:rPr>
        <w:t xml:space="preserve">L2 </w:t>
      </w:r>
      <w:r w:rsidR="006160FD">
        <w:rPr>
          <w:rFonts w:ascii="Times New Roman" w:hAnsi="Times New Roman"/>
          <w:sz w:val="24"/>
          <w:szCs w:val="24"/>
        </w:rPr>
        <w:t xml:space="preserve">telle que </w:t>
      </w:r>
      <w:r w:rsidR="006160FD">
        <w:rPr>
          <w:rFonts w:asciiTheme="majorHAnsi" w:hAnsiTheme="majorHAnsi" w:cstheme="majorHAnsi"/>
          <w:sz w:val="24"/>
          <w:szCs w:val="24"/>
        </w:rPr>
        <w:t xml:space="preserve">L2 </w:t>
      </w:r>
      <w:r w:rsidR="006160FD">
        <w:rPr>
          <w:rFonts w:ascii="Cambria Math" w:hAnsi="Cambria Math" w:cstheme="majorHAnsi"/>
          <w:sz w:val="24"/>
          <w:szCs w:val="24"/>
        </w:rPr>
        <w:t>≪</w:t>
      </w:r>
      <w:r w:rsidR="006160FD">
        <w:rPr>
          <w:rFonts w:asciiTheme="majorHAnsi" w:hAnsiTheme="majorHAnsi" w:cstheme="majorHAnsi"/>
          <w:sz w:val="24"/>
          <w:szCs w:val="24"/>
        </w:rPr>
        <w:t xml:space="preserve"> L1.</w:t>
      </w:r>
    </w:p>
    <w:p w14:paraId="5E7467AE" w14:textId="55B1C387" w:rsidR="000274CB" w:rsidRDefault="009755E7" w:rsidP="009755E7">
      <w:r w:rsidRPr="009755E7">
        <w:t>La</w:t>
      </w:r>
      <w:r w:rsidR="005B5F1A">
        <w:t xml:space="preserve"> Figure 1 </w:t>
      </w:r>
      <w:r w:rsidRPr="009755E7">
        <w:t>illustre quelques exemples simples de règles.  À gauche</w:t>
      </w:r>
      <w:r w:rsidR="008A71C3">
        <w:t xml:space="preserve"> en bleu</w:t>
      </w:r>
      <w:r w:rsidRPr="009755E7">
        <w:t>, on retrouve les sujets.  À droite, on retrouve l</w:t>
      </w:r>
      <w:r w:rsidR="001F0343">
        <w:t>es</w:t>
      </w:r>
      <w:r w:rsidRPr="009755E7">
        <w:t xml:space="preserve"> ressource</w:t>
      </w:r>
      <w:r w:rsidR="001F0343">
        <w:t>s</w:t>
      </w:r>
      <w:r w:rsidR="008A71C3">
        <w:t xml:space="preserve"> en jaune</w:t>
      </w:r>
      <w:r w:rsidRPr="009755E7">
        <w:t xml:space="preserve">.  Les flèches </w:t>
      </w:r>
      <w:r w:rsidR="008A71C3">
        <w:t>rouge ou verte</w:t>
      </w:r>
      <w:r w:rsidRPr="009755E7">
        <w:t xml:space="preserve"> illustrent les règles : le vert dénote une permission, le rouge une interdiction. </w:t>
      </w:r>
      <w:r w:rsidR="00A17B43">
        <w:t>Pour simplifier, on suppose que toutes les règles ont la même priorité (sinon, l’</w:t>
      </w:r>
      <w:r w:rsidR="00452F4F">
        <w:t>ordonnancement</w:t>
      </w:r>
      <w:r w:rsidR="00A17B43">
        <w:t xml:space="preserve"> des règles est très simple).</w:t>
      </w:r>
    </w:p>
    <w:p w14:paraId="45C80FD9" w14:textId="77777777" w:rsidR="00A17B43" w:rsidRDefault="00A17B43" w:rsidP="009755E7"/>
    <w:p w14:paraId="5914ED18" w14:textId="0C1CCD63" w:rsidR="000274CB" w:rsidRDefault="001D6FA2" w:rsidP="001D6FA2">
      <w:pPr>
        <w:jc w:val="center"/>
      </w:pPr>
      <w:r w:rsidRPr="001D6FA2">
        <w:rPr>
          <w:noProof/>
        </w:rPr>
        <w:drawing>
          <wp:inline distT="0" distB="0" distL="0" distR="0" wp14:anchorId="34C1E6AC" wp14:editId="5B85D15C">
            <wp:extent cx="3383158" cy="15430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1364" cy="1565037"/>
                    </a:xfrm>
                    <a:prstGeom prst="rect">
                      <a:avLst/>
                    </a:prstGeom>
                  </pic:spPr>
                </pic:pic>
              </a:graphicData>
            </a:graphic>
          </wp:inline>
        </w:drawing>
      </w:r>
    </w:p>
    <w:p w14:paraId="021A0090" w14:textId="2CFC75B0" w:rsidR="001D6FA2" w:rsidRDefault="001D6FA2" w:rsidP="001D6FA2">
      <w:pPr>
        <w:jc w:val="center"/>
      </w:pPr>
      <w:r>
        <w:t>Figure 1</w:t>
      </w:r>
    </w:p>
    <w:p w14:paraId="6FB38F5B" w14:textId="47FFFFE5" w:rsidR="009755E7" w:rsidRDefault="009755E7" w:rsidP="009755E7"/>
    <w:p w14:paraId="6790E490" w14:textId="7CBB5594" w:rsidR="00A17B43" w:rsidRDefault="001D6FA2" w:rsidP="009755E7">
      <w:r>
        <w:t xml:space="preserve">La règle </w:t>
      </w:r>
      <w:r w:rsidRPr="00171675">
        <w:rPr>
          <w:rFonts w:asciiTheme="majorHAnsi" w:hAnsiTheme="majorHAnsi" w:cstheme="majorHAnsi"/>
        </w:rPr>
        <w:t>L1</w:t>
      </w:r>
      <w:r>
        <w:t xml:space="preserve"> </w:t>
      </w:r>
      <w:r w:rsidR="00A17B43">
        <w:t xml:space="preserve">a la plus faible précédence, car </w:t>
      </w:r>
      <w:r w:rsidR="00A17B43" w:rsidRPr="00171675">
        <w:rPr>
          <w:rFonts w:asciiTheme="majorHAnsi" w:hAnsiTheme="majorHAnsi" w:cstheme="majorHAnsi"/>
        </w:rPr>
        <w:t>L2</w:t>
      </w:r>
      <w:r w:rsidR="00A17B43">
        <w:t xml:space="preserve">, </w:t>
      </w:r>
      <w:r w:rsidR="00A17B43" w:rsidRPr="00171675">
        <w:rPr>
          <w:rFonts w:asciiTheme="majorHAnsi" w:hAnsiTheme="majorHAnsi" w:cstheme="majorHAnsi"/>
        </w:rPr>
        <w:t>L3</w:t>
      </w:r>
      <w:r w:rsidR="00A17B43">
        <w:t xml:space="preserve"> et </w:t>
      </w:r>
      <w:r w:rsidR="00A17B43" w:rsidRPr="00171675">
        <w:rPr>
          <w:rFonts w:asciiTheme="majorHAnsi" w:hAnsiTheme="majorHAnsi" w:cstheme="majorHAnsi"/>
        </w:rPr>
        <w:t>L4</w:t>
      </w:r>
      <w:r w:rsidR="00A17B43">
        <w:t xml:space="preserve"> sont plus spécifiques que </w:t>
      </w:r>
      <w:r w:rsidR="00A17B43" w:rsidRPr="00171675">
        <w:rPr>
          <w:rFonts w:asciiTheme="majorHAnsi" w:hAnsiTheme="majorHAnsi" w:cstheme="majorHAnsi"/>
        </w:rPr>
        <w:t>L1</w:t>
      </w:r>
      <w:r w:rsidR="00A17B43">
        <w:t xml:space="preserve">. La règle </w:t>
      </w:r>
      <w:r w:rsidR="00A17B43" w:rsidRPr="00171675">
        <w:rPr>
          <w:rFonts w:asciiTheme="majorHAnsi" w:hAnsiTheme="majorHAnsi" w:cstheme="majorHAnsi"/>
        </w:rPr>
        <w:t>L2</w:t>
      </w:r>
      <w:r w:rsidR="00A17B43">
        <w:t xml:space="preserve"> </w:t>
      </w:r>
      <w:r w:rsidR="00FF013E">
        <w:t>et la règle</w:t>
      </w:r>
      <w:r w:rsidR="00A17B43">
        <w:t xml:space="preserve"> </w:t>
      </w:r>
      <w:r w:rsidR="00A17B43" w:rsidRPr="00171675">
        <w:rPr>
          <w:rFonts w:asciiTheme="majorHAnsi" w:hAnsiTheme="majorHAnsi" w:cstheme="majorHAnsi"/>
        </w:rPr>
        <w:t>L3</w:t>
      </w:r>
      <w:r w:rsidR="00FF013E">
        <w:t xml:space="preserve"> ne sont pas comparables avec </w:t>
      </w:r>
      <w:r w:rsidR="00FF013E">
        <w:rPr>
          <w:rFonts w:ascii="Cambria Math" w:hAnsi="Cambria Math" w:cstheme="majorHAnsi"/>
        </w:rPr>
        <w:t>≪</w:t>
      </w:r>
      <w:r w:rsidR="00A17B43">
        <w:t xml:space="preserve">, car </w:t>
      </w:r>
      <w:r w:rsidR="00452F4F">
        <w:t>l’une</w:t>
      </w:r>
      <w:r w:rsidR="00A17B43">
        <w:t xml:space="preserve"> n’est </w:t>
      </w:r>
      <w:r w:rsidR="00452F4F">
        <w:t xml:space="preserve">pas </w:t>
      </w:r>
      <w:r w:rsidR="00A17B43">
        <w:t>plus spécifique que l’autre</w:t>
      </w:r>
      <w:r w:rsidR="00452F4F">
        <w:t xml:space="preserve">. La règle </w:t>
      </w:r>
      <w:r w:rsidR="00452F4F" w:rsidRPr="00171675">
        <w:rPr>
          <w:rFonts w:asciiTheme="majorHAnsi" w:hAnsiTheme="majorHAnsi" w:cstheme="majorHAnsi"/>
        </w:rPr>
        <w:t>L4</w:t>
      </w:r>
      <w:r w:rsidR="00452F4F">
        <w:t xml:space="preserve"> a précédence</w:t>
      </w:r>
      <w:r w:rsidR="00C42CDC">
        <w:t xml:space="preserve"> sur toutes les autres règles, car elle est la plus spécifique.</w:t>
      </w:r>
      <w:r w:rsidR="007C5B68">
        <w:t xml:space="preserve">  Si </w:t>
      </w:r>
      <w:r w:rsidR="007C5B68" w:rsidRPr="00171675">
        <w:rPr>
          <w:rFonts w:asciiTheme="majorHAnsi" w:hAnsiTheme="majorHAnsi" w:cstheme="majorHAnsi"/>
        </w:rPr>
        <w:t>S3</w:t>
      </w:r>
      <w:r w:rsidR="007C5B68">
        <w:t xml:space="preserve"> veut accéder à </w:t>
      </w:r>
      <w:r w:rsidR="007C5B68" w:rsidRPr="00171675">
        <w:rPr>
          <w:rFonts w:asciiTheme="majorHAnsi" w:hAnsiTheme="majorHAnsi" w:cstheme="majorHAnsi"/>
        </w:rPr>
        <w:t>R3</w:t>
      </w:r>
      <w:r w:rsidR="007C5B68">
        <w:t xml:space="preserve">, alors l’accès est accordé. </w:t>
      </w:r>
    </w:p>
    <w:p w14:paraId="023F8ED4" w14:textId="5B57111D" w:rsidR="00FF013E" w:rsidRDefault="00FF013E" w:rsidP="009755E7"/>
    <w:p w14:paraId="65ECD24D" w14:textId="2A2ABB37" w:rsidR="00FF013E" w:rsidRDefault="00FF013E" w:rsidP="009755E7">
      <w:r>
        <w:t xml:space="preserve">Supposons que l’on </w:t>
      </w:r>
      <w:r w:rsidR="0025374E">
        <w:t xml:space="preserve">supprime </w:t>
      </w:r>
      <w:r>
        <w:t xml:space="preserve">la règle </w:t>
      </w:r>
      <w:r w:rsidRPr="00171675">
        <w:rPr>
          <w:rFonts w:asciiTheme="majorHAnsi" w:hAnsiTheme="majorHAnsi" w:cstheme="majorHAnsi"/>
        </w:rPr>
        <w:t>L4</w:t>
      </w:r>
      <w:r>
        <w:t xml:space="preserve">.  </w:t>
      </w:r>
      <w:r w:rsidR="0025374E">
        <w:t xml:space="preserve">Si </w:t>
      </w:r>
      <w:r w:rsidR="0025374E" w:rsidRPr="00171675">
        <w:rPr>
          <w:rFonts w:asciiTheme="majorHAnsi" w:hAnsiTheme="majorHAnsi" w:cstheme="majorHAnsi"/>
        </w:rPr>
        <w:t>S3</w:t>
      </w:r>
      <w:r w:rsidR="0025374E">
        <w:t xml:space="preserve"> veut accéder à </w:t>
      </w:r>
      <w:r w:rsidR="0025374E" w:rsidRPr="00171675">
        <w:rPr>
          <w:rFonts w:asciiTheme="majorHAnsi" w:hAnsiTheme="majorHAnsi" w:cstheme="majorHAnsi"/>
        </w:rPr>
        <w:t>R3</w:t>
      </w:r>
      <w:r w:rsidR="0025374E">
        <w:t>, alors l’accès est refusé</w:t>
      </w:r>
      <w:r w:rsidR="00171675">
        <w:t>,</w:t>
      </w:r>
      <w:r w:rsidR="0025374E">
        <w:t xml:space="preserve"> </w:t>
      </w:r>
      <w:r w:rsidR="00171675">
        <w:t>c</w:t>
      </w:r>
      <w:r w:rsidR="0025374E">
        <w:t xml:space="preserve">ar </w:t>
      </w:r>
      <w:r w:rsidR="0025374E" w:rsidRPr="00171675">
        <w:rPr>
          <w:rFonts w:asciiTheme="majorHAnsi" w:hAnsiTheme="majorHAnsi" w:cstheme="majorHAnsi"/>
        </w:rPr>
        <w:t>L2</w:t>
      </w:r>
      <w:r w:rsidR="0025374E">
        <w:t xml:space="preserve"> et </w:t>
      </w:r>
      <w:r w:rsidR="0025374E" w:rsidRPr="00171675">
        <w:rPr>
          <w:rFonts w:asciiTheme="majorHAnsi" w:hAnsiTheme="majorHAnsi" w:cstheme="majorHAnsi"/>
        </w:rPr>
        <w:t>L3</w:t>
      </w:r>
      <w:r w:rsidR="0025374E">
        <w:t xml:space="preserve"> ne sont pas comparable</w:t>
      </w:r>
      <w:r w:rsidR="00171675">
        <w:t>s</w:t>
      </w:r>
      <w:r w:rsidR="0025374E">
        <w:t xml:space="preserve"> avec </w:t>
      </w:r>
      <w:r w:rsidR="0025374E" w:rsidRPr="0025374E">
        <w:rPr>
          <w:rFonts w:ascii="Cambria Math" w:hAnsi="Cambria Math" w:cs="Cambria Math"/>
        </w:rPr>
        <w:t>≪</w:t>
      </w:r>
      <w:r w:rsidR="0025374E">
        <w:t xml:space="preserve">, et vu que </w:t>
      </w:r>
      <w:r w:rsidR="0025374E" w:rsidRPr="00171675">
        <w:rPr>
          <w:rFonts w:asciiTheme="majorHAnsi" w:hAnsiTheme="majorHAnsi" w:cstheme="majorHAnsi"/>
        </w:rPr>
        <w:t>L2</w:t>
      </w:r>
      <w:r w:rsidR="0025374E">
        <w:t xml:space="preserve"> est une interdiction, alors l’accès est </w:t>
      </w:r>
      <w:proofErr w:type="gramStart"/>
      <w:r w:rsidR="0025374E">
        <w:t>refusée</w:t>
      </w:r>
      <w:proofErr w:type="gramEnd"/>
      <w:r w:rsidR="0025374E">
        <w:t>.</w:t>
      </w:r>
    </w:p>
    <w:p w14:paraId="69F03F56" w14:textId="77777777" w:rsidR="0025374E" w:rsidRDefault="0025374E" w:rsidP="009755E7"/>
    <w:p w14:paraId="719F0124" w14:textId="4B9F9BF3" w:rsidR="009755E7" w:rsidRPr="009755E7" w:rsidRDefault="009755E7" w:rsidP="009755E7">
      <w:r w:rsidRPr="009755E7">
        <w:t>b)</w:t>
      </w:r>
      <w:r w:rsidR="00CC161A">
        <w:t xml:space="preserve"> </w:t>
      </w:r>
      <w:r w:rsidR="00CC161A" w:rsidRPr="009755E7">
        <w:t>Codez la fonction</w:t>
      </w:r>
    </w:p>
    <w:p w14:paraId="3F43DD53" w14:textId="77777777" w:rsidR="00C146E0" w:rsidRDefault="00C146E0" w:rsidP="009755E7"/>
    <w:p w14:paraId="0A2E11A7" w14:textId="77777777" w:rsidR="00C146E0" w:rsidRDefault="009755E7" w:rsidP="00C146E0">
      <w:pPr>
        <w:ind w:firstLine="708"/>
      </w:pPr>
      <w:proofErr w:type="gramStart"/>
      <w:r w:rsidRPr="009755E7">
        <w:rPr>
          <w:rFonts w:asciiTheme="majorHAnsi" w:hAnsiTheme="majorHAnsi" w:cstheme="majorHAnsi"/>
        </w:rPr>
        <w:lastRenderedPageBreak/>
        <w:t>accessible[</w:t>
      </w:r>
      <w:proofErr w:type="gramEnd"/>
      <w:r w:rsidRPr="009755E7">
        <w:rPr>
          <w:rFonts w:asciiTheme="majorHAnsi" w:hAnsiTheme="majorHAnsi" w:cstheme="majorHAnsi"/>
        </w:rPr>
        <w:t>]: Sujet-&gt;Ressource</w:t>
      </w:r>
      <w:r w:rsidRPr="009755E7">
        <w:t>,</w:t>
      </w:r>
    </w:p>
    <w:p w14:paraId="5B654611" w14:textId="77777777" w:rsidR="00C146E0" w:rsidRDefault="00C146E0" w:rsidP="00C146E0"/>
    <w:p w14:paraId="7BFBC20D" w14:textId="1ECD1F35" w:rsidR="009755E7" w:rsidRPr="009755E7" w:rsidRDefault="009755E7" w:rsidP="00C146E0">
      <w:proofErr w:type="gramStart"/>
      <w:r w:rsidRPr="009755E7">
        <w:t>qui</w:t>
      </w:r>
      <w:proofErr w:type="gramEnd"/>
      <w:r w:rsidRPr="009755E7">
        <w:t xml:space="preserve"> retourne toutes les paires (</w:t>
      </w:r>
      <w:proofErr w:type="spellStart"/>
      <w:proofErr w:type="gramStart"/>
      <w:r w:rsidRPr="009755E7">
        <w:rPr>
          <w:i/>
        </w:rPr>
        <w:t>s,r</w:t>
      </w:r>
      <w:proofErr w:type="spellEnd"/>
      <w:proofErr w:type="gramEnd"/>
      <w:r w:rsidRPr="009755E7">
        <w:t xml:space="preserve">) telles que </w:t>
      </w:r>
      <w:r w:rsidRPr="009755E7">
        <w:rPr>
          <w:i/>
        </w:rPr>
        <w:t>s</w:t>
      </w:r>
      <w:r w:rsidRPr="009755E7">
        <w:t xml:space="preserve"> a accès </w:t>
      </w:r>
      <w:proofErr w:type="spellStart"/>
      <w:r w:rsidRPr="009755E7">
        <w:t>a</w:t>
      </w:r>
      <w:proofErr w:type="spellEnd"/>
      <w:r w:rsidRPr="009755E7">
        <w:t xml:space="preserve"> </w:t>
      </w:r>
      <w:r w:rsidRPr="009755E7">
        <w:rPr>
          <w:i/>
        </w:rPr>
        <w:t>r</w:t>
      </w:r>
      <w:r w:rsidRPr="009755E7">
        <w:t>.</w:t>
      </w:r>
      <w:r w:rsidR="00FA2D8C">
        <w:t xml:space="preserve">  Par exemple, pour la figure 1, cette fonction retourne </w:t>
      </w:r>
      <w:r w:rsidR="00FA2D8C" w:rsidRPr="00FA2D8C">
        <w:rPr>
          <w:rFonts w:asciiTheme="majorHAnsi" w:hAnsiTheme="majorHAnsi" w:cstheme="majorHAnsi"/>
        </w:rPr>
        <w:t>{S2-&gt;R1, S2-&gt;R3, S3-&gt;R3}</w:t>
      </w:r>
    </w:p>
    <w:p w14:paraId="789F09C9" w14:textId="77777777" w:rsidR="009755E7" w:rsidRDefault="009755E7" w:rsidP="009755E7"/>
    <w:p w14:paraId="5EB49187" w14:textId="79690817" w:rsidR="00C146E0" w:rsidRDefault="009755E7" w:rsidP="009755E7">
      <w:r w:rsidRPr="009755E7">
        <w:t>c)</w:t>
      </w:r>
      <w:r w:rsidR="00CC161A">
        <w:t xml:space="preserve"> </w:t>
      </w:r>
      <w:r w:rsidRPr="009755E7">
        <w:t>Codez la fonction</w:t>
      </w:r>
    </w:p>
    <w:p w14:paraId="39C703B9" w14:textId="77777777" w:rsidR="00C146E0" w:rsidRDefault="00C146E0" w:rsidP="009755E7"/>
    <w:p w14:paraId="789E6A08" w14:textId="052AD8A0" w:rsidR="00C146E0" w:rsidRDefault="00171675" w:rsidP="00C146E0">
      <w:pPr>
        <w:ind w:firstLine="708"/>
      </w:pPr>
      <w:proofErr w:type="spellStart"/>
      <w:proofErr w:type="gramStart"/>
      <w:r>
        <w:rPr>
          <w:rFonts w:asciiTheme="majorHAnsi" w:hAnsiTheme="majorHAnsi" w:cstheme="majorHAnsi"/>
        </w:rPr>
        <w:t>precedence</w:t>
      </w:r>
      <w:proofErr w:type="spellEnd"/>
      <w:r w:rsidR="009755E7" w:rsidRPr="009755E7">
        <w:rPr>
          <w:rFonts w:asciiTheme="majorHAnsi" w:hAnsiTheme="majorHAnsi" w:cstheme="majorHAnsi"/>
        </w:rPr>
        <w:t>[</w:t>
      </w:r>
      <w:proofErr w:type="gramEnd"/>
      <w:r w:rsidR="009755E7" w:rsidRPr="009755E7">
        <w:rPr>
          <w:rFonts w:asciiTheme="majorHAnsi" w:hAnsiTheme="majorHAnsi" w:cstheme="majorHAnsi"/>
        </w:rPr>
        <w:t xml:space="preserve">]: </w:t>
      </w:r>
      <w:proofErr w:type="spellStart"/>
      <w:r w:rsidR="009755E7" w:rsidRPr="009755E7">
        <w:rPr>
          <w:rFonts w:asciiTheme="majorHAnsi" w:hAnsiTheme="majorHAnsi" w:cstheme="majorHAnsi"/>
        </w:rPr>
        <w:t>Regle</w:t>
      </w:r>
      <w:proofErr w:type="spellEnd"/>
      <w:r w:rsidR="009755E7" w:rsidRPr="009755E7">
        <w:rPr>
          <w:rFonts w:asciiTheme="majorHAnsi" w:hAnsiTheme="majorHAnsi" w:cstheme="majorHAnsi"/>
        </w:rPr>
        <w:t>-&gt;</w:t>
      </w:r>
      <w:proofErr w:type="spellStart"/>
      <w:r w:rsidR="009755E7" w:rsidRPr="009755E7">
        <w:rPr>
          <w:rFonts w:asciiTheme="majorHAnsi" w:hAnsiTheme="majorHAnsi" w:cstheme="majorHAnsi"/>
        </w:rPr>
        <w:t>Regle</w:t>
      </w:r>
      <w:proofErr w:type="spellEnd"/>
      <w:r w:rsidR="009755E7" w:rsidRPr="009755E7">
        <w:t>,</w:t>
      </w:r>
    </w:p>
    <w:p w14:paraId="49AB3935" w14:textId="77777777" w:rsidR="00C146E0" w:rsidRDefault="00C146E0" w:rsidP="00C146E0"/>
    <w:p w14:paraId="1DD401CF" w14:textId="16E1DA15" w:rsidR="009755E7" w:rsidRPr="009755E7" w:rsidRDefault="009755E7" w:rsidP="00C146E0">
      <w:proofErr w:type="gramStart"/>
      <w:r w:rsidRPr="009755E7">
        <w:t>qui</w:t>
      </w:r>
      <w:proofErr w:type="gramEnd"/>
      <w:r w:rsidRPr="009755E7">
        <w:t xml:space="preserve"> retourne toutes les paires (</w:t>
      </w:r>
      <w:r w:rsidR="00FF013E">
        <w:rPr>
          <w:rFonts w:asciiTheme="majorHAnsi" w:hAnsiTheme="majorHAnsi" w:cstheme="majorHAnsi"/>
          <w:iCs/>
        </w:rPr>
        <w:t>L</w:t>
      </w:r>
      <w:proofErr w:type="gramStart"/>
      <w:r w:rsidRPr="00FF013E">
        <w:rPr>
          <w:rFonts w:asciiTheme="majorHAnsi" w:hAnsiTheme="majorHAnsi" w:cstheme="majorHAnsi"/>
          <w:iCs/>
        </w:rPr>
        <w:t>1,</w:t>
      </w:r>
      <w:r w:rsidR="00FF013E">
        <w:rPr>
          <w:rFonts w:asciiTheme="majorHAnsi" w:hAnsiTheme="majorHAnsi" w:cstheme="majorHAnsi"/>
          <w:iCs/>
        </w:rPr>
        <w:t>L</w:t>
      </w:r>
      <w:proofErr w:type="gramEnd"/>
      <w:r w:rsidRPr="00FF013E">
        <w:rPr>
          <w:rFonts w:asciiTheme="majorHAnsi" w:hAnsiTheme="majorHAnsi" w:cstheme="majorHAnsi"/>
          <w:iCs/>
        </w:rPr>
        <w:t>2</w:t>
      </w:r>
      <w:r w:rsidRPr="009755E7">
        <w:t xml:space="preserve">) telles </w:t>
      </w:r>
      <w:r w:rsidR="00171675">
        <w:rPr>
          <w:rFonts w:asciiTheme="majorHAnsi" w:hAnsiTheme="majorHAnsi" w:cstheme="majorHAnsi"/>
        </w:rPr>
        <w:t xml:space="preserve">L1 </w:t>
      </w:r>
      <w:r w:rsidR="00171675">
        <w:rPr>
          <w:rFonts w:ascii="Cambria Math" w:hAnsi="Cambria Math" w:cstheme="majorHAnsi"/>
        </w:rPr>
        <w:t>≪</w:t>
      </w:r>
      <w:r w:rsidR="00171675">
        <w:rPr>
          <w:rFonts w:asciiTheme="majorHAnsi" w:hAnsiTheme="majorHAnsi" w:cstheme="majorHAnsi"/>
        </w:rPr>
        <w:t xml:space="preserve"> L2 et </w:t>
      </w:r>
      <w:r w:rsidR="003B0ECA">
        <w:rPr>
          <w:rFonts w:asciiTheme="majorHAnsi" w:hAnsiTheme="majorHAnsi" w:cstheme="majorHAnsi"/>
        </w:rPr>
        <w:t xml:space="preserve">L2 </w:t>
      </w:r>
      <w:r w:rsidRPr="009755E7">
        <w:t xml:space="preserve">est le successeur immédiat de </w:t>
      </w:r>
      <w:r w:rsidR="00F10DDD">
        <w:rPr>
          <w:rFonts w:asciiTheme="majorHAnsi" w:hAnsiTheme="majorHAnsi" w:cstheme="majorHAnsi"/>
        </w:rPr>
        <w:t xml:space="preserve">L1 </w:t>
      </w:r>
      <w:r w:rsidRPr="009755E7">
        <w:t>(</w:t>
      </w:r>
      <w:proofErr w:type="spellStart"/>
      <w:r w:rsidRPr="009755E7">
        <w:t>ie</w:t>
      </w:r>
      <w:proofErr w:type="spellEnd"/>
      <w:r w:rsidRPr="009755E7">
        <w:t xml:space="preserve">, </w:t>
      </w:r>
      <w:r w:rsidR="00F10DDD">
        <w:t>(</w:t>
      </w:r>
      <w:r w:rsidR="00F10DDD">
        <w:rPr>
          <w:rFonts w:asciiTheme="majorHAnsi" w:hAnsiTheme="majorHAnsi" w:cstheme="majorHAnsi"/>
        </w:rPr>
        <w:t>L</w:t>
      </w:r>
      <w:proofErr w:type="gramStart"/>
      <w:r w:rsidRPr="00F10DDD">
        <w:rPr>
          <w:rFonts w:asciiTheme="majorHAnsi" w:hAnsiTheme="majorHAnsi" w:cstheme="majorHAnsi"/>
        </w:rPr>
        <w:t>1</w:t>
      </w:r>
      <w:r w:rsidRPr="009755E7">
        <w:t>,</w:t>
      </w:r>
      <w:r w:rsidR="00F10DDD">
        <w:rPr>
          <w:rFonts w:asciiTheme="majorHAnsi" w:hAnsiTheme="majorHAnsi" w:cstheme="majorHAnsi"/>
        </w:rPr>
        <w:t>L</w:t>
      </w:r>
      <w:proofErr w:type="gramEnd"/>
      <w:r w:rsidRPr="00F10DDD">
        <w:rPr>
          <w:rFonts w:asciiTheme="majorHAnsi" w:hAnsiTheme="majorHAnsi" w:cstheme="majorHAnsi"/>
        </w:rPr>
        <w:t>2</w:t>
      </w:r>
      <w:r w:rsidR="00F10DDD">
        <w:rPr>
          <w:rFonts w:asciiTheme="majorHAnsi" w:hAnsiTheme="majorHAnsi" w:cstheme="majorHAnsi"/>
        </w:rPr>
        <w:t>)</w:t>
      </w:r>
      <w:r w:rsidRPr="009755E7">
        <w:t xml:space="preserve"> est une arête du graphe des règles).</w:t>
      </w:r>
    </w:p>
    <w:p w14:paraId="74141297" w14:textId="48638601" w:rsidR="00F66F82" w:rsidRDefault="00F66F82" w:rsidP="00F66F82">
      <w:pPr>
        <w:tabs>
          <w:tab w:val="left" w:pos="1440"/>
        </w:tabs>
      </w:pPr>
    </w:p>
    <w:p w14:paraId="737BA0DE" w14:textId="77777777" w:rsidR="001818CE" w:rsidRDefault="00775D48" w:rsidP="00F66F82">
      <w:pPr>
        <w:tabs>
          <w:tab w:val="left" w:pos="1440"/>
        </w:tabs>
      </w:pPr>
      <w:r>
        <w:t xml:space="preserve">d) Vérifiez </w:t>
      </w:r>
      <w:r w:rsidR="00CC161A">
        <w:t>que</w:t>
      </w:r>
      <w:r>
        <w:t xml:space="preserve"> la relation &lt;&lt; </w:t>
      </w:r>
      <w:r w:rsidR="001818CE">
        <w:t>est</w:t>
      </w:r>
    </w:p>
    <w:p w14:paraId="2D18A570" w14:textId="4DF43B9B" w:rsidR="00775D48" w:rsidRDefault="001818CE" w:rsidP="001818CE">
      <w:pPr>
        <w:pStyle w:val="Paragraphedeliste"/>
        <w:numPr>
          <w:ilvl w:val="0"/>
          <w:numId w:val="11"/>
        </w:numPr>
        <w:tabs>
          <w:tab w:val="left" w:pos="1440"/>
        </w:tabs>
      </w:pPr>
      <w:r>
        <w:t xml:space="preserve">Acyclique </w:t>
      </w:r>
      <w:r w:rsidR="00775D48">
        <w:t xml:space="preserve">(nommez cette propriété </w:t>
      </w:r>
      <w:proofErr w:type="spellStart"/>
      <w:proofErr w:type="gramStart"/>
      <w:r w:rsidR="00B25127" w:rsidRPr="00B25127">
        <w:rPr>
          <w:rFonts w:asciiTheme="majorHAnsi" w:hAnsiTheme="majorHAnsi" w:cstheme="majorHAnsi"/>
        </w:rPr>
        <w:t>precedeRelAcyclic</w:t>
      </w:r>
      <w:proofErr w:type="spellEnd"/>
      <w:r w:rsidR="00B25127">
        <w:rPr>
          <w:rFonts w:asciiTheme="majorHAnsi" w:hAnsiTheme="majorHAnsi" w:cstheme="majorHAnsi"/>
        </w:rPr>
        <w:t xml:space="preserve"> </w:t>
      </w:r>
      <w:r w:rsidR="00CC161A">
        <w:t>)</w:t>
      </w:r>
      <w:proofErr w:type="gramEnd"/>
    </w:p>
    <w:p w14:paraId="5F6246DF" w14:textId="44F682A7" w:rsidR="00B25127" w:rsidRDefault="00B25127" w:rsidP="00B25127">
      <w:pPr>
        <w:pStyle w:val="Paragraphedeliste"/>
        <w:numPr>
          <w:ilvl w:val="0"/>
          <w:numId w:val="11"/>
        </w:numPr>
        <w:tabs>
          <w:tab w:val="left" w:pos="1440"/>
        </w:tabs>
      </w:pPr>
      <w:r>
        <w:t xml:space="preserve">Transitive (nommez cette propriété </w:t>
      </w:r>
      <w:proofErr w:type="spellStart"/>
      <w:r w:rsidRPr="00B25127">
        <w:rPr>
          <w:rFonts w:asciiTheme="majorHAnsi" w:hAnsiTheme="majorHAnsi" w:cstheme="majorHAnsi"/>
        </w:rPr>
        <w:t>precedeRelTransitive</w:t>
      </w:r>
      <w:proofErr w:type="spellEnd"/>
      <w:r>
        <w:t>)</w:t>
      </w:r>
    </w:p>
    <w:p w14:paraId="179480E1" w14:textId="758FAF86" w:rsidR="00B25127" w:rsidRDefault="00B25127" w:rsidP="00B25127">
      <w:pPr>
        <w:pStyle w:val="Paragraphedeliste"/>
        <w:numPr>
          <w:ilvl w:val="0"/>
          <w:numId w:val="11"/>
        </w:numPr>
        <w:tabs>
          <w:tab w:val="left" w:pos="1440"/>
        </w:tabs>
      </w:pPr>
      <w:r>
        <w:t xml:space="preserve">Irreflexive (nommez cette propriété </w:t>
      </w:r>
      <w:proofErr w:type="spellStart"/>
      <w:r w:rsidRPr="00B25127">
        <w:rPr>
          <w:rFonts w:asciiTheme="majorHAnsi" w:hAnsiTheme="majorHAnsi" w:cstheme="majorHAnsi"/>
        </w:rPr>
        <w:t>precedenRelIrreflexive</w:t>
      </w:r>
      <w:proofErr w:type="spellEnd"/>
      <w:r>
        <w:t>)</w:t>
      </w:r>
    </w:p>
    <w:p w14:paraId="6176925A" w14:textId="77777777" w:rsidR="00775D48" w:rsidRPr="009755E7" w:rsidRDefault="00775D48" w:rsidP="00F66F82">
      <w:pPr>
        <w:tabs>
          <w:tab w:val="left" w:pos="1440"/>
        </w:tabs>
      </w:pPr>
    </w:p>
    <w:p w14:paraId="2C2C4F89" w14:textId="0FF9288C" w:rsidR="00ED574F" w:rsidRPr="00AA13BF" w:rsidRDefault="00ED574F" w:rsidP="00ED574F">
      <w:r w:rsidRPr="009755E7">
        <w:rPr>
          <w:b/>
          <w:bCs/>
        </w:rPr>
        <w:t xml:space="preserve">Question </w:t>
      </w:r>
      <w:r>
        <w:rPr>
          <w:b/>
          <w:bCs/>
        </w:rPr>
        <w:t>4</w:t>
      </w:r>
    </w:p>
    <w:p w14:paraId="6495319D" w14:textId="4A9D3B10" w:rsidR="00ED574F" w:rsidRPr="00AA13BF" w:rsidRDefault="00ED574F" w:rsidP="00ED574F"/>
    <w:p w14:paraId="0CEFA54A" w14:textId="1B8AD667" w:rsidR="00ED574F" w:rsidRDefault="00B60032" w:rsidP="00ED574F">
      <w:r>
        <w:t xml:space="preserve">Spécifiez an </w:t>
      </w:r>
      <w:proofErr w:type="spellStart"/>
      <w:r>
        <w:t>Alloy</w:t>
      </w:r>
      <w:proofErr w:type="spellEnd"/>
      <w:r w:rsidR="00ED574F" w:rsidRPr="00ED574F">
        <w:t xml:space="preserve"> </w:t>
      </w:r>
      <w:r w:rsidR="008574EF">
        <w:t>un algorithme d’acquisition de ressources partagées entre des processus et inspiré de celui de Dijkstra.  On a un ensemble de processus P et un ensemble de ressources R.  Un processus peut acquérir une ressource si elle est libre.  Une ressource est libre si elle n’est pas acquise par un processus.  Un processus peut libérer une ressource qu’il a acquise.</w:t>
      </w:r>
      <w:r w:rsidR="003D25B4">
        <w:t xml:space="preserve"> Dans l’état initial, chaque processus décide de l’ensemble des ressources qu’il veut acquérir.  Ensuite, chaque processus acquiert ses ressources, effectue son travail, et libère </w:t>
      </w:r>
      <w:r w:rsidR="00E75907">
        <w:t xml:space="preserve">ensuite </w:t>
      </w:r>
      <w:r w:rsidR="003D25B4">
        <w:t xml:space="preserve">ses ressources.  Sans contrainte, ce système peut arriver à une impasse (communément appelé </w:t>
      </w:r>
      <w:r w:rsidR="003D25B4" w:rsidRPr="003D25B4">
        <w:rPr>
          <w:i/>
          <w:iCs/>
        </w:rPr>
        <w:t>deadlock</w:t>
      </w:r>
      <w:r w:rsidR="003D25B4">
        <w:t xml:space="preserve"> en anglais), c’est-à-dire que les processus ne peuvent plus progresser dans l’acquisition des ressources, car ils se bloquent mutuellement</w:t>
      </w:r>
      <w:r w:rsidR="0024258F">
        <w:t>.</w:t>
      </w:r>
      <w:r w:rsidR="003D25B4">
        <w:t xml:space="preserve"> </w:t>
      </w:r>
      <w:r w:rsidR="0024258F">
        <w:t>P</w:t>
      </w:r>
      <w:r w:rsidR="003D25B4">
        <w:t xml:space="preserve">ar exemple, si les processus P1 et P2 veulent </w:t>
      </w:r>
      <w:r w:rsidR="00A82B3E">
        <w:t xml:space="preserve">chacun </w:t>
      </w:r>
      <w:r w:rsidR="003D25B4">
        <w:t>acquérir les ressources R1 et R2, et que les actions suivantes sont exécutées</w:t>
      </w:r>
    </w:p>
    <w:p w14:paraId="75554E4A" w14:textId="64A96477" w:rsidR="003D25B4" w:rsidRDefault="003D25B4" w:rsidP="00ED574F"/>
    <w:p w14:paraId="1468D41F" w14:textId="6125D50A" w:rsidR="003D25B4" w:rsidRDefault="003D25B4" w:rsidP="003D25B4">
      <w:pPr>
        <w:ind w:firstLine="708"/>
      </w:pPr>
      <w:proofErr w:type="spellStart"/>
      <w:r>
        <w:t>Acquerir</w:t>
      </w:r>
      <w:proofErr w:type="spellEnd"/>
      <w:r>
        <w:t>(P</w:t>
      </w:r>
      <w:proofErr w:type="gramStart"/>
      <w:r>
        <w:t>1,R</w:t>
      </w:r>
      <w:proofErr w:type="gramEnd"/>
      <w:r>
        <w:t xml:space="preserve">1); </w:t>
      </w:r>
      <w:proofErr w:type="spellStart"/>
      <w:r>
        <w:t>Acquerir</w:t>
      </w:r>
      <w:proofErr w:type="spellEnd"/>
      <w:r>
        <w:t>(P</w:t>
      </w:r>
      <w:proofErr w:type="gramStart"/>
      <w:r>
        <w:t>2,R</w:t>
      </w:r>
      <w:proofErr w:type="gramEnd"/>
      <w:r>
        <w:t xml:space="preserve">2) </w:t>
      </w:r>
    </w:p>
    <w:p w14:paraId="6AF47395" w14:textId="3F030933" w:rsidR="003D25B4" w:rsidRDefault="003D25B4" w:rsidP="003D25B4"/>
    <w:p w14:paraId="7284BCEB" w14:textId="1365AB93" w:rsidR="003D25B4" w:rsidRDefault="003D25B4" w:rsidP="003D25B4">
      <w:proofErr w:type="gramStart"/>
      <w:r>
        <w:t>alors</w:t>
      </w:r>
      <w:proofErr w:type="gramEnd"/>
      <w:r>
        <w:t xml:space="preserve"> on est </w:t>
      </w:r>
      <w:r w:rsidR="0024258F">
        <w:t xml:space="preserve">ensuite </w:t>
      </w:r>
      <w:r>
        <w:t>dans une impasse, car P1 veut acquérir R2, mais il ne peut pas, car P2 l’a déjà acquis</w:t>
      </w:r>
      <w:r w:rsidR="00E75907">
        <w:t>e</w:t>
      </w:r>
      <w:r>
        <w:t>, et P2 veut acquérir R1, mais il ne peut pas, car P1 l’a déjà acquis</w:t>
      </w:r>
      <w:r w:rsidR="00E75907">
        <w:t>e</w:t>
      </w:r>
      <w:r>
        <w:t xml:space="preserve">.  Pour éviter ces impasses, il suffit d’imposer un ordre </w:t>
      </w:r>
      <w:r w:rsidR="00A82B3E">
        <w:t xml:space="preserve">strict </w:t>
      </w:r>
      <w:r>
        <w:t>dans l’acquisition des ressources, et tous les processus doivent suivre cet ordre.  Par exemple si l’ordre est R1 &lt; R2, alors le premier qui acquiert R1 pourra ensuite acquérir R2.</w:t>
      </w:r>
      <w:r w:rsidR="00E75907">
        <w:t xml:space="preserve">; l’autre processus devra attendre que </w:t>
      </w:r>
      <w:r w:rsidR="00527D4B">
        <w:t>le premier libère ses ressources.</w:t>
      </w:r>
    </w:p>
    <w:p w14:paraId="4C722B89" w14:textId="52FD051A" w:rsidR="00527D4B" w:rsidRDefault="00527D4B" w:rsidP="003D25B4"/>
    <w:p w14:paraId="4FB9AA95" w14:textId="19B19CE1" w:rsidR="00527D4B" w:rsidRDefault="00527D4B" w:rsidP="003D25B4">
      <w:r>
        <w:t xml:space="preserve">Voici les actions du système à spécifier en </w:t>
      </w:r>
      <w:proofErr w:type="spellStart"/>
      <w:r>
        <w:t>Alloy</w:t>
      </w:r>
      <w:proofErr w:type="spellEnd"/>
    </w:p>
    <w:p w14:paraId="4DDC12A5" w14:textId="0EC4128B" w:rsidR="00527D4B" w:rsidRDefault="00527D4B" w:rsidP="003D25B4"/>
    <w:p w14:paraId="130826BB" w14:textId="3D91FB97" w:rsidR="00527D4B" w:rsidRDefault="00527D4B" w:rsidP="00527D4B">
      <w:pPr>
        <w:pStyle w:val="Paragraphedeliste"/>
        <w:numPr>
          <w:ilvl w:val="0"/>
          <w:numId w:val="9"/>
        </w:numPr>
      </w:pPr>
      <w:r w:rsidRPr="00527D4B">
        <w:rPr>
          <w:rFonts w:asciiTheme="majorHAnsi" w:hAnsiTheme="majorHAnsi" w:cstheme="majorHAnsi"/>
        </w:rPr>
        <w:t>Init</w:t>
      </w:r>
      <w:r>
        <w:t> : Associe à chaque processus un ensemble non-vide de ressources à acquérir</w:t>
      </w:r>
    </w:p>
    <w:p w14:paraId="246DA533" w14:textId="2E133E60" w:rsidR="00527D4B" w:rsidRDefault="00527D4B" w:rsidP="00527D4B">
      <w:pPr>
        <w:pStyle w:val="Paragraphedeliste"/>
        <w:numPr>
          <w:ilvl w:val="0"/>
          <w:numId w:val="9"/>
        </w:numPr>
      </w:pPr>
      <w:proofErr w:type="spellStart"/>
      <w:proofErr w:type="gramStart"/>
      <w:r w:rsidRPr="00527D4B">
        <w:rPr>
          <w:rFonts w:asciiTheme="majorHAnsi" w:hAnsiTheme="majorHAnsi" w:cstheme="majorHAnsi"/>
        </w:rPr>
        <w:t>Acquerir</w:t>
      </w:r>
      <w:proofErr w:type="spellEnd"/>
      <w:r w:rsidRPr="00527D4B">
        <w:rPr>
          <w:rFonts w:asciiTheme="majorHAnsi" w:hAnsiTheme="majorHAnsi" w:cstheme="majorHAnsi"/>
        </w:rPr>
        <w:t>(</w:t>
      </w:r>
      <w:proofErr w:type="gramEnd"/>
      <w:r w:rsidRPr="00527D4B">
        <w:rPr>
          <w:rFonts w:asciiTheme="majorHAnsi" w:hAnsiTheme="majorHAnsi" w:cstheme="majorHAnsi"/>
        </w:rPr>
        <w:t>p : P, r : R)</w:t>
      </w:r>
      <w:r>
        <w:t xml:space="preserve"> : le processus </w:t>
      </w:r>
      <w:r w:rsidRPr="00527D4B">
        <w:rPr>
          <w:rFonts w:asciiTheme="majorHAnsi" w:hAnsiTheme="majorHAnsi" w:cstheme="majorHAnsi"/>
        </w:rPr>
        <w:t>p</w:t>
      </w:r>
      <w:r>
        <w:t xml:space="preserve"> acquiert la ressource </w:t>
      </w:r>
      <w:r w:rsidRPr="00527D4B">
        <w:rPr>
          <w:rFonts w:asciiTheme="majorHAnsi" w:hAnsiTheme="majorHAnsi" w:cstheme="majorHAnsi"/>
        </w:rPr>
        <w:t>R</w:t>
      </w:r>
      <w:r>
        <w:t xml:space="preserve"> si elle est libre.</w:t>
      </w:r>
    </w:p>
    <w:p w14:paraId="334CB348" w14:textId="3E73CFC3" w:rsidR="00527D4B" w:rsidRDefault="00527D4B" w:rsidP="00527D4B">
      <w:pPr>
        <w:pStyle w:val="Paragraphedeliste"/>
        <w:numPr>
          <w:ilvl w:val="0"/>
          <w:numId w:val="9"/>
        </w:numPr>
      </w:pPr>
      <w:proofErr w:type="gramStart"/>
      <w:r w:rsidRPr="00527D4B">
        <w:rPr>
          <w:rFonts w:asciiTheme="majorHAnsi" w:hAnsiTheme="majorHAnsi" w:cstheme="majorHAnsi"/>
        </w:rPr>
        <w:t>Libérer(</w:t>
      </w:r>
      <w:proofErr w:type="gramEnd"/>
      <w:r w:rsidRPr="00527D4B">
        <w:rPr>
          <w:rFonts w:asciiTheme="majorHAnsi" w:hAnsiTheme="majorHAnsi" w:cstheme="majorHAnsi"/>
        </w:rPr>
        <w:t>p : P)</w:t>
      </w:r>
      <w:r>
        <w:t xml:space="preserve"> : le processus </w:t>
      </w:r>
      <w:r>
        <w:rPr>
          <w:rFonts w:asciiTheme="majorHAnsi" w:hAnsiTheme="majorHAnsi" w:cstheme="majorHAnsi"/>
        </w:rPr>
        <w:t>p</w:t>
      </w:r>
      <w:r>
        <w:t xml:space="preserve"> libère toutes les ressources qu’il acquise, seulement lorsqu’il a acquis toutes les ressources identifiées dans l’état initial pour ce processus.</w:t>
      </w:r>
    </w:p>
    <w:p w14:paraId="7BF64FDE" w14:textId="7B24A895" w:rsidR="00A82B3E" w:rsidRDefault="00A82B3E" w:rsidP="00527D4B">
      <w:pPr>
        <w:pStyle w:val="Paragraphedeliste"/>
        <w:numPr>
          <w:ilvl w:val="0"/>
          <w:numId w:val="9"/>
        </w:numPr>
      </w:pPr>
      <w:proofErr w:type="spellStart"/>
      <w:proofErr w:type="gramStart"/>
      <w:r w:rsidRPr="00A82B3E">
        <w:rPr>
          <w:rFonts w:asciiTheme="majorHAnsi" w:hAnsiTheme="majorHAnsi" w:cstheme="majorHAnsi"/>
        </w:rPr>
        <w:t>Stutter</w:t>
      </w:r>
      <w:proofErr w:type="spellEnd"/>
      <w:r w:rsidRPr="00A82B3E">
        <w:rPr>
          <w:rFonts w:asciiTheme="majorHAnsi" w:hAnsiTheme="majorHAnsi" w:cstheme="majorHAnsi"/>
        </w:rPr>
        <w:t>(</w:t>
      </w:r>
      <w:proofErr w:type="gramEnd"/>
      <w:r w:rsidRPr="00A82B3E">
        <w:rPr>
          <w:rFonts w:asciiTheme="majorHAnsi" w:hAnsiTheme="majorHAnsi" w:cstheme="majorHAnsi"/>
        </w:rPr>
        <w:t>)</w:t>
      </w:r>
      <w:r>
        <w:t xml:space="preserve"> : les processus ont atteint l’état final, où tous les processus ont pu acquérir et ensuite libérer leurs ressources, et le système ne fait plus rien. Cette action vous permettra </w:t>
      </w:r>
      <w:r>
        <w:lastRenderedPageBreak/>
        <w:t>de créer des traces de longueur fixe avec un nombre variables de ressources à acquérir pour chaque processus.</w:t>
      </w:r>
    </w:p>
    <w:p w14:paraId="4A6B9807" w14:textId="77777777" w:rsidR="00527D4B" w:rsidRDefault="00527D4B" w:rsidP="00527D4B"/>
    <w:p w14:paraId="18C9D5F5" w14:textId="1CB40ECD" w:rsidR="00527D4B" w:rsidRDefault="00527D4B" w:rsidP="00527D4B">
      <w:r>
        <w:t>Écrivez des commandes pour vérifier les éléments suivants</w:t>
      </w:r>
    </w:p>
    <w:p w14:paraId="42A8822C" w14:textId="5596B88F" w:rsidR="00527D4B" w:rsidRDefault="00527D4B" w:rsidP="00527D4B"/>
    <w:p w14:paraId="12333958" w14:textId="3E20ED3B" w:rsidR="00527D4B" w:rsidRDefault="00797DF5" w:rsidP="00527D4B">
      <w:pPr>
        <w:pStyle w:val="Paragraphedeliste"/>
        <w:numPr>
          <w:ilvl w:val="0"/>
          <w:numId w:val="10"/>
        </w:numPr>
      </w:pPr>
      <w:proofErr w:type="spellStart"/>
      <w:proofErr w:type="gramStart"/>
      <w:r w:rsidRPr="00797DF5">
        <w:rPr>
          <w:rFonts w:asciiTheme="majorHAnsi" w:hAnsiTheme="majorHAnsi" w:cstheme="majorHAnsi"/>
        </w:rPr>
        <w:t>deadlock</w:t>
      </w:r>
      <w:proofErr w:type="gramEnd"/>
      <w:r w:rsidRPr="00797DF5">
        <w:rPr>
          <w:rFonts w:asciiTheme="majorHAnsi" w:hAnsiTheme="majorHAnsi" w:cstheme="majorHAnsi"/>
        </w:rPr>
        <w:t>_free</w:t>
      </w:r>
      <w:proofErr w:type="spellEnd"/>
      <w:r>
        <w:t xml:space="preserve"> : </w:t>
      </w:r>
      <w:r w:rsidR="00527D4B">
        <w:t>Chaque processus peut terminer en libérant toutes ses ressources (</w:t>
      </w:r>
      <w:proofErr w:type="spellStart"/>
      <w:r w:rsidR="00527D4B">
        <w:t>ie</w:t>
      </w:r>
      <w:proofErr w:type="spellEnd"/>
      <w:r w:rsidR="00527D4B">
        <w:t>, il n’y a pas d’impasse)</w:t>
      </w:r>
      <w:r w:rsidR="00A82B3E">
        <w:t>.</w:t>
      </w:r>
    </w:p>
    <w:p w14:paraId="5E3F2DED" w14:textId="2EA6310C" w:rsidR="00527D4B" w:rsidRDefault="00797DF5" w:rsidP="00527D4B">
      <w:pPr>
        <w:pStyle w:val="Paragraphedeliste"/>
        <w:numPr>
          <w:ilvl w:val="0"/>
          <w:numId w:val="10"/>
        </w:numPr>
      </w:pPr>
      <w:proofErr w:type="spellStart"/>
      <w:proofErr w:type="gramStart"/>
      <w:r w:rsidRPr="00797DF5">
        <w:rPr>
          <w:rFonts w:asciiTheme="majorHAnsi" w:hAnsiTheme="majorHAnsi" w:cstheme="majorHAnsi"/>
        </w:rPr>
        <w:t>show</w:t>
      </w:r>
      <w:proofErr w:type="gramEnd"/>
      <w:r w:rsidRPr="00797DF5">
        <w:rPr>
          <w:rFonts w:asciiTheme="majorHAnsi" w:hAnsiTheme="majorHAnsi" w:cstheme="majorHAnsi"/>
        </w:rPr>
        <w:t>_trace</w:t>
      </w:r>
      <w:proofErr w:type="spellEnd"/>
      <w:r>
        <w:t xml:space="preserve"> : </w:t>
      </w:r>
      <w:r w:rsidR="00A82B3E">
        <w:t>Il existe au moins une trace qui permet d’acquérir toutes les ressources pour chaque processus</w:t>
      </w:r>
    </w:p>
    <w:p w14:paraId="420F8529" w14:textId="1678F1F4" w:rsidR="00A82B3E" w:rsidRDefault="00797DF5" w:rsidP="00527D4B">
      <w:pPr>
        <w:pStyle w:val="Paragraphedeliste"/>
        <w:numPr>
          <w:ilvl w:val="0"/>
          <w:numId w:val="10"/>
        </w:numPr>
      </w:pPr>
      <w:r w:rsidRPr="00797DF5">
        <w:rPr>
          <w:rFonts w:asciiTheme="majorHAnsi" w:hAnsiTheme="majorHAnsi" w:cstheme="majorHAnsi"/>
        </w:rPr>
        <w:t>Invariant</w:t>
      </w:r>
      <w:r>
        <w:t xml:space="preserve"> : </w:t>
      </w:r>
      <w:r w:rsidR="00A82B3E">
        <w:t>Une ressource n’est jamais acquise par plus d’un processus à la fois.</w:t>
      </w:r>
    </w:p>
    <w:sectPr w:rsidR="00A82B3E" w:rsidSect="00234833">
      <w:footerReference w:type="even" r:id="rId12"/>
      <w:footerReference w:type="default" r:id="rId13"/>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104DA" w14:textId="77777777" w:rsidR="007A671E" w:rsidRDefault="007A671E" w:rsidP="00E75907">
      <w:r>
        <w:separator/>
      </w:r>
    </w:p>
  </w:endnote>
  <w:endnote w:type="continuationSeparator" w:id="0">
    <w:p w14:paraId="14AC9041" w14:textId="77777777" w:rsidR="007A671E" w:rsidRDefault="007A671E" w:rsidP="00E75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143938607"/>
      <w:docPartObj>
        <w:docPartGallery w:val="Page Numbers (Bottom of Page)"/>
        <w:docPartUnique/>
      </w:docPartObj>
    </w:sdtPr>
    <w:sdtContent>
      <w:p w14:paraId="293C17A2" w14:textId="5B8540E9" w:rsidR="00E75907" w:rsidRDefault="00E75907" w:rsidP="00D65F0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B6F55D1" w14:textId="77777777" w:rsidR="00E75907" w:rsidRDefault="00E7590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64886053"/>
      <w:docPartObj>
        <w:docPartGallery w:val="Page Numbers (Bottom of Page)"/>
        <w:docPartUnique/>
      </w:docPartObj>
    </w:sdtPr>
    <w:sdtContent>
      <w:p w14:paraId="064A965C" w14:textId="59C35B02" w:rsidR="00E75907" w:rsidRDefault="00E75907" w:rsidP="00D65F0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DB9A70D" w14:textId="77777777" w:rsidR="00E75907" w:rsidRDefault="00E7590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96153" w14:textId="77777777" w:rsidR="007A671E" w:rsidRDefault="007A671E" w:rsidP="00E75907">
      <w:r>
        <w:separator/>
      </w:r>
    </w:p>
  </w:footnote>
  <w:footnote w:type="continuationSeparator" w:id="0">
    <w:p w14:paraId="3B5BABF0" w14:textId="77777777" w:rsidR="007A671E" w:rsidRDefault="007A671E" w:rsidP="00E759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FB3"/>
    <w:multiLevelType w:val="hybridMultilevel"/>
    <w:tmpl w:val="E64CB4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AC58D6"/>
    <w:multiLevelType w:val="hybridMultilevel"/>
    <w:tmpl w:val="9DDEDB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9143C09"/>
    <w:multiLevelType w:val="hybridMultilevel"/>
    <w:tmpl w:val="5338153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378B0DC6"/>
    <w:multiLevelType w:val="hybridMultilevel"/>
    <w:tmpl w:val="1F5EBF9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46B84D37"/>
    <w:multiLevelType w:val="hybridMultilevel"/>
    <w:tmpl w:val="E3C6E9D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hint="default"/>
      </w:rPr>
    </w:lvl>
    <w:lvl w:ilvl="8" w:tplc="0C0C0005">
      <w:start w:val="1"/>
      <w:numFmt w:val="bullet"/>
      <w:lvlText w:val=""/>
      <w:lvlJc w:val="left"/>
      <w:pPr>
        <w:ind w:left="6480" w:hanging="360"/>
      </w:pPr>
      <w:rPr>
        <w:rFonts w:ascii="Wingdings" w:hAnsi="Wingdings" w:hint="default"/>
      </w:rPr>
    </w:lvl>
  </w:abstractNum>
  <w:abstractNum w:abstractNumId="5" w15:restartNumberingAfterBreak="0">
    <w:nsid w:val="522A6BF0"/>
    <w:multiLevelType w:val="hybridMultilevel"/>
    <w:tmpl w:val="644E60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536B68E7"/>
    <w:multiLevelType w:val="hybridMultilevel"/>
    <w:tmpl w:val="6456BAD6"/>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55852C7"/>
    <w:multiLevelType w:val="hybridMultilevel"/>
    <w:tmpl w:val="D9DE9C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7224C65"/>
    <w:multiLevelType w:val="hybridMultilevel"/>
    <w:tmpl w:val="EE0CD2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698F6CE6"/>
    <w:multiLevelType w:val="hybridMultilevel"/>
    <w:tmpl w:val="1B0E35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4CE44C2"/>
    <w:multiLevelType w:val="hybridMultilevel"/>
    <w:tmpl w:val="381CEE5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4472816">
    <w:abstractNumId w:val="9"/>
  </w:num>
  <w:num w:numId="2" w16cid:durableId="1765375809">
    <w:abstractNumId w:val="0"/>
  </w:num>
  <w:num w:numId="3" w16cid:durableId="1235121904">
    <w:abstractNumId w:val="7"/>
  </w:num>
  <w:num w:numId="4" w16cid:durableId="414596581">
    <w:abstractNumId w:val="8"/>
  </w:num>
  <w:num w:numId="5" w16cid:durableId="483352803">
    <w:abstractNumId w:val="6"/>
  </w:num>
  <w:num w:numId="6" w16cid:durableId="1684277637">
    <w:abstractNumId w:val="2"/>
  </w:num>
  <w:num w:numId="7" w16cid:durableId="1568150321">
    <w:abstractNumId w:val="10"/>
  </w:num>
  <w:num w:numId="8" w16cid:durableId="129591884">
    <w:abstractNumId w:val="4"/>
  </w:num>
  <w:num w:numId="9" w16cid:durableId="608590702">
    <w:abstractNumId w:val="1"/>
  </w:num>
  <w:num w:numId="10" w16cid:durableId="1487161294">
    <w:abstractNumId w:val="5"/>
  </w:num>
  <w:num w:numId="11" w16cid:durableId="1170177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FC"/>
    <w:rsid w:val="00012730"/>
    <w:rsid w:val="00016C3C"/>
    <w:rsid w:val="000274CB"/>
    <w:rsid w:val="000276D1"/>
    <w:rsid w:val="0005127B"/>
    <w:rsid w:val="00085939"/>
    <w:rsid w:val="00125137"/>
    <w:rsid w:val="00127806"/>
    <w:rsid w:val="0014716E"/>
    <w:rsid w:val="001549D5"/>
    <w:rsid w:val="00171675"/>
    <w:rsid w:val="001818CE"/>
    <w:rsid w:val="00186425"/>
    <w:rsid w:val="001D1001"/>
    <w:rsid w:val="001D15EC"/>
    <w:rsid w:val="001D5C74"/>
    <w:rsid w:val="001D6FA2"/>
    <w:rsid w:val="001F0343"/>
    <w:rsid w:val="00234833"/>
    <w:rsid w:val="0024258F"/>
    <w:rsid w:val="00246E15"/>
    <w:rsid w:val="0025374E"/>
    <w:rsid w:val="002A20E3"/>
    <w:rsid w:val="002D140E"/>
    <w:rsid w:val="002D60AB"/>
    <w:rsid w:val="00326F69"/>
    <w:rsid w:val="0034367A"/>
    <w:rsid w:val="003643C3"/>
    <w:rsid w:val="00373356"/>
    <w:rsid w:val="00393671"/>
    <w:rsid w:val="003B0ECA"/>
    <w:rsid w:val="003B52F9"/>
    <w:rsid w:val="003C42E9"/>
    <w:rsid w:val="003D25B4"/>
    <w:rsid w:val="00417C95"/>
    <w:rsid w:val="004427A9"/>
    <w:rsid w:val="00450306"/>
    <w:rsid w:val="00452F4F"/>
    <w:rsid w:val="00481648"/>
    <w:rsid w:val="00487468"/>
    <w:rsid w:val="004B6906"/>
    <w:rsid w:val="00527D4B"/>
    <w:rsid w:val="00593D14"/>
    <w:rsid w:val="005B5F1A"/>
    <w:rsid w:val="005E4E5D"/>
    <w:rsid w:val="005F2E7E"/>
    <w:rsid w:val="006160FD"/>
    <w:rsid w:val="00635CE7"/>
    <w:rsid w:val="0065583E"/>
    <w:rsid w:val="00672B02"/>
    <w:rsid w:val="006C25FC"/>
    <w:rsid w:val="006D2B27"/>
    <w:rsid w:val="00706363"/>
    <w:rsid w:val="00724178"/>
    <w:rsid w:val="00734DFC"/>
    <w:rsid w:val="007528CC"/>
    <w:rsid w:val="0077002B"/>
    <w:rsid w:val="00775D48"/>
    <w:rsid w:val="00797DF5"/>
    <w:rsid w:val="007A671E"/>
    <w:rsid w:val="007B1586"/>
    <w:rsid w:val="007C5B68"/>
    <w:rsid w:val="0080094D"/>
    <w:rsid w:val="008574EF"/>
    <w:rsid w:val="00857941"/>
    <w:rsid w:val="00887FB8"/>
    <w:rsid w:val="008963D9"/>
    <w:rsid w:val="008963F2"/>
    <w:rsid w:val="008A71C3"/>
    <w:rsid w:val="008B501F"/>
    <w:rsid w:val="00901DAD"/>
    <w:rsid w:val="009755E7"/>
    <w:rsid w:val="00992D09"/>
    <w:rsid w:val="00A17B43"/>
    <w:rsid w:val="00A341FB"/>
    <w:rsid w:val="00A764AC"/>
    <w:rsid w:val="00A82B3E"/>
    <w:rsid w:val="00AA13BF"/>
    <w:rsid w:val="00AA63B1"/>
    <w:rsid w:val="00AC382B"/>
    <w:rsid w:val="00AC38E5"/>
    <w:rsid w:val="00AC74A8"/>
    <w:rsid w:val="00AF1E41"/>
    <w:rsid w:val="00B25127"/>
    <w:rsid w:val="00B42054"/>
    <w:rsid w:val="00B50ACE"/>
    <w:rsid w:val="00B60032"/>
    <w:rsid w:val="00B76E88"/>
    <w:rsid w:val="00B907CF"/>
    <w:rsid w:val="00B94872"/>
    <w:rsid w:val="00BB548F"/>
    <w:rsid w:val="00BF5B57"/>
    <w:rsid w:val="00BF6BB0"/>
    <w:rsid w:val="00C146E0"/>
    <w:rsid w:val="00C1744F"/>
    <w:rsid w:val="00C23556"/>
    <w:rsid w:val="00C42CDC"/>
    <w:rsid w:val="00C53B7E"/>
    <w:rsid w:val="00C8106C"/>
    <w:rsid w:val="00CA2FCA"/>
    <w:rsid w:val="00CA4839"/>
    <w:rsid w:val="00CA6BCE"/>
    <w:rsid w:val="00CC161A"/>
    <w:rsid w:val="00CF44E8"/>
    <w:rsid w:val="00D03B24"/>
    <w:rsid w:val="00D31548"/>
    <w:rsid w:val="00D70122"/>
    <w:rsid w:val="00D8334C"/>
    <w:rsid w:val="00DA0F6C"/>
    <w:rsid w:val="00DD6248"/>
    <w:rsid w:val="00E440A2"/>
    <w:rsid w:val="00E75907"/>
    <w:rsid w:val="00EB02B2"/>
    <w:rsid w:val="00EC30E0"/>
    <w:rsid w:val="00ED02A0"/>
    <w:rsid w:val="00ED574F"/>
    <w:rsid w:val="00F01913"/>
    <w:rsid w:val="00F03F68"/>
    <w:rsid w:val="00F10DDD"/>
    <w:rsid w:val="00F13547"/>
    <w:rsid w:val="00F43089"/>
    <w:rsid w:val="00F66F82"/>
    <w:rsid w:val="00FA2D8C"/>
    <w:rsid w:val="00FB6DE9"/>
    <w:rsid w:val="00FD33AA"/>
    <w:rsid w:val="00FF01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BD7F4"/>
  <w14:defaultImageDpi w14:val="300"/>
  <w15:docId w15:val="{A694E341-B726-0A46-A84F-85F32EE01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730"/>
    <w:rPr>
      <w:rFonts w:ascii="Times New Roman" w:eastAsia="Times New Roman" w:hAnsi="Times New Roman" w:cs="Times New Roman"/>
      <w:lang w:val="fr-CA"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C30E0"/>
    <w:rPr>
      <w:color w:val="808080"/>
    </w:rPr>
  </w:style>
  <w:style w:type="paragraph" w:styleId="Textedebulles">
    <w:name w:val="Balloon Text"/>
    <w:basedOn w:val="Normal"/>
    <w:link w:val="TextedebullesCar"/>
    <w:uiPriority w:val="99"/>
    <w:semiHidden/>
    <w:unhideWhenUsed/>
    <w:rsid w:val="00EC30E0"/>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EC30E0"/>
    <w:rPr>
      <w:rFonts w:ascii="Lucida Grande" w:hAnsi="Lucida Grande" w:cs="Lucida Grande"/>
      <w:sz w:val="18"/>
      <w:szCs w:val="18"/>
      <w:lang w:val="fr-CA"/>
    </w:rPr>
  </w:style>
  <w:style w:type="paragraph" w:styleId="Paragraphedeliste">
    <w:name w:val="List Paragraph"/>
    <w:basedOn w:val="Normal"/>
    <w:uiPriority w:val="34"/>
    <w:qFormat/>
    <w:rsid w:val="00CF44E8"/>
    <w:pPr>
      <w:ind w:left="720"/>
      <w:contextualSpacing/>
    </w:pPr>
  </w:style>
  <w:style w:type="character" w:styleId="Hyperlien">
    <w:name w:val="Hyperlink"/>
    <w:basedOn w:val="Policepardfaut"/>
    <w:uiPriority w:val="99"/>
    <w:unhideWhenUsed/>
    <w:rsid w:val="00487468"/>
    <w:rPr>
      <w:color w:val="0000FF" w:themeColor="hyperlink"/>
      <w:u w:val="single"/>
    </w:rPr>
  </w:style>
  <w:style w:type="character" w:styleId="Mentionnonrsolue">
    <w:name w:val="Unresolved Mention"/>
    <w:basedOn w:val="Policepardfaut"/>
    <w:uiPriority w:val="99"/>
    <w:semiHidden/>
    <w:unhideWhenUsed/>
    <w:rsid w:val="00012730"/>
    <w:rPr>
      <w:color w:val="605E5C"/>
      <w:shd w:val="clear" w:color="auto" w:fill="E1DFDD"/>
    </w:rPr>
  </w:style>
  <w:style w:type="character" w:styleId="Lienvisit">
    <w:name w:val="FollowedHyperlink"/>
    <w:basedOn w:val="Policepardfaut"/>
    <w:uiPriority w:val="99"/>
    <w:semiHidden/>
    <w:unhideWhenUsed/>
    <w:rsid w:val="00012730"/>
    <w:rPr>
      <w:color w:val="800080" w:themeColor="followedHyperlink"/>
      <w:u w:val="single"/>
    </w:rPr>
  </w:style>
  <w:style w:type="paragraph" w:styleId="Lgende">
    <w:name w:val="caption"/>
    <w:basedOn w:val="Normal"/>
    <w:next w:val="Normal"/>
    <w:qFormat/>
    <w:rsid w:val="009755E7"/>
    <w:pPr>
      <w:spacing w:after="200" w:line="276" w:lineRule="auto"/>
      <w:jc w:val="both"/>
    </w:pPr>
    <w:rPr>
      <w:rFonts w:ascii="Calibri" w:hAnsi="Calibri"/>
      <w:b/>
      <w:bCs/>
      <w:caps/>
      <w:sz w:val="16"/>
      <w:szCs w:val="18"/>
      <w:lang w:eastAsia="en-US"/>
    </w:rPr>
  </w:style>
  <w:style w:type="paragraph" w:customStyle="1" w:styleId="Paragraphedeliste1">
    <w:name w:val="Paragraphe de liste1"/>
    <w:basedOn w:val="Normal"/>
    <w:rsid w:val="009755E7"/>
    <w:pPr>
      <w:spacing w:after="200" w:line="276" w:lineRule="auto"/>
      <w:ind w:left="720"/>
      <w:jc w:val="both"/>
    </w:pPr>
    <w:rPr>
      <w:rFonts w:ascii="Calibri" w:hAnsi="Calibri"/>
      <w:sz w:val="20"/>
      <w:szCs w:val="20"/>
      <w:lang w:eastAsia="en-US"/>
    </w:rPr>
  </w:style>
  <w:style w:type="paragraph" w:styleId="Pieddepage">
    <w:name w:val="footer"/>
    <w:basedOn w:val="Normal"/>
    <w:link w:val="PieddepageCar"/>
    <w:uiPriority w:val="99"/>
    <w:unhideWhenUsed/>
    <w:rsid w:val="00E75907"/>
    <w:pPr>
      <w:tabs>
        <w:tab w:val="center" w:pos="4153"/>
        <w:tab w:val="right" w:pos="8306"/>
      </w:tabs>
    </w:pPr>
  </w:style>
  <w:style w:type="character" w:customStyle="1" w:styleId="PieddepageCar">
    <w:name w:val="Pied de page Car"/>
    <w:basedOn w:val="Policepardfaut"/>
    <w:link w:val="Pieddepage"/>
    <w:uiPriority w:val="99"/>
    <w:rsid w:val="00E75907"/>
    <w:rPr>
      <w:rFonts w:ascii="Times New Roman" w:eastAsia="Times New Roman" w:hAnsi="Times New Roman" w:cs="Times New Roman"/>
      <w:lang w:val="fr-CA" w:eastAsia="fr-CA"/>
    </w:rPr>
  </w:style>
  <w:style w:type="character" w:styleId="Numrodepage">
    <w:name w:val="page number"/>
    <w:basedOn w:val="Policepardfaut"/>
    <w:uiPriority w:val="99"/>
    <w:semiHidden/>
    <w:unhideWhenUsed/>
    <w:rsid w:val="00E75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251605">
      <w:bodyDiv w:val="1"/>
      <w:marLeft w:val="0"/>
      <w:marRight w:val="0"/>
      <w:marTop w:val="0"/>
      <w:marBottom w:val="0"/>
      <w:divBdr>
        <w:top w:val="none" w:sz="0" w:space="0" w:color="auto"/>
        <w:left w:val="none" w:sz="0" w:space="0" w:color="auto"/>
        <w:bottom w:val="none" w:sz="0" w:space="0" w:color="auto"/>
        <w:right w:val="none" w:sz="0" w:space="0" w:color="auto"/>
      </w:divBdr>
    </w:div>
    <w:div w:id="1113984941">
      <w:bodyDiv w:val="1"/>
      <w:marLeft w:val="0"/>
      <w:marRight w:val="0"/>
      <w:marTop w:val="0"/>
      <w:marBottom w:val="0"/>
      <w:divBdr>
        <w:top w:val="none" w:sz="0" w:space="0" w:color="auto"/>
        <w:left w:val="none" w:sz="0" w:space="0" w:color="auto"/>
        <w:bottom w:val="none" w:sz="0" w:space="0" w:color="auto"/>
        <w:right w:val="none" w:sz="0" w:space="0" w:color="auto"/>
      </w:divBdr>
      <w:divsChild>
        <w:div w:id="1581333273">
          <w:marLeft w:val="0"/>
          <w:marRight w:val="0"/>
          <w:marTop w:val="0"/>
          <w:marBottom w:val="0"/>
          <w:divBdr>
            <w:top w:val="none" w:sz="0" w:space="0" w:color="auto"/>
            <w:left w:val="none" w:sz="0" w:space="0" w:color="auto"/>
            <w:bottom w:val="none" w:sz="0" w:space="0" w:color="auto"/>
            <w:right w:val="none" w:sz="0" w:space="0" w:color="auto"/>
          </w:divBdr>
          <w:divsChild>
            <w:div w:id="447042421">
              <w:marLeft w:val="0"/>
              <w:marRight w:val="0"/>
              <w:marTop w:val="0"/>
              <w:marBottom w:val="0"/>
              <w:divBdr>
                <w:top w:val="none" w:sz="0" w:space="0" w:color="auto"/>
                <w:left w:val="none" w:sz="0" w:space="0" w:color="auto"/>
                <w:bottom w:val="none" w:sz="0" w:space="0" w:color="auto"/>
                <w:right w:val="none" w:sz="0" w:space="0" w:color="auto"/>
              </w:divBdr>
              <w:divsChild>
                <w:div w:id="2092464944">
                  <w:marLeft w:val="0"/>
                  <w:marRight w:val="0"/>
                  <w:marTop w:val="0"/>
                  <w:marBottom w:val="0"/>
                  <w:divBdr>
                    <w:top w:val="none" w:sz="0" w:space="0" w:color="auto"/>
                    <w:left w:val="none" w:sz="0" w:space="0" w:color="auto"/>
                    <w:bottom w:val="none" w:sz="0" w:space="0" w:color="auto"/>
                    <w:right w:val="none" w:sz="0" w:space="0" w:color="auto"/>
                  </w:divBdr>
                  <w:divsChild>
                    <w:div w:id="11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371888">
      <w:bodyDiv w:val="1"/>
      <w:marLeft w:val="0"/>
      <w:marRight w:val="0"/>
      <w:marTop w:val="0"/>
      <w:marBottom w:val="0"/>
      <w:divBdr>
        <w:top w:val="none" w:sz="0" w:space="0" w:color="auto"/>
        <w:left w:val="none" w:sz="0" w:space="0" w:color="auto"/>
        <w:bottom w:val="none" w:sz="0" w:space="0" w:color="auto"/>
        <w:right w:val="none" w:sz="0" w:space="0" w:color="auto"/>
      </w:divBdr>
    </w:div>
    <w:div w:id="1520512347">
      <w:bodyDiv w:val="1"/>
      <w:marLeft w:val="0"/>
      <w:marRight w:val="0"/>
      <w:marTop w:val="0"/>
      <w:marBottom w:val="0"/>
      <w:divBdr>
        <w:top w:val="none" w:sz="0" w:space="0" w:color="auto"/>
        <w:left w:val="none" w:sz="0" w:space="0" w:color="auto"/>
        <w:bottom w:val="none" w:sz="0" w:space="0" w:color="auto"/>
        <w:right w:val="none" w:sz="0" w:space="0" w:color="auto"/>
      </w:divBdr>
      <w:divsChild>
        <w:div w:id="1668751201">
          <w:marLeft w:val="0"/>
          <w:marRight w:val="0"/>
          <w:marTop w:val="0"/>
          <w:marBottom w:val="0"/>
          <w:divBdr>
            <w:top w:val="none" w:sz="0" w:space="0" w:color="auto"/>
            <w:left w:val="none" w:sz="0" w:space="0" w:color="auto"/>
            <w:bottom w:val="none" w:sz="0" w:space="0" w:color="auto"/>
            <w:right w:val="none" w:sz="0" w:space="0" w:color="auto"/>
          </w:divBdr>
          <w:divsChild>
            <w:div w:id="2079554418">
              <w:marLeft w:val="0"/>
              <w:marRight w:val="0"/>
              <w:marTop w:val="0"/>
              <w:marBottom w:val="0"/>
              <w:divBdr>
                <w:top w:val="none" w:sz="0" w:space="0" w:color="auto"/>
                <w:left w:val="none" w:sz="0" w:space="0" w:color="auto"/>
                <w:bottom w:val="none" w:sz="0" w:space="0" w:color="auto"/>
                <w:right w:val="none" w:sz="0" w:space="0" w:color="auto"/>
              </w:divBdr>
              <w:divsChild>
                <w:div w:id="557667621">
                  <w:marLeft w:val="0"/>
                  <w:marRight w:val="0"/>
                  <w:marTop w:val="0"/>
                  <w:marBottom w:val="0"/>
                  <w:divBdr>
                    <w:top w:val="none" w:sz="0" w:space="0" w:color="auto"/>
                    <w:left w:val="none" w:sz="0" w:space="0" w:color="auto"/>
                    <w:bottom w:val="none" w:sz="0" w:space="0" w:color="auto"/>
                    <w:right w:val="none" w:sz="0" w:space="0" w:color="auto"/>
                  </w:divBdr>
                  <w:divsChild>
                    <w:div w:id="6152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loyTools/org.alloytools.alloy/releases/download/v5.1.0/alloy.dm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turnin.dinf.usherbrooke.c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hyperlink" Target="https://github.com/AlloyTools/org.alloytools.alloy/releases/download/v5.1.0/org.alloytools.alloy.dist.jar"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1040</Words>
  <Characters>5724</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Université de Sherbrooke</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Frappier</dc:creator>
  <cp:keywords/>
  <dc:description/>
  <cp:lastModifiedBy>Marc Frappier</cp:lastModifiedBy>
  <cp:revision>3</cp:revision>
  <cp:lastPrinted>2025-11-11T22:14:00Z</cp:lastPrinted>
  <dcterms:created xsi:type="dcterms:W3CDTF">2025-11-11T22:14:00Z</dcterms:created>
  <dcterms:modified xsi:type="dcterms:W3CDTF">2025-11-11T22:14:00Z</dcterms:modified>
</cp:coreProperties>
</file>