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108B2" w14:textId="77777777" w:rsidR="000F2B84" w:rsidRDefault="000F2B84" w:rsidP="00134AE0">
      <w:pPr>
        <w:pStyle w:val="Title"/>
        <w:jc w:val="center"/>
        <w:rPr>
          <w:rFonts w:ascii="Times New Roman" w:eastAsia="Times New Roman" w:hAnsi="Times New Roman" w:cs="Times New Roman"/>
          <w:sz w:val="72"/>
          <w:szCs w:val="72"/>
          <w:lang w:val="en-US"/>
        </w:rPr>
      </w:pPr>
    </w:p>
    <w:p w14:paraId="59F596D8" w14:textId="77777777" w:rsidR="000F2B84" w:rsidRDefault="000F2B84" w:rsidP="00134AE0">
      <w:pPr>
        <w:pStyle w:val="Title"/>
        <w:jc w:val="center"/>
        <w:rPr>
          <w:rFonts w:ascii="Times New Roman" w:eastAsia="Times New Roman" w:hAnsi="Times New Roman" w:cs="Times New Roman"/>
          <w:sz w:val="72"/>
          <w:szCs w:val="72"/>
          <w:lang w:val="en-US"/>
        </w:rPr>
      </w:pPr>
    </w:p>
    <w:p w14:paraId="78A03500" w14:textId="66B72BFD" w:rsidR="007B31E1" w:rsidRPr="000F2B84" w:rsidRDefault="001154E7" w:rsidP="5ECE99C0">
      <w:pPr>
        <w:pStyle w:val="Title"/>
        <w:jc w:val="center"/>
        <w:rPr>
          <w:rFonts w:ascii="Times New Roman" w:eastAsia="Times New Roman" w:hAnsi="Times New Roman" w:cs="Times New Roman"/>
          <w:sz w:val="72"/>
          <w:szCs w:val="72"/>
          <w:lang w:val="en-US"/>
        </w:rPr>
      </w:pPr>
      <w:r w:rsidRPr="000F2B84">
        <w:rPr>
          <w:rFonts w:ascii="Times New Roman" w:eastAsia="Times New Roman" w:hAnsi="Times New Roman" w:cs="Times New Roman"/>
          <w:sz w:val="72"/>
          <w:szCs w:val="72"/>
          <w:lang w:val="en-US"/>
        </w:rPr>
        <w:t xml:space="preserve">FINANCIAL </w:t>
      </w:r>
      <w:r w:rsidR="007B31E1" w:rsidRPr="000F2B84">
        <w:rPr>
          <w:rFonts w:ascii="Times New Roman" w:eastAsia="Times New Roman" w:hAnsi="Times New Roman" w:cs="Times New Roman"/>
          <w:sz w:val="72"/>
          <w:szCs w:val="72"/>
          <w:lang w:val="en-US"/>
        </w:rPr>
        <w:t>ECONOMETRI</w:t>
      </w:r>
      <w:r w:rsidRPr="000F2B84">
        <w:rPr>
          <w:rFonts w:ascii="Times New Roman" w:eastAsia="Times New Roman" w:hAnsi="Times New Roman" w:cs="Times New Roman"/>
          <w:sz w:val="72"/>
          <w:szCs w:val="72"/>
          <w:lang w:val="en-US"/>
        </w:rPr>
        <w:t>CS AND EMPIRICAL FINANCE (20</w:t>
      </w:r>
      <w:r w:rsidR="00134AE0" w:rsidRPr="000F2B84">
        <w:rPr>
          <w:rFonts w:ascii="Times New Roman" w:eastAsia="Times New Roman" w:hAnsi="Times New Roman" w:cs="Times New Roman"/>
          <w:sz w:val="72"/>
          <w:szCs w:val="72"/>
          <w:lang w:val="en-US"/>
        </w:rPr>
        <w:t xml:space="preserve">192) </w:t>
      </w:r>
      <w:r w:rsidR="00494AD8" w:rsidRPr="000F2B84">
        <w:rPr>
          <w:rFonts w:ascii="Times New Roman" w:eastAsia="Times New Roman" w:hAnsi="Times New Roman" w:cs="Times New Roman"/>
          <w:sz w:val="72"/>
          <w:szCs w:val="72"/>
          <w:lang w:val="en-US"/>
        </w:rPr>
        <w:t>–</w:t>
      </w:r>
      <w:r w:rsidR="00134AE0" w:rsidRPr="000F2B84">
        <w:rPr>
          <w:rFonts w:ascii="Times New Roman" w:eastAsia="Times New Roman" w:hAnsi="Times New Roman" w:cs="Times New Roman"/>
          <w:sz w:val="72"/>
          <w:szCs w:val="72"/>
          <w:lang w:val="en-US"/>
        </w:rPr>
        <w:t xml:space="preserve"> HOMEWORK</w:t>
      </w:r>
      <w:r w:rsidR="00607CBE" w:rsidRPr="000F2B84">
        <w:rPr>
          <w:rFonts w:ascii="Times New Roman" w:eastAsia="Times New Roman" w:hAnsi="Times New Roman" w:cs="Times New Roman"/>
          <w:sz w:val="72"/>
          <w:szCs w:val="72"/>
          <w:lang w:val="en-US"/>
        </w:rPr>
        <w:t xml:space="preserve"> </w:t>
      </w:r>
      <w:r w:rsidR="000E7BAC">
        <w:rPr>
          <w:rFonts w:ascii="Times New Roman" w:eastAsia="Times New Roman" w:hAnsi="Times New Roman" w:cs="Times New Roman"/>
          <w:sz w:val="72"/>
          <w:szCs w:val="72"/>
          <w:lang w:val="en-US"/>
        </w:rPr>
        <w:t>2</w:t>
      </w:r>
    </w:p>
    <w:p w14:paraId="7C088D80" w14:textId="77777777" w:rsidR="000F2B84" w:rsidRPr="000F2B84" w:rsidRDefault="000F2B84" w:rsidP="000F2B84">
      <w:pPr>
        <w:jc w:val="center"/>
        <w:rPr>
          <w:rFonts w:ascii="Times New Roman" w:eastAsia="Times New Roman" w:hAnsi="Times New Roman" w:cs="Times New Roman"/>
          <w:b/>
          <w:bCs/>
          <w:i/>
          <w:iCs/>
          <w:sz w:val="24"/>
          <w:szCs w:val="24"/>
          <w:lang w:val="en-US"/>
        </w:rPr>
      </w:pPr>
    </w:p>
    <w:p w14:paraId="651FB4FB" w14:textId="7194FF06" w:rsidR="007B31E1" w:rsidRPr="00050ED1" w:rsidRDefault="004A4AFE" w:rsidP="000F2B84">
      <w:pPr>
        <w:jc w:val="center"/>
        <w:rPr>
          <w:rFonts w:ascii="Times New Roman" w:eastAsia="Times New Roman" w:hAnsi="Times New Roman" w:cs="Times New Roman"/>
          <w:b/>
          <w:i/>
          <w:color w:val="404040" w:themeColor="text1" w:themeTint="BF"/>
          <w:sz w:val="24"/>
          <w:szCs w:val="24"/>
        </w:rPr>
      </w:pPr>
      <w:r w:rsidRPr="00050ED1">
        <w:rPr>
          <w:rFonts w:ascii="Times New Roman" w:eastAsia="Times New Roman" w:hAnsi="Times New Roman" w:cs="Times New Roman"/>
          <w:b/>
          <w:i/>
          <w:color w:val="404040" w:themeColor="text1" w:themeTint="BF"/>
          <w:sz w:val="24"/>
          <w:szCs w:val="24"/>
        </w:rPr>
        <w:t>GROUP 9</w:t>
      </w:r>
    </w:p>
    <w:p w14:paraId="36EE2D5F" w14:textId="14A75941" w:rsidR="000F2B84" w:rsidRPr="000D2D08" w:rsidRDefault="000F2B84" w:rsidP="5ECE99C0">
      <w:pPr>
        <w:jc w:val="both"/>
        <w:rPr>
          <w:rFonts w:ascii="Times New Roman" w:eastAsia="Times New Roman" w:hAnsi="Times New Roman" w:cs="Times New Roman"/>
          <w:sz w:val="24"/>
          <w:szCs w:val="24"/>
        </w:rPr>
      </w:pPr>
    </w:p>
    <w:p w14:paraId="1592D2CF" w14:textId="577DAD42" w:rsidR="007B31E1" w:rsidRPr="000D2D08" w:rsidRDefault="007B31E1" w:rsidP="5ECE99C0">
      <w:pPr>
        <w:jc w:val="both"/>
        <w:rPr>
          <w:rFonts w:ascii="Times New Roman" w:eastAsia="Times New Roman" w:hAnsi="Times New Roman" w:cs="Times New Roman"/>
          <w:sz w:val="24"/>
          <w:szCs w:val="24"/>
        </w:rPr>
      </w:pPr>
    </w:p>
    <w:p w14:paraId="4BA2A3B1" w14:textId="5DFCFD70" w:rsidR="004A4AFE" w:rsidRPr="000D2D08" w:rsidRDefault="004A4AFE" w:rsidP="5ECE99C0">
      <w:pPr>
        <w:jc w:val="both"/>
        <w:rPr>
          <w:rFonts w:ascii="Times New Roman" w:eastAsia="Times New Roman" w:hAnsi="Times New Roman" w:cs="Times New Roman"/>
          <w:sz w:val="24"/>
          <w:szCs w:val="24"/>
        </w:rPr>
      </w:pPr>
    </w:p>
    <w:p w14:paraId="716F0270" w14:textId="77777777" w:rsidR="006326F5" w:rsidRDefault="006326F5" w:rsidP="5ECE99C0">
      <w:pPr>
        <w:jc w:val="both"/>
        <w:rPr>
          <w:rFonts w:ascii="Times New Roman" w:eastAsia="Times New Roman" w:hAnsi="Times New Roman" w:cs="Times New Roman"/>
          <w:sz w:val="24"/>
          <w:szCs w:val="24"/>
        </w:rPr>
      </w:pPr>
    </w:p>
    <w:p w14:paraId="62C93CC8" w14:textId="537E1AF7" w:rsidR="006326F5" w:rsidRDefault="000F2B84" w:rsidP="000F2B84">
      <w:pPr>
        <w:tabs>
          <w:tab w:val="left" w:pos="624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C064A36" w14:textId="77777777" w:rsidR="006326F5" w:rsidRDefault="006326F5" w:rsidP="5ECE99C0">
      <w:pPr>
        <w:jc w:val="both"/>
        <w:rPr>
          <w:rFonts w:ascii="Times New Roman" w:eastAsia="Times New Roman" w:hAnsi="Times New Roman" w:cs="Times New Roman"/>
          <w:sz w:val="24"/>
          <w:szCs w:val="24"/>
        </w:rPr>
      </w:pPr>
    </w:p>
    <w:p w14:paraId="0959DDF2" w14:textId="32CB8467" w:rsidR="006326F5" w:rsidRDefault="006326F5" w:rsidP="5ECE99C0">
      <w:pPr>
        <w:jc w:val="both"/>
        <w:rPr>
          <w:rFonts w:ascii="Times New Roman" w:eastAsia="Times New Roman" w:hAnsi="Times New Roman" w:cs="Times New Roman"/>
          <w:sz w:val="24"/>
          <w:szCs w:val="24"/>
        </w:rPr>
      </w:pPr>
    </w:p>
    <w:p w14:paraId="75265F63" w14:textId="77777777" w:rsidR="000607C6" w:rsidRDefault="000607C6" w:rsidP="5ECE99C0">
      <w:pPr>
        <w:jc w:val="both"/>
        <w:rPr>
          <w:rFonts w:ascii="Times New Roman" w:eastAsia="Times New Roman" w:hAnsi="Times New Roman" w:cs="Times New Roman"/>
          <w:sz w:val="24"/>
          <w:szCs w:val="24"/>
        </w:rPr>
      </w:pPr>
    </w:p>
    <w:p w14:paraId="550499F4" w14:textId="15563E9F" w:rsidR="006326F5" w:rsidRDefault="006326F5" w:rsidP="5ECE99C0">
      <w:pPr>
        <w:jc w:val="both"/>
        <w:rPr>
          <w:rFonts w:ascii="Times New Roman" w:eastAsia="Times New Roman" w:hAnsi="Times New Roman" w:cs="Times New Roman"/>
          <w:sz w:val="24"/>
          <w:szCs w:val="24"/>
        </w:rPr>
      </w:pPr>
    </w:p>
    <w:p w14:paraId="20512CFC" w14:textId="1FACA6F5" w:rsidR="006326F5" w:rsidRDefault="006326F5" w:rsidP="5ECE99C0">
      <w:pPr>
        <w:jc w:val="both"/>
        <w:rPr>
          <w:rFonts w:ascii="Times New Roman" w:eastAsia="Times New Roman" w:hAnsi="Times New Roman" w:cs="Times New Roman"/>
          <w:sz w:val="24"/>
          <w:szCs w:val="24"/>
        </w:rPr>
      </w:pPr>
    </w:p>
    <w:p w14:paraId="3E6E3FCA" w14:textId="77777777" w:rsidR="00FA502A" w:rsidRDefault="00FA502A" w:rsidP="00FA502A">
      <w:pPr>
        <w:jc w:val="center"/>
        <w:rPr>
          <w:rFonts w:ascii="Times New Roman" w:eastAsia="Times New Roman" w:hAnsi="Times New Roman" w:cs="Times New Roman"/>
          <w:sz w:val="24"/>
          <w:szCs w:val="24"/>
        </w:rPr>
      </w:pPr>
      <w:r w:rsidRPr="5ECE99C0">
        <w:rPr>
          <w:rFonts w:ascii="Times New Roman" w:eastAsia="Times New Roman" w:hAnsi="Times New Roman" w:cs="Times New Roman"/>
          <w:sz w:val="24"/>
          <w:szCs w:val="24"/>
        </w:rPr>
        <w:t>Federico Brunelli – 3043110</w:t>
      </w:r>
    </w:p>
    <w:p w14:paraId="0E711375" w14:textId="77777777" w:rsidR="0083399C" w:rsidRDefault="00FA502A" w:rsidP="0083399C">
      <w:pPr>
        <w:jc w:val="center"/>
        <w:rPr>
          <w:rFonts w:ascii="Times New Roman" w:eastAsia="Times New Roman" w:hAnsi="Times New Roman" w:cs="Times New Roman"/>
          <w:sz w:val="24"/>
          <w:szCs w:val="24"/>
        </w:rPr>
      </w:pPr>
      <w:r w:rsidRPr="025D4833">
        <w:rPr>
          <w:rFonts w:ascii="Times New Roman" w:eastAsia="Times New Roman" w:hAnsi="Times New Roman" w:cs="Times New Roman"/>
          <w:sz w:val="24"/>
          <w:szCs w:val="24"/>
        </w:rPr>
        <w:t>Federico Buizza – 3050918</w:t>
      </w:r>
      <w:r w:rsidR="0083399C" w:rsidRPr="0083399C">
        <w:rPr>
          <w:rFonts w:ascii="Times New Roman" w:eastAsia="Times New Roman" w:hAnsi="Times New Roman" w:cs="Times New Roman"/>
          <w:sz w:val="24"/>
          <w:szCs w:val="24"/>
        </w:rPr>
        <w:t xml:space="preserve"> </w:t>
      </w:r>
    </w:p>
    <w:p w14:paraId="0FD0B483" w14:textId="4ED2F796" w:rsidR="0083399C" w:rsidRPr="000D2D08" w:rsidRDefault="0083399C" w:rsidP="0083399C">
      <w:pPr>
        <w:jc w:val="center"/>
        <w:rPr>
          <w:rFonts w:ascii="Times New Roman" w:eastAsia="Times New Roman" w:hAnsi="Times New Roman" w:cs="Times New Roman"/>
          <w:sz w:val="24"/>
          <w:szCs w:val="24"/>
        </w:rPr>
      </w:pPr>
      <w:r w:rsidRPr="5ECE99C0">
        <w:rPr>
          <w:rFonts w:ascii="Times New Roman" w:eastAsia="Times New Roman" w:hAnsi="Times New Roman" w:cs="Times New Roman"/>
          <w:sz w:val="24"/>
          <w:szCs w:val="24"/>
        </w:rPr>
        <w:t xml:space="preserve">Filippo </w:t>
      </w:r>
      <w:r w:rsidRPr="480695B1">
        <w:rPr>
          <w:rFonts w:ascii="Times New Roman" w:eastAsia="Times New Roman" w:hAnsi="Times New Roman" w:cs="Times New Roman"/>
          <w:sz w:val="24"/>
          <w:szCs w:val="24"/>
        </w:rPr>
        <w:t>Cambiaghi</w:t>
      </w:r>
      <w:r w:rsidRPr="5ECE99C0">
        <w:rPr>
          <w:rFonts w:ascii="Times New Roman" w:eastAsia="Times New Roman" w:hAnsi="Times New Roman" w:cs="Times New Roman"/>
          <w:sz w:val="24"/>
          <w:szCs w:val="24"/>
        </w:rPr>
        <w:t xml:space="preserve"> – 3036161</w:t>
      </w:r>
    </w:p>
    <w:p w14:paraId="39C7053E" w14:textId="77777777" w:rsidR="009D1A0C" w:rsidRPr="00D63A1A" w:rsidRDefault="009D1A0C" w:rsidP="009D1A0C">
      <w:pPr>
        <w:jc w:val="center"/>
        <w:rPr>
          <w:rFonts w:ascii="Times New Roman" w:eastAsia="Times New Roman" w:hAnsi="Times New Roman" w:cs="Times New Roman"/>
          <w:sz w:val="24"/>
          <w:szCs w:val="24"/>
        </w:rPr>
      </w:pPr>
      <w:r w:rsidRPr="00D63A1A">
        <w:rPr>
          <w:rFonts w:ascii="Times New Roman" w:eastAsia="Times New Roman" w:hAnsi="Times New Roman" w:cs="Times New Roman"/>
          <w:sz w:val="24"/>
          <w:szCs w:val="24"/>
        </w:rPr>
        <w:t>Marc Gehring – 3130862</w:t>
      </w:r>
    </w:p>
    <w:p w14:paraId="64CE190C" w14:textId="34822ED1" w:rsidR="004A4AFE" w:rsidRPr="00D63A1A" w:rsidRDefault="00ED227F" w:rsidP="000F2B84">
      <w:pPr>
        <w:jc w:val="center"/>
        <w:rPr>
          <w:rFonts w:ascii="Times New Roman" w:eastAsia="Times New Roman" w:hAnsi="Times New Roman" w:cs="Times New Roman"/>
          <w:sz w:val="24"/>
          <w:szCs w:val="24"/>
        </w:rPr>
      </w:pPr>
      <w:r w:rsidRPr="00D63A1A">
        <w:rPr>
          <w:rFonts w:ascii="Times New Roman" w:eastAsia="Times New Roman" w:hAnsi="Times New Roman" w:cs="Times New Roman"/>
          <w:sz w:val="24"/>
          <w:szCs w:val="24"/>
        </w:rPr>
        <w:t>Luca Amedeo Giacardi – 3043914</w:t>
      </w:r>
    </w:p>
    <w:p w14:paraId="568C84DB" w14:textId="6D1D4842" w:rsidR="005743DD" w:rsidRPr="00FA7557" w:rsidRDefault="006326F5" w:rsidP="005743DD">
      <w:pPr>
        <w:jc w:val="center"/>
        <w:rPr>
          <w:rFonts w:ascii="Times New Roman" w:eastAsia="Times New Roman" w:hAnsi="Times New Roman" w:cs="Times New Roman"/>
          <w:sz w:val="24"/>
          <w:szCs w:val="24"/>
          <w:lang w:val="en-US"/>
        </w:rPr>
      </w:pPr>
      <w:r w:rsidRPr="001A6C09">
        <w:rPr>
          <w:rFonts w:ascii="Times New Roman" w:eastAsia="Times New Roman" w:hAnsi="Times New Roman" w:cs="Times New Roman"/>
          <w:sz w:val="24"/>
          <w:szCs w:val="24"/>
          <w:lang w:val="en-US"/>
        </w:rPr>
        <w:br w:type="page"/>
      </w:r>
      <w:r w:rsidR="00962EFC" w:rsidRPr="00FA7557">
        <w:rPr>
          <w:rFonts w:ascii="Verdana" w:hAnsi="Verdana"/>
          <w:b/>
          <w:i/>
          <w:lang w:val="en-US"/>
        </w:rPr>
        <w:lastRenderedPageBreak/>
        <w:t xml:space="preserve">GENERAL </w:t>
      </w:r>
      <w:r w:rsidR="005743DD" w:rsidRPr="00FA7557">
        <w:rPr>
          <w:rFonts w:ascii="Verdana" w:hAnsi="Verdana"/>
          <w:b/>
          <w:i/>
          <w:lang w:val="en-US"/>
        </w:rPr>
        <w:t>IND</w:t>
      </w:r>
      <w:r w:rsidR="001E44E4" w:rsidRPr="00FA7557">
        <w:rPr>
          <w:rFonts w:ascii="Verdana" w:hAnsi="Verdana"/>
          <w:b/>
          <w:i/>
          <w:lang w:val="en-US"/>
        </w:rPr>
        <w:t>EX</w:t>
      </w:r>
    </w:p>
    <w:p w14:paraId="1D8A1D23" w14:textId="77777777" w:rsidR="005743DD" w:rsidRPr="00FA7557" w:rsidRDefault="005743DD" w:rsidP="025D4833">
      <w:pPr>
        <w:jc w:val="both"/>
        <w:rPr>
          <w:rFonts w:ascii="Times New Roman" w:eastAsia="Times New Roman" w:hAnsi="Times New Roman" w:cs="Times New Roman"/>
          <w:sz w:val="24"/>
          <w:szCs w:val="24"/>
          <w:lang w:val="en-US"/>
        </w:rPr>
      </w:pPr>
    </w:p>
    <w:sdt>
      <w:sdtPr>
        <w:id w:val="298883236"/>
        <w:docPartObj>
          <w:docPartGallery w:val="Table of Contents"/>
          <w:docPartUnique/>
        </w:docPartObj>
      </w:sdtPr>
      <w:sdtEndPr/>
      <w:sdtContent>
        <w:p w14:paraId="275A3E55" w14:textId="1E5C9705" w:rsidR="00AD34E3" w:rsidRPr="00234CEB" w:rsidRDefault="00EF01E8" w:rsidP="00234CEB">
          <w:pPr>
            <w:pStyle w:val="TOC1"/>
            <w:rPr>
              <w:bCs/>
              <w:lang w:val="en-US"/>
            </w:rPr>
          </w:pPr>
          <w:r w:rsidRPr="00C47C37">
            <w:rPr>
              <w:b/>
              <w:lang w:val="en-US"/>
            </w:rPr>
            <w:t>TASK 1</w:t>
          </w:r>
          <w:r w:rsidR="00DE386A">
            <w:ptab w:relativeTo="margin" w:alignment="right" w:leader="dot"/>
          </w:r>
          <w:r w:rsidR="001E44E4" w:rsidRPr="00F9365D">
            <w:rPr>
              <w:bCs/>
              <w:lang w:val="en-US"/>
            </w:rPr>
            <w:t>3</w:t>
          </w:r>
        </w:p>
        <w:p w14:paraId="6A58F854" w14:textId="64E7630E" w:rsidR="00234CEB" w:rsidRPr="00234CEB" w:rsidRDefault="001E44E4" w:rsidP="00234CEB">
          <w:pPr>
            <w:pStyle w:val="TOC1"/>
            <w:rPr>
              <w:bCs/>
              <w:lang w:val="en-US"/>
            </w:rPr>
          </w:pPr>
          <w:r w:rsidRPr="00C47C37">
            <w:rPr>
              <w:b/>
              <w:lang w:val="en-US"/>
            </w:rPr>
            <w:t>TASK 2</w:t>
          </w:r>
          <w:r w:rsidR="00DE386A">
            <w:ptab w:relativeTo="margin" w:alignment="right" w:leader="dot"/>
          </w:r>
          <w:r w:rsidR="005A2F87">
            <w:rPr>
              <w:bCs/>
              <w:lang w:val="en-US"/>
            </w:rPr>
            <w:t>4</w:t>
          </w:r>
        </w:p>
        <w:p w14:paraId="5C1E78CB" w14:textId="4CA14961" w:rsidR="00DE386A" w:rsidRPr="00C47C37" w:rsidRDefault="001E44E4" w:rsidP="00DE386A">
          <w:pPr>
            <w:pStyle w:val="TOC1"/>
            <w:rPr>
              <w:lang w:val="en-US"/>
            </w:rPr>
          </w:pPr>
          <w:r w:rsidRPr="00C47C37">
            <w:rPr>
              <w:b/>
              <w:lang w:val="en-US"/>
            </w:rPr>
            <w:t>TASK 3</w:t>
          </w:r>
          <w:r w:rsidR="00DE386A">
            <w:ptab w:relativeTo="margin" w:alignment="right" w:leader="dot"/>
          </w:r>
          <w:r w:rsidR="005A2F87">
            <w:rPr>
              <w:bCs/>
              <w:lang w:val="en-US"/>
            </w:rPr>
            <w:t>5</w:t>
          </w:r>
        </w:p>
        <w:p w14:paraId="07A76629" w14:textId="09561409" w:rsidR="00DE386A" w:rsidRPr="00C47C37" w:rsidRDefault="001E44E4" w:rsidP="00DE386A">
          <w:pPr>
            <w:pStyle w:val="TOC1"/>
            <w:rPr>
              <w:lang w:val="en-US"/>
            </w:rPr>
          </w:pPr>
          <w:r w:rsidRPr="00C47C37">
            <w:rPr>
              <w:b/>
              <w:lang w:val="en-US"/>
            </w:rPr>
            <w:t>TASK 4</w:t>
          </w:r>
          <w:r w:rsidR="00DE386A">
            <w:ptab w:relativeTo="margin" w:alignment="right" w:leader="dot"/>
          </w:r>
          <w:r w:rsidR="00174675">
            <w:rPr>
              <w:bCs/>
              <w:lang w:val="en-US"/>
            </w:rPr>
            <w:t>7</w:t>
          </w:r>
        </w:p>
        <w:p w14:paraId="38FE85ED" w14:textId="3A13A22A" w:rsidR="00DE386A" w:rsidRPr="00C47C37" w:rsidRDefault="001E44E4" w:rsidP="00DE386A">
          <w:pPr>
            <w:pStyle w:val="TOC1"/>
            <w:rPr>
              <w:b/>
              <w:lang w:val="en-US"/>
            </w:rPr>
          </w:pPr>
          <w:r w:rsidRPr="00C47C37">
            <w:rPr>
              <w:b/>
              <w:lang w:val="en-US"/>
            </w:rPr>
            <w:t>TASK 5</w:t>
          </w:r>
          <w:r w:rsidR="00DE386A">
            <w:ptab w:relativeTo="margin" w:alignment="right" w:leader="dot"/>
          </w:r>
          <w:r w:rsidR="005A2F87">
            <w:rPr>
              <w:bCs/>
              <w:lang w:val="en-US"/>
            </w:rPr>
            <w:t>7</w:t>
          </w:r>
        </w:p>
        <w:p w14:paraId="09C8403F" w14:textId="0491C5A3" w:rsidR="00DE386A" w:rsidRPr="00C47C37" w:rsidRDefault="004E522B" w:rsidP="00DE386A">
          <w:pPr>
            <w:pStyle w:val="TOC1"/>
            <w:rPr>
              <w:b/>
              <w:lang w:val="en-US"/>
            </w:rPr>
          </w:pPr>
          <w:r w:rsidRPr="00C47C37">
            <w:rPr>
              <w:b/>
              <w:lang w:val="en-US"/>
            </w:rPr>
            <w:t>TASK 6</w:t>
          </w:r>
          <w:r w:rsidR="00DE386A">
            <w:ptab w:relativeTo="margin" w:alignment="right" w:leader="dot"/>
          </w:r>
          <w:r w:rsidR="001A0D06">
            <w:rPr>
              <w:bCs/>
              <w:lang w:val="en-US"/>
            </w:rPr>
            <w:t>9</w:t>
          </w:r>
        </w:p>
        <w:p w14:paraId="7A8463E2" w14:textId="630BA3A3" w:rsidR="00DE386A" w:rsidRPr="00C47C37" w:rsidRDefault="004E522B" w:rsidP="00DE386A">
          <w:pPr>
            <w:pStyle w:val="TOC1"/>
            <w:rPr>
              <w:b/>
              <w:lang w:val="en-US"/>
            </w:rPr>
          </w:pPr>
          <w:r w:rsidRPr="00C47C37">
            <w:rPr>
              <w:b/>
              <w:lang w:val="en-US"/>
            </w:rPr>
            <w:t xml:space="preserve">TASK </w:t>
          </w:r>
          <w:r w:rsidR="00817FBB" w:rsidRPr="00C47C37">
            <w:rPr>
              <w:b/>
              <w:lang w:val="en-US"/>
            </w:rPr>
            <w:t>7</w:t>
          </w:r>
          <w:r w:rsidR="00DE386A">
            <w:ptab w:relativeTo="margin" w:alignment="right" w:leader="dot"/>
          </w:r>
          <w:r w:rsidR="001A0D06">
            <w:rPr>
              <w:bCs/>
              <w:lang w:val="en-US"/>
            </w:rPr>
            <w:t>10</w:t>
          </w:r>
        </w:p>
        <w:p w14:paraId="1329F658" w14:textId="1EEB8E47" w:rsidR="5ECE99C0" w:rsidRPr="00100469" w:rsidRDefault="00817FBB" w:rsidP="00817FBB">
          <w:pPr>
            <w:pStyle w:val="TOC1"/>
            <w:rPr>
              <w:b/>
              <w:lang w:val="en-US"/>
            </w:rPr>
          </w:pPr>
          <w:r w:rsidRPr="00C47C37">
            <w:rPr>
              <w:b/>
              <w:lang w:val="en-US"/>
            </w:rPr>
            <w:t>TASK 8</w:t>
          </w:r>
          <w:r w:rsidR="00DE386A">
            <w:ptab w:relativeTo="margin" w:alignment="right" w:leader="dot"/>
          </w:r>
          <w:r w:rsidR="000E0065">
            <w:rPr>
              <w:bCs/>
              <w:lang w:val="en-US"/>
            </w:rPr>
            <w:t>1</w:t>
          </w:r>
          <w:r w:rsidR="0027184C">
            <w:rPr>
              <w:bCs/>
              <w:lang w:val="en-US"/>
            </w:rPr>
            <w:t>2</w:t>
          </w:r>
        </w:p>
      </w:sdtContent>
    </w:sdt>
    <w:p w14:paraId="3994CDF4" w14:textId="619FCA90" w:rsidR="009A57D2" w:rsidRDefault="00DE6B50" w:rsidP="00C45C19">
      <w:pPr>
        <w:jc w:val="center"/>
        <w:rPr>
          <w:rFonts w:ascii="Cambria" w:eastAsia="Times New Roman" w:hAnsi="Cambria" w:cs="Times New Roman"/>
          <w:b/>
          <w:i/>
          <w:sz w:val="32"/>
          <w:szCs w:val="32"/>
          <w:lang w:val="en-US"/>
        </w:rPr>
      </w:pPr>
      <w:r>
        <w:rPr>
          <w:rFonts w:ascii="Cambria" w:eastAsia="Times New Roman" w:hAnsi="Cambria" w:cs="Times New Roman"/>
          <w:b/>
          <w:i/>
          <w:sz w:val="32"/>
          <w:szCs w:val="32"/>
          <w:lang w:val="en-US"/>
        </w:rPr>
        <w:br w:type="page"/>
      </w:r>
      <w:r w:rsidR="1405D37F" w:rsidRPr="004F6E85">
        <w:rPr>
          <w:rFonts w:ascii="Cambria" w:eastAsia="Times New Roman" w:hAnsi="Cambria" w:cs="Times New Roman"/>
          <w:b/>
          <w:i/>
          <w:sz w:val="32"/>
          <w:szCs w:val="32"/>
          <w:lang w:val="en-US"/>
        </w:rPr>
        <w:lastRenderedPageBreak/>
        <w:t>Task</w:t>
      </w:r>
      <w:r w:rsidR="00F04E52" w:rsidRPr="004F6E85">
        <w:rPr>
          <w:rFonts w:ascii="Cambria" w:eastAsia="Times New Roman" w:hAnsi="Cambria" w:cs="Times New Roman"/>
          <w:b/>
          <w:i/>
          <w:sz w:val="32"/>
          <w:szCs w:val="32"/>
          <w:lang w:val="en-US"/>
        </w:rPr>
        <w:t xml:space="preserve"> 1</w:t>
      </w:r>
    </w:p>
    <w:p w14:paraId="4A2AEB46" w14:textId="6B90CB06" w:rsidR="005679F7" w:rsidRDefault="005679F7" w:rsidP="00C45C19">
      <w:pPr>
        <w:jc w:val="center"/>
        <w:rPr>
          <w:rFonts w:ascii="Cambria" w:eastAsia="Times New Roman" w:hAnsi="Cambria" w:cs="Times New Roman"/>
          <w:b/>
          <w:i/>
          <w:sz w:val="32"/>
          <w:szCs w:val="32"/>
          <w:lang w:val="en-US"/>
        </w:rPr>
      </w:pPr>
    </w:p>
    <w:p w14:paraId="2CC982EB" w14:textId="372F3E83" w:rsidR="005679F7" w:rsidRPr="005679F7" w:rsidRDefault="009E5308" w:rsidP="005679F7">
      <w:pPr>
        <w:rPr>
          <w:rFonts w:ascii="Times New Roman" w:eastAsia="Times New Roman" w:hAnsi="Times New Roman" w:cs="Times New Roman"/>
          <w:b/>
          <w:i/>
          <w:lang w:val="en-US"/>
        </w:rPr>
      </w:pPr>
      <w:r>
        <w:rPr>
          <w:rFonts w:ascii="Times New Roman" w:eastAsia="Times New Roman" w:hAnsi="Times New Roman" w:cs="Times New Roman"/>
          <w:b/>
          <w:i/>
          <w:lang w:val="en-US"/>
        </w:rPr>
        <w:t>Graph</w:t>
      </w:r>
      <w:r w:rsidR="005679F7" w:rsidRPr="00691A1D">
        <w:rPr>
          <w:rFonts w:ascii="Times New Roman" w:eastAsia="Times New Roman" w:hAnsi="Times New Roman" w:cs="Times New Roman"/>
          <w:b/>
          <w:i/>
          <w:lang w:val="en-US"/>
        </w:rPr>
        <w:t xml:space="preserve"> </w:t>
      </w:r>
      <w:r w:rsidRPr="009E5308">
        <w:rPr>
          <w:rFonts w:ascii="Times New Roman" w:eastAsia="Times New Roman" w:hAnsi="Times New Roman" w:cs="Times New Roman"/>
          <w:b/>
          <w:i/>
          <w:lang w:val="en-US"/>
        </w:rPr>
        <w:t>of WGS2YR and WGS3MO</w:t>
      </w:r>
      <w:r w:rsidR="005679F7" w:rsidRPr="00691A1D">
        <w:rPr>
          <w:rFonts w:ascii="Times New Roman" w:eastAsia="Times New Roman" w:hAnsi="Times New Roman" w:cs="Times New Roman"/>
          <w:b/>
          <w:i/>
          <w:lang w:val="en-US"/>
        </w:rPr>
        <w:t>:</w:t>
      </w:r>
    </w:p>
    <w:p w14:paraId="06DB5AFD" w14:textId="7C54EA8E" w:rsidR="005679F7" w:rsidRDefault="005679F7" w:rsidP="00C45C19">
      <w:pPr>
        <w:jc w:val="center"/>
        <w:rPr>
          <w:rFonts w:ascii="Cambria" w:eastAsia="Times New Roman" w:hAnsi="Cambria" w:cs="Times New Roman"/>
          <w:b/>
          <w:i/>
          <w:sz w:val="32"/>
          <w:szCs w:val="32"/>
          <w:lang w:val="en-US"/>
        </w:rPr>
      </w:pPr>
      <w:r w:rsidRPr="005679F7">
        <w:rPr>
          <w:noProof/>
        </w:rPr>
        <w:drawing>
          <wp:inline distT="0" distB="0" distL="0" distR="0" wp14:anchorId="1A5663AA" wp14:editId="5B7D8FD0">
            <wp:extent cx="5036820" cy="27328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0245" cy="2740104"/>
                    </a:xfrm>
                    <a:prstGeom prst="rect">
                      <a:avLst/>
                    </a:prstGeom>
                    <a:noFill/>
                    <a:ln>
                      <a:noFill/>
                    </a:ln>
                  </pic:spPr>
                </pic:pic>
              </a:graphicData>
            </a:graphic>
          </wp:inline>
        </w:drawing>
      </w:r>
    </w:p>
    <w:p w14:paraId="47A6DD11" w14:textId="77777777" w:rsidR="00171E48" w:rsidRDefault="00171E48" w:rsidP="00C45C19">
      <w:pPr>
        <w:jc w:val="center"/>
        <w:rPr>
          <w:rFonts w:ascii="Cambria" w:eastAsia="Times New Roman" w:hAnsi="Cambria" w:cs="Times New Roman"/>
          <w:b/>
          <w:i/>
          <w:sz w:val="32"/>
          <w:szCs w:val="32"/>
          <w:lang w:val="en-US"/>
        </w:rPr>
      </w:pPr>
    </w:p>
    <w:p w14:paraId="0570CB29" w14:textId="1D38579E" w:rsidR="00171E48" w:rsidRDefault="00171E48" w:rsidP="006741F6">
      <w:pPr>
        <w:rPr>
          <w:rFonts w:ascii="Times New Roman" w:eastAsia="Times New Roman" w:hAnsi="Times New Roman" w:cs="Times New Roman"/>
          <w:b/>
          <w:i/>
          <w:lang w:val="en-US"/>
        </w:rPr>
      </w:pPr>
      <w:r>
        <w:rPr>
          <w:rFonts w:ascii="Times New Roman" w:eastAsia="Times New Roman" w:hAnsi="Times New Roman" w:cs="Times New Roman"/>
          <w:b/>
          <w:i/>
          <w:lang w:val="en-US"/>
        </w:rPr>
        <w:t>Summary statistics</w:t>
      </w:r>
      <w:r w:rsidRPr="00691A1D">
        <w:rPr>
          <w:rFonts w:ascii="Times New Roman" w:eastAsia="Times New Roman" w:hAnsi="Times New Roman" w:cs="Times New Roman"/>
          <w:b/>
          <w:i/>
          <w:lang w:val="en-US"/>
        </w:rPr>
        <w:t xml:space="preserve"> </w:t>
      </w:r>
      <w:r w:rsidRPr="009E5308">
        <w:rPr>
          <w:rFonts w:ascii="Times New Roman" w:eastAsia="Times New Roman" w:hAnsi="Times New Roman" w:cs="Times New Roman"/>
          <w:b/>
          <w:i/>
          <w:lang w:val="en-US"/>
        </w:rPr>
        <w:t>of WGS2YR and WGS3MO</w:t>
      </w:r>
      <w:r w:rsidRPr="00691A1D">
        <w:rPr>
          <w:rFonts w:ascii="Times New Roman" w:eastAsia="Times New Roman" w:hAnsi="Times New Roman" w:cs="Times New Roman"/>
          <w:b/>
          <w:i/>
          <w:lang w:val="en-US"/>
        </w:rPr>
        <w:t>:</w:t>
      </w:r>
    </w:p>
    <w:p w14:paraId="3DF76275" w14:textId="62BACABD" w:rsidR="00BA419E" w:rsidRPr="006741F6" w:rsidRDefault="00BA419E" w:rsidP="006741F6">
      <w:pPr>
        <w:rPr>
          <w:rFonts w:ascii="Times New Roman" w:eastAsia="Times New Roman" w:hAnsi="Times New Roman" w:cs="Times New Roman"/>
          <w:b/>
          <w:i/>
          <w:lang w:val="en-US"/>
        </w:rPr>
      </w:pPr>
    </w:p>
    <w:p w14:paraId="42F0F50D" w14:textId="33008E93" w:rsidR="00B64D0D" w:rsidRDefault="00B6787B" w:rsidP="009F4EC6">
      <w:pPr>
        <w:jc w:val="both"/>
        <w:rPr>
          <w:rFonts w:ascii="Cambria" w:eastAsia="Times New Roman" w:hAnsi="Cambria" w:cs="Times New Roman"/>
          <w:sz w:val="24"/>
          <w:szCs w:val="24"/>
          <w:lang w:val="en-US"/>
        </w:rPr>
      </w:pPr>
      <w:r w:rsidRPr="00ED26E9">
        <w:rPr>
          <w:noProof/>
        </w:rPr>
        <w:drawing>
          <wp:anchor distT="0" distB="0" distL="114300" distR="114300" simplePos="0" relativeHeight="251658240" behindDoc="0" locked="0" layoutInCell="1" allowOverlap="1" wp14:anchorId="3456B691" wp14:editId="1E3DB2E7">
            <wp:simplePos x="0" y="0"/>
            <wp:positionH relativeFrom="margin">
              <wp:align>left</wp:align>
            </wp:positionH>
            <wp:positionV relativeFrom="paragraph">
              <wp:posOffset>2540</wp:posOffset>
            </wp:positionV>
            <wp:extent cx="2324100" cy="3977640"/>
            <wp:effectExtent l="0" t="0" r="0" b="381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3977640"/>
                    </a:xfrm>
                    <a:prstGeom prst="rect">
                      <a:avLst/>
                    </a:prstGeom>
                    <a:noFill/>
                    <a:ln>
                      <a:noFill/>
                    </a:ln>
                  </pic:spPr>
                </pic:pic>
              </a:graphicData>
            </a:graphic>
          </wp:anchor>
        </w:drawing>
      </w:r>
      <w:r w:rsidR="00D8123D">
        <w:rPr>
          <w:rFonts w:ascii="Cambria" w:eastAsia="Times New Roman" w:hAnsi="Cambria" w:cs="Times New Roman"/>
          <w:sz w:val="24"/>
          <w:szCs w:val="24"/>
          <w:lang w:val="en-US"/>
        </w:rPr>
        <w:t xml:space="preserve">As can </w:t>
      </w:r>
      <w:r w:rsidR="00171E48">
        <w:rPr>
          <w:rFonts w:ascii="Cambria" w:eastAsia="Times New Roman" w:hAnsi="Cambria" w:cs="Times New Roman"/>
          <w:sz w:val="24"/>
          <w:szCs w:val="24"/>
          <w:lang w:val="en-US"/>
        </w:rPr>
        <w:t xml:space="preserve">be </w:t>
      </w:r>
      <w:r w:rsidR="00D8123D">
        <w:rPr>
          <w:rFonts w:ascii="Cambria" w:eastAsia="Times New Roman" w:hAnsi="Cambria" w:cs="Times New Roman"/>
          <w:sz w:val="24"/>
          <w:szCs w:val="24"/>
          <w:lang w:val="en-US"/>
        </w:rPr>
        <w:t>see</w:t>
      </w:r>
      <w:r w:rsidR="00171E48">
        <w:rPr>
          <w:rFonts w:ascii="Cambria" w:eastAsia="Times New Roman" w:hAnsi="Cambria" w:cs="Times New Roman"/>
          <w:sz w:val="24"/>
          <w:szCs w:val="24"/>
          <w:lang w:val="en-US"/>
        </w:rPr>
        <w:t>n</w:t>
      </w:r>
      <w:r w:rsidR="00D8123D">
        <w:rPr>
          <w:rFonts w:ascii="Cambria" w:eastAsia="Times New Roman" w:hAnsi="Cambria" w:cs="Times New Roman"/>
          <w:sz w:val="24"/>
          <w:szCs w:val="24"/>
          <w:lang w:val="en-US"/>
        </w:rPr>
        <w:t xml:space="preserve"> from the </w:t>
      </w:r>
      <w:r w:rsidR="00214B01">
        <w:rPr>
          <w:rFonts w:ascii="Cambria" w:eastAsia="Times New Roman" w:hAnsi="Cambria" w:cs="Times New Roman"/>
          <w:sz w:val="24"/>
          <w:szCs w:val="24"/>
          <w:lang w:val="en-US"/>
        </w:rPr>
        <w:t>s</w:t>
      </w:r>
      <w:r w:rsidR="00D8123D">
        <w:rPr>
          <w:rFonts w:ascii="Cambria" w:eastAsia="Times New Roman" w:hAnsi="Cambria" w:cs="Times New Roman"/>
          <w:sz w:val="24"/>
          <w:szCs w:val="24"/>
          <w:lang w:val="en-US"/>
        </w:rPr>
        <w:t xml:space="preserve">ummary </w:t>
      </w:r>
      <w:r w:rsidR="00214B01">
        <w:rPr>
          <w:rFonts w:ascii="Cambria" w:eastAsia="Times New Roman" w:hAnsi="Cambria" w:cs="Times New Roman"/>
          <w:sz w:val="24"/>
          <w:szCs w:val="24"/>
          <w:lang w:val="en-US"/>
        </w:rPr>
        <w:t>s</w:t>
      </w:r>
      <w:r w:rsidR="00D8123D">
        <w:rPr>
          <w:rFonts w:ascii="Cambria" w:eastAsia="Times New Roman" w:hAnsi="Cambria" w:cs="Times New Roman"/>
          <w:sz w:val="24"/>
          <w:szCs w:val="24"/>
          <w:lang w:val="en-US"/>
        </w:rPr>
        <w:t>tatistics table</w:t>
      </w:r>
      <w:r w:rsidR="00214B01">
        <w:rPr>
          <w:rFonts w:ascii="Cambria" w:eastAsia="Times New Roman" w:hAnsi="Cambria" w:cs="Times New Roman"/>
          <w:sz w:val="24"/>
          <w:szCs w:val="24"/>
          <w:lang w:val="en-US"/>
        </w:rPr>
        <w:t>,</w:t>
      </w:r>
      <w:r w:rsidR="00D8123D">
        <w:rPr>
          <w:rFonts w:ascii="Cambria" w:eastAsia="Times New Roman" w:hAnsi="Cambria" w:cs="Times New Roman"/>
          <w:sz w:val="24"/>
          <w:szCs w:val="24"/>
          <w:lang w:val="en-US"/>
        </w:rPr>
        <w:t xml:space="preserve"> both the series show absence of normality.</w:t>
      </w:r>
      <w:r w:rsidR="00D045CB">
        <w:rPr>
          <w:rFonts w:ascii="Cambria" w:eastAsia="Times New Roman" w:hAnsi="Cambria" w:cs="Times New Roman"/>
          <w:sz w:val="24"/>
          <w:szCs w:val="24"/>
          <w:lang w:val="en-US"/>
        </w:rPr>
        <w:t xml:space="preserve"> This derives from the fact that bot</w:t>
      </w:r>
      <w:r w:rsidR="00214B01">
        <w:rPr>
          <w:rFonts w:ascii="Cambria" w:eastAsia="Times New Roman" w:hAnsi="Cambria" w:cs="Times New Roman"/>
          <w:sz w:val="24"/>
          <w:szCs w:val="24"/>
          <w:lang w:val="en-US"/>
        </w:rPr>
        <w:t>h</w:t>
      </w:r>
      <w:r w:rsidR="00D045CB">
        <w:rPr>
          <w:rFonts w:ascii="Cambria" w:eastAsia="Times New Roman" w:hAnsi="Cambria" w:cs="Times New Roman"/>
          <w:sz w:val="24"/>
          <w:szCs w:val="24"/>
          <w:lang w:val="en-US"/>
        </w:rPr>
        <w:t xml:space="preserve"> series </w:t>
      </w:r>
      <w:r w:rsidR="00214B01">
        <w:rPr>
          <w:rFonts w:ascii="Cambria" w:eastAsia="Times New Roman" w:hAnsi="Cambria" w:cs="Times New Roman"/>
          <w:sz w:val="24"/>
          <w:szCs w:val="24"/>
          <w:lang w:val="en-US"/>
        </w:rPr>
        <w:t>present</w:t>
      </w:r>
      <w:r w:rsidR="00D045CB">
        <w:rPr>
          <w:rFonts w:ascii="Cambria" w:eastAsia="Times New Roman" w:hAnsi="Cambria" w:cs="Times New Roman"/>
          <w:sz w:val="24"/>
          <w:szCs w:val="24"/>
          <w:lang w:val="en-US"/>
        </w:rPr>
        <w:t xml:space="preserve"> a slightly</w:t>
      </w:r>
      <w:r w:rsidR="004C0A7A">
        <w:rPr>
          <w:rFonts w:ascii="Cambria" w:eastAsia="Times New Roman" w:hAnsi="Cambria" w:cs="Times New Roman"/>
          <w:sz w:val="24"/>
          <w:szCs w:val="24"/>
          <w:lang w:val="en-US"/>
        </w:rPr>
        <w:t xml:space="preserve"> positive </w:t>
      </w:r>
      <w:r w:rsidR="00A67B43">
        <w:rPr>
          <w:rFonts w:ascii="Cambria" w:eastAsia="Times New Roman" w:hAnsi="Cambria" w:cs="Times New Roman"/>
          <w:sz w:val="24"/>
          <w:szCs w:val="24"/>
          <w:lang w:val="en-US"/>
        </w:rPr>
        <w:t>skewness</w:t>
      </w:r>
      <w:r w:rsidR="004C0A7A">
        <w:rPr>
          <w:rFonts w:ascii="Cambria" w:eastAsia="Times New Roman" w:hAnsi="Cambria" w:cs="Times New Roman"/>
          <w:sz w:val="24"/>
          <w:szCs w:val="24"/>
          <w:lang w:val="en-US"/>
        </w:rPr>
        <w:t xml:space="preserve"> (longer tails to the right) and a kurtosis different from </w:t>
      </w:r>
      <w:r w:rsidR="00BD0F57">
        <w:rPr>
          <w:rFonts w:ascii="Cambria" w:eastAsia="Times New Roman" w:hAnsi="Cambria" w:cs="Times New Roman"/>
          <w:sz w:val="24"/>
          <w:szCs w:val="24"/>
          <w:lang w:val="en-US"/>
        </w:rPr>
        <w:t>three (</w:t>
      </w:r>
      <w:r w:rsidR="00D86A35" w:rsidRPr="00D86A35">
        <w:rPr>
          <w:rFonts w:ascii="Cambria" w:eastAsia="Times New Roman" w:hAnsi="Cambria" w:cs="Times New Roman"/>
          <w:sz w:val="24"/>
          <w:szCs w:val="24"/>
          <w:lang w:val="en-US"/>
        </w:rPr>
        <w:t>platykurtic)</w:t>
      </w:r>
      <w:r w:rsidR="00D86A35">
        <w:rPr>
          <w:rFonts w:ascii="Cambria" w:eastAsia="Times New Roman" w:hAnsi="Cambria" w:cs="Times New Roman"/>
          <w:sz w:val="24"/>
          <w:szCs w:val="24"/>
          <w:lang w:val="en-US"/>
        </w:rPr>
        <w:t xml:space="preserve"> and therefore </w:t>
      </w:r>
      <w:r w:rsidR="007A5A71">
        <w:rPr>
          <w:rFonts w:ascii="Cambria" w:eastAsia="Times New Roman" w:hAnsi="Cambria" w:cs="Times New Roman"/>
          <w:sz w:val="24"/>
          <w:szCs w:val="24"/>
          <w:lang w:val="en-US"/>
        </w:rPr>
        <w:t>their</w:t>
      </w:r>
      <w:r w:rsidR="00D86A35">
        <w:rPr>
          <w:rFonts w:ascii="Cambria" w:eastAsia="Times New Roman" w:hAnsi="Cambria" w:cs="Times New Roman"/>
          <w:sz w:val="24"/>
          <w:szCs w:val="24"/>
          <w:lang w:val="en-US"/>
        </w:rPr>
        <w:t xml:space="preserve"> tails are flatter than </w:t>
      </w:r>
      <w:r w:rsidR="00E736C5">
        <w:rPr>
          <w:rFonts w:ascii="Cambria" w:eastAsia="Times New Roman" w:hAnsi="Cambria" w:cs="Times New Roman"/>
          <w:sz w:val="24"/>
          <w:szCs w:val="24"/>
          <w:lang w:val="en-US"/>
        </w:rPr>
        <w:t>a normal distribution. This is also confirmed by the p-value</w:t>
      </w:r>
      <w:r w:rsidR="00F65E48">
        <w:rPr>
          <w:rFonts w:ascii="Cambria" w:eastAsia="Times New Roman" w:hAnsi="Cambria" w:cs="Times New Roman"/>
          <w:sz w:val="24"/>
          <w:szCs w:val="24"/>
          <w:lang w:val="en-US"/>
        </w:rPr>
        <w:t xml:space="preserve"> of 0</w:t>
      </w:r>
      <w:r w:rsidR="00E736C5">
        <w:rPr>
          <w:rFonts w:ascii="Cambria" w:eastAsia="Times New Roman" w:hAnsi="Cambria" w:cs="Times New Roman"/>
          <w:sz w:val="24"/>
          <w:szCs w:val="24"/>
          <w:lang w:val="en-US"/>
        </w:rPr>
        <w:t xml:space="preserve"> of the </w:t>
      </w:r>
      <w:proofErr w:type="spellStart"/>
      <w:r w:rsidR="00B765FA">
        <w:rPr>
          <w:rFonts w:ascii="Cambria" w:eastAsia="Times New Roman" w:hAnsi="Cambria" w:cs="Times New Roman"/>
          <w:sz w:val="24"/>
          <w:szCs w:val="24"/>
          <w:lang w:val="en-US"/>
        </w:rPr>
        <w:t>Jarque</w:t>
      </w:r>
      <w:r w:rsidR="007A5A71">
        <w:rPr>
          <w:rFonts w:ascii="Cambria" w:eastAsia="Times New Roman" w:hAnsi="Cambria" w:cs="Times New Roman"/>
          <w:sz w:val="24"/>
          <w:szCs w:val="24"/>
          <w:lang w:val="en-US"/>
        </w:rPr>
        <w:t>-</w:t>
      </w:r>
      <w:r w:rsidR="00B765FA">
        <w:rPr>
          <w:rFonts w:ascii="Cambria" w:eastAsia="Times New Roman" w:hAnsi="Cambria" w:cs="Times New Roman"/>
          <w:sz w:val="24"/>
          <w:szCs w:val="24"/>
          <w:lang w:val="en-US"/>
        </w:rPr>
        <w:t>Be</w:t>
      </w:r>
      <w:r w:rsidR="007A5A71">
        <w:rPr>
          <w:rFonts w:ascii="Cambria" w:eastAsia="Times New Roman" w:hAnsi="Cambria" w:cs="Times New Roman"/>
          <w:sz w:val="24"/>
          <w:szCs w:val="24"/>
          <w:lang w:val="en-US"/>
        </w:rPr>
        <w:t>ra</w:t>
      </w:r>
      <w:proofErr w:type="spellEnd"/>
      <w:r w:rsidR="00F65E48">
        <w:rPr>
          <w:rFonts w:ascii="Cambria" w:eastAsia="Times New Roman" w:hAnsi="Cambria" w:cs="Times New Roman"/>
          <w:sz w:val="24"/>
          <w:szCs w:val="24"/>
          <w:lang w:val="en-US"/>
        </w:rPr>
        <w:t xml:space="preserve"> test that </w:t>
      </w:r>
      <w:r w:rsidR="00027762">
        <w:rPr>
          <w:rFonts w:ascii="Cambria" w:eastAsia="Times New Roman" w:hAnsi="Cambria" w:cs="Times New Roman"/>
          <w:sz w:val="24"/>
          <w:szCs w:val="24"/>
          <w:lang w:val="en-US"/>
        </w:rPr>
        <w:t>allows the</w:t>
      </w:r>
      <w:r w:rsidR="00F65E48">
        <w:rPr>
          <w:rFonts w:ascii="Cambria" w:eastAsia="Times New Roman" w:hAnsi="Cambria" w:cs="Times New Roman"/>
          <w:sz w:val="24"/>
          <w:szCs w:val="24"/>
          <w:lang w:val="en-US"/>
        </w:rPr>
        <w:t xml:space="preserve"> null hypothesis of nor</w:t>
      </w:r>
      <w:r w:rsidR="006A47D2">
        <w:rPr>
          <w:rFonts w:ascii="Cambria" w:eastAsia="Times New Roman" w:hAnsi="Cambria" w:cs="Times New Roman"/>
          <w:sz w:val="24"/>
          <w:szCs w:val="24"/>
          <w:lang w:val="en-US"/>
        </w:rPr>
        <w:t>mality</w:t>
      </w:r>
      <w:r w:rsidR="00850694">
        <w:rPr>
          <w:rFonts w:ascii="Cambria" w:eastAsia="Times New Roman" w:hAnsi="Cambria" w:cs="Times New Roman"/>
          <w:sz w:val="24"/>
          <w:szCs w:val="24"/>
          <w:lang w:val="en-US"/>
        </w:rPr>
        <w:t>, to be refused</w:t>
      </w:r>
      <w:r w:rsidR="006A47D2">
        <w:rPr>
          <w:rFonts w:ascii="Cambria" w:eastAsia="Times New Roman" w:hAnsi="Cambria" w:cs="Times New Roman"/>
          <w:sz w:val="24"/>
          <w:szCs w:val="24"/>
          <w:lang w:val="en-US"/>
        </w:rPr>
        <w:t>.</w:t>
      </w:r>
    </w:p>
    <w:p w14:paraId="3EA20DF1" w14:textId="40050AD4" w:rsidR="006A47D2" w:rsidRPr="00B6787B" w:rsidRDefault="00B64D0D" w:rsidP="009F4EC6">
      <w:pPr>
        <w:jc w:val="both"/>
        <w:rPr>
          <w:rFonts w:ascii="Cambria" w:eastAsia="Times New Roman" w:hAnsi="Cambria" w:cs="Times New Roman"/>
          <w:b/>
          <w:i/>
          <w:sz w:val="32"/>
          <w:szCs w:val="32"/>
          <w:lang w:val="en-GB"/>
        </w:rPr>
      </w:pPr>
      <w:r>
        <w:rPr>
          <w:rFonts w:ascii="Cambria" w:eastAsia="Times New Roman" w:hAnsi="Cambria" w:cs="Times New Roman"/>
          <w:sz w:val="24"/>
          <w:szCs w:val="24"/>
          <w:lang w:val="en-US"/>
        </w:rPr>
        <w:t>From both the graph and the table, it can be suspected that the series are not stationary.</w:t>
      </w:r>
      <w:r w:rsidR="00B6787B">
        <w:rPr>
          <w:rFonts w:ascii="Cambria" w:eastAsia="Times New Roman" w:hAnsi="Cambria" w:cs="Times New Roman"/>
          <w:sz w:val="24"/>
          <w:szCs w:val="24"/>
          <w:lang w:val="en-US"/>
        </w:rPr>
        <w:t xml:space="preserve"> </w:t>
      </w:r>
      <w:r>
        <w:rPr>
          <w:rFonts w:ascii="Cambria" w:eastAsia="Times New Roman" w:hAnsi="Cambria" w:cs="Times New Roman"/>
          <w:sz w:val="24"/>
          <w:szCs w:val="24"/>
          <w:lang w:val="en-GB"/>
        </w:rPr>
        <w:t xml:space="preserve">Moreover, </w:t>
      </w:r>
      <w:r>
        <w:rPr>
          <w:rFonts w:ascii="Cambria" w:eastAsia="Times New Roman" w:hAnsi="Cambria" w:cs="Times New Roman"/>
          <w:sz w:val="24"/>
          <w:szCs w:val="24"/>
          <w:lang w:val="en-US"/>
        </w:rPr>
        <w:t>it</w:t>
      </w:r>
      <w:r w:rsidR="006A47D2">
        <w:rPr>
          <w:rFonts w:ascii="Cambria" w:eastAsia="Times New Roman" w:hAnsi="Cambria" w:cs="Times New Roman"/>
          <w:sz w:val="24"/>
          <w:szCs w:val="24"/>
          <w:lang w:val="en-US"/>
        </w:rPr>
        <w:t xml:space="preserve"> can be seen</w:t>
      </w:r>
      <w:r w:rsidR="00535055">
        <w:rPr>
          <w:rFonts w:ascii="Cambria" w:eastAsia="Times New Roman" w:hAnsi="Cambria" w:cs="Times New Roman"/>
          <w:sz w:val="24"/>
          <w:szCs w:val="24"/>
          <w:lang w:val="en-US"/>
        </w:rPr>
        <w:t xml:space="preserve"> from </w:t>
      </w:r>
      <w:r w:rsidR="006A47D2">
        <w:rPr>
          <w:rFonts w:ascii="Cambria" w:eastAsia="Times New Roman" w:hAnsi="Cambria" w:cs="Times New Roman"/>
          <w:sz w:val="24"/>
          <w:szCs w:val="24"/>
          <w:lang w:val="en-US"/>
        </w:rPr>
        <w:t xml:space="preserve">the correlation </w:t>
      </w:r>
      <w:r w:rsidR="00535055">
        <w:rPr>
          <w:rFonts w:ascii="Cambria" w:eastAsia="Times New Roman" w:hAnsi="Cambria" w:cs="Times New Roman"/>
          <w:sz w:val="24"/>
          <w:szCs w:val="24"/>
          <w:lang w:val="en-US"/>
        </w:rPr>
        <w:t>matrix</w:t>
      </w:r>
      <w:r w:rsidR="006A47D2">
        <w:rPr>
          <w:rFonts w:ascii="Cambria" w:eastAsia="Times New Roman" w:hAnsi="Cambria" w:cs="Times New Roman"/>
          <w:sz w:val="24"/>
          <w:szCs w:val="24"/>
          <w:lang w:val="en-US"/>
        </w:rPr>
        <w:t xml:space="preserve">, that the series have a </w:t>
      </w:r>
      <w:r w:rsidR="00535055">
        <w:rPr>
          <w:rFonts w:ascii="Cambria" w:eastAsia="Times New Roman" w:hAnsi="Cambria" w:cs="Times New Roman"/>
          <w:sz w:val="24"/>
          <w:szCs w:val="24"/>
          <w:lang w:val="en-US"/>
        </w:rPr>
        <w:t xml:space="preserve">very strong positive </w:t>
      </w:r>
      <w:r w:rsidR="007A5A71">
        <w:rPr>
          <w:rFonts w:ascii="Cambria" w:eastAsia="Times New Roman" w:hAnsi="Cambria" w:cs="Times New Roman"/>
          <w:sz w:val="24"/>
          <w:szCs w:val="24"/>
          <w:lang w:val="en-US"/>
        </w:rPr>
        <w:t>correlation</w:t>
      </w:r>
      <w:r w:rsidR="00357A23">
        <w:rPr>
          <w:rFonts w:ascii="Cambria" w:eastAsia="Times New Roman" w:hAnsi="Cambria" w:cs="Times New Roman"/>
          <w:sz w:val="24"/>
          <w:szCs w:val="24"/>
          <w:lang w:val="en-US"/>
        </w:rPr>
        <w:t>.</w:t>
      </w:r>
      <w:r w:rsidR="00F75FB4">
        <w:rPr>
          <w:rFonts w:ascii="Cambria" w:eastAsia="Times New Roman" w:hAnsi="Cambria" w:cs="Times New Roman"/>
          <w:sz w:val="24"/>
          <w:szCs w:val="24"/>
          <w:lang w:val="en-US"/>
        </w:rPr>
        <w:t xml:space="preserve"> </w:t>
      </w:r>
      <w:r w:rsidR="00DB1A63">
        <w:rPr>
          <w:rFonts w:ascii="Cambria" w:eastAsia="Times New Roman" w:hAnsi="Cambria" w:cs="Times New Roman"/>
          <w:sz w:val="24"/>
          <w:szCs w:val="24"/>
          <w:lang w:val="en-US"/>
        </w:rPr>
        <w:t>T</w:t>
      </w:r>
      <w:r w:rsidR="00985817">
        <w:rPr>
          <w:rFonts w:ascii="Cambria" w:eastAsia="Times New Roman" w:hAnsi="Cambria" w:cs="Times New Roman"/>
          <w:sz w:val="24"/>
          <w:szCs w:val="24"/>
          <w:lang w:val="en-US"/>
        </w:rPr>
        <w:t>his two information</w:t>
      </w:r>
      <w:r w:rsidR="00DB1A63">
        <w:rPr>
          <w:rFonts w:ascii="Cambria" w:eastAsia="Times New Roman" w:hAnsi="Cambria" w:cs="Times New Roman"/>
          <w:sz w:val="24"/>
          <w:szCs w:val="24"/>
          <w:lang w:val="en-US"/>
        </w:rPr>
        <w:t xml:space="preserve"> </w:t>
      </w:r>
      <w:r w:rsidR="00BD13F2">
        <w:rPr>
          <w:rFonts w:ascii="Cambria" w:eastAsia="Times New Roman" w:hAnsi="Cambria" w:cs="Times New Roman"/>
          <w:sz w:val="24"/>
          <w:szCs w:val="24"/>
          <w:lang w:val="en-US"/>
        </w:rPr>
        <w:t>could lead to the assumption that both series contain a similar trend</w:t>
      </w:r>
      <w:r w:rsidR="00023C1B">
        <w:rPr>
          <w:rFonts w:ascii="Cambria" w:eastAsia="Times New Roman" w:hAnsi="Cambria" w:cs="Times New Roman"/>
          <w:sz w:val="24"/>
          <w:szCs w:val="24"/>
          <w:lang w:val="en-US"/>
        </w:rPr>
        <w:t>, thing that in case of regressing one variable over the other could lead to invalid inference (spurious regression).</w:t>
      </w:r>
      <w:r w:rsidR="003C276A">
        <w:rPr>
          <w:rFonts w:ascii="Cambria" w:eastAsia="Times New Roman" w:hAnsi="Cambria" w:cs="Times New Roman"/>
          <w:sz w:val="24"/>
          <w:szCs w:val="24"/>
          <w:lang w:val="en-US"/>
        </w:rPr>
        <w:t xml:space="preserve"> In this case of </w:t>
      </w:r>
      <w:r w:rsidR="00E91E37">
        <w:rPr>
          <w:rFonts w:ascii="Cambria" w:eastAsia="Times New Roman" w:hAnsi="Cambria" w:cs="Times New Roman"/>
          <w:sz w:val="24"/>
          <w:szCs w:val="24"/>
          <w:lang w:val="en-US"/>
        </w:rPr>
        <w:t>non-stationarity</w:t>
      </w:r>
      <w:r w:rsidR="001765C6">
        <w:rPr>
          <w:rFonts w:ascii="Cambria" w:eastAsia="Times New Roman" w:hAnsi="Cambria" w:cs="Times New Roman"/>
          <w:sz w:val="24"/>
          <w:szCs w:val="24"/>
          <w:lang w:val="en-US"/>
        </w:rPr>
        <w:t xml:space="preserve"> of the series, the first moment will lose its importance</w:t>
      </w:r>
      <w:r w:rsidR="00E91E37">
        <w:rPr>
          <w:rFonts w:ascii="Cambria" w:eastAsia="Times New Roman" w:hAnsi="Cambria" w:cs="Times New Roman"/>
          <w:sz w:val="24"/>
          <w:szCs w:val="24"/>
          <w:lang w:val="en-US"/>
        </w:rPr>
        <w:t>.</w:t>
      </w:r>
    </w:p>
    <w:p w14:paraId="17E93936" w14:textId="12549659" w:rsidR="008D22B3" w:rsidRPr="00B6787B" w:rsidRDefault="00357A23" w:rsidP="00B6787B">
      <w:pPr>
        <w:jc w:val="both"/>
        <w:rPr>
          <w:rFonts w:ascii="Cambria" w:eastAsia="Times New Roman" w:hAnsi="Cambria" w:cs="Times New Roman"/>
          <w:sz w:val="24"/>
          <w:szCs w:val="24"/>
          <w:lang w:val="en-US"/>
        </w:rPr>
      </w:pPr>
      <w:r>
        <w:rPr>
          <w:rFonts w:ascii="Cambria" w:eastAsia="Times New Roman" w:hAnsi="Cambria" w:cs="Times New Roman"/>
          <w:sz w:val="24"/>
          <w:szCs w:val="24"/>
          <w:lang w:val="en-US"/>
        </w:rPr>
        <w:t xml:space="preserve">Also, the series have both an extremely high standard deviation, </w:t>
      </w:r>
      <w:r w:rsidR="00EA528D">
        <w:rPr>
          <w:rFonts w:ascii="Cambria" w:eastAsia="Times New Roman" w:hAnsi="Cambria" w:cs="Times New Roman"/>
          <w:sz w:val="24"/>
          <w:szCs w:val="24"/>
          <w:lang w:val="en-US"/>
        </w:rPr>
        <w:t>and this</w:t>
      </w:r>
      <w:r w:rsidR="00C46BAA">
        <w:rPr>
          <w:rFonts w:ascii="Cambria" w:eastAsia="Times New Roman" w:hAnsi="Cambria" w:cs="Times New Roman"/>
          <w:sz w:val="24"/>
          <w:szCs w:val="24"/>
          <w:lang w:val="en-US"/>
        </w:rPr>
        <w:t xml:space="preserve"> could partially</w:t>
      </w:r>
      <w:r w:rsidR="00EA528D">
        <w:rPr>
          <w:rFonts w:ascii="Cambria" w:eastAsia="Times New Roman" w:hAnsi="Cambria" w:cs="Times New Roman"/>
          <w:sz w:val="24"/>
          <w:szCs w:val="24"/>
          <w:lang w:val="en-US"/>
        </w:rPr>
        <w:t xml:space="preserve"> explain their </w:t>
      </w:r>
      <w:r w:rsidR="00DF6530">
        <w:rPr>
          <w:rFonts w:ascii="Cambria" w:eastAsia="Times New Roman" w:hAnsi="Cambria" w:cs="Times New Roman"/>
          <w:sz w:val="24"/>
          <w:szCs w:val="24"/>
          <w:lang w:val="en-US"/>
        </w:rPr>
        <w:t xml:space="preserve">important </w:t>
      </w:r>
      <w:r w:rsidR="00EA528D">
        <w:rPr>
          <w:rFonts w:ascii="Cambria" w:eastAsia="Times New Roman" w:hAnsi="Cambria" w:cs="Times New Roman"/>
          <w:sz w:val="24"/>
          <w:szCs w:val="24"/>
          <w:lang w:val="en-US"/>
        </w:rPr>
        <w:t>constant fluctuation.</w:t>
      </w:r>
      <w:r w:rsidR="008D22B3">
        <w:rPr>
          <w:lang w:val="en-US"/>
        </w:rPr>
        <w:br w:type="page"/>
      </w:r>
    </w:p>
    <w:p w14:paraId="0176F421" w14:textId="7FCFC4E1" w:rsidR="008D22B3" w:rsidRDefault="43EBD1A9" w:rsidP="00281EFA">
      <w:pPr>
        <w:jc w:val="center"/>
        <w:rPr>
          <w:rFonts w:ascii="Cambria" w:eastAsia="Times New Roman" w:hAnsi="Cambria" w:cs="Times New Roman"/>
          <w:b/>
          <w:i/>
          <w:sz w:val="32"/>
          <w:szCs w:val="32"/>
          <w:lang w:val="en-US"/>
        </w:rPr>
      </w:pPr>
      <w:r w:rsidRPr="00691A1D">
        <w:rPr>
          <w:rFonts w:ascii="Cambria" w:eastAsia="Times New Roman" w:hAnsi="Cambria" w:cs="Times New Roman"/>
          <w:b/>
          <w:i/>
          <w:sz w:val="32"/>
          <w:szCs w:val="32"/>
          <w:lang w:val="en-US"/>
        </w:rPr>
        <w:lastRenderedPageBreak/>
        <w:t xml:space="preserve">Task </w:t>
      </w:r>
      <w:r w:rsidR="2CDA6BB9" w:rsidRPr="00691A1D">
        <w:rPr>
          <w:rFonts w:ascii="Cambria" w:eastAsia="Times New Roman" w:hAnsi="Cambria" w:cs="Times New Roman"/>
          <w:b/>
          <w:i/>
          <w:sz w:val="32"/>
          <w:szCs w:val="32"/>
          <w:lang w:val="en-US"/>
        </w:rPr>
        <w:t>2</w:t>
      </w:r>
    </w:p>
    <w:p w14:paraId="6F79A155" w14:textId="77777777" w:rsidR="005456A3" w:rsidRDefault="005456A3" w:rsidP="00281EFA">
      <w:pPr>
        <w:jc w:val="center"/>
        <w:rPr>
          <w:rFonts w:ascii="Cambria" w:eastAsia="Times New Roman" w:hAnsi="Cambria" w:cs="Times New Roman"/>
          <w:b/>
          <w:i/>
          <w:sz w:val="32"/>
          <w:szCs w:val="32"/>
          <w:lang w:val="en-US"/>
        </w:rPr>
      </w:pPr>
    </w:p>
    <w:p w14:paraId="7863A5F1" w14:textId="3E800A87" w:rsidR="00B25C2B" w:rsidRPr="00691A1D" w:rsidRDefault="00DB4E32" w:rsidP="00BA0D73">
      <w:pPr>
        <w:rPr>
          <w:rFonts w:ascii="Cambria" w:eastAsia="Times New Roman" w:hAnsi="Cambria" w:cs="Times New Roman"/>
          <w:b/>
          <w:i/>
          <w:sz w:val="32"/>
          <w:szCs w:val="32"/>
          <w:lang w:val="en-US"/>
        </w:rPr>
      </w:pPr>
      <w:r>
        <w:rPr>
          <w:rFonts w:ascii="Times New Roman" w:eastAsia="Times New Roman" w:hAnsi="Times New Roman" w:cs="Times New Roman"/>
          <w:b/>
          <w:i/>
          <w:lang w:val="en-US"/>
        </w:rPr>
        <w:t>ADF unit roots test</w:t>
      </w:r>
      <w:r w:rsidR="00D964DB">
        <w:rPr>
          <w:rFonts w:ascii="Times New Roman" w:eastAsia="Times New Roman" w:hAnsi="Times New Roman" w:cs="Times New Roman"/>
          <w:b/>
          <w:i/>
          <w:lang w:val="en-US"/>
        </w:rPr>
        <w:t>:</w:t>
      </w:r>
    </w:p>
    <w:p w14:paraId="3520C608" w14:textId="44C97BA8" w:rsidR="00640C63" w:rsidRPr="002109ED" w:rsidRDefault="00B25C2B" w:rsidP="00281EFA">
      <w:pPr>
        <w:jc w:val="center"/>
        <w:rPr>
          <w:rFonts w:ascii="Cambria" w:eastAsia="Times New Roman" w:hAnsi="Cambria" w:cs="Times New Roman"/>
          <w:b/>
          <w:i/>
          <w:sz w:val="4"/>
          <w:szCs w:val="4"/>
          <w:lang w:val="en-US"/>
        </w:rPr>
      </w:pPr>
      <w:r w:rsidRPr="00B25C2B">
        <w:rPr>
          <w:noProof/>
        </w:rPr>
        <w:drawing>
          <wp:inline distT="0" distB="0" distL="0" distR="0" wp14:anchorId="345DBDD1" wp14:editId="6435E70D">
            <wp:extent cx="6120130" cy="3541395"/>
            <wp:effectExtent l="0" t="0" r="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3541395"/>
                    </a:xfrm>
                    <a:prstGeom prst="rect">
                      <a:avLst/>
                    </a:prstGeom>
                    <a:noFill/>
                    <a:ln>
                      <a:noFill/>
                    </a:ln>
                  </pic:spPr>
                </pic:pic>
              </a:graphicData>
            </a:graphic>
          </wp:inline>
        </w:drawing>
      </w:r>
    </w:p>
    <w:p w14:paraId="4D02FE27" w14:textId="77777777" w:rsidR="00527825" w:rsidRPr="002109ED" w:rsidRDefault="00527825" w:rsidP="008D22B3">
      <w:pPr>
        <w:autoSpaceDE w:val="0"/>
        <w:autoSpaceDN w:val="0"/>
        <w:adjustRightInd w:val="0"/>
        <w:spacing w:after="0" w:line="240" w:lineRule="auto"/>
        <w:jc w:val="center"/>
        <w:rPr>
          <w:rFonts w:ascii="Cambria" w:eastAsia="Times New Roman" w:hAnsi="Cambria" w:cs="Times New Roman"/>
          <w:b/>
          <w:i/>
          <w:sz w:val="10"/>
          <w:szCs w:val="10"/>
          <w:lang w:val="en-US"/>
        </w:rPr>
      </w:pPr>
    </w:p>
    <w:p w14:paraId="5C608E45" w14:textId="77777777" w:rsidR="00CC5366" w:rsidRDefault="00CC5366" w:rsidP="007237F7">
      <w:pPr>
        <w:autoSpaceDE w:val="0"/>
        <w:autoSpaceDN w:val="0"/>
        <w:adjustRightInd w:val="0"/>
        <w:spacing w:after="0" w:line="240" w:lineRule="auto"/>
        <w:rPr>
          <w:rFonts w:ascii="Times New Roman" w:eastAsia="Times New Roman" w:hAnsi="Times New Roman" w:cs="Times New Roman"/>
          <w:b/>
          <w:i/>
          <w:lang w:val="en-US"/>
        </w:rPr>
      </w:pPr>
    </w:p>
    <w:p w14:paraId="72184E72" w14:textId="642F20D0" w:rsidR="00D964DB" w:rsidRPr="00D95F7C" w:rsidRDefault="0013372E" w:rsidP="008454F3">
      <w:pPr>
        <w:autoSpaceDE w:val="0"/>
        <w:autoSpaceDN w:val="0"/>
        <w:adjustRightInd w:val="0"/>
        <w:spacing w:after="0" w:line="240" w:lineRule="auto"/>
        <w:jc w:val="both"/>
        <w:rPr>
          <w:rFonts w:ascii="Cambria" w:eastAsia="Times New Roman" w:hAnsi="Cambria" w:cs="Times New Roman"/>
          <w:highlight w:val="yellow"/>
          <w:lang w:val="en-US"/>
        </w:rPr>
      </w:pPr>
      <w:r w:rsidRPr="00D95F7C">
        <w:rPr>
          <w:rFonts w:ascii="Cambria" w:eastAsia="Times New Roman" w:hAnsi="Cambria" w:cs="Times New Roman"/>
          <w:lang w:val="en-US"/>
        </w:rPr>
        <w:t>The</w:t>
      </w:r>
      <w:r w:rsidR="00FE4E99" w:rsidRPr="00D95F7C">
        <w:rPr>
          <w:rFonts w:ascii="Cambria" w:eastAsia="Times New Roman" w:hAnsi="Cambria" w:cs="Times New Roman"/>
          <w:lang w:val="en-US"/>
        </w:rPr>
        <w:t xml:space="preserve"> test</w:t>
      </w:r>
      <w:r w:rsidRPr="00D95F7C">
        <w:rPr>
          <w:rFonts w:ascii="Cambria" w:eastAsia="Times New Roman" w:hAnsi="Cambria" w:cs="Times New Roman"/>
          <w:lang w:val="en-US"/>
        </w:rPr>
        <w:t xml:space="preserve"> has been performed using the </w:t>
      </w:r>
      <w:r w:rsidR="00D360CB" w:rsidRPr="00D95F7C">
        <w:rPr>
          <w:rFonts w:ascii="Cambria" w:eastAsia="Times New Roman" w:hAnsi="Cambria" w:cs="Times New Roman"/>
          <w:lang w:val="en-US"/>
        </w:rPr>
        <w:t>S</w:t>
      </w:r>
      <w:r w:rsidR="0018426F" w:rsidRPr="00D95F7C">
        <w:rPr>
          <w:rFonts w:ascii="Cambria" w:eastAsia="Times New Roman" w:hAnsi="Cambria" w:cs="Times New Roman"/>
          <w:lang w:val="en-US"/>
        </w:rPr>
        <w:t xml:space="preserve">chwartz Information Criteria </w:t>
      </w:r>
      <w:r w:rsidR="00390FA8" w:rsidRPr="00D95F7C">
        <w:rPr>
          <w:rFonts w:ascii="Cambria" w:eastAsia="Times New Roman" w:hAnsi="Cambria" w:cs="Times New Roman"/>
          <w:lang w:val="en-US"/>
        </w:rPr>
        <w:t>as</w:t>
      </w:r>
      <w:r w:rsidR="0018426F" w:rsidRPr="00D95F7C">
        <w:rPr>
          <w:rFonts w:ascii="Cambria" w:eastAsia="Times New Roman" w:hAnsi="Cambria" w:cs="Times New Roman"/>
          <w:lang w:val="en-US"/>
        </w:rPr>
        <w:t xml:space="preserve"> it </w:t>
      </w:r>
      <w:r w:rsidR="004F4E3E" w:rsidRPr="00D95F7C">
        <w:rPr>
          <w:rFonts w:ascii="Cambria" w:eastAsia="Times New Roman" w:hAnsi="Cambria" w:cs="Times New Roman"/>
          <w:lang w:val="en-US"/>
        </w:rPr>
        <w:t>i</w:t>
      </w:r>
      <w:r w:rsidR="0018426F" w:rsidRPr="00D95F7C">
        <w:rPr>
          <w:rFonts w:ascii="Cambria" w:eastAsia="Times New Roman" w:hAnsi="Cambria" w:cs="Times New Roman"/>
          <w:lang w:val="en-US"/>
        </w:rPr>
        <w:t xml:space="preserve">s best suited for large samples, and it does not </w:t>
      </w:r>
      <w:r w:rsidR="00995542" w:rsidRPr="00D95F7C">
        <w:rPr>
          <w:rFonts w:ascii="Cambria" w:eastAsia="Times New Roman" w:hAnsi="Cambria" w:cs="Times New Roman"/>
          <w:lang w:val="en-US"/>
        </w:rPr>
        <w:t xml:space="preserve">impose </w:t>
      </w:r>
      <w:r w:rsidR="001C7206" w:rsidRPr="00D95F7C">
        <w:rPr>
          <w:rFonts w:ascii="Cambria" w:eastAsia="Times New Roman" w:hAnsi="Cambria" w:cs="Times New Roman"/>
          <w:lang w:val="en-US"/>
        </w:rPr>
        <w:t>too big</w:t>
      </w:r>
      <w:r w:rsidR="00995542" w:rsidRPr="00D95F7C">
        <w:rPr>
          <w:rFonts w:ascii="Cambria" w:eastAsia="Times New Roman" w:hAnsi="Cambria" w:cs="Times New Roman"/>
          <w:lang w:val="en-US"/>
        </w:rPr>
        <w:t xml:space="preserve"> </w:t>
      </w:r>
      <w:r w:rsidR="001C7206" w:rsidRPr="00D95F7C">
        <w:rPr>
          <w:rFonts w:ascii="Cambria" w:eastAsia="Times New Roman" w:hAnsi="Cambria" w:cs="Times New Roman"/>
          <w:lang w:val="en-US"/>
        </w:rPr>
        <w:t>penalizations</w:t>
      </w:r>
      <w:r w:rsidR="00995542" w:rsidRPr="00D95F7C">
        <w:rPr>
          <w:rFonts w:ascii="Cambria" w:eastAsia="Times New Roman" w:hAnsi="Cambria" w:cs="Times New Roman"/>
          <w:lang w:val="en-US"/>
        </w:rPr>
        <w:t xml:space="preserve"> for added lags</w:t>
      </w:r>
      <w:r w:rsidR="001C7206" w:rsidRPr="00D95F7C">
        <w:rPr>
          <w:rFonts w:ascii="Cambria" w:eastAsia="Times New Roman" w:hAnsi="Cambria" w:cs="Times New Roman"/>
          <w:lang w:val="en-US"/>
        </w:rPr>
        <w:t xml:space="preserve">. </w:t>
      </w:r>
      <w:r w:rsidR="002301DE" w:rsidRPr="00D95F7C">
        <w:rPr>
          <w:rFonts w:ascii="Cambria" w:eastAsia="Times New Roman" w:hAnsi="Cambria" w:cs="Times New Roman"/>
          <w:lang w:val="en-US"/>
        </w:rPr>
        <w:t xml:space="preserve">From the p-value of the ADF test, the null hypothesis </w:t>
      </w:r>
      <w:r w:rsidR="004F4E3E" w:rsidRPr="00D95F7C">
        <w:rPr>
          <w:rFonts w:ascii="Cambria" w:eastAsia="Times New Roman" w:hAnsi="Cambria" w:cs="Times New Roman"/>
          <w:lang w:val="en-US"/>
        </w:rPr>
        <w:t>cannot</w:t>
      </w:r>
      <w:r w:rsidR="002301DE" w:rsidRPr="00D95F7C">
        <w:rPr>
          <w:rFonts w:ascii="Cambria" w:eastAsia="Times New Roman" w:hAnsi="Cambria" w:cs="Times New Roman"/>
          <w:lang w:val="en-US"/>
        </w:rPr>
        <w:t xml:space="preserve"> be rejected at any </w:t>
      </w:r>
      <w:r w:rsidR="006B3637" w:rsidRPr="00D95F7C">
        <w:rPr>
          <w:rFonts w:ascii="Cambria" w:eastAsia="Times New Roman" w:hAnsi="Cambria" w:cs="Times New Roman"/>
          <w:lang w:val="en-US"/>
        </w:rPr>
        <w:t>conventionally</w:t>
      </w:r>
      <w:r w:rsidR="00BA0CAA" w:rsidRPr="00D95F7C">
        <w:rPr>
          <w:rFonts w:ascii="Cambria" w:eastAsia="Times New Roman" w:hAnsi="Cambria" w:cs="Times New Roman"/>
          <w:lang w:val="en-US"/>
        </w:rPr>
        <w:t xml:space="preserve"> adopted </w:t>
      </w:r>
      <w:r w:rsidR="002301DE" w:rsidRPr="00D95F7C">
        <w:rPr>
          <w:rFonts w:ascii="Cambria" w:eastAsia="Times New Roman" w:hAnsi="Cambria" w:cs="Times New Roman"/>
          <w:lang w:val="en-US"/>
        </w:rPr>
        <w:t xml:space="preserve">confidence level. </w:t>
      </w:r>
      <w:r w:rsidR="00BA0CAA" w:rsidRPr="00D95F7C">
        <w:rPr>
          <w:rFonts w:ascii="Cambria" w:eastAsia="Times New Roman" w:hAnsi="Cambria" w:cs="Times New Roman"/>
          <w:lang w:val="en-US"/>
        </w:rPr>
        <w:t xml:space="preserve">This result </w:t>
      </w:r>
      <w:r w:rsidR="00363440" w:rsidRPr="00D95F7C">
        <w:rPr>
          <w:rFonts w:ascii="Cambria" w:eastAsia="Times New Roman" w:hAnsi="Cambria" w:cs="Times New Roman"/>
          <w:lang w:val="en-US"/>
        </w:rPr>
        <w:t xml:space="preserve">was </w:t>
      </w:r>
      <w:proofErr w:type="gramStart"/>
      <w:r w:rsidR="00C13BC4" w:rsidRPr="00D95F7C">
        <w:rPr>
          <w:rFonts w:ascii="Cambria" w:eastAsia="Times New Roman" w:hAnsi="Cambria" w:cs="Times New Roman"/>
          <w:lang w:val="en-US"/>
        </w:rPr>
        <w:t>back-tested</w:t>
      </w:r>
      <w:proofErr w:type="gramEnd"/>
      <w:r w:rsidR="00BA0CAA" w:rsidRPr="00D95F7C">
        <w:rPr>
          <w:rFonts w:ascii="Cambria" w:eastAsia="Times New Roman" w:hAnsi="Cambria" w:cs="Times New Roman"/>
          <w:lang w:val="en-US"/>
        </w:rPr>
        <w:t xml:space="preserve"> using all other information criteria</w:t>
      </w:r>
      <w:r w:rsidR="007D0985" w:rsidRPr="00D95F7C">
        <w:rPr>
          <w:rFonts w:ascii="Cambria" w:eastAsia="Times New Roman" w:hAnsi="Cambria" w:cs="Times New Roman"/>
          <w:lang w:val="en-US"/>
        </w:rPr>
        <w:t>:</w:t>
      </w:r>
      <w:r w:rsidR="005B306B" w:rsidRPr="00D95F7C">
        <w:rPr>
          <w:rFonts w:ascii="Cambria" w:eastAsia="Times New Roman" w:hAnsi="Cambria" w:cs="Times New Roman"/>
          <w:lang w:val="en-US"/>
        </w:rPr>
        <w:t xml:space="preserve"> t</w:t>
      </w:r>
      <w:r w:rsidR="00BA0CAA" w:rsidRPr="00D95F7C">
        <w:rPr>
          <w:rFonts w:ascii="Cambria" w:eastAsia="Times New Roman" w:hAnsi="Cambria" w:cs="Times New Roman"/>
          <w:lang w:val="en-US"/>
        </w:rPr>
        <w:t xml:space="preserve">he </w:t>
      </w:r>
      <w:r w:rsidR="005B306B" w:rsidRPr="00D95F7C">
        <w:rPr>
          <w:rFonts w:ascii="Cambria" w:eastAsia="Times New Roman" w:hAnsi="Cambria" w:cs="Times New Roman"/>
          <w:lang w:val="en-US"/>
        </w:rPr>
        <w:t>only</w:t>
      </w:r>
      <w:r w:rsidR="00BA0CAA" w:rsidRPr="00D95F7C">
        <w:rPr>
          <w:rFonts w:ascii="Cambria" w:eastAsia="Times New Roman" w:hAnsi="Cambria" w:cs="Times New Roman"/>
          <w:lang w:val="en-US"/>
        </w:rPr>
        <w:t xml:space="preserve"> difference lies in the number of lags </w:t>
      </w:r>
      <w:r w:rsidR="005B306B" w:rsidRPr="00D95F7C">
        <w:rPr>
          <w:rFonts w:ascii="Cambria" w:eastAsia="Times New Roman" w:hAnsi="Cambria" w:cs="Times New Roman"/>
          <w:lang w:val="en-US"/>
        </w:rPr>
        <w:t>selected</w:t>
      </w:r>
      <w:r w:rsidR="00BA0CAA" w:rsidRPr="00D95F7C">
        <w:rPr>
          <w:rFonts w:ascii="Cambria" w:eastAsia="Times New Roman" w:hAnsi="Cambria" w:cs="Times New Roman"/>
          <w:lang w:val="en-US"/>
        </w:rPr>
        <w:t xml:space="preserve"> by the</w:t>
      </w:r>
      <w:r w:rsidR="00736B71" w:rsidRPr="00D95F7C">
        <w:rPr>
          <w:rFonts w:ascii="Cambria" w:eastAsia="Times New Roman" w:hAnsi="Cambria" w:cs="Times New Roman"/>
          <w:lang w:val="en-US"/>
        </w:rPr>
        <w:t>m</w:t>
      </w:r>
      <w:r w:rsidR="005B306B" w:rsidRPr="00D95F7C">
        <w:rPr>
          <w:rFonts w:ascii="Cambria" w:eastAsia="Times New Roman" w:hAnsi="Cambria" w:cs="Times New Roman"/>
          <w:lang w:val="en-US"/>
        </w:rPr>
        <w:t xml:space="preserve">. Based on all these results, </w:t>
      </w:r>
      <w:r w:rsidR="003166E8" w:rsidRPr="00D95F7C">
        <w:rPr>
          <w:rFonts w:ascii="Cambria" w:eastAsia="Times New Roman" w:hAnsi="Cambria" w:cs="Times New Roman"/>
          <w:lang w:val="en-US"/>
        </w:rPr>
        <w:t xml:space="preserve">at the 95% confidence level, </w:t>
      </w:r>
      <w:r w:rsidR="000D4EAB" w:rsidRPr="00D95F7C">
        <w:rPr>
          <w:rFonts w:ascii="Cambria" w:eastAsia="Times New Roman" w:hAnsi="Cambria" w:cs="Times New Roman"/>
          <w:lang w:val="en-US"/>
        </w:rPr>
        <w:t xml:space="preserve">the two series are </w:t>
      </w:r>
      <w:proofErr w:type="gramStart"/>
      <w:r w:rsidR="000D4EAB" w:rsidRPr="00D95F7C">
        <w:rPr>
          <w:rFonts w:ascii="Cambria" w:eastAsia="Times New Roman" w:hAnsi="Cambria" w:cs="Times New Roman"/>
          <w:lang w:val="en-US"/>
        </w:rPr>
        <w:t>I(</w:t>
      </w:r>
      <w:proofErr w:type="gramEnd"/>
      <w:r w:rsidR="000D4EAB" w:rsidRPr="00D95F7C">
        <w:rPr>
          <w:rFonts w:ascii="Cambria" w:eastAsia="Times New Roman" w:hAnsi="Cambria" w:cs="Times New Roman"/>
          <w:lang w:val="en-US"/>
        </w:rPr>
        <w:t>1) processes and show one unit root.</w:t>
      </w:r>
      <w:r w:rsidR="00584B1D" w:rsidRPr="00D95F7C">
        <w:rPr>
          <w:rFonts w:ascii="Cambria" w:eastAsia="Times New Roman" w:hAnsi="Cambria" w:cs="Times New Roman"/>
          <w:lang w:val="en-US"/>
        </w:rPr>
        <w:t xml:space="preserve"> </w:t>
      </w:r>
      <w:r w:rsidR="004E2D71" w:rsidRPr="00D95F7C">
        <w:rPr>
          <w:rFonts w:ascii="Cambria" w:eastAsia="Times New Roman" w:hAnsi="Cambria" w:cs="Times New Roman"/>
          <w:lang w:val="en-US"/>
        </w:rPr>
        <w:t>Also, the KPSS test confirms the non-stationarity of the series</w:t>
      </w:r>
      <w:r w:rsidR="003405AF" w:rsidRPr="00D95F7C">
        <w:rPr>
          <w:rFonts w:ascii="Cambria" w:eastAsia="Times New Roman" w:hAnsi="Cambria" w:cs="Times New Roman"/>
          <w:lang w:val="en-US"/>
        </w:rPr>
        <w:t>.</w:t>
      </w:r>
    </w:p>
    <w:p w14:paraId="163CA1AB" w14:textId="77777777" w:rsidR="00D964DB" w:rsidRDefault="00D964DB" w:rsidP="008454F3">
      <w:pPr>
        <w:jc w:val="both"/>
        <w:rPr>
          <w:rFonts w:ascii="Times New Roman" w:eastAsia="Times New Roman" w:hAnsi="Times New Roman" w:cs="Times New Roman"/>
          <w:highlight w:val="yellow"/>
          <w:lang w:val="en-US"/>
        </w:rPr>
      </w:pPr>
      <w:r>
        <w:rPr>
          <w:rFonts w:ascii="Times New Roman" w:eastAsia="Times New Roman" w:hAnsi="Times New Roman" w:cs="Times New Roman"/>
          <w:highlight w:val="yellow"/>
          <w:lang w:val="en-US"/>
        </w:rPr>
        <w:br w:type="page"/>
      </w:r>
    </w:p>
    <w:p w14:paraId="6FD7FED1" w14:textId="6C005ACB" w:rsidR="000710A4" w:rsidRDefault="000710A4" w:rsidP="00D964DB">
      <w:pPr>
        <w:jc w:val="center"/>
        <w:rPr>
          <w:rFonts w:ascii="Cambria" w:eastAsia="Times New Roman" w:hAnsi="Cambria" w:cs="Times New Roman"/>
          <w:b/>
          <w:i/>
          <w:sz w:val="32"/>
          <w:szCs w:val="32"/>
          <w:lang w:val="en-US"/>
        </w:rPr>
      </w:pPr>
      <w:r w:rsidRPr="00691A1D">
        <w:rPr>
          <w:rFonts w:ascii="Cambria" w:eastAsia="Times New Roman" w:hAnsi="Cambria" w:cs="Times New Roman"/>
          <w:b/>
          <w:i/>
          <w:sz w:val="32"/>
          <w:szCs w:val="32"/>
          <w:lang w:val="en-US"/>
        </w:rPr>
        <w:lastRenderedPageBreak/>
        <w:t xml:space="preserve">Task </w:t>
      </w:r>
      <w:r>
        <w:rPr>
          <w:rFonts w:ascii="Cambria" w:eastAsia="Times New Roman" w:hAnsi="Cambria" w:cs="Times New Roman"/>
          <w:b/>
          <w:i/>
          <w:sz w:val="32"/>
          <w:szCs w:val="32"/>
          <w:lang w:val="en-US"/>
        </w:rPr>
        <w:t>3</w:t>
      </w:r>
    </w:p>
    <w:p w14:paraId="795E685D" w14:textId="77777777" w:rsidR="00FA05E9" w:rsidRPr="00D964DB" w:rsidRDefault="00FA05E9" w:rsidP="00D964DB">
      <w:pPr>
        <w:jc w:val="center"/>
        <w:rPr>
          <w:rFonts w:ascii="Times New Roman" w:eastAsia="Times New Roman" w:hAnsi="Times New Roman" w:cs="Times New Roman"/>
          <w:lang w:val="en-US"/>
        </w:rPr>
      </w:pPr>
    </w:p>
    <w:p w14:paraId="02EBD45F" w14:textId="35D8E22B" w:rsidR="000710A4" w:rsidRPr="000710A4" w:rsidRDefault="00FA05E9" w:rsidP="000710A4">
      <w:pPr>
        <w:rPr>
          <w:rFonts w:ascii="Cambria" w:eastAsia="Times New Roman" w:hAnsi="Cambria" w:cs="Times New Roman"/>
          <w:b/>
          <w:i/>
          <w:sz w:val="32"/>
          <w:szCs w:val="32"/>
          <w:lang w:val="en-US"/>
        </w:rPr>
      </w:pPr>
      <w:r>
        <w:rPr>
          <w:rFonts w:ascii="Times New Roman" w:eastAsia="Times New Roman" w:hAnsi="Times New Roman" w:cs="Times New Roman"/>
          <w:b/>
          <w:i/>
          <w:lang w:val="en-US"/>
        </w:rPr>
        <w:t>Engle</w:t>
      </w:r>
      <w:r w:rsidR="00867993">
        <w:rPr>
          <w:rFonts w:ascii="Times New Roman" w:eastAsia="Times New Roman" w:hAnsi="Times New Roman" w:cs="Times New Roman"/>
          <w:b/>
          <w:i/>
          <w:lang w:val="en-US"/>
        </w:rPr>
        <w:t xml:space="preserve"> and Granger’s </w:t>
      </w:r>
      <w:r w:rsidR="00596893">
        <w:rPr>
          <w:rFonts w:ascii="Times New Roman" w:eastAsia="Times New Roman" w:hAnsi="Times New Roman" w:cs="Times New Roman"/>
          <w:b/>
          <w:i/>
          <w:lang w:val="en-US"/>
        </w:rPr>
        <w:t>univariate regressi</w:t>
      </w:r>
      <w:r w:rsidR="00347F55">
        <w:rPr>
          <w:rFonts w:ascii="Times New Roman" w:eastAsia="Times New Roman" w:hAnsi="Times New Roman" w:cs="Times New Roman"/>
          <w:b/>
          <w:i/>
          <w:lang w:val="en-US"/>
        </w:rPr>
        <w:t>on test:</w:t>
      </w:r>
    </w:p>
    <w:p w14:paraId="032C24BB" w14:textId="74141065" w:rsidR="000710A4" w:rsidRDefault="00EC5B3E" w:rsidP="00156A96">
      <w:pPr>
        <w:autoSpaceDE w:val="0"/>
        <w:autoSpaceDN w:val="0"/>
        <w:adjustRightInd w:val="0"/>
        <w:spacing w:after="0" w:line="240" w:lineRule="auto"/>
        <w:jc w:val="center"/>
        <w:rPr>
          <w:rFonts w:ascii="Times New Roman" w:eastAsia="Times New Roman" w:hAnsi="Times New Roman" w:cs="Times New Roman"/>
          <w:b/>
          <w:i/>
          <w:lang w:val="en-US"/>
        </w:rPr>
      </w:pPr>
      <w:r w:rsidRPr="00EC5B3E">
        <w:rPr>
          <w:noProof/>
        </w:rPr>
        <w:drawing>
          <wp:inline distT="0" distB="0" distL="0" distR="0" wp14:anchorId="6ADB96A9" wp14:editId="45D4141A">
            <wp:extent cx="6120130" cy="35934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593465"/>
                    </a:xfrm>
                    <a:prstGeom prst="rect">
                      <a:avLst/>
                    </a:prstGeom>
                    <a:noFill/>
                    <a:ln>
                      <a:noFill/>
                    </a:ln>
                  </pic:spPr>
                </pic:pic>
              </a:graphicData>
            </a:graphic>
          </wp:inline>
        </w:drawing>
      </w:r>
    </w:p>
    <w:p w14:paraId="308A349A" w14:textId="77777777" w:rsidR="00CC5366" w:rsidRDefault="00CC5366" w:rsidP="007237F7">
      <w:pPr>
        <w:autoSpaceDE w:val="0"/>
        <w:autoSpaceDN w:val="0"/>
        <w:adjustRightInd w:val="0"/>
        <w:spacing w:after="0" w:line="240" w:lineRule="auto"/>
        <w:rPr>
          <w:rFonts w:ascii="Times New Roman" w:eastAsia="Times New Roman" w:hAnsi="Times New Roman" w:cs="Times New Roman"/>
          <w:b/>
          <w:i/>
          <w:lang w:val="en-US"/>
        </w:rPr>
      </w:pPr>
    </w:p>
    <w:p w14:paraId="3D865B1B" w14:textId="77777777" w:rsidR="00CC5366" w:rsidRDefault="00CC5366" w:rsidP="007237F7">
      <w:pPr>
        <w:autoSpaceDE w:val="0"/>
        <w:autoSpaceDN w:val="0"/>
        <w:adjustRightInd w:val="0"/>
        <w:spacing w:after="0" w:line="240" w:lineRule="auto"/>
        <w:rPr>
          <w:rFonts w:ascii="Times New Roman" w:eastAsia="Times New Roman" w:hAnsi="Times New Roman" w:cs="Times New Roman"/>
          <w:b/>
          <w:i/>
          <w:lang w:val="en-US"/>
        </w:rPr>
      </w:pPr>
    </w:p>
    <w:p w14:paraId="27609E75" w14:textId="7A03373B" w:rsidR="009C0EC1" w:rsidRDefault="00B526A9" w:rsidP="009C0EC1">
      <w:pPr>
        <w:autoSpaceDE w:val="0"/>
        <w:autoSpaceDN w:val="0"/>
        <w:adjustRightInd w:val="0"/>
        <w:spacing w:after="0" w:line="240" w:lineRule="auto"/>
        <w:rPr>
          <w:rFonts w:ascii="Cambria" w:hAnsi="Cambria" w:cs="Cambria"/>
          <w:sz w:val="24"/>
          <w:szCs w:val="24"/>
          <w:lang w:val="en-GB"/>
        </w:rPr>
      </w:pPr>
      <w:r w:rsidRPr="006203B7">
        <w:rPr>
          <w:rFonts w:ascii="Cambria" w:hAnsi="Cambria" w:cs="Cambria"/>
          <w:b/>
          <w:bCs/>
          <w:i/>
          <w:iCs/>
          <w:sz w:val="24"/>
          <w:szCs w:val="24"/>
          <w:lang w:val="en-GB"/>
        </w:rPr>
        <w:t>Engle-and Granger’s</w:t>
      </w:r>
      <w:r w:rsidR="00902F45">
        <w:rPr>
          <w:rFonts w:ascii="Cambria" w:hAnsi="Cambria" w:cs="Cambria"/>
          <w:sz w:val="24"/>
          <w:szCs w:val="24"/>
          <w:lang w:val="en-GB"/>
        </w:rPr>
        <w:t xml:space="preserve"> </w:t>
      </w:r>
      <w:r>
        <w:rPr>
          <w:rFonts w:ascii="Cambria" w:hAnsi="Cambria" w:cs="Cambria"/>
          <w:sz w:val="24"/>
          <w:szCs w:val="24"/>
          <w:lang w:val="en-GB"/>
        </w:rPr>
        <w:t>test</w:t>
      </w:r>
      <w:r w:rsidR="002663A6">
        <w:rPr>
          <w:rFonts w:ascii="Cambria" w:hAnsi="Cambria" w:cs="Cambria"/>
          <w:sz w:val="24"/>
          <w:szCs w:val="24"/>
          <w:lang w:val="en-GB"/>
        </w:rPr>
        <w:t>,</w:t>
      </w:r>
      <w:r w:rsidR="001A2FEE">
        <w:rPr>
          <w:rFonts w:ascii="Cambria" w:hAnsi="Cambria" w:cs="Cambria"/>
          <w:sz w:val="24"/>
          <w:szCs w:val="24"/>
          <w:lang w:val="en-GB"/>
        </w:rPr>
        <w:t xml:space="preserve"> </w:t>
      </w:r>
      <w:r w:rsidR="00375BC3">
        <w:rPr>
          <w:rFonts w:ascii="Cambria" w:hAnsi="Cambria" w:cs="Cambria"/>
          <w:sz w:val="24"/>
          <w:szCs w:val="24"/>
          <w:lang w:val="en-GB"/>
        </w:rPr>
        <w:t>which</w:t>
      </w:r>
      <w:r w:rsidR="001A2FEE">
        <w:rPr>
          <w:rFonts w:ascii="Cambria" w:hAnsi="Cambria" w:cs="Cambria"/>
          <w:sz w:val="24"/>
          <w:szCs w:val="24"/>
          <w:lang w:val="en-GB"/>
        </w:rPr>
        <w:t xml:space="preserve"> is an </w:t>
      </w:r>
      <w:r w:rsidR="007A29DE">
        <w:rPr>
          <w:rFonts w:ascii="Cambria" w:hAnsi="Cambria" w:cs="Cambria"/>
          <w:sz w:val="24"/>
          <w:szCs w:val="24"/>
          <w:lang w:val="en-GB"/>
        </w:rPr>
        <w:t>ADF</w:t>
      </w:r>
      <w:r w:rsidR="00AE7D46">
        <w:rPr>
          <w:rFonts w:ascii="Cambria" w:hAnsi="Cambria" w:cs="Cambria"/>
          <w:sz w:val="24"/>
          <w:szCs w:val="24"/>
          <w:lang w:val="en-GB"/>
        </w:rPr>
        <w:t xml:space="preserve"> test applied</w:t>
      </w:r>
      <w:r w:rsidR="001D6245">
        <w:rPr>
          <w:rFonts w:ascii="Cambria" w:hAnsi="Cambria" w:cs="Cambria"/>
          <w:sz w:val="24"/>
          <w:szCs w:val="24"/>
          <w:lang w:val="en-GB"/>
        </w:rPr>
        <w:t xml:space="preserve"> on the residual’s stationarity</w:t>
      </w:r>
      <w:r w:rsidR="002663A6">
        <w:rPr>
          <w:rFonts w:ascii="Cambria" w:hAnsi="Cambria" w:cs="Cambria"/>
          <w:sz w:val="24"/>
          <w:szCs w:val="24"/>
          <w:lang w:val="en-GB"/>
        </w:rPr>
        <w:t>,</w:t>
      </w:r>
      <w:r>
        <w:rPr>
          <w:rFonts w:ascii="Cambria" w:hAnsi="Cambria" w:cs="Cambria"/>
          <w:sz w:val="24"/>
          <w:szCs w:val="24"/>
          <w:lang w:val="en-GB"/>
        </w:rPr>
        <w:t xml:space="preserve"> </w:t>
      </w:r>
      <w:r w:rsidR="001E6AB6">
        <w:rPr>
          <w:rFonts w:ascii="Cambria" w:hAnsi="Cambria" w:cs="Cambria"/>
          <w:sz w:val="24"/>
          <w:szCs w:val="24"/>
          <w:lang w:val="en-GB"/>
        </w:rPr>
        <w:t xml:space="preserve">is </w:t>
      </w:r>
      <w:r>
        <w:rPr>
          <w:rFonts w:ascii="Cambria" w:hAnsi="Cambria" w:cs="Cambria"/>
          <w:sz w:val="24"/>
          <w:szCs w:val="24"/>
          <w:lang w:val="en-GB"/>
        </w:rPr>
        <w:t xml:space="preserve">based on </w:t>
      </w:r>
      <w:r w:rsidR="00F81734">
        <w:rPr>
          <w:rFonts w:ascii="Cambria" w:hAnsi="Cambria" w:cs="Cambria"/>
          <w:sz w:val="24"/>
          <w:szCs w:val="24"/>
          <w:lang w:val="en-GB"/>
        </w:rPr>
        <w:t>a univariate regression</w:t>
      </w:r>
      <w:r w:rsidR="00CB7E66">
        <w:rPr>
          <w:rFonts w:ascii="Cambria" w:hAnsi="Cambria" w:cs="Cambria"/>
          <w:sz w:val="24"/>
          <w:szCs w:val="24"/>
          <w:lang w:val="en-GB"/>
        </w:rPr>
        <w:t xml:space="preserve"> test and a null hypothesis of </w:t>
      </w:r>
      <w:r w:rsidR="003923B3">
        <w:rPr>
          <w:rFonts w:ascii="Cambria" w:hAnsi="Cambria" w:cs="Cambria"/>
          <w:sz w:val="24"/>
          <w:szCs w:val="24"/>
          <w:lang w:val="en-GB"/>
        </w:rPr>
        <w:t>no co</w:t>
      </w:r>
      <w:r w:rsidR="00F04941">
        <w:rPr>
          <w:rFonts w:ascii="Cambria" w:hAnsi="Cambria" w:cs="Cambria"/>
          <w:sz w:val="24"/>
          <w:szCs w:val="24"/>
          <w:lang w:val="en-GB"/>
        </w:rPr>
        <w:t>integration between the two series.</w:t>
      </w:r>
      <w:r w:rsidR="0049612E">
        <w:rPr>
          <w:rFonts w:ascii="Cambria" w:hAnsi="Cambria" w:cs="Cambria"/>
          <w:sz w:val="24"/>
          <w:szCs w:val="24"/>
          <w:lang w:val="en-GB"/>
        </w:rPr>
        <w:t xml:space="preserve"> </w:t>
      </w:r>
      <w:r w:rsidR="0037489F">
        <w:rPr>
          <w:rFonts w:ascii="Cambria" w:hAnsi="Cambria" w:cs="Cambria"/>
          <w:sz w:val="24"/>
          <w:szCs w:val="24"/>
          <w:lang w:val="en-GB"/>
        </w:rPr>
        <w:t>From the p-values of the</w:t>
      </w:r>
      <w:r w:rsidR="005E6689">
        <w:rPr>
          <w:rFonts w:ascii="Cambria" w:hAnsi="Cambria" w:cs="Cambria"/>
          <w:sz w:val="24"/>
          <w:szCs w:val="24"/>
          <w:lang w:val="en-GB"/>
        </w:rPr>
        <w:t xml:space="preserve"> test</w:t>
      </w:r>
      <w:r w:rsidR="001E6AB6">
        <w:rPr>
          <w:rFonts w:ascii="Cambria" w:hAnsi="Cambria" w:cs="Cambria"/>
          <w:sz w:val="24"/>
          <w:szCs w:val="24"/>
          <w:lang w:val="en-GB"/>
        </w:rPr>
        <w:t xml:space="preserve"> (</w:t>
      </w:r>
      <w:r w:rsidR="001946A3">
        <w:rPr>
          <w:rFonts w:ascii="Cambria" w:hAnsi="Cambria" w:cs="Cambria"/>
          <w:sz w:val="24"/>
          <w:szCs w:val="24"/>
          <w:lang w:val="en-GB"/>
        </w:rPr>
        <w:t>extremely close to 0)</w:t>
      </w:r>
      <w:r w:rsidR="005E6689">
        <w:rPr>
          <w:rFonts w:ascii="Cambria" w:hAnsi="Cambria" w:cs="Cambria"/>
          <w:sz w:val="24"/>
          <w:szCs w:val="24"/>
          <w:lang w:val="en-GB"/>
        </w:rPr>
        <w:t xml:space="preserve"> null hypothesis</w:t>
      </w:r>
      <w:r w:rsidR="00072766">
        <w:rPr>
          <w:rFonts w:ascii="Cambria" w:hAnsi="Cambria" w:cs="Cambria"/>
          <w:sz w:val="24"/>
          <w:szCs w:val="24"/>
          <w:lang w:val="en-GB"/>
        </w:rPr>
        <w:t xml:space="preserve"> can be rejected</w:t>
      </w:r>
      <w:r w:rsidR="002822DF">
        <w:rPr>
          <w:rFonts w:ascii="Cambria" w:hAnsi="Cambria" w:cs="Cambria"/>
          <w:sz w:val="24"/>
          <w:szCs w:val="24"/>
          <w:lang w:val="en-GB"/>
        </w:rPr>
        <w:t xml:space="preserve"> at any </w:t>
      </w:r>
      <w:r w:rsidR="00A35F2C">
        <w:rPr>
          <w:rFonts w:ascii="Cambria" w:hAnsi="Cambria" w:cs="Cambria"/>
          <w:sz w:val="24"/>
          <w:szCs w:val="24"/>
          <w:lang w:val="en-GB"/>
        </w:rPr>
        <w:t xml:space="preserve">conventional </w:t>
      </w:r>
      <w:r w:rsidR="002822DF">
        <w:rPr>
          <w:rFonts w:ascii="Cambria" w:hAnsi="Cambria" w:cs="Cambria"/>
          <w:sz w:val="24"/>
          <w:szCs w:val="24"/>
          <w:lang w:val="en-GB"/>
        </w:rPr>
        <w:t>confidence level,</w:t>
      </w:r>
      <w:r w:rsidR="002D162D">
        <w:rPr>
          <w:rFonts w:ascii="Cambria" w:hAnsi="Cambria" w:cs="Cambria"/>
          <w:sz w:val="24"/>
          <w:szCs w:val="24"/>
          <w:lang w:val="en-GB"/>
        </w:rPr>
        <w:t xml:space="preserve"> thus concluding that t</w:t>
      </w:r>
      <w:r w:rsidR="00DA60CA">
        <w:rPr>
          <w:rFonts w:ascii="Cambria" w:hAnsi="Cambria" w:cs="Cambria"/>
          <w:sz w:val="24"/>
          <w:szCs w:val="24"/>
          <w:lang w:val="en-GB"/>
        </w:rPr>
        <w:t>he</w:t>
      </w:r>
      <w:r w:rsidR="002D162D">
        <w:rPr>
          <w:rFonts w:ascii="Cambria" w:hAnsi="Cambria" w:cs="Cambria"/>
          <w:sz w:val="24"/>
          <w:szCs w:val="24"/>
          <w:lang w:val="en-GB"/>
        </w:rPr>
        <w:t xml:space="preserve"> variables are cointegrate</w:t>
      </w:r>
      <w:r w:rsidR="00DA60CA">
        <w:rPr>
          <w:rFonts w:ascii="Cambria" w:hAnsi="Cambria" w:cs="Cambria"/>
          <w:sz w:val="24"/>
          <w:szCs w:val="24"/>
          <w:lang w:val="en-GB"/>
        </w:rPr>
        <w:t>d.</w:t>
      </w:r>
      <w:r w:rsidR="00113981">
        <w:rPr>
          <w:rFonts w:ascii="Cambria" w:hAnsi="Cambria" w:cs="Cambria"/>
          <w:sz w:val="24"/>
          <w:szCs w:val="24"/>
          <w:lang w:val="en-GB"/>
        </w:rPr>
        <w:t xml:space="preserve"> </w:t>
      </w:r>
      <w:r w:rsidR="00AD00B2">
        <w:rPr>
          <w:rFonts w:ascii="Cambria" w:hAnsi="Cambria" w:cs="Cambria"/>
          <w:sz w:val="24"/>
          <w:szCs w:val="24"/>
          <w:lang w:val="en-GB"/>
        </w:rPr>
        <w:t>The number of lags selected by the Sc</w:t>
      </w:r>
      <w:r w:rsidR="00263F22">
        <w:rPr>
          <w:rFonts w:ascii="Cambria" w:hAnsi="Cambria" w:cs="Cambria"/>
          <w:sz w:val="24"/>
          <w:szCs w:val="24"/>
          <w:lang w:val="en-GB"/>
        </w:rPr>
        <w:t xml:space="preserve">hwarz criterion </w:t>
      </w:r>
      <w:r w:rsidR="00F965FD">
        <w:rPr>
          <w:rFonts w:ascii="Cambria" w:hAnsi="Cambria" w:cs="Cambria"/>
          <w:sz w:val="24"/>
          <w:szCs w:val="24"/>
          <w:lang w:val="en-GB"/>
        </w:rPr>
        <w:t>suggest</w:t>
      </w:r>
      <w:r w:rsidR="00C361C1">
        <w:rPr>
          <w:rFonts w:ascii="Cambria" w:hAnsi="Cambria" w:cs="Cambria"/>
          <w:sz w:val="24"/>
          <w:szCs w:val="24"/>
          <w:lang w:val="en-GB"/>
        </w:rPr>
        <w:t xml:space="preserve"> that </w:t>
      </w:r>
      <w:r w:rsidR="00401935">
        <w:rPr>
          <w:rFonts w:ascii="Cambria" w:hAnsi="Cambria" w:cs="Cambria"/>
          <w:sz w:val="24"/>
          <w:szCs w:val="24"/>
          <w:lang w:val="en-GB"/>
        </w:rPr>
        <w:t xml:space="preserve">WGS3MO </w:t>
      </w:r>
      <w:r w:rsidR="0074695B">
        <w:rPr>
          <w:rFonts w:ascii="Cambria" w:hAnsi="Cambria" w:cs="Cambria"/>
          <w:sz w:val="24"/>
          <w:szCs w:val="24"/>
          <w:lang w:val="en-GB"/>
        </w:rPr>
        <w:t>is</w:t>
      </w:r>
      <w:r w:rsidR="009F3966">
        <w:rPr>
          <w:rFonts w:ascii="Cambria" w:hAnsi="Cambria" w:cs="Cambria"/>
          <w:sz w:val="24"/>
          <w:szCs w:val="24"/>
          <w:lang w:val="en-GB"/>
        </w:rPr>
        <w:t xml:space="preserve"> a </w:t>
      </w:r>
      <w:proofErr w:type="gramStart"/>
      <w:r w:rsidR="009F3966">
        <w:rPr>
          <w:rFonts w:ascii="Cambria" w:hAnsi="Cambria" w:cs="Cambria"/>
          <w:sz w:val="24"/>
          <w:szCs w:val="24"/>
          <w:lang w:val="en-GB"/>
        </w:rPr>
        <w:t>VAR(</w:t>
      </w:r>
      <w:proofErr w:type="gramEnd"/>
      <w:r w:rsidR="009F3966">
        <w:rPr>
          <w:rFonts w:ascii="Cambria" w:hAnsi="Cambria" w:cs="Cambria"/>
          <w:sz w:val="24"/>
          <w:szCs w:val="24"/>
          <w:lang w:val="en-GB"/>
        </w:rPr>
        <w:t>4) while WG</w:t>
      </w:r>
      <w:r w:rsidR="00EE7482">
        <w:rPr>
          <w:rFonts w:ascii="Cambria" w:hAnsi="Cambria" w:cs="Cambria"/>
          <w:sz w:val="24"/>
          <w:szCs w:val="24"/>
          <w:lang w:val="en-GB"/>
        </w:rPr>
        <w:t>S2YR is a VAR(1).</w:t>
      </w:r>
    </w:p>
    <w:p w14:paraId="686AD003" w14:textId="77777777" w:rsidR="009C0EC1" w:rsidRDefault="009C0EC1">
      <w:pPr>
        <w:rPr>
          <w:rFonts w:ascii="Cambria" w:hAnsi="Cambria" w:cs="Cambria"/>
          <w:sz w:val="24"/>
          <w:szCs w:val="24"/>
          <w:lang w:val="en-GB"/>
        </w:rPr>
      </w:pPr>
      <w:r>
        <w:rPr>
          <w:rFonts w:ascii="Cambria" w:hAnsi="Cambria" w:cs="Cambria"/>
          <w:sz w:val="24"/>
          <w:szCs w:val="24"/>
          <w:lang w:val="en-GB"/>
        </w:rPr>
        <w:br w:type="page"/>
      </w:r>
    </w:p>
    <w:p w14:paraId="631C67CB" w14:textId="77777777" w:rsidR="009C0EC1" w:rsidRPr="000710A4" w:rsidRDefault="009C0EC1" w:rsidP="009C0EC1">
      <w:pPr>
        <w:rPr>
          <w:rFonts w:ascii="Cambria" w:eastAsia="Times New Roman" w:hAnsi="Cambria" w:cs="Times New Roman"/>
          <w:b/>
          <w:i/>
          <w:sz w:val="32"/>
          <w:szCs w:val="32"/>
          <w:lang w:val="en-US"/>
        </w:rPr>
      </w:pPr>
      <w:r>
        <w:rPr>
          <w:rFonts w:ascii="Times New Roman" w:eastAsia="Times New Roman" w:hAnsi="Times New Roman" w:cs="Times New Roman"/>
          <w:b/>
          <w:i/>
          <w:lang w:val="en-US"/>
        </w:rPr>
        <w:lastRenderedPageBreak/>
        <w:t>Johansen multivariate VECM based test:</w:t>
      </w:r>
    </w:p>
    <w:p w14:paraId="507104DE" w14:textId="76055D58" w:rsidR="00714635" w:rsidRDefault="009C0EC1" w:rsidP="009C0EC1">
      <w:pPr>
        <w:autoSpaceDE w:val="0"/>
        <w:autoSpaceDN w:val="0"/>
        <w:adjustRightInd w:val="0"/>
        <w:spacing w:after="0" w:line="240" w:lineRule="auto"/>
        <w:jc w:val="center"/>
        <w:rPr>
          <w:rFonts w:ascii="Times New Roman" w:eastAsia="Times New Roman" w:hAnsi="Times New Roman" w:cs="Times New Roman"/>
          <w:b/>
          <w:i/>
        </w:rPr>
      </w:pPr>
      <w:r w:rsidRPr="00EF5ECF">
        <w:rPr>
          <w:noProof/>
        </w:rPr>
        <w:drawing>
          <wp:inline distT="0" distB="0" distL="0" distR="0" wp14:anchorId="46DB005D" wp14:editId="7EBD4FCC">
            <wp:extent cx="5670386" cy="5187950"/>
            <wp:effectExtent l="0" t="0" r="6985"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675" cy="5193703"/>
                    </a:xfrm>
                    <a:prstGeom prst="rect">
                      <a:avLst/>
                    </a:prstGeom>
                    <a:noFill/>
                    <a:ln>
                      <a:noFill/>
                    </a:ln>
                  </pic:spPr>
                </pic:pic>
              </a:graphicData>
            </a:graphic>
          </wp:inline>
        </w:drawing>
      </w:r>
    </w:p>
    <w:p w14:paraId="602C68EE" w14:textId="77777777" w:rsidR="009C0EC1" w:rsidRPr="00944DA3" w:rsidRDefault="009C0EC1" w:rsidP="009C0EC1">
      <w:pPr>
        <w:autoSpaceDE w:val="0"/>
        <w:autoSpaceDN w:val="0"/>
        <w:adjustRightInd w:val="0"/>
        <w:spacing w:after="0" w:line="240" w:lineRule="auto"/>
        <w:jc w:val="center"/>
        <w:rPr>
          <w:rFonts w:ascii="Times New Roman" w:eastAsia="Times New Roman" w:hAnsi="Times New Roman" w:cs="Times New Roman"/>
          <w:b/>
          <w:i/>
        </w:rPr>
      </w:pPr>
    </w:p>
    <w:p w14:paraId="498E547F" w14:textId="6A6C42E8" w:rsidR="000F57FA" w:rsidRDefault="004F4E3E" w:rsidP="00373FB5">
      <w:pPr>
        <w:autoSpaceDE w:val="0"/>
        <w:autoSpaceDN w:val="0"/>
        <w:adjustRightInd w:val="0"/>
        <w:spacing w:after="0" w:line="240" w:lineRule="auto"/>
        <w:jc w:val="both"/>
        <w:rPr>
          <w:rFonts w:ascii="Cambria" w:eastAsia="Cambria" w:hAnsi="Cambria" w:cs="Cambria"/>
          <w:sz w:val="24"/>
          <w:szCs w:val="24"/>
          <w:lang w:val="en-US"/>
        </w:rPr>
      </w:pPr>
      <w:r w:rsidRPr="006203B7">
        <w:rPr>
          <w:rFonts w:ascii="Cambria" w:eastAsia="Cambria" w:hAnsi="Cambria" w:cs="Cambria"/>
          <w:b/>
          <w:bCs/>
          <w:i/>
          <w:iCs/>
          <w:sz w:val="24"/>
          <w:szCs w:val="24"/>
          <w:lang w:val="en-US"/>
        </w:rPr>
        <w:t>The Johansen test</w:t>
      </w:r>
      <w:r>
        <w:rPr>
          <w:rFonts w:ascii="Cambria" w:eastAsia="Cambria" w:hAnsi="Cambria" w:cs="Cambria"/>
          <w:sz w:val="24"/>
          <w:szCs w:val="24"/>
          <w:lang w:val="en-US"/>
        </w:rPr>
        <w:t xml:space="preserve"> is instead based on a multivariate regression VECM test. Its objective is to test the number of cointegrated relations</w:t>
      </w:r>
      <w:r w:rsidR="00606DB7">
        <w:rPr>
          <w:rFonts w:ascii="Cambria" w:eastAsia="Cambria" w:hAnsi="Cambria" w:cs="Cambria"/>
          <w:sz w:val="24"/>
          <w:szCs w:val="24"/>
          <w:lang w:val="en-US"/>
        </w:rPr>
        <w:t xml:space="preserve"> between the series</w:t>
      </w:r>
      <w:r>
        <w:rPr>
          <w:rFonts w:ascii="Cambria" w:eastAsia="Cambria" w:hAnsi="Cambria" w:cs="Cambria"/>
          <w:sz w:val="24"/>
          <w:szCs w:val="24"/>
          <w:lang w:val="en-US"/>
        </w:rPr>
        <w:t xml:space="preserve">, </w:t>
      </w:r>
      <w:r w:rsidR="00AE4A07">
        <w:rPr>
          <w:rFonts w:ascii="Cambria" w:eastAsia="Cambria" w:hAnsi="Cambria" w:cs="Cambria"/>
          <w:sz w:val="24"/>
          <w:szCs w:val="24"/>
          <w:lang w:val="en-US"/>
        </w:rPr>
        <w:t xml:space="preserve">which </w:t>
      </w:r>
      <w:r>
        <w:rPr>
          <w:rFonts w:ascii="Cambria" w:eastAsia="Cambria" w:hAnsi="Cambria" w:cs="Cambria"/>
          <w:sz w:val="24"/>
          <w:szCs w:val="24"/>
          <w:lang w:val="en-US"/>
        </w:rPr>
        <w:t>is the number of eigenvalues</w:t>
      </w:r>
      <w:r w:rsidR="00AE4A07">
        <w:rPr>
          <w:rFonts w:ascii="Cambria" w:eastAsia="Cambria" w:hAnsi="Cambria" w:cs="Cambria"/>
          <w:sz w:val="24"/>
          <w:szCs w:val="24"/>
          <w:lang w:val="en-US"/>
        </w:rPr>
        <w:t xml:space="preserve"> (=the rank)</w:t>
      </w:r>
      <w:r>
        <w:rPr>
          <w:rFonts w:ascii="Cambria" w:eastAsia="Cambria" w:hAnsi="Cambria" w:cs="Cambria"/>
          <w:sz w:val="24"/>
          <w:szCs w:val="24"/>
          <w:lang w:val="en-US"/>
        </w:rPr>
        <w:t xml:space="preserve"> different from zero in the long run coefficient </w:t>
      </w:r>
      <w:r w:rsidR="00AE4A07">
        <w:rPr>
          <w:rFonts w:ascii="Cambria" w:eastAsia="Cambria" w:hAnsi="Cambria" w:cs="Cambria"/>
          <w:sz w:val="24"/>
          <w:szCs w:val="24"/>
          <w:lang w:val="en-US"/>
        </w:rPr>
        <w:t>matrix. In</w:t>
      </w:r>
      <w:r>
        <w:rPr>
          <w:rFonts w:ascii="Cambria" w:eastAsia="Cambria" w:hAnsi="Cambria" w:cs="Cambria"/>
          <w:sz w:val="24"/>
          <w:szCs w:val="24"/>
          <w:lang w:val="en-US"/>
        </w:rPr>
        <w:t xml:space="preserve"> this test the variables are not assumed to have a distribution, therefore its critical values are estimated from reiterated simulations. The data suggests that the model explaining the correlation between the two variable is</w:t>
      </w:r>
      <w:r w:rsidR="00772761">
        <w:rPr>
          <w:rFonts w:ascii="Cambria" w:eastAsia="Cambria" w:hAnsi="Cambria" w:cs="Cambria"/>
          <w:sz w:val="24"/>
          <w:szCs w:val="24"/>
          <w:lang w:val="en-US"/>
        </w:rPr>
        <w:t xml:space="preserve"> a</w:t>
      </w:r>
      <w:r>
        <w:rPr>
          <w:rFonts w:ascii="Cambria" w:eastAsia="Cambria" w:hAnsi="Cambria" w:cs="Cambria"/>
          <w:sz w:val="24"/>
          <w:szCs w:val="24"/>
          <w:lang w:val="en-US"/>
        </w:rPr>
        <w:t xml:space="preserve"> linear one with an intercept and a trend.</w:t>
      </w:r>
      <w:r w:rsidR="008774AD">
        <w:rPr>
          <w:rFonts w:ascii="Cambria" w:eastAsia="Cambria" w:hAnsi="Cambria" w:cs="Cambria"/>
          <w:sz w:val="24"/>
          <w:szCs w:val="24"/>
          <w:lang w:val="en-US"/>
        </w:rPr>
        <w:t xml:space="preserve"> </w:t>
      </w:r>
    </w:p>
    <w:p w14:paraId="24399C49" w14:textId="77777777" w:rsidR="00597B22" w:rsidRDefault="00597B22" w:rsidP="00373FB5">
      <w:pPr>
        <w:autoSpaceDE w:val="0"/>
        <w:autoSpaceDN w:val="0"/>
        <w:adjustRightInd w:val="0"/>
        <w:spacing w:after="0" w:line="240" w:lineRule="auto"/>
        <w:jc w:val="both"/>
        <w:rPr>
          <w:rFonts w:ascii="Cambria" w:eastAsia="Cambria" w:hAnsi="Cambria" w:cs="Cambria"/>
          <w:sz w:val="24"/>
          <w:szCs w:val="24"/>
          <w:lang w:val="en-US"/>
        </w:rPr>
      </w:pPr>
    </w:p>
    <w:p w14:paraId="54A6D358" w14:textId="443CD131" w:rsidR="004F4E3E" w:rsidRPr="004F4E3E" w:rsidRDefault="00D645E6" w:rsidP="00373FB5">
      <w:pPr>
        <w:autoSpaceDE w:val="0"/>
        <w:autoSpaceDN w:val="0"/>
        <w:adjustRightInd w:val="0"/>
        <w:spacing w:after="0" w:line="240" w:lineRule="auto"/>
        <w:jc w:val="both"/>
        <w:rPr>
          <w:rFonts w:ascii="Cambria" w:eastAsia="Cambria" w:hAnsi="Cambria" w:cs="Cambria"/>
          <w:sz w:val="24"/>
          <w:szCs w:val="24"/>
          <w:lang w:val="en-US"/>
        </w:rPr>
      </w:pPr>
      <w:r>
        <w:rPr>
          <w:rFonts w:ascii="Cambria" w:eastAsia="Cambria" w:hAnsi="Cambria" w:cs="Cambria"/>
          <w:sz w:val="24"/>
          <w:szCs w:val="24"/>
          <w:lang w:val="en-US"/>
        </w:rPr>
        <w:t xml:space="preserve">The </w:t>
      </w:r>
      <w:r w:rsidR="008774AD">
        <w:rPr>
          <w:rFonts w:ascii="Cambria" w:eastAsia="Cambria" w:hAnsi="Cambria" w:cs="Cambria"/>
          <w:sz w:val="24"/>
          <w:szCs w:val="24"/>
          <w:lang w:val="en-US"/>
        </w:rPr>
        <w:t>selected model</w:t>
      </w:r>
      <w:r w:rsidR="004F4E3E">
        <w:rPr>
          <w:rFonts w:ascii="Cambria" w:eastAsia="Cambria" w:hAnsi="Cambria" w:cs="Cambria"/>
          <w:sz w:val="24"/>
          <w:szCs w:val="24"/>
          <w:lang w:val="en-US"/>
        </w:rPr>
        <w:t xml:space="preserve"> </w:t>
      </w:r>
      <w:r w:rsidR="008774AD">
        <w:rPr>
          <w:rFonts w:ascii="Cambria" w:eastAsia="Cambria" w:hAnsi="Cambria" w:cs="Cambria"/>
          <w:sz w:val="24"/>
          <w:szCs w:val="24"/>
          <w:lang w:val="en-US"/>
        </w:rPr>
        <w:t>shows one cointegrated relation</w:t>
      </w:r>
      <w:r w:rsidR="00DB1E71">
        <w:rPr>
          <w:rFonts w:ascii="Cambria" w:eastAsia="Cambria" w:hAnsi="Cambria" w:cs="Cambria"/>
          <w:sz w:val="24"/>
          <w:szCs w:val="24"/>
          <w:lang w:val="en-US"/>
        </w:rPr>
        <w:t xml:space="preserve"> b</w:t>
      </w:r>
      <w:r w:rsidR="004F4E3E">
        <w:rPr>
          <w:rFonts w:ascii="Cambria" w:eastAsia="Cambria" w:hAnsi="Cambria" w:cs="Cambria"/>
          <w:sz w:val="24"/>
          <w:szCs w:val="24"/>
          <w:lang w:val="en-US"/>
        </w:rPr>
        <w:t xml:space="preserve">oth </w:t>
      </w:r>
      <w:r w:rsidR="00772761">
        <w:rPr>
          <w:rFonts w:ascii="Cambria" w:eastAsia="Cambria" w:hAnsi="Cambria" w:cs="Cambria"/>
          <w:sz w:val="24"/>
          <w:szCs w:val="24"/>
          <w:lang w:val="en-US"/>
        </w:rPr>
        <w:t xml:space="preserve">from </w:t>
      </w:r>
      <w:r w:rsidR="004F4E3E">
        <w:rPr>
          <w:rFonts w:ascii="Cambria" w:eastAsia="Cambria" w:hAnsi="Cambria" w:cs="Cambria"/>
          <w:sz w:val="24"/>
          <w:szCs w:val="24"/>
          <w:lang w:val="en-US"/>
        </w:rPr>
        <w:t>the ICs</w:t>
      </w:r>
      <w:r w:rsidR="008774AD">
        <w:rPr>
          <w:rFonts w:ascii="Cambria" w:eastAsia="Cambria" w:hAnsi="Cambria" w:cs="Cambria"/>
          <w:sz w:val="24"/>
          <w:szCs w:val="24"/>
          <w:lang w:val="en-US"/>
        </w:rPr>
        <w:t xml:space="preserve"> and first part of the table</w:t>
      </w:r>
      <w:r w:rsidR="00772761">
        <w:rPr>
          <w:rFonts w:ascii="Cambria" w:eastAsia="Cambria" w:hAnsi="Cambria" w:cs="Cambria"/>
          <w:sz w:val="24"/>
          <w:szCs w:val="24"/>
          <w:lang w:val="en-US"/>
        </w:rPr>
        <w:t xml:space="preserve"> with</w:t>
      </w:r>
      <w:r w:rsidR="004F4E3E">
        <w:rPr>
          <w:rFonts w:ascii="Cambria" w:eastAsia="Cambria" w:hAnsi="Cambria" w:cs="Cambria"/>
          <w:sz w:val="24"/>
          <w:szCs w:val="24"/>
          <w:lang w:val="en-US"/>
        </w:rPr>
        <w:t xml:space="preserve"> the rank of the matrix </w:t>
      </w:r>
      <w:r w:rsidR="00DB1E71">
        <w:rPr>
          <w:rFonts w:ascii="Cambria" w:eastAsia="Cambria" w:hAnsi="Cambria" w:cs="Cambria"/>
          <w:sz w:val="24"/>
          <w:szCs w:val="24"/>
          <w:lang w:val="en-US"/>
        </w:rPr>
        <w:t xml:space="preserve">of the best performing model </w:t>
      </w:r>
      <w:r w:rsidR="00772761">
        <w:rPr>
          <w:rFonts w:ascii="Cambria" w:eastAsia="Cambria" w:hAnsi="Cambria" w:cs="Cambria"/>
          <w:sz w:val="24"/>
          <w:szCs w:val="24"/>
          <w:lang w:val="en-US"/>
        </w:rPr>
        <w:t>equals to</w:t>
      </w:r>
      <w:r w:rsidR="004F4E3E">
        <w:rPr>
          <w:rFonts w:ascii="Cambria" w:eastAsia="Cambria" w:hAnsi="Cambria" w:cs="Cambria"/>
          <w:sz w:val="24"/>
          <w:szCs w:val="24"/>
          <w:lang w:val="en-US"/>
        </w:rPr>
        <w:t xml:space="preserve"> 1</w:t>
      </w:r>
      <w:r w:rsidR="00772761">
        <w:rPr>
          <w:rFonts w:ascii="Cambria" w:eastAsia="Cambria" w:hAnsi="Cambria" w:cs="Cambria"/>
          <w:sz w:val="24"/>
          <w:szCs w:val="24"/>
          <w:lang w:val="en-US"/>
        </w:rPr>
        <w:t xml:space="preserve">, </w:t>
      </w:r>
      <w:r w:rsidR="004F4E3E">
        <w:rPr>
          <w:rFonts w:ascii="Cambria" w:eastAsia="Cambria" w:hAnsi="Cambria" w:cs="Cambria"/>
          <w:sz w:val="24"/>
          <w:szCs w:val="24"/>
          <w:lang w:val="en-US"/>
        </w:rPr>
        <w:t xml:space="preserve">therefore </w:t>
      </w:r>
      <w:r w:rsidR="002D3242">
        <w:rPr>
          <w:rFonts w:ascii="Cambria" w:eastAsia="Cambria" w:hAnsi="Cambria" w:cs="Cambria"/>
          <w:sz w:val="24"/>
          <w:szCs w:val="24"/>
          <w:lang w:val="en-US"/>
        </w:rPr>
        <w:t>presenting</w:t>
      </w:r>
      <w:r w:rsidR="004F4E3E">
        <w:rPr>
          <w:rFonts w:ascii="Cambria" w:eastAsia="Cambria" w:hAnsi="Cambria" w:cs="Cambria"/>
          <w:sz w:val="24"/>
          <w:szCs w:val="24"/>
          <w:lang w:val="en-US"/>
        </w:rPr>
        <w:t xml:space="preserve"> only one eigenvalue. </w:t>
      </w:r>
    </w:p>
    <w:p w14:paraId="5DDC70D4" w14:textId="77777777" w:rsidR="004F4E3E" w:rsidRDefault="004F4E3E" w:rsidP="00373FB5">
      <w:pPr>
        <w:autoSpaceDE w:val="0"/>
        <w:autoSpaceDN w:val="0"/>
        <w:adjustRightInd w:val="0"/>
        <w:spacing w:after="0" w:line="240" w:lineRule="auto"/>
        <w:jc w:val="both"/>
        <w:rPr>
          <w:rFonts w:ascii="Cambria" w:eastAsia="Cambria" w:hAnsi="Cambria" w:cs="Cambria"/>
          <w:sz w:val="24"/>
          <w:szCs w:val="24"/>
          <w:lang w:val="en-US"/>
        </w:rPr>
      </w:pPr>
    </w:p>
    <w:p w14:paraId="155BD7DD" w14:textId="77777777" w:rsidR="00373FB5" w:rsidRPr="004F4E3E" w:rsidRDefault="00373FB5" w:rsidP="00373FB5">
      <w:pPr>
        <w:autoSpaceDE w:val="0"/>
        <w:autoSpaceDN w:val="0"/>
        <w:adjustRightInd w:val="0"/>
        <w:spacing w:after="0" w:line="240" w:lineRule="auto"/>
        <w:jc w:val="both"/>
        <w:rPr>
          <w:rFonts w:ascii="Cambria" w:eastAsia="Cambria" w:hAnsi="Cambria" w:cs="Cambria"/>
          <w:sz w:val="24"/>
          <w:szCs w:val="24"/>
          <w:lang w:val="en-US"/>
        </w:rPr>
      </w:pPr>
    </w:p>
    <w:p w14:paraId="61759154" w14:textId="457D8285" w:rsidR="00D91DBF" w:rsidRDefault="004F4E3E" w:rsidP="00373FB5">
      <w:pPr>
        <w:autoSpaceDE w:val="0"/>
        <w:autoSpaceDN w:val="0"/>
        <w:adjustRightInd w:val="0"/>
        <w:spacing w:after="0" w:line="240" w:lineRule="auto"/>
        <w:jc w:val="both"/>
        <w:rPr>
          <w:rFonts w:ascii="Cambria" w:hAnsi="Cambria" w:cs="Cambria"/>
          <w:sz w:val="24"/>
          <w:szCs w:val="24"/>
          <w:lang w:val="en-GB"/>
        </w:rPr>
      </w:pPr>
      <w:r w:rsidRPr="00AA268D">
        <w:rPr>
          <w:rFonts w:ascii="Cambria" w:eastAsia="Cambria" w:hAnsi="Cambria" w:cs="Cambria"/>
          <w:sz w:val="24"/>
          <w:szCs w:val="24"/>
          <w:lang w:val="en-US"/>
        </w:rPr>
        <w:t xml:space="preserve">From </w:t>
      </w:r>
      <w:r w:rsidRPr="005D035F">
        <w:rPr>
          <w:rFonts w:ascii="Cambria" w:eastAsia="Cambria" w:hAnsi="Cambria" w:cs="Cambria"/>
          <w:b/>
          <w:bCs/>
          <w:i/>
          <w:iCs/>
          <w:sz w:val="24"/>
          <w:szCs w:val="24"/>
          <w:lang w:val="en-US"/>
        </w:rPr>
        <w:t>both the test</w:t>
      </w:r>
      <w:r w:rsidRPr="00AA268D">
        <w:rPr>
          <w:rFonts w:ascii="Cambria" w:eastAsia="Cambria" w:hAnsi="Cambria" w:cs="Cambria"/>
          <w:sz w:val="24"/>
          <w:szCs w:val="24"/>
          <w:lang w:val="en-US"/>
        </w:rPr>
        <w:t xml:space="preserve"> it can be inferred that the two series are cointegrated. </w:t>
      </w:r>
      <w:r w:rsidR="00E67615">
        <w:rPr>
          <w:rFonts w:ascii="Cambria" w:eastAsia="Cambria" w:hAnsi="Cambria" w:cs="Cambria"/>
          <w:sz w:val="24"/>
          <w:szCs w:val="24"/>
          <w:lang w:val="en-US"/>
        </w:rPr>
        <w:t xml:space="preserve">While from the </w:t>
      </w:r>
      <w:r w:rsidR="00F564B8">
        <w:rPr>
          <w:rFonts w:ascii="Cambria" w:eastAsia="Cambria" w:hAnsi="Cambria" w:cs="Cambria"/>
          <w:sz w:val="24"/>
          <w:szCs w:val="24"/>
          <w:lang w:val="en-US"/>
        </w:rPr>
        <w:t xml:space="preserve">Engle and Granger’s test it can be just </w:t>
      </w:r>
      <w:r w:rsidR="007065FF">
        <w:rPr>
          <w:rFonts w:ascii="Cambria" w:eastAsia="Cambria" w:hAnsi="Cambria" w:cs="Cambria"/>
          <w:sz w:val="24"/>
          <w:szCs w:val="24"/>
          <w:lang w:val="en-US"/>
        </w:rPr>
        <w:t xml:space="preserve">observed the existence of cointegration between the </w:t>
      </w:r>
      <w:r w:rsidR="00156A96">
        <w:rPr>
          <w:rFonts w:ascii="Cambria" w:eastAsia="Cambria" w:hAnsi="Cambria" w:cs="Cambria"/>
          <w:sz w:val="24"/>
          <w:szCs w:val="24"/>
          <w:lang w:val="en-US"/>
        </w:rPr>
        <w:t>two-time</w:t>
      </w:r>
      <w:r w:rsidR="007065FF">
        <w:rPr>
          <w:rFonts w:ascii="Cambria" w:eastAsia="Cambria" w:hAnsi="Cambria" w:cs="Cambria"/>
          <w:sz w:val="24"/>
          <w:szCs w:val="24"/>
          <w:lang w:val="en-US"/>
        </w:rPr>
        <w:t xml:space="preserve"> series</w:t>
      </w:r>
      <w:r w:rsidR="0081026F">
        <w:rPr>
          <w:rFonts w:ascii="Cambria" w:eastAsia="Cambria" w:hAnsi="Cambria" w:cs="Cambria"/>
          <w:sz w:val="24"/>
          <w:szCs w:val="24"/>
          <w:lang w:val="en-US"/>
        </w:rPr>
        <w:t>, f</w:t>
      </w:r>
      <w:r w:rsidRPr="00AA268D">
        <w:rPr>
          <w:rFonts w:ascii="Cambria" w:eastAsia="Cambria" w:hAnsi="Cambria" w:cs="Cambria"/>
          <w:sz w:val="24"/>
          <w:szCs w:val="24"/>
          <w:lang w:val="en-US"/>
        </w:rPr>
        <w:t xml:space="preserve">ollowing the Johansen test </w:t>
      </w:r>
      <w:r w:rsidR="0030257A">
        <w:rPr>
          <w:rFonts w:ascii="Cambria" w:eastAsia="Cambria" w:hAnsi="Cambria" w:cs="Cambria"/>
          <w:sz w:val="24"/>
          <w:szCs w:val="24"/>
          <w:lang w:val="en-US"/>
        </w:rPr>
        <w:t xml:space="preserve">can be </w:t>
      </w:r>
      <w:r w:rsidR="00B12F6C">
        <w:rPr>
          <w:rFonts w:ascii="Cambria" w:eastAsia="Cambria" w:hAnsi="Cambria" w:cs="Cambria"/>
          <w:sz w:val="24"/>
          <w:szCs w:val="24"/>
          <w:lang w:val="en-US"/>
        </w:rPr>
        <w:t xml:space="preserve">assessed </w:t>
      </w:r>
      <w:r w:rsidR="00F03A90">
        <w:rPr>
          <w:rFonts w:ascii="Cambria" w:eastAsia="Cambria" w:hAnsi="Cambria" w:cs="Cambria"/>
          <w:sz w:val="24"/>
          <w:szCs w:val="24"/>
          <w:lang w:val="en-US"/>
        </w:rPr>
        <w:t>the order of cointegration of the two variables</w:t>
      </w:r>
      <w:r w:rsidR="00042896">
        <w:rPr>
          <w:rFonts w:ascii="Cambria" w:eastAsia="Cambria" w:hAnsi="Cambria" w:cs="Cambria"/>
          <w:sz w:val="24"/>
          <w:szCs w:val="24"/>
          <w:lang w:val="en-US"/>
        </w:rPr>
        <w:t xml:space="preserve"> and in this</w:t>
      </w:r>
      <w:r w:rsidR="00D774D8">
        <w:rPr>
          <w:rFonts w:ascii="Cambria" w:eastAsia="Cambria" w:hAnsi="Cambria" w:cs="Cambria"/>
          <w:sz w:val="24"/>
          <w:szCs w:val="24"/>
          <w:lang w:val="en-US"/>
        </w:rPr>
        <w:t xml:space="preserve"> </w:t>
      </w:r>
      <w:proofErr w:type="gramStart"/>
      <w:r w:rsidR="00D774D8">
        <w:rPr>
          <w:rFonts w:ascii="Cambria" w:eastAsia="Cambria" w:hAnsi="Cambria" w:cs="Cambria"/>
          <w:sz w:val="24"/>
          <w:szCs w:val="24"/>
          <w:lang w:val="en-US"/>
        </w:rPr>
        <w:t>case</w:t>
      </w:r>
      <w:proofErr w:type="gramEnd"/>
      <w:r w:rsidR="0030257A">
        <w:rPr>
          <w:rFonts w:ascii="Cambria" w:eastAsia="Cambria" w:hAnsi="Cambria" w:cs="Cambria"/>
          <w:sz w:val="24"/>
          <w:szCs w:val="24"/>
          <w:lang w:val="en-US"/>
        </w:rPr>
        <w:t xml:space="preserve"> </w:t>
      </w:r>
      <w:r w:rsidR="00D774D8">
        <w:rPr>
          <w:rFonts w:ascii="Cambria" w:eastAsia="Cambria" w:hAnsi="Cambria" w:cs="Cambria"/>
          <w:sz w:val="24"/>
          <w:szCs w:val="24"/>
          <w:lang w:val="en-US"/>
        </w:rPr>
        <w:t>the</w:t>
      </w:r>
      <w:r w:rsidR="00174675">
        <w:rPr>
          <w:rFonts w:ascii="Cambria" w:eastAsia="Cambria" w:hAnsi="Cambria" w:cs="Cambria"/>
          <w:sz w:val="24"/>
          <w:szCs w:val="24"/>
          <w:lang w:val="en-US"/>
        </w:rPr>
        <w:t xml:space="preserve">y </w:t>
      </w:r>
      <w:r w:rsidRPr="00AA268D">
        <w:rPr>
          <w:rFonts w:ascii="Cambria" w:eastAsia="Cambria" w:hAnsi="Cambria" w:cs="Cambria"/>
          <w:sz w:val="24"/>
          <w:szCs w:val="24"/>
          <w:lang w:val="en-US"/>
        </w:rPr>
        <w:t xml:space="preserve">are cointegrated of order </w:t>
      </w:r>
      <w:r w:rsidR="0030257A">
        <w:rPr>
          <w:rFonts w:ascii="Cambria" w:eastAsia="Cambria" w:hAnsi="Cambria" w:cs="Cambria"/>
          <w:sz w:val="24"/>
          <w:szCs w:val="24"/>
          <w:lang w:val="en-US"/>
        </w:rPr>
        <w:t>1</w:t>
      </w:r>
      <w:r w:rsidRPr="00AA268D">
        <w:rPr>
          <w:rFonts w:ascii="Cambria" w:eastAsia="Cambria" w:hAnsi="Cambria" w:cs="Cambria"/>
          <w:sz w:val="24"/>
          <w:szCs w:val="24"/>
          <w:lang w:val="en-US"/>
        </w:rPr>
        <w:t>.</w:t>
      </w:r>
      <w:r w:rsidR="002D3242" w:rsidRPr="00AA268D">
        <w:rPr>
          <w:rFonts w:ascii="Cambria" w:hAnsi="Cambria" w:cs="Cambria"/>
          <w:sz w:val="24"/>
          <w:szCs w:val="24"/>
          <w:lang w:val="en-GB"/>
        </w:rPr>
        <w:t xml:space="preserve"> </w:t>
      </w:r>
    </w:p>
    <w:p w14:paraId="3948D447" w14:textId="178BF913" w:rsidR="00D91DBF" w:rsidRPr="00D91DBF" w:rsidRDefault="00D91DBF" w:rsidP="00D91DBF">
      <w:pPr>
        <w:rPr>
          <w:rFonts w:ascii="Cambria" w:hAnsi="Cambria" w:cs="Cambria"/>
          <w:sz w:val="24"/>
          <w:szCs w:val="24"/>
          <w:lang w:val="en-GB"/>
        </w:rPr>
      </w:pPr>
      <w:r>
        <w:rPr>
          <w:rFonts w:ascii="Cambria" w:hAnsi="Cambria" w:cs="Cambria"/>
          <w:sz w:val="24"/>
          <w:szCs w:val="24"/>
          <w:lang w:val="en-GB"/>
        </w:rPr>
        <w:br w:type="page"/>
      </w:r>
    </w:p>
    <w:p w14:paraId="32B791DA" w14:textId="3DA3A9F2" w:rsidR="00E716A5" w:rsidRPr="008D22B3" w:rsidRDefault="00E716A5" w:rsidP="00F87C38">
      <w:pPr>
        <w:spacing w:after="0" w:line="240" w:lineRule="auto"/>
        <w:jc w:val="center"/>
        <w:rPr>
          <w:rFonts w:ascii="Cambria" w:eastAsia="Times New Roman" w:hAnsi="Cambria" w:cs="Times New Roman"/>
          <w:b/>
          <w:i/>
          <w:sz w:val="32"/>
          <w:szCs w:val="32"/>
          <w:lang w:val="en-US"/>
        </w:rPr>
      </w:pPr>
      <w:r w:rsidRPr="008D22B3">
        <w:rPr>
          <w:rFonts w:ascii="Cambria" w:eastAsia="Times New Roman" w:hAnsi="Cambria" w:cs="Times New Roman"/>
          <w:b/>
          <w:i/>
          <w:sz w:val="32"/>
          <w:szCs w:val="32"/>
          <w:lang w:val="en-US"/>
        </w:rPr>
        <w:lastRenderedPageBreak/>
        <w:t>T</w:t>
      </w:r>
      <w:r w:rsidR="0DC2EABF" w:rsidRPr="008D22B3">
        <w:rPr>
          <w:rFonts w:ascii="Cambria" w:eastAsia="Times New Roman" w:hAnsi="Cambria" w:cs="Times New Roman"/>
          <w:b/>
          <w:i/>
          <w:sz w:val="32"/>
          <w:szCs w:val="32"/>
          <w:lang w:val="en-US"/>
        </w:rPr>
        <w:t>ask</w:t>
      </w:r>
      <w:r w:rsidRPr="008D22B3">
        <w:rPr>
          <w:rFonts w:ascii="Cambria" w:eastAsia="Times New Roman" w:hAnsi="Cambria" w:cs="Times New Roman"/>
          <w:b/>
          <w:i/>
          <w:sz w:val="32"/>
          <w:szCs w:val="32"/>
          <w:lang w:val="en-US"/>
        </w:rPr>
        <w:t xml:space="preserve"> </w:t>
      </w:r>
      <w:r w:rsidR="00AD5AFB">
        <w:rPr>
          <w:rFonts w:ascii="Cambria" w:eastAsia="Times New Roman" w:hAnsi="Cambria" w:cs="Times New Roman"/>
          <w:b/>
          <w:i/>
          <w:sz w:val="32"/>
          <w:szCs w:val="32"/>
          <w:lang w:val="en-US"/>
        </w:rPr>
        <w:t>4</w:t>
      </w:r>
    </w:p>
    <w:p w14:paraId="44688C55" w14:textId="77777777" w:rsidR="00F87C38" w:rsidRDefault="00F87C38" w:rsidP="00F87C38">
      <w:pPr>
        <w:spacing w:after="0" w:line="240" w:lineRule="auto"/>
        <w:jc w:val="center"/>
        <w:rPr>
          <w:rFonts w:ascii="Cambria" w:eastAsia="Times New Roman" w:hAnsi="Cambria" w:cs="Times New Roman"/>
          <w:sz w:val="24"/>
          <w:szCs w:val="24"/>
          <w:lang w:val="en-US"/>
        </w:rPr>
      </w:pPr>
    </w:p>
    <w:p w14:paraId="332B96B1" w14:textId="04C91B19" w:rsidR="001D602F" w:rsidRPr="006C6501" w:rsidRDefault="00676384" w:rsidP="00094AD5">
      <w:pPr>
        <w:pStyle w:val="ListParagraph"/>
        <w:numPr>
          <w:ilvl w:val="0"/>
          <w:numId w:val="1"/>
        </w:numPr>
        <w:autoSpaceDE w:val="0"/>
        <w:autoSpaceDN w:val="0"/>
        <w:adjustRightInd w:val="0"/>
        <w:spacing w:after="0" w:line="240" w:lineRule="auto"/>
        <w:jc w:val="center"/>
        <w:rPr>
          <w:lang w:val="en-US"/>
        </w:rPr>
      </w:pPr>
      <w:r w:rsidRPr="00B87D63">
        <w:rPr>
          <w:lang w:val="en-US"/>
        </w:rPr>
        <w:t xml:space="preserve">Now that we know </w:t>
      </w:r>
      <w:r w:rsidR="005A485A" w:rsidRPr="00B87D63">
        <w:rPr>
          <w:lang w:val="en-US"/>
        </w:rPr>
        <w:t xml:space="preserve">that a cointegration relation exists, we want to estimate a VEC model. From the task before, we know that the </w:t>
      </w:r>
      <w:r w:rsidR="002C5DB8" w:rsidRPr="00B87D63">
        <w:rPr>
          <w:lang w:val="en-US"/>
        </w:rPr>
        <w:t xml:space="preserve">cointegration equation should include an intercept plus a linear trend. Accordingly, we estimate the cointegration equation several times using different lag specification (see below) and then decide on the model that delivers the lowest Schwarz criterion. Since the Schwarz IC is known as the most parsimonious among the different ICs, we would naturally expect it to point toward a model with few lags. Indeed, </w:t>
      </w:r>
      <w:r w:rsidR="0064236A" w:rsidRPr="00B87D63">
        <w:rPr>
          <w:lang w:val="en-US"/>
        </w:rPr>
        <w:t xml:space="preserve">the </w:t>
      </w:r>
      <w:r w:rsidR="004F4A41" w:rsidRPr="00B87D63">
        <w:rPr>
          <w:lang w:val="en-US"/>
        </w:rPr>
        <w:t xml:space="preserve">model with lag specification (1,2) </w:t>
      </w:r>
      <w:r w:rsidR="008F7C56" w:rsidRPr="00B87D63">
        <w:rPr>
          <w:lang w:val="en-US"/>
        </w:rPr>
        <w:t xml:space="preserve">has the lowest value for this criterion and, hence, we choose it. </w:t>
      </w:r>
      <w:r w:rsidR="00094AD5">
        <w:rPr>
          <w:lang w:val="en-US"/>
        </w:rPr>
        <w:t xml:space="preserve">This is consistent </w:t>
      </w:r>
      <w:r w:rsidR="0014655B">
        <w:rPr>
          <w:lang w:val="en-US"/>
        </w:rPr>
        <w:t xml:space="preserve">both on </w:t>
      </w:r>
      <w:r w:rsidR="00030561">
        <w:rPr>
          <w:lang w:val="en-US"/>
        </w:rPr>
        <w:t>equation-by-equation</w:t>
      </w:r>
      <w:r w:rsidR="006C6501">
        <w:rPr>
          <w:lang w:val="en-US"/>
        </w:rPr>
        <w:t xml:space="preserve"> </w:t>
      </w:r>
      <w:r w:rsidR="0014655B">
        <w:rPr>
          <w:lang w:val="en-US"/>
        </w:rPr>
        <w:t xml:space="preserve">basis </w:t>
      </w:r>
      <w:r w:rsidR="006C6501">
        <w:rPr>
          <w:lang w:val="en-US"/>
        </w:rPr>
        <w:t xml:space="preserve">and </w:t>
      </w:r>
      <w:r w:rsidR="0014655B">
        <w:rPr>
          <w:lang w:val="en-US"/>
        </w:rPr>
        <w:t>for the joint model</w:t>
      </w:r>
      <w:r w:rsidR="006C6501">
        <w:rPr>
          <w:lang w:val="en-US"/>
        </w:rPr>
        <w:t>.</w:t>
      </w:r>
      <w:r w:rsidR="00094AD5">
        <w:rPr>
          <w:lang w:val="en-US"/>
        </w:rPr>
        <w:t xml:space="preserve"> </w:t>
      </w:r>
      <w:r w:rsidR="001D602F" w:rsidRPr="006C6501">
        <w:rPr>
          <w:lang w:val="en-US"/>
        </w:rPr>
        <w:t>Interestingly, on the contrary, the Akaike IC suggest the use of a model with more lags</w:t>
      </w:r>
      <w:r w:rsidR="0064236A" w:rsidRPr="006C6501">
        <w:rPr>
          <w:lang w:val="en-US"/>
        </w:rPr>
        <w:t xml:space="preserve">, as it keeps getting smaller. </w:t>
      </w:r>
    </w:p>
    <w:p w14:paraId="1AB742FD" w14:textId="77777777" w:rsidR="006A187C" w:rsidRDefault="006A187C" w:rsidP="00064565">
      <w:pPr>
        <w:autoSpaceDE w:val="0"/>
        <w:autoSpaceDN w:val="0"/>
        <w:adjustRightInd w:val="0"/>
        <w:spacing w:after="0" w:line="240" w:lineRule="auto"/>
        <w:jc w:val="center"/>
        <w:rPr>
          <w:lang w:val="en-US"/>
        </w:rPr>
      </w:pPr>
    </w:p>
    <w:p w14:paraId="06B69C9E" w14:textId="5F863A5D" w:rsidR="006A187C" w:rsidRDefault="0052357B" w:rsidP="00064565">
      <w:pPr>
        <w:autoSpaceDE w:val="0"/>
        <w:autoSpaceDN w:val="0"/>
        <w:adjustRightInd w:val="0"/>
        <w:spacing w:after="0" w:line="240" w:lineRule="auto"/>
        <w:jc w:val="center"/>
        <w:rPr>
          <w:lang w:val="en-US"/>
        </w:rPr>
      </w:pPr>
      <w:r>
        <w:rPr>
          <w:lang w:val="en-US"/>
        </w:rPr>
        <w:t>Lag specification (1,2)</w:t>
      </w:r>
      <w:r w:rsidR="00F22CA4">
        <w:rPr>
          <w:lang w:val="en-US"/>
        </w:rPr>
        <w:tab/>
      </w:r>
      <w:r w:rsidR="00F22CA4">
        <w:rPr>
          <w:lang w:val="en-US"/>
        </w:rPr>
        <w:tab/>
      </w:r>
      <w:r w:rsidR="00F22CA4">
        <w:rPr>
          <w:lang w:val="en-US"/>
        </w:rPr>
        <w:t>Lag specification (1,3)</w:t>
      </w:r>
      <w:r w:rsidR="00F22CA4">
        <w:rPr>
          <w:lang w:val="en-US"/>
        </w:rPr>
        <w:tab/>
      </w:r>
      <w:r w:rsidR="00F22CA4">
        <w:rPr>
          <w:lang w:val="en-US"/>
        </w:rPr>
        <w:tab/>
      </w:r>
      <w:r w:rsidR="00F22CA4">
        <w:rPr>
          <w:lang w:val="en-US"/>
        </w:rPr>
        <w:t>Lag specification (1,4)</w:t>
      </w:r>
    </w:p>
    <w:p w14:paraId="5A87A425" w14:textId="312D4365" w:rsidR="006A187C" w:rsidRDefault="00202F66" w:rsidP="00064565">
      <w:pPr>
        <w:autoSpaceDE w:val="0"/>
        <w:autoSpaceDN w:val="0"/>
        <w:adjustRightInd w:val="0"/>
        <w:spacing w:after="0" w:line="240" w:lineRule="auto"/>
        <w:jc w:val="center"/>
        <w:rPr>
          <w:lang w:val="en-US"/>
        </w:rPr>
      </w:pPr>
      <w:r>
        <w:rPr>
          <w:noProof/>
          <w:lang w:val="en-US"/>
        </w:rPr>
        <w:drawing>
          <wp:inline distT="0" distB="0" distL="0" distR="0" wp14:anchorId="2092EBED" wp14:editId="16052AA1">
            <wp:extent cx="1440000" cy="151363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1513636"/>
                    </a:xfrm>
                    <a:prstGeom prst="rect">
                      <a:avLst/>
                    </a:prstGeom>
                  </pic:spPr>
                </pic:pic>
              </a:graphicData>
            </a:graphic>
          </wp:inline>
        </w:drawing>
      </w:r>
      <w:r w:rsidR="00F22CA4">
        <w:rPr>
          <w:lang w:val="en-US"/>
        </w:rPr>
        <w:tab/>
      </w:r>
      <w:r w:rsidR="00F22CA4">
        <w:rPr>
          <w:noProof/>
          <w:lang w:val="en-US"/>
        </w:rPr>
        <w:drawing>
          <wp:inline distT="0" distB="0" distL="0" distR="0" wp14:anchorId="1A4A7494" wp14:editId="3567076A">
            <wp:extent cx="1440000" cy="1513846"/>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1513846"/>
                    </a:xfrm>
                    <a:prstGeom prst="rect">
                      <a:avLst/>
                    </a:prstGeom>
                  </pic:spPr>
                </pic:pic>
              </a:graphicData>
            </a:graphic>
          </wp:inline>
        </w:drawing>
      </w:r>
      <w:r w:rsidR="00F22CA4">
        <w:rPr>
          <w:lang w:val="en-US"/>
        </w:rPr>
        <w:t xml:space="preserve"> </w:t>
      </w:r>
      <w:r w:rsidR="00F22CA4">
        <w:rPr>
          <w:lang w:val="en-US"/>
        </w:rPr>
        <w:tab/>
      </w:r>
      <w:r w:rsidR="00F22CA4">
        <w:rPr>
          <w:noProof/>
          <w:lang w:val="en-US"/>
        </w:rPr>
        <w:drawing>
          <wp:inline distT="0" distB="0" distL="0" distR="0" wp14:anchorId="6AF417A4" wp14:editId="313BEABC">
            <wp:extent cx="1440000" cy="1517507"/>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40000" cy="1517507"/>
                    </a:xfrm>
                    <a:prstGeom prst="rect">
                      <a:avLst/>
                    </a:prstGeom>
                  </pic:spPr>
                </pic:pic>
              </a:graphicData>
            </a:graphic>
          </wp:inline>
        </w:drawing>
      </w:r>
    </w:p>
    <w:p w14:paraId="695FA9D6" w14:textId="62C56FD1" w:rsidR="004D09D2" w:rsidRDefault="004D09D2" w:rsidP="00064565">
      <w:pPr>
        <w:autoSpaceDE w:val="0"/>
        <w:autoSpaceDN w:val="0"/>
        <w:adjustRightInd w:val="0"/>
        <w:spacing w:after="0" w:line="240" w:lineRule="auto"/>
        <w:jc w:val="center"/>
        <w:rPr>
          <w:lang w:val="en-US"/>
        </w:rPr>
      </w:pPr>
    </w:p>
    <w:p w14:paraId="4B5F9AB6" w14:textId="47008824" w:rsidR="00DE10D1" w:rsidRDefault="00DE10D1" w:rsidP="00064565">
      <w:pPr>
        <w:autoSpaceDE w:val="0"/>
        <w:autoSpaceDN w:val="0"/>
        <w:adjustRightInd w:val="0"/>
        <w:spacing w:after="0" w:line="240" w:lineRule="auto"/>
        <w:jc w:val="center"/>
        <w:rPr>
          <w:lang w:val="en-US"/>
        </w:rPr>
      </w:pPr>
      <w:r>
        <w:rPr>
          <w:lang w:val="en-US"/>
        </w:rPr>
        <w:t>In the cointegration graph below, we can see</w:t>
      </w:r>
      <w:r w:rsidR="00A05632">
        <w:rPr>
          <w:lang w:val="en-US"/>
        </w:rPr>
        <w:t xml:space="preserve"> the amount of deviation from the long</w:t>
      </w:r>
      <w:r w:rsidR="00030561">
        <w:rPr>
          <w:lang w:val="en-US"/>
        </w:rPr>
        <w:t xml:space="preserve"> </w:t>
      </w:r>
      <w:r w:rsidR="00A05632">
        <w:rPr>
          <w:lang w:val="en-US"/>
        </w:rPr>
        <w:t xml:space="preserve">run </w:t>
      </w:r>
      <w:r w:rsidR="00C86826">
        <w:rPr>
          <w:lang w:val="en-US"/>
        </w:rPr>
        <w:t xml:space="preserve">cointegrating </w:t>
      </w:r>
      <w:r w:rsidR="00A05632">
        <w:rPr>
          <w:lang w:val="en-US"/>
        </w:rPr>
        <w:t>relation</w:t>
      </w:r>
      <w:r w:rsidR="00C86826">
        <w:rPr>
          <w:lang w:val="en-US"/>
        </w:rPr>
        <w:t xml:space="preserve">ship based on the estimates. </w:t>
      </w:r>
    </w:p>
    <w:p w14:paraId="1DCD97E0" w14:textId="77777777" w:rsidR="00A05632" w:rsidRDefault="00A05632" w:rsidP="00064565">
      <w:pPr>
        <w:autoSpaceDE w:val="0"/>
        <w:autoSpaceDN w:val="0"/>
        <w:adjustRightInd w:val="0"/>
        <w:spacing w:after="0" w:line="240" w:lineRule="auto"/>
        <w:jc w:val="center"/>
        <w:rPr>
          <w:lang w:val="en-US"/>
        </w:rPr>
      </w:pPr>
    </w:p>
    <w:p w14:paraId="07B0221C" w14:textId="1D443D5A" w:rsidR="00364D59" w:rsidRDefault="00364D59" w:rsidP="00064565">
      <w:pPr>
        <w:autoSpaceDE w:val="0"/>
        <w:autoSpaceDN w:val="0"/>
        <w:adjustRightInd w:val="0"/>
        <w:spacing w:after="0" w:line="240" w:lineRule="auto"/>
        <w:jc w:val="center"/>
        <w:rPr>
          <w:lang w:val="en-US"/>
        </w:rPr>
      </w:pPr>
      <w:r>
        <w:rPr>
          <w:noProof/>
          <w:lang w:val="en-US"/>
        </w:rPr>
        <w:drawing>
          <wp:inline distT="0" distB="0" distL="0" distR="0" wp14:anchorId="33062C12" wp14:editId="3EA68FD6">
            <wp:extent cx="3382455" cy="18288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396733" cy="1836520"/>
                    </a:xfrm>
                    <a:prstGeom prst="rect">
                      <a:avLst/>
                    </a:prstGeom>
                  </pic:spPr>
                </pic:pic>
              </a:graphicData>
            </a:graphic>
          </wp:inline>
        </w:drawing>
      </w:r>
    </w:p>
    <w:p w14:paraId="5DF26E4D" w14:textId="77777777" w:rsidR="00B34039" w:rsidRDefault="00B34039" w:rsidP="00064565">
      <w:pPr>
        <w:autoSpaceDE w:val="0"/>
        <w:autoSpaceDN w:val="0"/>
        <w:adjustRightInd w:val="0"/>
        <w:spacing w:after="0" w:line="240" w:lineRule="auto"/>
        <w:jc w:val="center"/>
        <w:rPr>
          <w:lang w:val="en-US"/>
        </w:rPr>
      </w:pPr>
    </w:p>
    <w:p w14:paraId="2D98C5AF" w14:textId="025806F5" w:rsidR="00647EF8" w:rsidRPr="000116B6" w:rsidRDefault="00337693" w:rsidP="00647EF8">
      <w:pPr>
        <w:pStyle w:val="ListParagraph"/>
        <w:numPr>
          <w:ilvl w:val="0"/>
          <w:numId w:val="1"/>
        </w:numPr>
        <w:autoSpaceDE w:val="0"/>
        <w:autoSpaceDN w:val="0"/>
        <w:adjustRightInd w:val="0"/>
        <w:spacing w:after="0" w:line="240" w:lineRule="auto"/>
        <w:jc w:val="center"/>
        <w:rPr>
          <w:lang w:val="en-US"/>
        </w:rPr>
      </w:pPr>
      <w:r>
        <w:rPr>
          <w:lang w:val="en-US"/>
        </w:rPr>
        <w:t xml:space="preserve">We report the output of the full mode below. </w:t>
      </w:r>
      <w:r w:rsidR="00E0696B">
        <w:rPr>
          <w:lang w:val="en-US"/>
        </w:rPr>
        <w:t xml:space="preserve">The cointegration vector </w:t>
      </w:r>
      <w:r w:rsidR="00426D7A">
        <w:rPr>
          <w:lang w:val="en-US"/>
        </w:rPr>
        <w:t xml:space="preserve">(cointegrating equation) </w:t>
      </w:r>
      <w:r w:rsidR="00E0696B">
        <w:rPr>
          <w:lang w:val="en-US"/>
        </w:rPr>
        <w:t xml:space="preserve">is (1, </w:t>
      </w:r>
      <w:r w:rsidR="00EE00BE">
        <w:rPr>
          <w:lang w:val="en-US"/>
        </w:rPr>
        <w:t>-</w:t>
      </w:r>
      <w:r w:rsidR="00613326">
        <w:rPr>
          <w:lang w:val="en-US"/>
        </w:rPr>
        <w:t>0.872668</w:t>
      </w:r>
      <w:r w:rsidR="00EE00BE">
        <w:rPr>
          <w:lang w:val="en-US"/>
        </w:rPr>
        <w:t>)</w:t>
      </w:r>
      <w:r w:rsidR="00D11A44">
        <w:rPr>
          <w:lang w:val="en-US"/>
        </w:rPr>
        <w:t xml:space="preserve"> with an intercept of -1.451149 and a </w:t>
      </w:r>
      <w:r w:rsidR="00886C1E">
        <w:rPr>
          <w:lang w:val="en-US"/>
        </w:rPr>
        <w:t xml:space="preserve">statistically significant linear </w:t>
      </w:r>
      <w:r w:rsidR="00D11A44">
        <w:rPr>
          <w:lang w:val="en-US"/>
        </w:rPr>
        <w:t xml:space="preserve">trend coefficient </w:t>
      </w:r>
      <w:r w:rsidR="00886C1E">
        <w:rPr>
          <w:lang w:val="en-US"/>
        </w:rPr>
        <w:t>of 0.000850.</w:t>
      </w:r>
      <w:r w:rsidR="000116B6">
        <w:rPr>
          <w:lang w:val="en-US"/>
        </w:rPr>
        <w:t xml:space="preserve"> </w:t>
      </w:r>
      <w:r w:rsidR="00647EF8" w:rsidRPr="000116B6">
        <w:rPr>
          <w:lang w:val="en-US"/>
        </w:rPr>
        <w:t>The speed of adjustment coefficients estimated on this data are</w:t>
      </w:r>
      <w:r w:rsidR="000161DE" w:rsidRPr="000116B6">
        <w:rPr>
          <w:lang w:val="en-US"/>
        </w:rPr>
        <w:t xml:space="preserve"> </w:t>
      </w:r>
      <w:r w:rsidR="000D6D46" w:rsidRPr="000116B6">
        <w:rPr>
          <w:lang w:val="en-US"/>
        </w:rPr>
        <w:t>0.006876 for WGS2YR and 0.04</w:t>
      </w:r>
      <w:r w:rsidR="008B3594" w:rsidRPr="000116B6">
        <w:rPr>
          <w:lang w:val="en-US"/>
        </w:rPr>
        <w:t xml:space="preserve">5878 for WGS3MO. Both are statistically significant. </w:t>
      </w:r>
      <w:r w:rsidR="003C3ADF" w:rsidRPr="000116B6">
        <w:rPr>
          <w:lang w:val="en-US"/>
        </w:rPr>
        <w:t xml:space="preserve">Even though the two series are cointegrated, </w:t>
      </w:r>
      <w:r w:rsidR="00D11A44" w:rsidRPr="000116B6">
        <w:rPr>
          <w:lang w:val="en-US"/>
        </w:rPr>
        <w:t>when there are deviation</w:t>
      </w:r>
      <w:r w:rsidR="000116B6">
        <w:rPr>
          <w:lang w:val="en-US"/>
        </w:rPr>
        <w:t>s</w:t>
      </w:r>
      <w:r w:rsidR="00D11A44" w:rsidRPr="000116B6">
        <w:rPr>
          <w:lang w:val="en-US"/>
        </w:rPr>
        <w:t xml:space="preserve"> from the long-term equilibrium, as described by the cointegration </w:t>
      </w:r>
      <w:r w:rsidR="007B7834" w:rsidRPr="000116B6">
        <w:rPr>
          <w:lang w:val="en-US"/>
        </w:rPr>
        <w:t>vector, to</w:t>
      </w:r>
      <w:r w:rsidR="00175590">
        <w:rPr>
          <w:lang w:val="en-US"/>
        </w:rPr>
        <w:t xml:space="preserve"> reach equilibrium again, most of the adjustments occur in the </w:t>
      </w:r>
      <w:r w:rsidR="000750F0">
        <w:rPr>
          <w:lang w:val="en-US"/>
        </w:rPr>
        <w:t>WGS3MO series, since the coefficient is higher in absolute value.</w:t>
      </w:r>
      <w:r w:rsidR="006900A2">
        <w:rPr>
          <w:lang w:val="en-US"/>
        </w:rPr>
        <w:t xml:space="preserve"> A trader could use this </w:t>
      </w:r>
      <w:r w:rsidR="00904972">
        <w:rPr>
          <w:lang w:val="en-US"/>
        </w:rPr>
        <w:t xml:space="preserve">information to find apparent arbitrage opportunities and a policy maker would be able to see, which series is more reactive and adjust market </w:t>
      </w:r>
      <w:r w:rsidR="007F7533">
        <w:rPr>
          <w:lang w:val="en-US"/>
        </w:rPr>
        <w:t>policies</w:t>
      </w:r>
      <w:r w:rsidR="00904972">
        <w:rPr>
          <w:lang w:val="en-US"/>
        </w:rPr>
        <w:t xml:space="preserve"> accordingly.</w:t>
      </w:r>
    </w:p>
    <w:p w14:paraId="5772508D" w14:textId="1D16C999" w:rsidR="00972A60" w:rsidRDefault="00972A60" w:rsidP="00972A60">
      <w:pPr>
        <w:autoSpaceDE w:val="0"/>
        <w:autoSpaceDN w:val="0"/>
        <w:adjustRightInd w:val="0"/>
        <w:spacing w:after="0" w:line="240" w:lineRule="auto"/>
        <w:jc w:val="center"/>
        <w:rPr>
          <w:lang w:val="en-US"/>
        </w:rPr>
      </w:pPr>
    </w:p>
    <w:p w14:paraId="0F9B48F5" w14:textId="0E40C023" w:rsidR="00972A60" w:rsidRPr="00972A60" w:rsidRDefault="00972A60" w:rsidP="00972A60">
      <w:pPr>
        <w:autoSpaceDE w:val="0"/>
        <w:autoSpaceDN w:val="0"/>
        <w:adjustRightInd w:val="0"/>
        <w:spacing w:after="0" w:line="240" w:lineRule="auto"/>
        <w:jc w:val="center"/>
        <w:rPr>
          <w:lang w:val="en-US"/>
        </w:rPr>
      </w:pPr>
    </w:p>
    <w:p w14:paraId="670F27D4" w14:textId="2A9B3591" w:rsidR="00FA0CE2" w:rsidRDefault="00D547D2" w:rsidP="00064565">
      <w:pPr>
        <w:autoSpaceDE w:val="0"/>
        <w:autoSpaceDN w:val="0"/>
        <w:adjustRightInd w:val="0"/>
        <w:spacing w:after="0" w:line="240" w:lineRule="auto"/>
        <w:jc w:val="center"/>
        <w:rPr>
          <w:lang w:val="en-US"/>
        </w:rPr>
      </w:pPr>
      <w:r>
        <w:rPr>
          <w:noProof/>
          <w:lang w:val="en-US"/>
        </w:rPr>
        <w:lastRenderedPageBreak/>
        <w:drawing>
          <wp:inline distT="0" distB="0" distL="0" distR="0" wp14:anchorId="4DD85A39" wp14:editId="45E62EB8">
            <wp:extent cx="2880000" cy="3490659"/>
            <wp:effectExtent l="0" t="0" r="3175"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000" cy="3490659"/>
                    </a:xfrm>
                    <a:prstGeom prst="rect">
                      <a:avLst/>
                    </a:prstGeom>
                  </pic:spPr>
                </pic:pic>
              </a:graphicData>
            </a:graphic>
          </wp:inline>
        </w:drawing>
      </w:r>
    </w:p>
    <w:p w14:paraId="1F62C4A9" w14:textId="72BE05A3" w:rsidR="00D547D2" w:rsidRPr="000B1DE5" w:rsidRDefault="00D547D2" w:rsidP="00064565">
      <w:pPr>
        <w:autoSpaceDE w:val="0"/>
        <w:autoSpaceDN w:val="0"/>
        <w:adjustRightInd w:val="0"/>
        <w:spacing w:after="0" w:line="240" w:lineRule="auto"/>
        <w:jc w:val="center"/>
        <w:rPr>
          <w:lang w:val="en-US"/>
        </w:rPr>
      </w:pPr>
      <w:r>
        <w:rPr>
          <w:rFonts w:ascii="Cambria" w:eastAsia="Times New Roman" w:hAnsi="Cambria" w:cs="Times New Roman"/>
          <w:b/>
          <w:bCs/>
          <w:i/>
          <w:iCs/>
          <w:noProof/>
          <w:sz w:val="32"/>
          <w:szCs w:val="32"/>
          <w:lang w:val="en-US"/>
        </w:rPr>
        <w:drawing>
          <wp:inline distT="0" distB="0" distL="0" distR="0" wp14:anchorId="7EEB28C2" wp14:editId="1E87A612">
            <wp:extent cx="2880000" cy="3889231"/>
            <wp:effectExtent l="0" t="0" r="317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3889231"/>
                    </a:xfrm>
                    <a:prstGeom prst="rect">
                      <a:avLst/>
                    </a:prstGeom>
                  </pic:spPr>
                </pic:pic>
              </a:graphicData>
            </a:graphic>
          </wp:inline>
        </w:drawing>
      </w:r>
    </w:p>
    <w:p w14:paraId="6854BC43" w14:textId="5E122EB4" w:rsidR="00E716A5" w:rsidRPr="000B1DE5" w:rsidRDefault="00E716A5" w:rsidP="009A12DF">
      <w:pPr>
        <w:autoSpaceDE w:val="0"/>
        <w:autoSpaceDN w:val="0"/>
        <w:adjustRightInd w:val="0"/>
        <w:spacing w:after="0" w:line="240" w:lineRule="auto"/>
        <w:rPr>
          <w:lang w:val="en-US"/>
        </w:rPr>
      </w:pPr>
    </w:p>
    <w:p w14:paraId="0DDFA9CF" w14:textId="74AD507F" w:rsidR="00E716A5" w:rsidRPr="000B1DE5" w:rsidRDefault="00E716A5" w:rsidP="5ECE99C0">
      <w:pPr>
        <w:autoSpaceDE w:val="0"/>
        <w:autoSpaceDN w:val="0"/>
        <w:adjustRightInd w:val="0"/>
        <w:spacing w:after="0" w:line="240" w:lineRule="auto"/>
        <w:rPr>
          <w:lang w:val="en-US"/>
        </w:rPr>
      </w:pPr>
    </w:p>
    <w:p w14:paraId="4E0D148F" w14:textId="1C0E7C2A" w:rsidR="00D13D19" w:rsidRPr="000B1DE5" w:rsidRDefault="00D13D19">
      <w:pPr>
        <w:rPr>
          <w:rFonts w:ascii="Cambria" w:eastAsia="Times New Roman" w:hAnsi="Cambria" w:cs="Times New Roman"/>
          <w:b/>
          <w:bCs/>
          <w:i/>
          <w:iCs/>
          <w:sz w:val="32"/>
          <w:szCs w:val="32"/>
          <w:lang w:val="en-US"/>
        </w:rPr>
      </w:pPr>
      <w:r w:rsidRPr="000B1DE5">
        <w:rPr>
          <w:rFonts w:ascii="Cambria" w:eastAsia="Times New Roman" w:hAnsi="Cambria" w:cs="Times New Roman"/>
          <w:b/>
          <w:bCs/>
          <w:i/>
          <w:iCs/>
          <w:sz w:val="32"/>
          <w:szCs w:val="32"/>
          <w:lang w:val="en-US"/>
        </w:rPr>
        <w:br w:type="page"/>
      </w:r>
    </w:p>
    <w:p w14:paraId="596A0645" w14:textId="6BDFFDAE" w:rsidR="00E716A5" w:rsidRDefault="609B61DE" w:rsidP="008D22B3">
      <w:pPr>
        <w:autoSpaceDE w:val="0"/>
        <w:autoSpaceDN w:val="0"/>
        <w:adjustRightInd w:val="0"/>
        <w:spacing w:after="0" w:line="240" w:lineRule="auto"/>
        <w:jc w:val="center"/>
        <w:rPr>
          <w:rFonts w:ascii="Cambria" w:eastAsia="Times New Roman" w:hAnsi="Cambria" w:cs="Times New Roman"/>
          <w:b/>
          <w:i/>
          <w:sz w:val="32"/>
          <w:szCs w:val="32"/>
          <w:lang w:val="en-US"/>
        </w:rPr>
      </w:pPr>
      <w:r w:rsidRPr="00382E1A">
        <w:rPr>
          <w:rFonts w:ascii="Cambria" w:eastAsia="Times New Roman" w:hAnsi="Cambria" w:cs="Times New Roman"/>
          <w:b/>
          <w:i/>
          <w:sz w:val="32"/>
          <w:szCs w:val="32"/>
          <w:lang w:val="en-US"/>
        </w:rPr>
        <w:lastRenderedPageBreak/>
        <w:t xml:space="preserve">Task </w:t>
      </w:r>
      <w:r w:rsidR="008D52EA">
        <w:rPr>
          <w:rFonts w:ascii="Cambria" w:eastAsia="Times New Roman" w:hAnsi="Cambria" w:cs="Times New Roman"/>
          <w:b/>
          <w:i/>
          <w:sz w:val="32"/>
          <w:szCs w:val="32"/>
          <w:lang w:val="en-US"/>
        </w:rPr>
        <w:t>5</w:t>
      </w:r>
    </w:p>
    <w:p w14:paraId="0B13ED22" w14:textId="7770F965" w:rsidR="002D6B3D" w:rsidRPr="009023C7" w:rsidRDefault="002D6B3D" w:rsidP="008D22B3">
      <w:pPr>
        <w:autoSpaceDE w:val="0"/>
        <w:autoSpaceDN w:val="0"/>
        <w:adjustRightInd w:val="0"/>
        <w:spacing w:after="0" w:line="240" w:lineRule="auto"/>
        <w:jc w:val="center"/>
        <w:rPr>
          <w:rFonts w:ascii="Cambria" w:eastAsia="Times New Roman" w:hAnsi="Cambria" w:cs="Times New Roman"/>
          <w:b/>
          <w:i/>
          <w:lang w:val="en-US"/>
        </w:rPr>
      </w:pPr>
    </w:p>
    <w:p w14:paraId="7C7B8ADA" w14:textId="64DFD7F9" w:rsidR="003115C8" w:rsidRPr="009023C7" w:rsidRDefault="00EB5E50" w:rsidP="009023C7">
      <w:pPr>
        <w:jc w:val="center"/>
        <w:rPr>
          <w:rFonts w:ascii="Cambria" w:eastAsia="Times New Roman" w:hAnsi="Cambria" w:cs="Times New Roman"/>
          <w:bCs/>
          <w:iCs/>
          <w:lang w:val="en-US"/>
        </w:rPr>
      </w:pPr>
      <w:r w:rsidRPr="009023C7">
        <w:rPr>
          <w:rFonts w:ascii="Cambria" w:eastAsia="Times New Roman" w:hAnsi="Cambria" w:cs="Times New Roman"/>
          <w:bCs/>
          <w:iCs/>
          <w:lang w:val="en-US"/>
        </w:rPr>
        <w:t>In the graph below, we observe in</w:t>
      </w:r>
      <w:r w:rsidR="00C50EDD" w:rsidRPr="009023C7">
        <w:rPr>
          <w:rFonts w:ascii="Cambria" w:eastAsia="Times New Roman" w:hAnsi="Cambria" w:cs="Times New Roman"/>
          <w:bCs/>
          <w:iCs/>
          <w:lang w:val="en-US"/>
        </w:rPr>
        <w:t>s</w:t>
      </w:r>
      <w:r w:rsidRPr="009023C7">
        <w:rPr>
          <w:rFonts w:ascii="Cambria" w:eastAsia="Times New Roman" w:hAnsi="Cambria" w:cs="Times New Roman"/>
          <w:bCs/>
          <w:iCs/>
          <w:lang w:val="en-US"/>
        </w:rPr>
        <w:t>tances of volatility clustering</w:t>
      </w:r>
      <w:r w:rsidR="00C50EDD" w:rsidRPr="009023C7">
        <w:rPr>
          <w:rFonts w:ascii="Cambria" w:eastAsia="Times New Roman" w:hAnsi="Cambria" w:cs="Times New Roman"/>
          <w:bCs/>
          <w:iCs/>
          <w:lang w:val="en-US"/>
        </w:rPr>
        <w:t xml:space="preserve"> whenever </w:t>
      </w:r>
      <w:r w:rsidR="00435994" w:rsidRPr="009023C7">
        <w:rPr>
          <w:rFonts w:ascii="Cambria" w:eastAsia="Times New Roman" w:hAnsi="Cambria" w:cs="Times New Roman"/>
          <w:bCs/>
          <w:iCs/>
          <w:lang w:val="en-US"/>
        </w:rPr>
        <w:t xml:space="preserve">large changes tend to be followed by large changes, of either sign, </w:t>
      </w:r>
      <w:proofErr w:type="gramStart"/>
      <w:r w:rsidR="00435994" w:rsidRPr="009023C7">
        <w:rPr>
          <w:rFonts w:ascii="Cambria" w:eastAsia="Times New Roman" w:hAnsi="Cambria" w:cs="Times New Roman"/>
          <w:bCs/>
          <w:iCs/>
          <w:lang w:val="en-US"/>
        </w:rPr>
        <w:t>and</w:t>
      </w:r>
      <w:proofErr w:type="gramEnd"/>
      <w:r w:rsidR="00435994" w:rsidRPr="009023C7">
        <w:rPr>
          <w:rFonts w:ascii="Cambria" w:eastAsia="Times New Roman" w:hAnsi="Cambria" w:cs="Times New Roman"/>
          <w:bCs/>
          <w:iCs/>
          <w:lang w:val="en-US"/>
        </w:rPr>
        <w:t xml:space="preserve"> small changes tend to be followed by small changes</w:t>
      </w:r>
      <w:r w:rsidR="003F3E5E" w:rsidRPr="009023C7">
        <w:rPr>
          <w:rFonts w:ascii="Cambria" w:eastAsia="Times New Roman" w:hAnsi="Cambria" w:cs="Times New Roman"/>
          <w:bCs/>
          <w:iCs/>
          <w:lang w:val="en-US"/>
        </w:rPr>
        <w:t xml:space="preserve">. Particularly, we can see such patterns mainly starting during the financial crisis, when volatility was particularly pronounced. Thereafter, </w:t>
      </w:r>
      <w:r w:rsidR="0031686C" w:rsidRPr="009023C7">
        <w:rPr>
          <w:rFonts w:ascii="Cambria" w:eastAsia="Times New Roman" w:hAnsi="Cambria" w:cs="Times New Roman"/>
          <w:bCs/>
          <w:iCs/>
          <w:lang w:val="en-US"/>
        </w:rPr>
        <w:t>starting in about 2010, volatility remained remarkably low</w:t>
      </w:r>
      <w:r w:rsidR="009A0EE2" w:rsidRPr="009023C7">
        <w:rPr>
          <w:rFonts w:ascii="Cambria" w:eastAsia="Times New Roman" w:hAnsi="Cambria" w:cs="Times New Roman"/>
          <w:bCs/>
          <w:iCs/>
          <w:lang w:val="en-US"/>
        </w:rPr>
        <w:t xml:space="preserve"> and even</w:t>
      </w:r>
      <w:r w:rsidR="0031686C" w:rsidRPr="009023C7">
        <w:rPr>
          <w:rFonts w:ascii="Cambria" w:eastAsia="Times New Roman" w:hAnsi="Cambria" w:cs="Times New Roman"/>
          <w:bCs/>
          <w:iCs/>
          <w:lang w:val="en-US"/>
        </w:rPr>
        <w:t xml:space="preserve"> and only recently started to pick up again in the context of the COVID-19 shock.</w:t>
      </w:r>
    </w:p>
    <w:p w14:paraId="12D49353" w14:textId="3214D944" w:rsidR="00166561" w:rsidRPr="009023C7" w:rsidRDefault="008C7552" w:rsidP="009023C7">
      <w:pPr>
        <w:spacing w:after="0" w:line="240" w:lineRule="auto"/>
        <w:jc w:val="center"/>
        <w:rPr>
          <w:rFonts w:ascii="Times New Roman" w:eastAsia="Times New Roman" w:hAnsi="Times New Roman" w:cs="Times New Roman"/>
          <w:sz w:val="24"/>
          <w:szCs w:val="24"/>
          <w:lang w:val="en-US" w:eastAsia="en-GB"/>
        </w:rPr>
      </w:pPr>
      <w:r w:rsidRPr="009023C7">
        <w:rPr>
          <w:rFonts w:ascii="Times New Roman" w:eastAsia="Times New Roman" w:hAnsi="Times New Roman" w:cs="Times New Roman"/>
          <w:lang w:val="en-US" w:eastAsia="en-GB"/>
        </w:rPr>
        <w:t xml:space="preserve">The kernel </w:t>
      </w:r>
      <w:r w:rsidR="009023C7" w:rsidRPr="009023C7">
        <w:rPr>
          <w:rFonts w:ascii="Times New Roman" w:eastAsia="Times New Roman" w:hAnsi="Times New Roman" w:cs="Times New Roman"/>
          <w:lang w:val="en-US" w:eastAsia="en-GB"/>
        </w:rPr>
        <w:t xml:space="preserve">density </w:t>
      </w:r>
      <w:r w:rsidRPr="008C7552">
        <w:rPr>
          <w:rFonts w:ascii="Times New Roman" w:eastAsia="Times New Roman" w:hAnsi="Times New Roman" w:cs="Times New Roman"/>
          <w:lang w:val="en-DE" w:eastAsia="en-GB"/>
        </w:rPr>
        <w:t>represents a local smoother of the histogram</w:t>
      </w:r>
      <w:r w:rsidR="009023C7" w:rsidRPr="009023C7">
        <w:rPr>
          <w:rFonts w:ascii="Times New Roman" w:eastAsia="Times New Roman" w:hAnsi="Times New Roman" w:cs="Times New Roman"/>
          <w:lang w:val="en-US" w:eastAsia="en-GB"/>
        </w:rPr>
        <w:t xml:space="preserve">. </w:t>
      </w:r>
      <w:r w:rsidR="00B777BD" w:rsidRPr="009023C7">
        <w:rPr>
          <w:rFonts w:ascii="Cambria" w:eastAsia="Times New Roman" w:hAnsi="Cambria" w:cs="Times New Roman"/>
          <w:bCs/>
          <w:iCs/>
          <w:lang w:val="en-US"/>
        </w:rPr>
        <w:t xml:space="preserve">As can be seen by comparing the kernel regression line to the normal distribution line, </w:t>
      </w:r>
      <w:r w:rsidR="00DF740A" w:rsidRPr="009023C7">
        <w:rPr>
          <w:rFonts w:ascii="Cambria" w:eastAsia="Times New Roman" w:hAnsi="Cambria" w:cs="Times New Roman"/>
          <w:bCs/>
          <w:iCs/>
          <w:lang w:val="en-US"/>
        </w:rPr>
        <w:t>the residuals are indeed leptokurtic (</w:t>
      </w:r>
      <w:r w:rsidR="00220CC9" w:rsidRPr="009023C7">
        <w:rPr>
          <w:rFonts w:ascii="Cambria" w:eastAsia="Times New Roman" w:hAnsi="Cambria" w:cs="Times New Roman"/>
          <w:bCs/>
          <w:iCs/>
          <w:lang w:val="en-US"/>
        </w:rPr>
        <w:t xml:space="preserve">one </w:t>
      </w:r>
      <w:proofErr w:type="gramStart"/>
      <w:r w:rsidR="00220CC9" w:rsidRPr="009023C7">
        <w:rPr>
          <w:rFonts w:ascii="Cambria" w:eastAsia="Times New Roman" w:hAnsi="Cambria" w:cs="Times New Roman"/>
          <w:bCs/>
          <w:iCs/>
          <w:lang w:val="en-US"/>
        </w:rPr>
        <w:t>has to</w:t>
      </w:r>
      <w:proofErr w:type="gramEnd"/>
      <w:r w:rsidR="00220CC9" w:rsidRPr="009023C7">
        <w:rPr>
          <w:rFonts w:ascii="Cambria" w:eastAsia="Times New Roman" w:hAnsi="Cambria" w:cs="Times New Roman"/>
          <w:bCs/>
          <w:iCs/>
          <w:lang w:val="en-US"/>
        </w:rPr>
        <w:t xml:space="preserve"> magnify the image to actually see that </w:t>
      </w:r>
      <w:r w:rsidR="006C2C32" w:rsidRPr="009023C7">
        <w:rPr>
          <w:rFonts w:ascii="Cambria" w:eastAsia="Times New Roman" w:hAnsi="Cambria" w:cs="Times New Roman"/>
          <w:bCs/>
          <w:iCs/>
          <w:lang w:val="en-US"/>
        </w:rPr>
        <w:t>the</w:t>
      </w:r>
      <w:r w:rsidR="006C2C32">
        <w:rPr>
          <w:rFonts w:ascii="Cambria" w:eastAsia="Times New Roman" w:hAnsi="Cambria" w:cs="Times New Roman"/>
          <w:bCs/>
          <w:iCs/>
          <w:lang w:val="en-US"/>
        </w:rPr>
        <w:t xml:space="preserve"> kernel regression lies above the normal distribution at the far tails).</w:t>
      </w:r>
      <w:r w:rsidR="00D04B63">
        <w:rPr>
          <w:rFonts w:ascii="Cambria" w:eastAsia="Times New Roman" w:hAnsi="Cambria" w:cs="Times New Roman"/>
          <w:bCs/>
          <w:iCs/>
          <w:lang w:val="en-US"/>
        </w:rPr>
        <w:t xml:space="preserve"> Of course, the same conclusion can be drawn by considering the kurtosis value of 7.</w:t>
      </w:r>
      <w:r w:rsidR="003115C8">
        <w:rPr>
          <w:rFonts w:ascii="Cambria" w:eastAsia="Times New Roman" w:hAnsi="Cambria" w:cs="Times New Roman"/>
          <w:bCs/>
          <w:iCs/>
          <w:lang w:val="en-US"/>
        </w:rPr>
        <w:t>0673, which is far above 3.</w:t>
      </w:r>
      <w:r w:rsidR="00B1336A">
        <w:rPr>
          <w:rFonts w:ascii="Cambria" w:eastAsia="Times New Roman" w:hAnsi="Cambria" w:cs="Times New Roman"/>
          <w:bCs/>
          <w:iCs/>
          <w:lang w:val="en-US"/>
        </w:rPr>
        <w:t xml:space="preserve"> This confirms the previous observation of </w:t>
      </w:r>
      <w:r w:rsidR="00A5680A">
        <w:rPr>
          <w:rFonts w:ascii="Cambria" w:eastAsia="Times New Roman" w:hAnsi="Cambria" w:cs="Times New Roman"/>
          <w:bCs/>
          <w:iCs/>
          <w:lang w:val="en-US"/>
        </w:rPr>
        <w:t>volatility clustering.</w:t>
      </w:r>
    </w:p>
    <w:p w14:paraId="15938C67" w14:textId="77777777" w:rsidR="00166561" w:rsidRDefault="00166561" w:rsidP="008D22B3">
      <w:pPr>
        <w:autoSpaceDE w:val="0"/>
        <w:autoSpaceDN w:val="0"/>
        <w:adjustRightInd w:val="0"/>
        <w:spacing w:after="0" w:line="240" w:lineRule="auto"/>
        <w:jc w:val="center"/>
        <w:rPr>
          <w:rFonts w:ascii="Cambria" w:eastAsia="Times New Roman" w:hAnsi="Cambria" w:cs="Times New Roman"/>
          <w:b/>
          <w:i/>
          <w:sz w:val="32"/>
          <w:szCs w:val="32"/>
          <w:lang w:val="en-US"/>
        </w:rPr>
      </w:pPr>
    </w:p>
    <w:p w14:paraId="150328E8" w14:textId="21EBFC08" w:rsidR="00382E1A" w:rsidRDefault="002D6B3D" w:rsidP="008D22B3">
      <w:pPr>
        <w:autoSpaceDE w:val="0"/>
        <w:autoSpaceDN w:val="0"/>
        <w:adjustRightInd w:val="0"/>
        <w:spacing w:after="0" w:line="240" w:lineRule="auto"/>
        <w:jc w:val="center"/>
        <w:rPr>
          <w:rFonts w:ascii="Cambria" w:eastAsia="Times New Roman" w:hAnsi="Cambria" w:cs="Times New Roman"/>
          <w:b/>
          <w:i/>
          <w:sz w:val="32"/>
          <w:szCs w:val="32"/>
          <w:lang w:val="en-US"/>
        </w:rPr>
      </w:pPr>
      <w:r>
        <w:rPr>
          <w:rFonts w:ascii="Cambria" w:eastAsia="Times New Roman" w:hAnsi="Cambria" w:cs="Times New Roman"/>
          <w:b/>
          <w:i/>
          <w:noProof/>
          <w:sz w:val="32"/>
          <w:szCs w:val="32"/>
          <w:lang w:val="en-US"/>
        </w:rPr>
        <w:drawing>
          <wp:inline distT="0" distB="0" distL="0" distR="0" wp14:anchorId="619C7135" wp14:editId="7D8879C7">
            <wp:extent cx="4508500" cy="2908300"/>
            <wp:effectExtent l="0" t="0" r="0" b="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508500" cy="2908300"/>
                    </a:xfrm>
                    <a:prstGeom prst="rect">
                      <a:avLst/>
                    </a:prstGeom>
                  </pic:spPr>
                </pic:pic>
              </a:graphicData>
            </a:graphic>
          </wp:inline>
        </w:drawing>
      </w:r>
    </w:p>
    <w:p w14:paraId="75307B98" w14:textId="77777777" w:rsidR="009C2E41" w:rsidRDefault="009C2E41" w:rsidP="008D22B3">
      <w:pPr>
        <w:autoSpaceDE w:val="0"/>
        <w:autoSpaceDN w:val="0"/>
        <w:adjustRightInd w:val="0"/>
        <w:spacing w:after="0" w:line="240" w:lineRule="auto"/>
        <w:jc w:val="center"/>
        <w:rPr>
          <w:rFonts w:ascii="Cambria" w:eastAsia="Times New Roman" w:hAnsi="Cambria" w:cs="Times New Roman"/>
          <w:b/>
          <w:i/>
          <w:sz w:val="32"/>
          <w:szCs w:val="32"/>
          <w:lang w:val="en-US"/>
        </w:rPr>
      </w:pPr>
    </w:p>
    <w:p w14:paraId="307C0A38" w14:textId="4E4623D9" w:rsidR="007C0B2D" w:rsidRDefault="00F66A5D" w:rsidP="008D22B3">
      <w:pPr>
        <w:autoSpaceDE w:val="0"/>
        <w:autoSpaceDN w:val="0"/>
        <w:adjustRightInd w:val="0"/>
        <w:spacing w:after="0" w:line="240" w:lineRule="auto"/>
        <w:jc w:val="center"/>
        <w:rPr>
          <w:rFonts w:ascii="Cambria" w:eastAsia="Times New Roman" w:hAnsi="Cambria" w:cs="Times New Roman"/>
          <w:b/>
          <w:i/>
          <w:sz w:val="32"/>
          <w:szCs w:val="32"/>
          <w:lang w:val="en-US"/>
        </w:rPr>
      </w:pPr>
      <w:r>
        <w:rPr>
          <w:rFonts w:ascii="Cambria" w:eastAsia="Times New Roman" w:hAnsi="Cambria" w:cs="Times New Roman"/>
          <w:b/>
          <w:i/>
          <w:noProof/>
          <w:sz w:val="32"/>
          <w:szCs w:val="32"/>
          <w:lang w:val="en-US"/>
        </w:rPr>
        <w:drawing>
          <wp:inline distT="0" distB="0" distL="0" distR="0" wp14:anchorId="57C7EA3A" wp14:editId="4F42127D">
            <wp:extent cx="1321274" cy="2659380"/>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326976" cy="2670857"/>
                    </a:xfrm>
                    <a:prstGeom prst="rect">
                      <a:avLst/>
                    </a:prstGeom>
                  </pic:spPr>
                </pic:pic>
              </a:graphicData>
            </a:graphic>
          </wp:inline>
        </w:drawing>
      </w:r>
      <w:r w:rsidR="007E2E99" w:rsidRPr="007E2E99">
        <w:rPr>
          <w:rFonts w:ascii="Cambria" w:eastAsia="Times New Roman" w:hAnsi="Cambria" w:cs="Times New Roman"/>
          <w:bCs/>
          <w:iCs/>
          <w:noProof/>
          <w:sz w:val="32"/>
          <w:szCs w:val="32"/>
          <w:lang w:val="en-US"/>
        </w:rPr>
        <w:t xml:space="preserve"> </w:t>
      </w:r>
      <w:r w:rsidR="007E2E99">
        <w:rPr>
          <w:rFonts w:ascii="Cambria" w:eastAsia="Times New Roman" w:hAnsi="Cambria" w:cs="Times New Roman"/>
          <w:bCs/>
          <w:iCs/>
          <w:noProof/>
          <w:sz w:val="32"/>
          <w:szCs w:val="32"/>
          <w:lang w:val="en-US"/>
        </w:rPr>
        <w:drawing>
          <wp:inline distT="0" distB="0" distL="0" distR="0" wp14:anchorId="3A6ED2B6" wp14:editId="77C2DE56">
            <wp:extent cx="4434840" cy="2649491"/>
            <wp:effectExtent l="0" t="0" r="0" b="508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63357" cy="2666528"/>
                    </a:xfrm>
                    <a:prstGeom prst="rect">
                      <a:avLst/>
                    </a:prstGeom>
                  </pic:spPr>
                </pic:pic>
              </a:graphicData>
            </a:graphic>
          </wp:inline>
        </w:drawing>
      </w:r>
    </w:p>
    <w:p w14:paraId="627FACC2" w14:textId="20796261" w:rsidR="007C0B2D" w:rsidRPr="007C0B2D" w:rsidRDefault="007C0B2D" w:rsidP="008D22B3">
      <w:pPr>
        <w:autoSpaceDE w:val="0"/>
        <w:autoSpaceDN w:val="0"/>
        <w:adjustRightInd w:val="0"/>
        <w:spacing w:after="0" w:line="240" w:lineRule="auto"/>
        <w:jc w:val="center"/>
        <w:rPr>
          <w:rFonts w:ascii="Cambria" w:eastAsia="Times New Roman" w:hAnsi="Cambria" w:cs="Times New Roman"/>
          <w:bCs/>
          <w:iCs/>
          <w:sz w:val="32"/>
          <w:szCs w:val="32"/>
          <w:lang w:val="en-US"/>
        </w:rPr>
      </w:pPr>
    </w:p>
    <w:sectPr w:rsidR="007C0B2D" w:rsidRPr="007C0B2D">
      <w:foot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D20EE" w14:textId="77777777" w:rsidR="00A9228C" w:rsidRDefault="00A9228C" w:rsidP="00EF01E8">
      <w:pPr>
        <w:spacing w:after="0" w:line="240" w:lineRule="auto"/>
      </w:pPr>
      <w:r>
        <w:separator/>
      </w:r>
    </w:p>
  </w:endnote>
  <w:endnote w:type="continuationSeparator" w:id="0">
    <w:p w14:paraId="5A3CF481" w14:textId="77777777" w:rsidR="00A9228C" w:rsidRDefault="00A9228C" w:rsidP="00EF01E8">
      <w:pPr>
        <w:spacing w:after="0" w:line="240" w:lineRule="auto"/>
      </w:pPr>
      <w:r>
        <w:continuationSeparator/>
      </w:r>
    </w:p>
  </w:endnote>
  <w:endnote w:type="continuationNotice" w:id="1">
    <w:p w14:paraId="269D07AC" w14:textId="77777777" w:rsidR="00A9228C" w:rsidRDefault="00A922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0011884"/>
      <w:docPartObj>
        <w:docPartGallery w:val="Page Numbers (Bottom of Page)"/>
        <w:docPartUnique/>
      </w:docPartObj>
    </w:sdtPr>
    <w:sdtEndPr/>
    <w:sdtContent>
      <w:p w14:paraId="0EF8D0F4" w14:textId="6DBE22CB" w:rsidR="001E44E4" w:rsidRDefault="001E44E4">
        <w:pPr>
          <w:pStyle w:val="Footer"/>
          <w:jc w:val="center"/>
        </w:pPr>
        <w:r>
          <w:fldChar w:fldCharType="begin"/>
        </w:r>
        <w:r>
          <w:instrText>PAGE   \* MERGEFORMAT</w:instrText>
        </w:r>
        <w:r>
          <w:fldChar w:fldCharType="separate"/>
        </w:r>
        <w:r>
          <w:t>2</w:t>
        </w:r>
        <w:r>
          <w:fldChar w:fldCharType="end"/>
        </w:r>
      </w:p>
    </w:sdtContent>
  </w:sdt>
  <w:p w14:paraId="32C60095" w14:textId="13914B64" w:rsidR="001E44E4" w:rsidRDefault="001E44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9DEBA" w14:textId="77777777" w:rsidR="00A9228C" w:rsidRDefault="00A9228C" w:rsidP="00EF01E8">
      <w:pPr>
        <w:spacing w:after="0" w:line="240" w:lineRule="auto"/>
      </w:pPr>
      <w:r>
        <w:separator/>
      </w:r>
    </w:p>
  </w:footnote>
  <w:footnote w:type="continuationSeparator" w:id="0">
    <w:p w14:paraId="06105835" w14:textId="77777777" w:rsidR="00A9228C" w:rsidRDefault="00A9228C" w:rsidP="00EF01E8">
      <w:pPr>
        <w:spacing w:after="0" w:line="240" w:lineRule="auto"/>
      </w:pPr>
      <w:r>
        <w:continuationSeparator/>
      </w:r>
    </w:p>
  </w:footnote>
  <w:footnote w:type="continuationNotice" w:id="1">
    <w:p w14:paraId="7F7130B8" w14:textId="77777777" w:rsidR="00A9228C" w:rsidRDefault="00A922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B02C7"/>
    <w:multiLevelType w:val="hybridMultilevel"/>
    <w:tmpl w:val="12583F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08"/>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52"/>
    <w:rsid w:val="00000A65"/>
    <w:rsid w:val="00000B0B"/>
    <w:rsid w:val="00002889"/>
    <w:rsid w:val="000050EA"/>
    <w:rsid w:val="00007081"/>
    <w:rsid w:val="000076B7"/>
    <w:rsid w:val="000116B6"/>
    <w:rsid w:val="000161DE"/>
    <w:rsid w:val="0001664B"/>
    <w:rsid w:val="00023BB7"/>
    <w:rsid w:val="00023C1B"/>
    <w:rsid w:val="00026DFC"/>
    <w:rsid w:val="00027762"/>
    <w:rsid w:val="00030561"/>
    <w:rsid w:val="000356C9"/>
    <w:rsid w:val="00037EAE"/>
    <w:rsid w:val="00040B8D"/>
    <w:rsid w:val="00042896"/>
    <w:rsid w:val="00045693"/>
    <w:rsid w:val="0004572D"/>
    <w:rsid w:val="00045FC2"/>
    <w:rsid w:val="00046A5F"/>
    <w:rsid w:val="00050ED1"/>
    <w:rsid w:val="00052C85"/>
    <w:rsid w:val="00053A43"/>
    <w:rsid w:val="00054CC9"/>
    <w:rsid w:val="000563F5"/>
    <w:rsid w:val="0005687B"/>
    <w:rsid w:val="0006038F"/>
    <w:rsid w:val="000607C6"/>
    <w:rsid w:val="0006180E"/>
    <w:rsid w:val="00064565"/>
    <w:rsid w:val="000650B8"/>
    <w:rsid w:val="00066A9D"/>
    <w:rsid w:val="00066FF0"/>
    <w:rsid w:val="0006709C"/>
    <w:rsid w:val="0006742C"/>
    <w:rsid w:val="000710A4"/>
    <w:rsid w:val="000716D8"/>
    <w:rsid w:val="00072766"/>
    <w:rsid w:val="000730FF"/>
    <w:rsid w:val="00073D04"/>
    <w:rsid w:val="000750F0"/>
    <w:rsid w:val="00076713"/>
    <w:rsid w:val="00080D2A"/>
    <w:rsid w:val="00082A4D"/>
    <w:rsid w:val="000842C8"/>
    <w:rsid w:val="00087446"/>
    <w:rsid w:val="00087CA4"/>
    <w:rsid w:val="00087F8A"/>
    <w:rsid w:val="00091130"/>
    <w:rsid w:val="00091501"/>
    <w:rsid w:val="0009284F"/>
    <w:rsid w:val="000944B0"/>
    <w:rsid w:val="00094AD5"/>
    <w:rsid w:val="000A178C"/>
    <w:rsid w:val="000A20EB"/>
    <w:rsid w:val="000A3E1A"/>
    <w:rsid w:val="000A5C01"/>
    <w:rsid w:val="000B1DE5"/>
    <w:rsid w:val="000B7FB5"/>
    <w:rsid w:val="000C0DC6"/>
    <w:rsid w:val="000C3258"/>
    <w:rsid w:val="000C6C24"/>
    <w:rsid w:val="000D0C33"/>
    <w:rsid w:val="000D2D08"/>
    <w:rsid w:val="000D446E"/>
    <w:rsid w:val="000D4EAB"/>
    <w:rsid w:val="000D6D46"/>
    <w:rsid w:val="000E0065"/>
    <w:rsid w:val="000E037C"/>
    <w:rsid w:val="000E5A94"/>
    <w:rsid w:val="000E772E"/>
    <w:rsid w:val="000E7BAC"/>
    <w:rsid w:val="000F0722"/>
    <w:rsid w:val="000F08F6"/>
    <w:rsid w:val="000F0AFA"/>
    <w:rsid w:val="000F2B84"/>
    <w:rsid w:val="000F3847"/>
    <w:rsid w:val="000F57FA"/>
    <w:rsid w:val="000F590B"/>
    <w:rsid w:val="000F5BBE"/>
    <w:rsid w:val="000F7D2A"/>
    <w:rsid w:val="00100469"/>
    <w:rsid w:val="001005EE"/>
    <w:rsid w:val="00102568"/>
    <w:rsid w:val="00102BB8"/>
    <w:rsid w:val="00113981"/>
    <w:rsid w:val="0011448B"/>
    <w:rsid w:val="001154E7"/>
    <w:rsid w:val="00116E8E"/>
    <w:rsid w:val="001172C2"/>
    <w:rsid w:val="00124215"/>
    <w:rsid w:val="001252DE"/>
    <w:rsid w:val="0012569D"/>
    <w:rsid w:val="0013275A"/>
    <w:rsid w:val="0013372E"/>
    <w:rsid w:val="00134AE0"/>
    <w:rsid w:val="0013641E"/>
    <w:rsid w:val="00136505"/>
    <w:rsid w:val="00140562"/>
    <w:rsid w:val="00144F59"/>
    <w:rsid w:val="00145325"/>
    <w:rsid w:val="00146050"/>
    <w:rsid w:val="001462BA"/>
    <w:rsid w:val="0014655B"/>
    <w:rsid w:val="00146A05"/>
    <w:rsid w:val="0015181F"/>
    <w:rsid w:val="001527E9"/>
    <w:rsid w:val="00153332"/>
    <w:rsid w:val="00155B8E"/>
    <w:rsid w:val="001566B2"/>
    <w:rsid w:val="0015680D"/>
    <w:rsid w:val="00156A96"/>
    <w:rsid w:val="001623DE"/>
    <w:rsid w:val="0016641E"/>
    <w:rsid w:val="00166561"/>
    <w:rsid w:val="001674A6"/>
    <w:rsid w:val="00171E48"/>
    <w:rsid w:val="00172EFD"/>
    <w:rsid w:val="00174675"/>
    <w:rsid w:val="00175590"/>
    <w:rsid w:val="00176306"/>
    <w:rsid w:val="001765C6"/>
    <w:rsid w:val="00177C90"/>
    <w:rsid w:val="00177CC5"/>
    <w:rsid w:val="0018426F"/>
    <w:rsid w:val="00184875"/>
    <w:rsid w:val="0018751C"/>
    <w:rsid w:val="0019177B"/>
    <w:rsid w:val="001946A3"/>
    <w:rsid w:val="00195F57"/>
    <w:rsid w:val="00197EF6"/>
    <w:rsid w:val="001A055E"/>
    <w:rsid w:val="001A0D06"/>
    <w:rsid w:val="001A1E14"/>
    <w:rsid w:val="001A2FEE"/>
    <w:rsid w:val="001A39F9"/>
    <w:rsid w:val="001A518A"/>
    <w:rsid w:val="001A53B4"/>
    <w:rsid w:val="001A6C09"/>
    <w:rsid w:val="001B0A73"/>
    <w:rsid w:val="001B2D09"/>
    <w:rsid w:val="001B4A37"/>
    <w:rsid w:val="001B4E4E"/>
    <w:rsid w:val="001B61D1"/>
    <w:rsid w:val="001B7380"/>
    <w:rsid w:val="001C7206"/>
    <w:rsid w:val="001C7644"/>
    <w:rsid w:val="001D10A4"/>
    <w:rsid w:val="001D164F"/>
    <w:rsid w:val="001D602F"/>
    <w:rsid w:val="001D6245"/>
    <w:rsid w:val="001D7E31"/>
    <w:rsid w:val="001E025D"/>
    <w:rsid w:val="001E05A1"/>
    <w:rsid w:val="001E380D"/>
    <w:rsid w:val="001E44E4"/>
    <w:rsid w:val="001E5F60"/>
    <w:rsid w:val="001E6AB6"/>
    <w:rsid w:val="001E7F08"/>
    <w:rsid w:val="001F1BC9"/>
    <w:rsid w:val="001F1F8D"/>
    <w:rsid w:val="001F3212"/>
    <w:rsid w:val="001F7AAA"/>
    <w:rsid w:val="00202F66"/>
    <w:rsid w:val="0020623B"/>
    <w:rsid w:val="002100B7"/>
    <w:rsid w:val="002109ED"/>
    <w:rsid w:val="002139C8"/>
    <w:rsid w:val="00214B01"/>
    <w:rsid w:val="002151C4"/>
    <w:rsid w:val="00217AB3"/>
    <w:rsid w:val="00220CC9"/>
    <w:rsid w:val="00224907"/>
    <w:rsid w:val="002301DE"/>
    <w:rsid w:val="0023392B"/>
    <w:rsid w:val="00234CEB"/>
    <w:rsid w:val="002373BF"/>
    <w:rsid w:val="00241037"/>
    <w:rsid w:val="002413A6"/>
    <w:rsid w:val="00241A0F"/>
    <w:rsid w:val="00245609"/>
    <w:rsid w:val="00247F3E"/>
    <w:rsid w:val="002508CF"/>
    <w:rsid w:val="00254A46"/>
    <w:rsid w:val="00256473"/>
    <w:rsid w:val="00260476"/>
    <w:rsid w:val="00260787"/>
    <w:rsid w:val="0026210A"/>
    <w:rsid w:val="00263F22"/>
    <w:rsid w:val="00264BEE"/>
    <w:rsid w:val="0026536F"/>
    <w:rsid w:val="002663A6"/>
    <w:rsid w:val="00270523"/>
    <w:rsid w:val="002716C6"/>
    <w:rsid w:val="0027184C"/>
    <w:rsid w:val="0027358A"/>
    <w:rsid w:val="00273E99"/>
    <w:rsid w:val="00280934"/>
    <w:rsid w:val="00281EFA"/>
    <w:rsid w:val="002822DF"/>
    <w:rsid w:val="00282AF7"/>
    <w:rsid w:val="0028422E"/>
    <w:rsid w:val="00284CE4"/>
    <w:rsid w:val="0028665B"/>
    <w:rsid w:val="0028792D"/>
    <w:rsid w:val="00287A7E"/>
    <w:rsid w:val="00290220"/>
    <w:rsid w:val="0029452E"/>
    <w:rsid w:val="0029690C"/>
    <w:rsid w:val="002A0699"/>
    <w:rsid w:val="002A357E"/>
    <w:rsid w:val="002A5D81"/>
    <w:rsid w:val="002A655E"/>
    <w:rsid w:val="002B0FFB"/>
    <w:rsid w:val="002B5BCB"/>
    <w:rsid w:val="002B6172"/>
    <w:rsid w:val="002C0492"/>
    <w:rsid w:val="002C2685"/>
    <w:rsid w:val="002C2963"/>
    <w:rsid w:val="002C3C4A"/>
    <w:rsid w:val="002C3FB2"/>
    <w:rsid w:val="002C5DB8"/>
    <w:rsid w:val="002D162D"/>
    <w:rsid w:val="002D18BF"/>
    <w:rsid w:val="002D3242"/>
    <w:rsid w:val="002D500E"/>
    <w:rsid w:val="002D6B3D"/>
    <w:rsid w:val="002D7C70"/>
    <w:rsid w:val="002E025C"/>
    <w:rsid w:val="002E44AF"/>
    <w:rsid w:val="002E47D5"/>
    <w:rsid w:val="002E6849"/>
    <w:rsid w:val="002E6991"/>
    <w:rsid w:val="002E7D07"/>
    <w:rsid w:val="002F08F0"/>
    <w:rsid w:val="002F1868"/>
    <w:rsid w:val="002F75D1"/>
    <w:rsid w:val="002F7609"/>
    <w:rsid w:val="002F7E95"/>
    <w:rsid w:val="0030001B"/>
    <w:rsid w:val="003012DA"/>
    <w:rsid w:val="0030257A"/>
    <w:rsid w:val="00304B80"/>
    <w:rsid w:val="003055C3"/>
    <w:rsid w:val="003115C8"/>
    <w:rsid w:val="003118C2"/>
    <w:rsid w:val="003154CB"/>
    <w:rsid w:val="003166E8"/>
    <w:rsid w:val="0031686C"/>
    <w:rsid w:val="0032242A"/>
    <w:rsid w:val="0032264B"/>
    <w:rsid w:val="00323708"/>
    <w:rsid w:val="00325B8A"/>
    <w:rsid w:val="00327A3E"/>
    <w:rsid w:val="00330425"/>
    <w:rsid w:val="0033237D"/>
    <w:rsid w:val="00333069"/>
    <w:rsid w:val="003334E1"/>
    <w:rsid w:val="00333930"/>
    <w:rsid w:val="00336E09"/>
    <w:rsid w:val="00337693"/>
    <w:rsid w:val="003378FF"/>
    <w:rsid w:val="0034005C"/>
    <w:rsid w:val="003405AF"/>
    <w:rsid w:val="0034493B"/>
    <w:rsid w:val="0034698F"/>
    <w:rsid w:val="00347F55"/>
    <w:rsid w:val="00353822"/>
    <w:rsid w:val="00353A83"/>
    <w:rsid w:val="00354DB4"/>
    <w:rsid w:val="00357A23"/>
    <w:rsid w:val="00361480"/>
    <w:rsid w:val="00363440"/>
    <w:rsid w:val="00363D14"/>
    <w:rsid w:val="00364D59"/>
    <w:rsid w:val="00365597"/>
    <w:rsid w:val="00365937"/>
    <w:rsid w:val="00370690"/>
    <w:rsid w:val="00371DD0"/>
    <w:rsid w:val="00373FB5"/>
    <w:rsid w:val="0037489F"/>
    <w:rsid w:val="00375925"/>
    <w:rsid w:val="00375BC3"/>
    <w:rsid w:val="003767D6"/>
    <w:rsid w:val="00376DDE"/>
    <w:rsid w:val="003772E1"/>
    <w:rsid w:val="00380A0A"/>
    <w:rsid w:val="003811DA"/>
    <w:rsid w:val="00381B39"/>
    <w:rsid w:val="00381E94"/>
    <w:rsid w:val="00382E1A"/>
    <w:rsid w:val="00382EC1"/>
    <w:rsid w:val="0038382D"/>
    <w:rsid w:val="00386712"/>
    <w:rsid w:val="003875E4"/>
    <w:rsid w:val="00390FA8"/>
    <w:rsid w:val="003923B3"/>
    <w:rsid w:val="00392403"/>
    <w:rsid w:val="003953AB"/>
    <w:rsid w:val="003A3327"/>
    <w:rsid w:val="003A5CAB"/>
    <w:rsid w:val="003A5F56"/>
    <w:rsid w:val="003B534E"/>
    <w:rsid w:val="003B6767"/>
    <w:rsid w:val="003B6AFD"/>
    <w:rsid w:val="003B6FD4"/>
    <w:rsid w:val="003C09E1"/>
    <w:rsid w:val="003C276A"/>
    <w:rsid w:val="003C3ADF"/>
    <w:rsid w:val="003C69AE"/>
    <w:rsid w:val="003D083A"/>
    <w:rsid w:val="003D0DA0"/>
    <w:rsid w:val="003D3AF4"/>
    <w:rsid w:val="003D691C"/>
    <w:rsid w:val="003E16AE"/>
    <w:rsid w:val="003E585C"/>
    <w:rsid w:val="003E5B98"/>
    <w:rsid w:val="003E6687"/>
    <w:rsid w:val="003E7BF4"/>
    <w:rsid w:val="003F04CF"/>
    <w:rsid w:val="003F055E"/>
    <w:rsid w:val="003F0D1D"/>
    <w:rsid w:val="003F3E5E"/>
    <w:rsid w:val="003F3FAC"/>
    <w:rsid w:val="003F410D"/>
    <w:rsid w:val="003F4ABC"/>
    <w:rsid w:val="003F5138"/>
    <w:rsid w:val="00400108"/>
    <w:rsid w:val="00401935"/>
    <w:rsid w:val="00401F7A"/>
    <w:rsid w:val="00402E6D"/>
    <w:rsid w:val="00403F52"/>
    <w:rsid w:val="004060AA"/>
    <w:rsid w:val="00407672"/>
    <w:rsid w:val="00407F37"/>
    <w:rsid w:val="004108F8"/>
    <w:rsid w:val="00411328"/>
    <w:rsid w:val="00411459"/>
    <w:rsid w:val="00413BB8"/>
    <w:rsid w:val="00413F08"/>
    <w:rsid w:val="00416D96"/>
    <w:rsid w:val="00417AD3"/>
    <w:rsid w:val="0041D6A7"/>
    <w:rsid w:val="00420976"/>
    <w:rsid w:val="00420FDF"/>
    <w:rsid w:val="00423331"/>
    <w:rsid w:val="00423462"/>
    <w:rsid w:val="00426D7A"/>
    <w:rsid w:val="00426ECB"/>
    <w:rsid w:val="0043111D"/>
    <w:rsid w:val="00432315"/>
    <w:rsid w:val="00432B23"/>
    <w:rsid w:val="00433998"/>
    <w:rsid w:val="00435994"/>
    <w:rsid w:val="004361F2"/>
    <w:rsid w:val="00436271"/>
    <w:rsid w:val="00437B2D"/>
    <w:rsid w:val="00440595"/>
    <w:rsid w:val="004409DF"/>
    <w:rsid w:val="0044109C"/>
    <w:rsid w:val="00441E68"/>
    <w:rsid w:val="0044493C"/>
    <w:rsid w:val="00454733"/>
    <w:rsid w:val="0045532F"/>
    <w:rsid w:val="004561A0"/>
    <w:rsid w:val="004575E1"/>
    <w:rsid w:val="004616DC"/>
    <w:rsid w:val="00465378"/>
    <w:rsid w:val="00470BD3"/>
    <w:rsid w:val="0047101D"/>
    <w:rsid w:val="004726E4"/>
    <w:rsid w:val="00473328"/>
    <w:rsid w:val="00474941"/>
    <w:rsid w:val="00474B49"/>
    <w:rsid w:val="00477DEE"/>
    <w:rsid w:val="00481DF3"/>
    <w:rsid w:val="00482795"/>
    <w:rsid w:val="004843F7"/>
    <w:rsid w:val="00493740"/>
    <w:rsid w:val="004941C9"/>
    <w:rsid w:val="00494AD8"/>
    <w:rsid w:val="0049612E"/>
    <w:rsid w:val="004973BF"/>
    <w:rsid w:val="004A4AFE"/>
    <w:rsid w:val="004A6100"/>
    <w:rsid w:val="004B52CC"/>
    <w:rsid w:val="004B542F"/>
    <w:rsid w:val="004B7B9D"/>
    <w:rsid w:val="004C0A7A"/>
    <w:rsid w:val="004C2801"/>
    <w:rsid w:val="004C5E8E"/>
    <w:rsid w:val="004D09D2"/>
    <w:rsid w:val="004D17AE"/>
    <w:rsid w:val="004D3B9A"/>
    <w:rsid w:val="004D4672"/>
    <w:rsid w:val="004D5308"/>
    <w:rsid w:val="004D6A0D"/>
    <w:rsid w:val="004E0006"/>
    <w:rsid w:val="004E0E9A"/>
    <w:rsid w:val="004E2D71"/>
    <w:rsid w:val="004E522B"/>
    <w:rsid w:val="004E59F2"/>
    <w:rsid w:val="004E68D8"/>
    <w:rsid w:val="004E7D1B"/>
    <w:rsid w:val="004F4A41"/>
    <w:rsid w:val="004F4E1F"/>
    <w:rsid w:val="004F4E3E"/>
    <w:rsid w:val="004F60F7"/>
    <w:rsid w:val="004F6E85"/>
    <w:rsid w:val="004F7156"/>
    <w:rsid w:val="005016B2"/>
    <w:rsid w:val="00506AE5"/>
    <w:rsid w:val="00506EFB"/>
    <w:rsid w:val="0050744C"/>
    <w:rsid w:val="0051339A"/>
    <w:rsid w:val="00515494"/>
    <w:rsid w:val="00517261"/>
    <w:rsid w:val="00522B9D"/>
    <w:rsid w:val="00523208"/>
    <w:rsid w:val="0052357B"/>
    <w:rsid w:val="00527825"/>
    <w:rsid w:val="005302B0"/>
    <w:rsid w:val="00530F98"/>
    <w:rsid w:val="00533C6A"/>
    <w:rsid w:val="00535055"/>
    <w:rsid w:val="00543B4D"/>
    <w:rsid w:val="00543BB8"/>
    <w:rsid w:val="00544745"/>
    <w:rsid w:val="005456A3"/>
    <w:rsid w:val="00547448"/>
    <w:rsid w:val="00547EE7"/>
    <w:rsid w:val="0055214D"/>
    <w:rsid w:val="00553131"/>
    <w:rsid w:val="00553520"/>
    <w:rsid w:val="00556FEE"/>
    <w:rsid w:val="00560E11"/>
    <w:rsid w:val="00562355"/>
    <w:rsid w:val="005633B5"/>
    <w:rsid w:val="00566050"/>
    <w:rsid w:val="005668AB"/>
    <w:rsid w:val="005669B7"/>
    <w:rsid w:val="005679F7"/>
    <w:rsid w:val="0057045E"/>
    <w:rsid w:val="0057250D"/>
    <w:rsid w:val="00572E96"/>
    <w:rsid w:val="0057386B"/>
    <w:rsid w:val="005743DD"/>
    <w:rsid w:val="00574DBD"/>
    <w:rsid w:val="00574E80"/>
    <w:rsid w:val="00577278"/>
    <w:rsid w:val="0058020F"/>
    <w:rsid w:val="0058456C"/>
    <w:rsid w:val="00584B1D"/>
    <w:rsid w:val="00584F6D"/>
    <w:rsid w:val="005860D1"/>
    <w:rsid w:val="00590110"/>
    <w:rsid w:val="00590271"/>
    <w:rsid w:val="00590E66"/>
    <w:rsid w:val="00590EE9"/>
    <w:rsid w:val="00591FC0"/>
    <w:rsid w:val="00592DC3"/>
    <w:rsid w:val="005931B3"/>
    <w:rsid w:val="00593A65"/>
    <w:rsid w:val="005956CC"/>
    <w:rsid w:val="00596893"/>
    <w:rsid w:val="00597B22"/>
    <w:rsid w:val="005A05C9"/>
    <w:rsid w:val="005A214C"/>
    <w:rsid w:val="005A2D80"/>
    <w:rsid w:val="005A2F87"/>
    <w:rsid w:val="005A485A"/>
    <w:rsid w:val="005A6528"/>
    <w:rsid w:val="005B0BCE"/>
    <w:rsid w:val="005B1027"/>
    <w:rsid w:val="005B306B"/>
    <w:rsid w:val="005B54E1"/>
    <w:rsid w:val="005B607C"/>
    <w:rsid w:val="005C05EF"/>
    <w:rsid w:val="005C37FF"/>
    <w:rsid w:val="005D035F"/>
    <w:rsid w:val="005D1C20"/>
    <w:rsid w:val="005D3C89"/>
    <w:rsid w:val="005D41F6"/>
    <w:rsid w:val="005D4F70"/>
    <w:rsid w:val="005E0058"/>
    <w:rsid w:val="005E396B"/>
    <w:rsid w:val="005E5127"/>
    <w:rsid w:val="005E5C28"/>
    <w:rsid w:val="005E6689"/>
    <w:rsid w:val="005E7715"/>
    <w:rsid w:val="005F4F63"/>
    <w:rsid w:val="005F67C1"/>
    <w:rsid w:val="006000F7"/>
    <w:rsid w:val="00602B1E"/>
    <w:rsid w:val="00603158"/>
    <w:rsid w:val="006043AE"/>
    <w:rsid w:val="00606DB7"/>
    <w:rsid w:val="00607CBE"/>
    <w:rsid w:val="00611BBE"/>
    <w:rsid w:val="00612C9A"/>
    <w:rsid w:val="00613326"/>
    <w:rsid w:val="00613A13"/>
    <w:rsid w:val="0061495D"/>
    <w:rsid w:val="0061525A"/>
    <w:rsid w:val="00616539"/>
    <w:rsid w:val="006171AC"/>
    <w:rsid w:val="006203B7"/>
    <w:rsid w:val="00622CBE"/>
    <w:rsid w:val="006257AB"/>
    <w:rsid w:val="00625B32"/>
    <w:rsid w:val="006300EA"/>
    <w:rsid w:val="0063138E"/>
    <w:rsid w:val="006326F5"/>
    <w:rsid w:val="00632C85"/>
    <w:rsid w:val="00635DFB"/>
    <w:rsid w:val="0063679E"/>
    <w:rsid w:val="0064067B"/>
    <w:rsid w:val="00640953"/>
    <w:rsid w:val="00640C63"/>
    <w:rsid w:val="0064236A"/>
    <w:rsid w:val="00644394"/>
    <w:rsid w:val="00644F32"/>
    <w:rsid w:val="0064547D"/>
    <w:rsid w:val="00647EF8"/>
    <w:rsid w:val="00653A52"/>
    <w:rsid w:val="006549B3"/>
    <w:rsid w:val="00656BE3"/>
    <w:rsid w:val="0065734F"/>
    <w:rsid w:val="006575A5"/>
    <w:rsid w:val="00662F36"/>
    <w:rsid w:val="00667643"/>
    <w:rsid w:val="006741F6"/>
    <w:rsid w:val="00676384"/>
    <w:rsid w:val="006900A2"/>
    <w:rsid w:val="00691A1D"/>
    <w:rsid w:val="00693CC2"/>
    <w:rsid w:val="006A187C"/>
    <w:rsid w:val="006A47D2"/>
    <w:rsid w:val="006A76BD"/>
    <w:rsid w:val="006B1AF2"/>
    <w:rsid w:val="006B3637"/>
    <w:rsid w:val="006B5FBC"/>
    <w:rsid w:val="006B6E81"/>
    <w:rsid w:val="006C1351"/>
    <w:rsid w:val="006C2C32"/>
    <w:rsid w:val="006C320A"/>
    <w:rsid w:val="006C4D4C"/>
    <w:rsid w:val="006C4E9E"/>
    <w:rsid w:val="006C5D85"/>
    <w:rsid w:val="006C6501"/>
    <w:rsid w:val="006D008A"/>
    <w:rsid w:val="006D4755"/>
    <w:rsid w:val="006D51E9"/>
    <w:rsid w:val="006D51F3"/>
    <w:rsid w:val="006E3468"/>
    <w:rsid w:val="006E4687"/>
    <w:rsid w:val="006E47B4"/>
    <w:rsid w:val="006E7C68"/>
    <w:rsid w:val="006F1401"/>
    <w:rsid w:val="006F1AD0"/>
    <w:rsid w:val="006F4B3C"/>
    <w:rsid w:val="006F66C7"/>
    <w:rsid w:val="00703B6E"/>
    <w:rsid w:val="00705D64"/>
    <w:rsid w:val="007065FF"/>
    <w:rsid w:val="007108B1"/>
    <w:rsid w:val="00710B43"/>
    <w:rsid w:val="00711B25"/>
    <w:rsid w:val="007133CC"/>
    <w:rsid w:val="00714635"/>
    <w:rsid w:val="0071524D"/>
    <w:rsid w:val="00720D7A"/>
    <w:rsid w:val="00721DAB"/>
    <w:rsid w:val="007237F7"/>
    <w:rsid w:val="00723A06"/>
    <w:rsid w:val="007254FB"/>
    <w:rsid w:val="00730620"/>
    <w:rsid w:val="00730F1B"/>
    <w:rsid w:val="00733ECB"/>
    <w:rsid w:val="00734948"/>
    <w:rsid w:val="007365FB"/>
    <w:rsid w:val="00736B71"/>
    <w:rsid w:val="0074695B"/>
    <w:rsid w:val="00747862"/>
    <w:rsid w:val="007556B4"/>
    <w:rsid w:val="007564E5"/>
    <w:rsid w:val="00757F10"/>
    <w:rsid w:val="00760FDF"/>
    <w:rsid w:val="0076164C"/>
    <w:rsid w:val="00764E24"/>
    <w:rsid w:val="007700D3"/>
    <w:rsid w:val="00771388"/>
    <w:rsid w:val="00772761"/>
    <w:rsid w:val="0077410B"/>
    <w:rsid w:val="00783990"/>
    <w:rsid w:val="00785473"/>
    <w:rsid w:val="007869A0"/>
    <w:rsid w:val="0079721B"/>
    <w:rsid w:val="0079759C"/>
    <w:rsid w:val="0079AF3A"/>
    <w:rsid w:val="007A29DE"/>
    <w:rsid w:val="007A5A71"/>
    <w:rsid w:val="007A670D"/>
    <w:rsid w:val="007A6B7D"/>
    <w:rsid w:val="007B168F"/>
    <w:rsid w:val="007B1AC3"/>
    <w:rsid w:val="007B31E1"/>
    <w:rsid w:val="007B4293"/>
    <w:rsid w:val="007B5356"/>
    <w:rsid w:val="007B7700"/>
    <w:rsid w:val="007B7834"/>
    <w:rsid w:val="007C0B2D"/>
    <w:rsid w:val="007C0CC9"/>
    <w:rsid w:val="007C11ED"/>
    <w:rsid w:val="007C344B"/>
    <w:rsid w:val="007C3C73"/>
    <w:rsid w:val="007C6715"/>
    <w:rsid w:val="007D0985"/>
    <w:rsid w:val="007D103E"/>
    <w:rsid w:val="007D14B8"/>
    <w:rsid w:val="007D47AB"/>
    <w:rsid w:val="007E2BFC"/>
    <w:rsid w:val="007E2E99"/>
    <w:rsid w:val="007E7ECE"/>
    <w:rsid w:val="007E7FA1"/>
    <w:rsid w:val="007F7533"/>
    <w:rsid w:val="00801AAF"/>
    <w:rsid w:val="0080234F"/>
    <w:rsid w:val="0080D481"/>
    <w:rsid w:val="0081026F"/>
    <w:rsid w:val="00810E08"/>
    <w:rsid w:val="008123FD"/>
    <w:rsid w:val="008171E3"/>
    <w:rsid w:val="00817FBB"/>
    <w:rsid w:val="008215CD"/>
    <w:rsid w:val="0082222E"/>
    <w:rsid w:val="00822258"/>
    <w:rsid w:val="008257CC"/>
    <w:rsid w:val="0082590E"/>
    <w:rsid w:val="0083399C"/>
    <w:rsid w:val="0083505C"/>
    <w:rsid w:val="0083515F"/>
    <w:rsid w:val="00835CDE"/>
    <w:rsid w:val="00836222"/>
    <w:rsid w:val="00837EB0"/>
    <w:rsid w:val="0084032E"/>
    <w:rsid w:val="00840E78"/>
    <w:rsid w:val="008418FA"/>
    <w:rsid w:val="00841A97"/>
    <w:rsid w:val="0084479A"/>
    <w:rsid w:val="008454F3"/>
    <w:rsid w:val="00846D38"/>
    <w:rsid w:val="00850694"/>
    <w:rsid w:val="008527F7"/>
    <w:rsid w:val="00853B44"/>
    <w:rsid w:val="00854B0A"/>
    <w:rsid w:val="00854F9B"/>
    <w:rsid w:val="008566E8"/>
    <w:rsid w:val="00857DAE"/>
    <w:rsid w:val="0086012C"/>
    <w:rsid w:val="00861281"/>
    <w:rsid w:val="008628EF"/>
    <w:rsid w:val="00864129"/>
    <w:rsid w:val="00866F6B"/>
    <w:rsid w:val="00867993"/>
    <w:rsid w:val="008708A3"/>
    <w:rsid w:val="008748D5"/>
    <w:rsid w:val="008774AD"/>
    <w:rsid w:val="00880D8C"/>
    <w:rsid w:val="00881A30"/>
    <w:rsid w:val="00881F86"/>
    <w:rsid w:val="008833A6"/>
    <w:rsid w:val="00885636"/>
    <w:rsid w:val="00886C1E"/>
    <w:rsid w:val="00887897"/>
    <w:rsid w:val="00897064"/>
    <w:rsid w:val="008A1E55"/>
    <w:rsid w:val="008A370D"/>
    <w:rsid w:val="008A3A9B"/>
    <w:rsid w:val="008A5CF5"/>
    <w:rsid w:val="008B13BD"/>
    <w:rsid w:val="008B1A94"/>
    <w:rsid w:val="008B3594"/>
    <w:rsid w:val="008B3695"/>
    <w:rsid w:val="008B3E28"/>
    <w:rsid w:val="008C1793"/>
    <w:rsid w:val="008C1D92"/>
    <w:rsid w:val="008C5710"/>
    <w:rsid w:val="008C7552"/>
    <w:rsid w:val="008C7D26"/>
    <w:rsid w:val="008D07C5"/>
    <w:rsid w:val="008D090A"/>
    <w:rsid w:val="008D22B3"/>
    <w:rsid w:val="008D2EF6"/>
    <w:rsid w:val="008D52EA"/>
    <w:rsid w:val="008D5626"/>
    <w:rsid w:val="008D6BD1"/>
    <w:rsid w:val="008E0B17"/>
    <w:rsid w:val="008E2BCD"/>
    <w:rsid w:val="008E5952"/>
    <w:rsid w:val="008F196C"/>
    <w:rsid w:val="008F1F6F"/>
    <w:rsid w:val="008F7C56"/>
    <w:rsid w:val="008F7C77"/>
    <w:rsid w:val="00901408"/>
    <w:rsid w:val="009023C7"/>
    <w:rsid w:val="00902F45"/>
    <w:rsid w:val="00904401"/>
    <w:rsid w:val="00904972"/>
    <w:rsid w:val="00905CD7"/>
    <w:rsid w:val="00907B32"/>
    <w:rsid w:val="00914314"/>
    <w:rsid w:val="00914815"/>
    <w:rsid w:val="009152DA"/>
    <w:rsid w:val="0091540E"/>
    <w:rsid w:val="009175BC"/>
    <w:rsid w:val="009209C8"/>
    <w:rsid w:val="00922F77"/>
    <w:rsid w:val="0092476B"/>
    <w:rsid w:val="00924D30"/>
    <w:rsid w:val="009302D5"/>
    <w:rsid w:val="00930773"/>
    <w:rsid w:val="00935E0A"/>
    <w:rsid w:val="00937641"/>
    <w:rsid w:val="009419E1"/>
    <w:rsid w:val="009440DA"/>
    <w:rsid w:val="00944DA3"/>
    <w:rsid w:val="00946343"/>
    <w:rsid w:val="00947F04"/>
    <w:rsid w:val="009506DB"/>
    <w:rsid w:val="0095561E"/>
    <w:rsid w:val="00960F71"/>
    <w:rsid w:val="0096119F"/>
    <w:rsid w:val="00961DAF"/>
    <w:rsid w:val="00962EFC"/>
    <w:rsid w:val="00964502"/>
    <w:rsid w:val="00965ACD"/>
    <w:rsid w:val="00971433"/>
    <w:rsid w:val="00971942"/>
    <w:rsid w:val="009721A7"/>
    <w:rsid w:val="0097282A"/>
    <w:rsid w:val="00972A60"/>
    <w:rsid w:val="00973033"/>
    <w:rsid w:val="0097400F"/>
    <w:rsid w:val="00980377"/>
    <w:rsid w:val="00984642"/>
    <w:rsid w:val="009847A0"/>
    <w:rsid w:val="00985817"/>
    <w:rsid w:val="00986A33"/>
    <w:rsid w:val="00986A9E"/>
    <w:rsid w:val="00991BD7"/>
    <w:rsid w:val="00995542"/>
    <w:rsid w:val="009A0EE2"/>
    <w:rsid w:val="009A12DF"/>
    <w:rsid w:val="009A1783"/>
    <w:rsid w:val="009A34B2"/>
    <w:rsid w:val="009A390B"/>
    <w:rsid w:val="009A57D2"/>
    <w:rsid w:val="009B5CEE"/>
    <w:rsid w:val="009B7F01"/>
    <w:rsid w:val="009C077E"/>
    <w:rsid w:val="009C0EC1"/>
    <w:rsid w:val="009C2E41"/>
    <w:rsid w:val="009C658B"/>
    <w:rsid w:val="009C7C74"/>
    <w:rsid w:val="009D0E04"/>
    <w:rsid w:val="009D1A0C"/>
    <w:rsid w:val="009D2748"/>
    <w:rsid w:val="009D2A5E"/>
    <w:rsid w:val="009D696E"/>
    <w:rsid w:val="009E0D7D"/>
    <w:rsid w:val="009E5308"/>
    <w:rsid w:val="009E7E41"/>
    <w:rsid w:val="009F0F7D"/>
    <w:rsid w:val="009F2094"/>
    <w:rsid w:val="009F2185"/>
    <w:rsid w:val="009F3966"/>
    <w:rsid w:val="009F4EC6"/>
    <w:rsid w:val="009F58E5"/>
    <w:rsid w:val="009F6674"/>
    <w:rsid w:val="00A00A51"/>
    <w:rsid w:val="00A0204C"/>
    <w:rsid w:val="00A02629"/>
    <w:rsid w:val="00A026C3"/>
    <w:rsid w:val="00A02EA3"/>
    <w:rsid w:val="00A0485A"/>
    <w:rsid w:val="00A05632"/>
    <w:rsid w:val="00A06CC4"/>
    <w:rsid w:val="00A074FD"/>
    <w:rsid w:val="00A0767F"/>
    <w:rsid w:val="00A10307"/>
    <w:rsid w:val="00A108D7"/>
    <w:rsid w:val="00A11CB0"/>
    <w:rsid w:val="00A13115"/>
    <w:rsid w:val="00A13BEC"/>
    <w:rsid w:val="00A13D85"/>
    <w:rsid w:val="00A1580D"/>
    <w:rsid w:val="00A160C9"/>
    <w:rsid w:val="00A2017B"/>
    <w:rsid w:val="00A20C74"/>
    <w:rsid w:val="00A210A6"/>
    <w:rsid w:val="00A22924"/>
    <w:rsid w:val="00A235B0"/>
    <w:rsid w:val="00A274BF"/>
    <w:rsid w:val="00A307D9"/>
    <w:rsid w:val="00A30FEA"/>
    <w:rsid w:val="00A3370E"/>
    <w:rsid w:val="00A3485B"/>
    <w:rsid w:val="00A35B0E"/>
    <w:rsid w:val="00A35F2C"/>
    <w:rsid w:val="00A42F6F"/>
    <w:rsid w:val="00A4392D"/>
    <w:rsid w:val="00A4403A"/>
    <w:rsid w:val="00A44EB9"/>
    <w:rsid w:val="00A524C4"/>
    <w:rsid w:val="00A5369A"/>
    <w:rsid w:val="00A5680A"/>
    <w:rsid w:val="00A568C2"/>
    <w:rsid w:val="00A57771"/>
    <w:rsid w:val="00A5778D"/>
    <w:rsid w:val="00A602F6"/>
    <w:rsid w:val="00A60F6A"/>
    <w:rsid w:val="00A61D7B"/>
    <w:rsid w:val="00A64B01"/>
    <w:rsid w:val="00A6536A"/>
    <w:rsid w:val="00A67B43"/>
    <w:rsid w:val="00A71A90"/>
    <w:rsid w:val="00A7216E"/>
    <w:rsid w:val="00A73DD6"/>
    <w:rsid w:val="00A74500"/>
    <w:rsid w:val="00A826F0"/>
    <w:rsid w:val="00A82C87"/>
    <w:rsid w:val="00A842C3"/>
    <w:rsid w:val="00A90BD5"/>
    <w:rsid w:val="00A9228C"/>
    <w:rsid w:val="00A92E6D"/>
    <w:rsid w:val="00A93D4C"/>
    <w:rsid w:val="00A962FF"/>
    <w:rsid w:val="00A965B8"/>
    <w:rsid w:val="00A97D07"/>
    <w:rsid w:val="00AA0187"/>
    <w:rsid w:val="00AA02A3"/>
    <w:rsid w:val="00AA10BD"/>
    <w:rsid w:val="00AA18D9"/>
    <w:rsid w:val="00AA268D"/>
    <w:rsid w:val="00AA2F6D"/>
    <w:rsid w:val="00AA759A"/>
    <w:rsid w:val="00AB173F"/>
    <w:rsid w:val="00AB1F7A"/>
    <w:rsid w:val="00AB4214"/>
    <w:rsid w:val="00AC026D"/>
    <w:rsid w:val="00AC5A27"/>
    <w:rsid w:val="00AC7DDE"/>
    <w:rsid w:val="00AD00B2"/>
    <w:rsid w:val="00AD34E3"/>
    <w:rsid w:val="00AD3BF9"/>
    <w:rsid w:val="00AD53E6"/>
    <w:rsid w:val="00AD5AFB"/>
    <w:rsid w:val="00AD61C1"/>
    <w:rsid w:val="00AD7A1A"/>
    <w:rsid w:val="00AE051E"/>
    <w:rsid w:val="00AE1B18"/>
    <w:rsid w:val="00AE3D4E"/>
    <w:rsid w:val="00AE4A07"/>
    <w:rsid w:val="00AE7D46"/>
    <w:rsid w:val="00AF0CDE"/>
    <w:rsid w:val="00AF4AAF"/>
    <w:rsid w:val="00AF5289"/>
    <w:rsid w:val="00B01129"/>
    <w:rsid w:val="00B0268F"/>
    <w:rsid w:val="00B03B8D"/>
    <w:rsid w:val="00B05828"/>
    <w:rsid w:val="00B1030F"/>
    <w:rsid w:val="00B11389"/>
    <w:rsid w:val="00B121C9"/>
    <w:rsid w:val="00B12CDA"/>
    <w:rsid w:val="00B12EE4"/>
    <w:rsid w:val="00B12F6C"/>
    <w:rsid w:val="00B1336A"/>
    <w:rsid w:val="00B13787"/>
    <w:rsid w:val="00B213A9"/>
    <w:rsid w:val="00B22BFE"/>
    <w:rsid w:val="00B25C2B"/>
    <w:rsid w:val="00B30BA2"/>
    <w:rsid w:val="00B31A4D"/>
    <w:rsid w:val="00B31CB8"/>
    <w:rsid w:val="00B31DEC"/>
    <w:rsid w:val="00B34039"/>
    <w:rsid w:val="00B37D06"/>
    <w:rsid w:val="00B41506"/>
    <w:rsid w:val="00B45D8A"/>
    <w:rsid w:val="00B473A6"/>
    <w:rsid w:val="00B52120"/>
    <w:rsid w:val="00B526A9"/>
    <w:rsid w:val="00B55AE8"/>
    <w:rsid w:val="00B55D12"/>
    <w:rsid w:val="00B5732E"/>
    <w:rsid w:val="00B648CE"/>
    <w:rsid w:val="00B64D0D"/>
    <w:rsid w:val="00B6787B"/>
    <w:rsid w:val="00B72AD7"/>
    <w:rsid w:val="00B74C74"/>
    <w:rsid w:val="00B765FA"/>
    <w:rsid w:val="00B777BD"/>
    <w:rsid w:val="00B81331"/>
    <w:rsid w:val="00B878A3"/>
    <w:rsid w:val="00B87D63"/>
    <w:rsid w:val="00B929C9"/>
    <w:rsid w:val="00B96AA9"/>
    <w:rsid w:val="00B975A2"/>
    <w:rsid w:val="00BA0CAA"/>
    <w:rsid w:val="00BA0D73"/>
    <w:rsid w:val="00BA0FF7"/>
    <w:rsid w:val="00BA18AD"/>
    <w:rsid w:val="00BA1924"/>
    <w:rsid w:val="00BA419E"/>
    <w:rsid w:val="00BA460A"/>
    <w:rsid w:val="00BA4ACD"/>
    <w:rsid w:val="00BB0C53"/>
    <w:rsid w:val="00BB364D"/>
    <w:rsid w:val="00BB5956"/>
    <w:rsid w:val="00BC1C51"/>
    <w:rsid w:val="00BC2BA5"/>
    <w:rsid w:val="00BC3612"/>
    <w:rsid w:val="00BC3E64"/>
    <w:rsid w:val="00BD0F57"/>
    <w:rsid w:val="00BD13F2"/>
    <w:rsid w:val="00BD1F72"/>
    <w:rsid w:val="00BD2973"/>
    <w:rsid w:val="00BE0295"/>
    <w:rsid w:val="00BE45F7"/>
    <w:rsid w:val="00BE7432"/>
    <w:rsid w:val="00BF0B36"/>
    <w:rsid w:val="00BF28DB"/>
    <w:rsid w:val="00BF2A47"/>
    <w:rsid w:val="00BF513F"/>
    <w:rsid w:val="00C0366E"/>
    <w:rsid w:val="00C06442"/>
    <w:rsid w:val="00C066BE"/>
    <w:rsid w:val="00C124C5"/>
    <w:rsid w:val="00C13BC4"/>
    <w:rsid w:val="00C14437"/>
    <w:rsid w:val="00C14B43"/>
    <w:rsid w:val="00C16475"/>
    <w:rsid w:val="00C22425"/>
    <w:rsid w:val="00C25CED"/>
    <w:rsid w:val="00C2682C"/>
    <w:rsid w:val="00C2749C"/>
    <w:rsid w:val="00C31227"/>
    <w:rsid w:val="00C31A1D"/>
    <w:rsid w:val="00C31BFC"/>
    <w:rsid w:val="00C34764"/>
    <w:rsid w:val="00C361C1"/>
    <w:rsid w:val="00C43F3A"/>
    <w:rsid w:val="00C44287"/>
    <w:rsid w:val="00C44CFC"/>
    <w:rsid w:val="00C45C19"/>
    <w:rsid w:val="00C46BAA"/>
    <w:rsid w:val="00C4730E"/>
    <w:rsid w:val="00C47791"/>
    <w:rsid w:val="00C47C37"/>
    <w:rsid w:val="00C50EDD"/>
    <w:rsid w:val="00C5211E"/>
    <w:rsid w:val="00C5479F"/>
    <w:rsid w:val="00C54D52"/>
    <w:rsid w:val="00C56384"/>
    <w:rsid w:val="00C56689"/>
    <w:rsid w:val="00C57148"/>
    <w:rsid w:val="00C60873"/>
    <w:rsid w:val="00C63FEA"/>
    <w:rsid w:val="00C6590A"/>
    <w:rsid w:val="00C65D82"/>
    <w:rsid w:val="00C66B25"/>
    <w:rsid w:val="00C66BEC"/>
    <w:rsid w:val="00C70705"/>
    <w:rsid w:val="00C72B21"/>
    <w:rsid w:val="00C747C5"/>
    <w:rsid w:val="00C75250"/>
    <w:rsid w:val="00C83CA7"/>
    <w:rsid w:val="00C847C0"/>
    <w:rsid w:val="00C86826"/>
    <w:rsid w:val="00C873BB"/>
    <w:rsid w:val="00C91572"/>
    <w:rsid w:val="00C964C3"/>
    <w:rsid w:val="00C9730C"/>
    <w:rsid w:val="00CA0B56"/>
    <w:rsid w:val="00CA1EE0"/>
    <w:rsid w:val="00CA5290"/>
    <w:rsid w:val="00CA6F82"/>
    <w:rsid w:val="00CA7567"/>
    <w:rsid w:val="00CB0535"/>
    <w:rsid w:val="00CB0CEB"/>
    <w:rsid w:val="00CB211B"/>
    <w:rsid w:val="00CB7E66"/>
    <w:rsid w:val="00CBC1C6"/>
    <w:rsid w:val="00CC5366"/>
    <w:rsid w:val="00CC61C0"/>
    <w:rsid w:val="00CC6A26"/>
    <w:rsid w:val="00CD07BE"/>
    <w:rsid w:val="00CD5950"/>
    <w:rsid w:val="00CD6CBF"/>
    <w:rsid w:val="00CD759A"/>
    <w:rsid w:val="00CD7A31"/>
    <w:rsid w:val="00CE45FD"/>
    <w:rsid w:val="00CE4888"/>
    <w:rsid w:val="00CF29B5"/>
    <w:rsid w:val="00CF3727"/>
    <w:rsid w:val="00CF568F"/>
    <w:rsid w:val="00CF5FF6"/>
    <w:rsid w:val="00CF6133"/>
    <w:rsid w:val="00CF6C6C"/>
    <w:rsid w:val="00D0274E"/>
    <w:rsid w:val="00D04155"/>
    <w:rsid w:val="00D045CB"/>
    <w:rsid w:val="00D04B63"/>
    <w:rsid w:val="00D07628"/>
    <w:rsid w:val="00D11A44"/>
    <w:rsid w:val="00D136A8"/>
    <w:rsid w:val="00D13D19"/>
    <w:rsid w:val="00D1FA64"/>
    <w:rsid w:val="00D24186"/>
    <w:rsid w:val="00D30245"/>
    <w:rsid w:val="00D334AA"/>
    <w:rsid w:val="00D3374A"/>
    <w:rsid w:val="00D360CB"/>
    <w:rsid w:val="00D41702"/>
    <w:rsid w:val="00D41783"/>
    <w:rsid w:val="00D42F2D"/>
    <w:rsid w:val="00D4504D"/>
    <w:rsid w:val="00D46972"/>
    <w:rsid w:val="00D46CEB"/>
    <w:rsid w:val="00D47760"/>
    <w:rsid w:val="00D547D2"/>
    <w:rsid w:val="00D54B4D"/>
    <w:rsid w:val="00D57B97"/>
    <w:rsid w:val="00D628D2"/>
    <w:rsid w:val="00D63578"/>
    <w:rsid w:val="00D63A1A"/>
    <w:rsid w:val="00D63B55"/>
    <w:rsid w:val="00D645E6"/>
    <w:rsid w:val="00D65D6A"/>
    <w:rsid w:val="00D67535"/>
    <w:rsid w:val="00D732E5"/>
    <w:rsid w:val="00D73B17"/>
    <w:rsid w:val="00D774D8"/>
    <w:rsid w:val="00D8123D"/>
    <w:rsid w:val="00D858B3"/>
    <w:rsid w:val="00D86A35"/>
    <w:rsid w:val="00D9147B"/>
    <w:rsid w:val="00D91DBF"/>
    <w:rsid w:val="00D93B68"/>
    <w:rsid w:val="00D9494B"/>
    <w:rsid w:val="00D95F7C"/>
    <w:rsid w:val="00D964DB"/>
    <w:rsid w:val="00DA0C37"/>
    <w:rsid w:val="00DA1113"/>
    <w:rsid w:val="00DA2590"/>
    <w:rsid w:val="00DA292A"/>
    <w:rsid w:val="00DA3EED"/>
    <w:rsid w:val="00DA56F2"/>
    <w:rsid w:val="00DA60CA"/>
    <w:rsid w:val="00DA67E0"/>
    <w:rsid w:val="00DB150C"/>
    <w:rsid w:val="00DB1A63"/>
    <w:rsid w:val="00DB1E71"/>
    <w:rsid w:val="00DB3535"/>
    <w:rsid w:val="00DB4E32"/>
    <w:rsid w:val="00DB5366"/>
    <w:rsid w:val="00DB5738"/>
    <w:rsid w:val="00DB7030"/>
    <w:rsid w:val="00DB793A"/>
    <w:rsid w:val="00DC06CB"/>
    <w:rsid w:val="00DC1DE7"/>
    <w:rsid w:val="00DC2B95"/>
    <w:rsid w:val="00DC60D1"/>
    <w:rsid w:val="00DD08D5"/>
    <w:rsid w:val="00DD1DA2"/>
    <w:rsid w:val="00DD482D"/>
    <w:rsid w:val="00DE10D1"/>
    <w:rsid w:val="00DE386A"/>
    <w:rsid w:val="00DE65FD"/>
    <w:rsid w:val="00DE6B50"/>
    <w:rsid w:val="00DF06F1"/>
    <w:rsid w:val="00DF1B11"/>
    <w:rsid w:val="00DF1C17"/>
    <w:rsid w:val="00DF3F10"/>
    <w:rsid w:val="00DF60FA"/>
    <w:rsid w:val="00DF6530"/>
    <w:rsid w:val="00DF68D5"/>
    <w:rsid w:val="00DF740A"/>
    <w:rsid w:val="00E00C1C"/>
    <w:rsid w:val="00E03A11"/>
    <w:rsid w:val="00E05589"/>
    <w:rsid w:val="00E0696B"/>
    <w:rsid w:val="00E11815"/>
    <w:rsid w:val="00E1238F"/>
    <w:rsid w:val="00E14868"/>
    <w:rsid w:val="00E16031"/>
    <w:rsid w:val="00E1731E"/>
    <w:rsid w:val="00E20C6B"/>
    <w:rsid w:val="00E215B7"/>
    <w:rsid w:val="00E22411"/>
    <w:rsid w:val="00E26364"/>
    <w:rsid w:val="00E2646C"/>
    <w:rsid w:val="00E26786"/>
    <w:rsid w:val="00E26F3D"/>
    <w:rsid w:val="00E322CA"/>
    <w:rsid w:val="00E36863"/>
    <w:rsid w:val="00E37047"/>
    <w:rsid w:val="00E45C12"/>
    <w:rsid w:val="00E45C46"/>
    <w:rsid w:val="00E51FBB"/>
    <w:rsid w:val="00E55614"/>
    <w:rsid w:val="00E56BA9"/>
    <w:rsid w:val="00E6022D"/>
    <w:rsid w:val="00E648C0"/>
    <w:rsid w:val="00E64F7F"/>
    <w:rsid w:val="00E6566E"/>
    <w:rsid w:val="00E67615"/>
    <w:rsid w:val="00E710DB"/>
    <w:rsid w:val="00E716A5"/>
    <w:rsid w:val="00E71CFE"/>
    <w:rsid w:val="00E7222F"/>
    <w:rsid w:val="00E736C5"/>
    <w:rsid w:val="00E74367"/>
    <w:rsid w:val="00E74DC4"/>
    <w:rsid w:val="00E757BC"/>
    <w:rsid w:val="00E845DB"/>
    <w:rsid w:val="00E90AD9"/>
    <w:rsid w:val="00E91E37"/>
    <w:rsid w:val="00E93431"/>
    <w:rsid w:val="00E97720"/>
    <w:rsid w:val="00EA528D"/>
    <w:rsid w:val="00EA6B30"/>
    <w:rsid w:val="00EB02F8"/>
    <w:rsid w:val="00EB3F85"/>
    <w:rsid w:val="00EB5E50"/>
    <w:rsid w:val="00EB736C"/>
    <w:rsid w:val="00EC4740"/>
    <w:rsid w:val="00EC4C58"/>
    <w:rsid w:val="00EC5737"/>
    <w:rsid w:val="00EC5B3E"/>
    <w:rsid w:val="00EC6FE8"/>
    <w:rsid w:val="00EC7DCA"/>
    <w:rsid w:val="00ED227F"/>
    <w:rsid w:val="00ED26E9"/>
    <w:rsid w:val="00ED7F64"/>
    <w:rsid w:val="00EE00BE"/>
    <w:rsid w:val="00EE2456"/>
    <w:rsid w:val="00EE3408"/>
    <w:rsid w:val="00EE607F"/>
    <w:rsid w:val="00EE7482"/>
    <w:rsid w:val="00EE7483"/>
    <w:rsid w:val="00EF01E8"/>
    <w:rsid w:val="00EF1A89"/>
    <w:rsid w:val="00EF579F"/>
    <w:rsid w:val="00EF5ECF"/>
    <w:rsid w:val="00EF61E4"/>
    <w:rsid w:val="00F03A90"/>
    <w:rsid w:val="00F04941"/>
    <w:rsid w:val="00F04E52"/>
    <w:rsid w:val="00F11FC6"/>
    <w:rsid w:val="00F1314B"/>
    <w:rsid w:val="00F134B4"/>
    <w:rsid w:val="00F14BAA"/>
    <w:rsid w:val="00F17258"/>
    <w:rsid w:val="00F22563"/>
    <w:rsid w:val="00F22CA4"/>
    <w:rsid w:val="00F2414F"/>
    <w:rsid w:val="00F25D51"/>
    <w:rsid w:val="00F25E8C"/>
    <w:rsid w:val="00F32B71"/>
    <w:rsid w:val="00F32EC1"/>
    <w:rsid w:val="00F34E97"/>
    <w:rsid w:val="00F4484D"/>
    <w:rsid w:val="00F45CB5"/>
    <w:rsid w:val="00F46565"/>
    <w:rsid w:val="00F4747B"/>
    <w:rsid w:val="00F505FA"/>
    <w:rsid w:val="00F506DD"/>
    <w:rsid w:val="00F52417"/>
    <w:rsid w:val="00F53774"/>
    <w:rsid w:val="00F564B8"/>
    <w:rsid w:val="00F60C92"/>
    <w:rsid w:val="00F60CD2"/>
    <w:rsid w:val="00F65E48"/>
    <w:rsid w:val="00F66A5D"/>
    <w:rsid w:val="00F71AB9"/>
    <w:rsid w:val="00F7391E"/>
    <w:rsid w:val="00F745E0"/>
    <w:rsid w:val="00F75FB4"/>
    <w:rsid w:val="00F81734"/>
    <w:rsid w:val="00F81C33"/>
    <w:rsid w:val="00F8325D"/>
    <w:rsid w:val="00F85616"/>
    <w:rsid w:val="00F87C38"/>
    <w:rsid w:val="00F90F19"/>
    <w:rsid w:val="00F92D18"/>
    <w:rsid w:val="00F9326C"/>
    <w:rsid w:val="00F9365D"/>
    <w:rsid w:val="00F9577D"/>
    <w:rsid w:val="00F965FD"/>
    <w:rsid w:val="00FA05E9"/>
    <w:rsid w:val="00FA0CE2"/>
    <w:rsid w:val="00FA502A"/>
    <w:rsid w:val="00FA5531"/>
    <w:rsid w:val="00FA7557"/>
    <w:rsid w:val="00FA7F03"/>
    <w:rsid w:val="00FB3402"/>
    <w:rsid w:val="00FC1F57"/>
    <w:rsid w:val="00FC6F02"/>
    <w:rsid w:val="00FD00C7"/>
    <w:rsid w:val="00FD1B6C"/>
    <w:rsid w:val="00FD1EA7"/>
    <w:rsid w:val="00FD5370"/>
    <w:rsid w:val="00FE1123"/>
    <w:rsid w:val="00FE2BD9"/>
    <w:rsid w:val="00FE3234"/>
    <w:rsid w:val="00FE3AFF"/>
    <w:rsid w:val="00FE3C23"/>
    <w:rsid w:val="00FE3FFD"/>
    <w:rsid w:val="00FE4C23"/>
    <w:rsid w:val="00FE4E99"/>
    <w:rsid w:val="00FE50F9"/>
    <w:rsid w:val="00FE52AF"/>
    <w:rsid w:val="00FE5D5A"/>
    <w:rsid w:val="00FF25A1"/>
    <w:rsid w:val="00FF2B3D"/>
    <w:rsid w:val="01138CF0"/>
    <w:rsid w:val="01230CF2"/>
    <w:rsid w:val="013C3424"/>
    <w:rsid w:val="0140253F"/>
    <w:rsid w:val="019717E0"/>
    <w:rsid w:val="019C47C1"/>
    <w:rsid w:val="01A0C871"/>
    <w:rsid w:val="01CDE691"/>
    <w:rsid w:val="021279C7"/>
    <w:rsid w:val="0236DA09"/>
    <w:rsid w:val="023EC1DA"/>
    <w:rsid w:val="025D4833"/>
    <w:rsid w:val="026A6ED1"/>
    <w:rsid w:val="027D1F6A"/>
    <w:rsid w:val="028C09A6"/>
    <w:rsid w:val="02A2EE1F"/>
    <w:rsid w:val="02B3AD73"/>
    <w:rsid w:val="02BC8CF2"/>
    <w:rsid w:val="02BC943A"/>
    <w:rsid w:val="02BF80CA"/>
    <w:rsid w:val="02C2B56A"/>
    <w:rsid w:val="02CC27AE"/>
    <w:rsid w:val="02D35439"/>
    <w:rsid w:val="02D736DB"/>
    <w:rsid w:val="02D7CEB8"/>
    <w:rsid w:val="02DCC0B0"/>
    <w:rsid w:val="02E3232C"/>
    <w:rsid w:val="02E8F36E"/>
    <w:rsid w:val="032F81F2"/>
    <w:rsid w:val="034A7C88"/>
    <w:rsid w:val="0383F694"/>
    <w:rsid w:val="03B2D996"/>
    <w:rsid w:val="03C25654"/>
    <w:rsid w:val="03EEF6EF"/>
    <w:rsid w:val="040101BA"/>
    <w:rsid w:val="040EEC9D"/>
    <w:rsid w:val="042D69AC"/>
    <w:rsid w:val="043BAB35"/>
    <w:rsid w:val="0464560F"/>
    <w:rsid w:val="0470753B"/>
    <w:rsid w:val="04845A29"/>
    <w:rsid w:val="04B73F4F"/>
    <w:rsid w:val="04C3C7AA"/>
    <w:rsid w:val="04D3A15F"/>
    <w:rsid w:val="04DF2475"/>
    <w:rsid w:val="050577AA"/>
    <w:rsid w:val="0548BCFE"/>
    <w:rsid w:val="0556B029"/>
    <w:rsid w:val="0577A4EB"/>
    <w:rsid w:val="057F27E9"/>
    <w:rsid w:val="057FAD53"/>
    <w:rsid w:val="0588CF39"/>
    <w:rsid w:val="05A3CB60"/>
    <w:rsid w:val="05B22EAC"/>
    <w:rsid w:val="05C33A2E"/>
    <w:rsid w:val="05D24635"/>
    <w:rsid w:val="05EAA013"/>
    <w:rsid w:val="05FC39A6"/>
    <w:rsid w:val="05FF82DE"/>
    <w:rsid w:val="063C391A"/>
    <w:rsid w:val="065CCB8B"/>
    <w:rsid w:val="0683B500"/>
    <w:rsid w:val="0693BD41"/>
    <w:rsid w:val="06A4C1CB"/>
    <w:rsid w:val="06B4C870"/>
    <w:rsid w:val="06C8A912"/>
    <w:rsid w:val="06C9FAF5"/>
    <w:rsid w:val="06D4EDBF"/>
    <w:rsid w:val="06D54BC1"/>
    <w:rsid w:val="06E5EAEA"/>
    <w:rsid w:val="06E78433"/>
    <w:rsid w:val="06EE47AB"/>
    <w:rsid w:val="06EF9DDD"/>
    <w:rsid w:val="06FF03BA"/>
    <w:rsid w:val="070B03D8"/>
    <w:rsid w:val="07175C03"/>
    <w:rsid w:val="0717CE69"/>
    <w:rsid w:val="071AEF17"/>
    <w:rsid w:val="072AFAA2"/>
    <w:rsid w:val="0733A6DC"/>
    <w:rsid w:val="073B014A"/>
    <w:rsid w:val="075D0D95"/>
    <w:rsid w:val="076334B3"/>
    <w:rsid w:val="078F318E"/>
    <w:rsid w:val="0796BA05"/>
    <w:rsid w:val="07A04B2B"/>
    <w:rsid w:val="07EC326C"/>
    <w:rsid w:val="080241B1"/>
    <w:rsid w:val="0835F645"/>
    <w:rsid w:val="08540C09"/>
    <w:rsid w:val="08B5B87B"/>
    <w:rsid w:val="08F93CC1"/>
    <w:rsid w:val="09037C6D"/>
    <w:rsid w:val="0923DA1E"/>
    <w:rsid w:val="0967D359"/>
    <w:rsid w:val="097FF83A"/>
    <w:rsid w:val="0982672D"/>
    <w:rsid w:val="0999D4E6"/>
    <w:rsid w:val="09A8B347"/>
    <w:rsid w:val="09BA3271"/>
    <w:rsid w:val="09DA4418"/>
    <w:rsid w:val="0A0A3175"/>
    <w:rsid w:val="0A36C698"/>
    <w:rsid w:val="0A6621FA"/>
    <w:rsid w:val="0A684CED"/>
    <w:rsid w:val="0A73EDF1"/>
    <w:rsid w:val="0AB0077F"/>
    <w:rsid w:val="0AB91BB9"/>
    <w:rsid w:val="0ABF358E"/>
    <w:rsid w:val="0AEEDC2C"/>
    <w:rsid w:val="0B06494B"/>
    <w:rsid w:val="0B0A9FB7"/>
    <w:rsid w:val="0B0BD93B"/>
    <w:rsid w:val="0B176B97"/>
    <w:rsid w:val="0B264DCE"/>
    <w:rsid w:val="0B471ACC"/>
    <w:rsid w:val="0B57A07C"/>
    <w:rsid w:val="0B796182"/>
    <w:rsid w:val="0B93B390"/>
    <w:rsid w:val="0B93EB63"/>
    <w:rsid w:val="0B96B7C4"/>
    <w:rsid w:val="0B9A3E1C"/>
    <w:rsid w:val="0BA7BFCA"/>
    <w:rsid w:val="0BAFF5D7"/>
    <w:rsid w:val="0BBAF556"/>
    <w:rsid w:val="0BC9C203"/>
    <w:rsid w:val="0C1EC159"/>
    <w:rsid w:val="0C228B66"/>
    <w:rsid w:val="0C26DC14"/>
    <w:rsid w:val="0C2A84A0"/>
    <w:rsid w:val="0C2FD607"/>
    <w:rsid w:val="0C596B17"/>
    <w:rsid w:val="0C5FDA1A"/>
    <w:rsid w:val="0C5FF0CB"/>
    <w:rsid w:val="0C9943FA"/>
    <w:rsid w:val="0C9E7815"/>
    <w:rsid w:val="0CBF2A74"/>
    <w:rsid w:val="0CE0A399"/>
    <w:rsid w:val="0CE0A4BF"/>
    <w:rsid w:val="0D1EC76D"/>
    <w:rsid w:val="0D2DB2FF"/>
    <w:rsid w:val="0D32583D"/>
    <w:rsid w:val="0D4B7E07"/>
    <w:rsid w:val="0D4D38AE"/>
    <w:rsid w:val="0D56C5B7"/>
    <w:rsid w:val="0D8D72D6"/>
    <w:rsid w:val="0DB11CB9"/>
    <w:rsid w:val="0DC2EABF"/>
    <w:rsid w:val="0DC62CB7"/>
    <w:rsid w:val="0DE54A5E"/>
    <w:rsid w:val="0DEA9ED0"/>
    <w:rsid w:val="0DF74B41"/>
    <w:rsid w:val="0E35145B"/>
    <w:rsid w:val="0E68A704"/>
    <w:rsid w:val="0E9585C2"/>
    <w:rsid w:val="0EEDBCC6"/>
    <w:rsid w:val="0EF6889D"/>
    <w:rsid w:val="0EF9C86B"/>
    <w:rsid w:val="0F036451"/>
    <w:rsid w:val="0F055C46"/>
    <w:rsid w:val="0F154623"/>
    <w:rsid w:val="0F1DD822"/>
    <w:rsid w:val="0F7420E2"/>
    <w:rsid w:val="0F805074"/>
    <w:rsid w:val="0FB772F4"/>
    <w:rsid w:val="0FF061A8"/>
    <w:rsid w:val="0FF23230"/>
    <w:rsid w:val="0FFE34A2"/>
    <w:rsid w:val="100B13AC"/>
    <w:rsid w:val="111642F8"/>
    <w:rsid w:val="1147C9A5"/>
    <w:rsid w:val="11562F4D"/>
    <w:rsid w:val="118A26B3"/>
    <w:rsid w:val="11954EB0"/>
    <w:rsid w:val="11B1E44B"/>
    <w:rsid w:val="11C01C2D"/>
    <w:rsid w:val="11CCFA47"/>
    <w:rsid w:val="11DEE6F7"/>
    <w:rsid w:val="12044B50"/>
    <w:rsid w:val="12081950"/>
    <w:rsid w:val="1218469A"/>
    <w:rsid w:val="1226F560"/>
    <w:rsid w:val="122D09A6"/>
    <w:rsid w:val="123CFF96"/>
    <w:rsid w:val="12451C7E"/>
    <w:rsid w:val="124ABD66"/>
    <w:rsid w:val="1258B38C"/>
    <w:rsid w:val="126994DB"/>
    <w:rsid w:val="127CF53B"/>
    <w:rsid w:val="128A172D"/>
    <w:rsid w:val="1295FF6A"/>
    <w:rsid w:val="1297F80B"/>
    <w:rsid w:val="12A225C7"/>
    <w:rsid w:val="12AB093D"/>
    <w:rsid w:val="12B1DAE9"/>
    <w:rsid w:val="12B4E854"/>
    <w:rsid w:val="12CD6EA1"/>
    <w:rsid w:val="12E48555"/>
    <w:rsid w:val="12EC396F"/>
    <w:rsid w:val="12F1FFAE"/>
    <w:rsid w:val="130B280B"/>
    <w:rsid w:val="1317B444"/>
    <w:rsid w:val="13258F89"/>
    <w:rsid w:val="13306CB0"/>
    <w:rsid w:val="133FFB82"/>
    <w:rsid w:val="134EC3CD"/>
    <w:rsid w:val="136C14B4"/>
    <w:rsid w:val="13BA3389"/>
    <w:rsid w:val="13BE2F8A"/>
    <w:rsid w:val="13CBC71E"/>
    <w:rsid w:val="13D80794"/>
    <w:rsid w:val="13ED0D0C"/>
    <w:rsid w:val="13EE0F04"/>
    <w:rsid w:val="13EE7333"/>
    <w:rsid w:val="1405D37F"/>
    <w:rsid w:val="143A9811"/>
    <w:rsid w:val="14412DDB"/>
    <w:rsid w:val="1445E4C3"/>
    <w:rsid w:val="1446D99E"/>
    <w:rsid w:val="14474B7E"/>
    <w:rsid w:val="1484F5DA"/>
    <w:rsid w:val="1488BA19"/>
    <w:rsid w:val="14A37716"/>
    <w:rsid w:val="14A9C43B"/>
    <w:rsid w:val="14ABA3A6"/>
    <w:rsid w:val="14B160FE"/>
    <w:rsid w:val="14CA0C01"/>
    <w:rsid w:val="14D3640F"/>
    <w:rsid w:val="14FD7B14"/>
    <w:rsid w:val="15052A41"/>
    <w:rsid w:val="15071B6B"/>
    <w:rsid w:val="155DEC2A"/>
    <w:rsid w:val="156E3335"/>
    <w:rsid w:val="15DC90B9"/>
    <w:rsid w:val="15EA274B"/>
    <w:rsid w:val="15EDAAB4"/>
    <w:rsid w:val="15F3433D"/>
    <w:rsid w:val="1605AC6E"/>
    <w:rsid w:val="161406BB"/>
    <w:rsid w:val="163A04D0"/>
    <w:rsid w:val="164E553D"/>
    <w:rsid w:val="168AC205"/>
    <w:rsid w:val="16ACD64C"/>
    <w:rsid w:val="16BE0ABF"/>
    <w:rsid w:val="16F0E4D0"/>
    <w:rsid w:val="16FEE051"/>
    <w:rsid w:val="17076AD1"/>
    <w:rsid w:val="170DA5C9"/>
    <w:rsid w:val="1733E933"/>
    <w:rsid w:val="173892E2"/>
    <w:rsid w:val="17851DBF"/>
    <w:rsid w:val="17884A67"/>
    <w:rsid w:val="179BF387"/>
    <w:rsid w:val="17AF99CE"/>
    <w:rsid w:val="17BE67E4"/>
    <w:rsid w:val="17CB7C14"/>
    <w:rsid w:val="17F16AF0"/>
    <w:rsid w:val="182E1B45"/>
    <w:rsid w:val="18643687"/>
    <w:rsid w:val="18661889"/>
    <w:rsid w:val="18905731"/>
    <w:rsid w:val="189BF243"/>
    <w:rsid w:val="18A311EB"/>
    <w:rsid w:val="18AA31E8"/>
    <w:rsid w:val="18C18E6E"/>
    <w:rsid w:val="18E44185"/>
    <w:rsid w:val="18FDF91B"/>
    <w:rsid w:val="1931D6A4"/>
    <w:rsid w:val="194E93E1"/>
    <w:rsid w:val="19591D3C"/>
    <w:rsid w:val="195BD699"/>
    <w:rsid w:val="19665DFB"/>
    <w:rsid w:val="197B9033"/>
    <w:rsid w:val="197F5AC0"/>
    <w:rsid w:val="1983E464"/>
    <w:rsid w:val="19A0040D"/>
    <w:rsid w:val="19A48F21"/>
    <w:rsid w:val="19AB3F79"/>
    <w:rsid w:val="19B41F8D"/>
    <w:rsid w:val="19B99A9C"/>
    <w:rsid w:val="19D0DB54"/>
    <w:rsid w:val="1A029B9D"/>
    <w:rsid w:val="1A07E4FB"/>
    <w:rsid w:val="1A11B2CA"/>
    <w:rsid w:val="1A2DA76F"/>
    <w:rsid w:val="1A460249"/>
    <w:rsid w:val="1A46FB2C"/>
    <w:rsid w:val="1A58B60C"/>
    <w:rsid w:val="1A5B0204"/>
    <w:rsid w:val="1A60E56F"/>
    <w:rsid w:val="1A6BCEA2"/>
    <w:rsid w:val="1A76A294"/>
    <w:rsid w:val="1A7D4C84"/>
    <w:rsid w:val="1A89CA48"/>
    <w:rsid w:val="1A8EE81C"/>
    <w:rsid w:val="1A8F8C85"/>
    <w:rsid w:val="1A9D280D"/>
    <w:rsid w:val="1AA055CB"/>
    <w:rsid w:val="1ACC96B1"/>
    <w:rsid w:val="1AFB9932"/>
    <w:rsid w:val="1B0EC137"/>
    <w:rsid w:val="1B10A74F"/>
    <w:rsid w:val="1B1C4E26"/>
    <w:rsid w:val="1B225638"/>
    <w:rsid w:val="1B3BF290"/>
    <w:rsid w:val="1B46E3EE"/>
    <w:rsid w:val="1B5A01EF"/>
    <w:rsid w:val="1B78F264"/>
    <w:rsid w:val="1B90457E"/>
    <w:rsid w:val="1B9C155F"/>
    <w:rsid w:val="1BAAE0C2"/>
    <w:rsid w:val="1BE423E0"/>
    <w:rsid w:val="1C345065"/>
    <w:rsid w:val="1C62FCA5"/>
    <w:rsid w:val="1C959B0B"/>
    <w:rsid w:val="1CD65698"/>
    <w:rsid w:val="1CD7A4CF"/>
    <w:rsid w:val="1D00D854"/>
    <w:rsid w:val="1D2B3B48"/>
    <w:rsid w:val="1D39CC3E"/>
    <w:rsid w:val="1D715B42"/>
    <w:rsid w:val="1DA7BF65"/>
    <w:rsid w:val="1DC170AC"/>
    <w:rsid w:val="1DCCEFB9"/>
    <w:rsid w:val="1DD6040F"/>
    <w:rsid w:val="1DE33D2C"/>
    <w:rsid w:val="1E247EA7"/>
    <w:rsid w:val="1E4E065F"/>
    <w:rsid w:val="1E6DCE3D"/>
    <w:rsid w:val="1E74125A"/>
    <w:rsid w:val="1E7B8591"/>
    <w:rsid w:val="1EA0564F"/>
    <w:rsid w:val="1EA441A2"/>
    <w:rsid w:val="1EAC71BA"/>
    <w:rsid w:val="1ED4D539"/>
    <w:rsid w:val="1EFF98B5"/>
    <w:rsid w:val="1F143F55"/>
    <w:rsid w:val="1F177C62"/>
    <w:rsid w:val="1F910991"/>
    <w:rsid w:val="1F97B818"/>
    <w:rsid w:val="1FAF902C"/>
    <w:rsid w:val="1FBB7785"/>
    <w:rsid w:val="1FCF5A5A"/>
    <w:rsid w:val="1FFCCFC9"/>
    <w:rsid w:val="20174DF9"/>
    <w:rsid w:val="2029530E"/>
    <w:rsid w:val="2044A95B"/>
    <w:rsid w:val="2045E252"/>
    <w:rsid w:val="205418BD"/>
    <w:rsid w:val="20608A73"/>
    <w:rsid w:val="2077A375"/>
    <w:rsid w:val="207C7873"/>
    <w:rsid w:val="2080C0AC"/>
    <w:rsid w:val="20E27A37"/>
    <w:rsid w:val="2103A5AE"/>
    <w:rsid w:val="2108676C"/>
    <w:rsid w:val="217C2F00"/>
    <w:rsid w:val="217F24D9"/>
    <w:rsid w:val="21935C72"/>
    <w:rsid w:val="21A460D7"/>
    <w:rsid w:val="21B298F0"/>
    <w:rsid w:val="21B31E5A"/>
    <w:rsid w:val="21EE5E1E"/>
    <w:rsid w:val="21EEF050"/>
    <w:rsid w:val="21EF3037"/>
    <w:rsid w:val="222B3E13"/>
    <w:rsid w:val="2237101F"/>
    <w:rsid w:val="2240C78A"/>
    <w:rsid w:val="2246AC13"/>
    <w:rsid w:val="228C817F"/>
    <w:rsid w:val="2296F475"/>
    <w:rsid w:val="22E3926B"/>
    <w:rsid w:val="22F7CE25"/>
    <w:rsid w:val="230893EB"/>
    <w:rsid w:val="23312B7F"/>
    <w:rsid w:val="234EEEBB"/>
    <w:rsid w:val="23599F3B"/>
    <w:rsid w:val="235E5B2C"/>
    <w:rsid w:val="2364A043"/>
    <w:rsid w:val="237D4413"/>
    <w:rsid w:val="2386DBF8"/>
    <w:rsid w:val="23923150"/>
    <w:rsid w:val="23A95B71"/>
    <w:rsid w:val="23C5A31A"/>
    <w:rsid w:val="23E23598"/>
    <w:rsid w:val="23E701BD"/>
    <w:rsid w:val="23FF78B4"/>
    <w:rsid w:val="240D3123"/>
    <w:rsid w:val="24246EDF"/>
    <w:rsid w:val="24464B5B"/>
    <w:rsid w:val="245B3E0E"/>
    <w:rsid w:val="24673656"/>
    <w:rsid w:val="247B0CCA"/>
    <w:rsid w:val="247C3C11"/>
    <w:rsid w:val="2489E089"/>
    <w:rsid w:val="24A676DD"/>
    <w:rsid w:val="24A897AF"/>
    <w:rsid w:val="24AE3459"/>
    <w:rsid w:val="24DC1FD1"/>
    <w:rsid w:val="24E14E8F"/>
    <w:rsid w:val="24E7DB29"/>
    <w:rsid w:val="24EA39B2"/>
    <w:rsid w:val="24EABF1C"/>
    <w:rsid w:val="24EB6878"/>
    <w:rsid w:val="24F64A2D"/>
    <w:rsid w:val="251F48FF"/>
    <w:rsid w:val="25253CF8"/>
    <w:rsid w:val="2558EC94"/>
    <w:rsid w:val="2562CD9C"/>
    <w:rsid w:val="25652746"/>
    <w:rsid w:val="257F67C9"/>
    <w:rsid w:val="25B6B833"/>
    <w:rsid w:val="25BAADE0"/>
    <w:rsid w:val="25E5A23D"/>
    <w:rsid w:val="260146A2"/>
    <w:rsid w:val="2652733E"/>
    <w:rsid w:val="2665EF33"/>
    <w:rsid w:val="26868F7D"/>
    <w:rsid w:val="26ABD5B2"/>
    <w:rsid w:val="26B51C10"/>
    <w:rsid w:val="26D3685F"/>
    <w:rsid w:val="26D3D72D"/>
    <w:rsid w:val="26F0BEEE"/>
    <w:rsid w:val="26FD43DC"/>
    <w:rsid w:val="26FDA582"/>
    <w:rsid w:val="270A26AC"/>
    <w:rsid w:val="270BC4C2"/>
    <w:rsid w:val="27560718"/>
    <w:rsid w:val="276186AF"/>
    <w:rsid w:val="2772E732"/>
    <w:rsid w:val="278A2537"/>
    <w:rsid w:val="279D8FF0"/>
    <w:rsid w:val="27B984CD"/>
    <w:rsid w:val="27C0AF6A"/>
    <w:rsid w:val="27D46E60"/>
    <w:rsid w:val="27F5C379"/>
    <w:rsid w:val="27FC7D46"/>
    <w:rsid w:val="28243D33"/>
    <w:rsid w:val="282DDF12"/>
    <w:rsid w:val="28516DF9"/>
    <w:rsid w:val="28545415"/>
    <w:rsid w:val="2854E480"/>
    <w:rsid w:val="285FA4B7"/>
    <w:rsid w:val="286138B1"/>
    <w:rsid w:val="286F38C0"/>
    <w:rsid w:val="2895D78E"/>
    <w:rsid w:val="2896E0B1"/>
    <w:rsid w:val="28C6D12D"/>
    <w:rsid w:val="28E02E7D"/>
    <w:rsid w:val="28E17588"/>
    <w:rsid w:val="2931EFF3"/>
    <w:rsid w:val="293CD419"/>
    <w:rsid w:val="2940BF6E"/>
    <w:rsid w:val="2961DC5A"/>
    <w:rsid w:val="29717EFC"/>
    <w:rsid w:val="2990438B"/>
    <w:rsid w:val="29EB4C88"/>
    <w:rsid w:val="2A0172D4"/>
    <w:rsid w:val="2A055D5E"/>
    <w:rsid w:val="2A07FE99"/>
    <w:rsid w:val="2A0AE927"/>
    <w:rsid w:val="2A0B0921"/>
    <w:rsid w:val="2A21DC6A"/>
    <w:rsid w:val="2A2B5CDC"/>
    <w:rsid w:val="2A392933"/>
    <w:rsid w:val="2A4D1A98"/>
    <w:rsid w:val="2A694788"/>
    <w:rsid w:val="2AB19966"/>
    <w:rsid w:val="2ACF0A8F"/>
    <w:rsid w:val="2AE358AE"/>
    <w:rsid w:val="2AFD2368"/>
    <w:rsid w:val="2AFEAFB1"/>
    <w:rsid w:val="2B0C825A"/>
    <w:rsid w:val="2B10436B"/>
    <w:rsid w:val="2B2218E8"/>
    <w:rsid w:val="2B28132D"/>
    <w:rsid w:val="2B360E4F"/>
    <w:rsid w:val="2B3A4335"/>
    <w:rsid w:val="2B55D044"/>
    <w:rsid w:val="2B5AB533"/>
    <w:rsid w:val="2B603A42"/>
    <w:rsid w:val="2B7D9EC9"/>
    <w:rsid w:val="2B852BA6"/>
    <w:rsid w:val="2BCAC9BF"/>
    <w:rsid w:val="2BF4A833"/>
    <w:rsid w:val="2BFEACB7"/>
    <w:rsid w:val="2C071330"/>
    <w:rsid w:val="2C0DBEA0"/>
    <w:rsid w:val="2C14A88B"/>
    <w:rsid w:val="2C14B432"/>
    <w:rsid w:val="2C1C351D"/>
    <w:rsid w:val="2C43AE3E"/>
    <w:rsid w:val="2C4B68F3"/>
    <w:rsid w:val="2C686E42"/>
    <w:rsid w:val="2C859380"/>
    <w:rsid w:val="2C9676B1"/>
    <w:rsid w:val="2CA9F656"/>
    <w:rsid w:val="2CBC1052"/>
    <w:rsid w:val="2CBFD88D"/>
    <w:rsid w:val="2CC410B0"/>
    <w:rsid w:val="2CDA6BB9"/>
    <w:rsid w:val="2D247136"/>
    <w:rsid w:val="2D4289E9"/>
    <w:rsid w:val="2D60C3C1"/>
    <w:rsid w:val="2D840257"/>
    <w:rsid w:val="2D923DBD"/>
    <w:rsid w:val="2DA45E20"/>
    <w:rsid w:val="2DCE13F6"/>
    <w:rsid w:val="2DF06045"/>
    <w:rsid w:val="2DF8D4DF"/>
    <w:rsid w:val="2DF9FB5F"/>
    <w:rsid w:val="2E3211B4"/>
    <w:rsid w:val="2E374B04"/>
    <w:rsid w:val="2E3D7C02"/>
    <w:rsid w:val="2E759170"/>
    <w:rsid w:val="2E8BED1F"/>
    <w:rsid w:val="2E9AB1C2"/>
    <w:rsid w:val="2EA90357"/>
    <w:rsid w:val="2EBD48CD"/>
    <w:rsid w:val="2ECEB6A1"/>
    <w:rsid w:val="2ED18238"/>
    <w:rsid w:val="2EDA5B87"/>
    <w:rsid w:val="2EE7EF20"/>
    <w:rsid w:val="2F031434"/>
    <w:rsid w:val="2F1E213B"/>
    <w:rsid w:val="2F1E5C5F"/>
    <w:rsid w:val="2F2570B5"/>
    <w:rsid w:val="2F2AEB04"/>
    <w:rsid w:val="2F5A085F"/>
    <w:rsid w:val="2F602BF3"/>
    <w:rsid w:val="2F838D6D"/>
    <w:rsid w:val="2F887E00"/>
    <w:rsid w:val="2F8E12D6"/>
    <w:rsid w:val="2FBECE48"/>
    <w:rsid w:val="2FC2D38A"/>
    <w:rsid w:val="2FC301F6"/>
    <w:rsid w:val="2FC6CB20"/>
    <w:rsid w:val="30474000"/>
    <w:rsid w:val="3051D265"/>
    <w:rsid w:val="3054890C"/>
    <w:rsid w:val="30570E7B"/>
    <w:rsid w:val="30893660"/>
    <w:rsid w:val="30C01DB9"/>
    <w:rsid w:val="30C1E31A"/>
    <w:rsid w:val="30CDBD24"/>
    <w:rsid w:val="30D1E312"/>
    <w:rsid w:val="30EA491D"/>
    <w:rsid w:val="30F3A916"/>
    <w:rsid w:val="310F3C07"/>
    <w:rsid w:val="3139927E"/>
    <w:rsid w:val="316E3CA3"/>
    <w:rsid w:val="318AC133"/>
    <w:rsid w:val="318CEE7F"/>
    <w:rsid w:val="319083BB"/>
    <w:rsid w:val="31A17A7C"/>
    <w:rsid w:val="31C42275"/>
    <w:rsid w:val="31FF4C65"/>
    <w:rsid w:val="31FFBCA0"/>
    <w:rsid w:val="32067F43"/>
    <w:rsid w:val="322A8700"/>
    <w:rsid w:val="32856A7A"/>
    <w:rsid w:val="32B7E68B"/>
    <w:rsid w:val="32D07106"/>
    <w:rsid w:val="32FF4CF2"/>
    <w:rsid w:val="3316C5F2"/>
    <w:rsid w:val="332208B9"/>
    <w:rsid w:val="3329D6AF"/>
    <w:rsid w:val="332B98FB"/>
    <w:rsid w:val="333AB291"/>
    <w:rsid w:val="33435DD2"/>
    <w:rsid w:val="334A91F3"/>
    <w:rsid w:val="336D9F5D"/>
    <w:rsid w:val="338B7E73"/>
    <w:rsid w:val="33EA0FA8"/>
    <w:rsid w:val="3408EF8B"/>
    <w:rsid w:val="3417552E"/>
    <w:rsid w:val="3434CC76"/>
    <w:rsid w:val="344D81DF"/>
    <w:rsid w:val="3451180C"/>
    <w:rsid w:val="345CC478"/>
    <w:rsid w:val="3489AA85"/>
    <w:rsid w:val="349FAD0F"/>
    <w:rsid w:val="34A30874"/>
    <w:rsid w:val="34B6F709"/>
    <w:rsid w:val="34F071AF"/>
    <w:rsid w:val="350DAEFF"/>
    <w:rsid w:val="351A4AF1"/>
    <w:rsid w:val="356E0F83"/>
    <w:rsid w:val="358C66A0"/>
    <w:rsid w:val="3594B239"/>
    <w:rsid w:val="359A5A79"/>
    <w:rsid w:val="35B370E6"/>
    <w:rsid w:val="35CE2E15"/>
    <w:rsid w:val="35D4123E"/>
    <w:rsid w:val="35E95240"/>
    <w:rsid w:val="35F86052"/>
    <w:rsid w:val="362497DA"/>
    <w:rsid w:val="36483F96"/>
    <w:rsid w:val="364EF6A4"/>
    <w:rsid w:val="369E78BA"/>
    <w:rsid w:val="36D70D00"/>
    <w:rsid w:val="36EEB5DB"/>
    <w:rsid w:val="36F10975"/>
    <w:rsid w:val="36FE259B"/>
    <w:rsid w:val="3700B982"/>
    <w:rsid w:val="370FBC05"/>
    <w:rsid w:val="371AF570"/>
    <w:rsid w:val="373318E4"/>
    <w:rsid w:val="374BB724"/>
    <w:rsid w:val="37D1D86E"/>
    <w:rsid w:val="37E57461"/>
    <w:rsid w:val="37FAE937"/>
    <w:rsid w:val="381EB81B"/>
    <w:rsid w:val="382C0103"/>
    <w:rsid w:val="383700F9"/>
    <w:rsid w:val="386EBEDA"/>
    <w:rsid w:val="387ADDD2"/>
    <w:rsid w:val="38889474"/>
    <w:rsid w:val="38DFC474"/>
    <w:rsid w:val="38EB89ED"/>
    <w:rsid w:val="38F285EC"/>
    <w:rsid w:val="3900E8FE"/>
    <w:rsid w:val="390D51E5"/>
    <w:rsid w:val="3923D474"/>
    <w:rsid w:val="39405833"/>
    <w:rsid w:val="398DC147"/>
    <w:rsid w:val="39948656"/>
    <w:rsid w:val="399C53CE"/>
    <w:rsid w:val="399E7FB9"/>
    <w:rsid w:val="39AA1756"/>
    <w:rsid w:val="39CC5A12"/>
    <w:rsid w:val="39DB015A"/>
    <w:rsid w:val="3A01F9CD"/>
    <w:rsid w:val="3A115D35"/>
    <w:rsid w:val="3A169666"/>
    <w:rsid w:val="3A242A49"/>
    <w:rsid w:val="3A2CE827"/>
    <w:rsid w:val="3A43924F"/>
    <w:rsid w:val="3A5ED6E8"/>
    <w:rsid w:val="3A759330"/>
    <w:rsid w:val="3A8FAABE"/>
    <w:rsid w:val="3A960166"/>
    <w:rsid w:val="3AA75AA7"/>
    <w:rsid w:val="3AA78361"/>
    <w:rsid w:val="3ADBD26B"/>
    <w:rsid w:val="3AFE30BD"/>
    <w:rsid w:val="3B3A501A"/>
    <w:rsid w:val="3B56C612"/>
    <w:rsid w:val="3B56EADC"/>
    <w:rsid w:val="3B5E8FC7"/>
    <w:rsid w:val="3B6D18C9"/>
    <w:rsid w:val="3B894A50"/>
    <w:rsid w:val="3BC66791"/>
    <w:rsid w:val="3BCD8546"/>
    <w:rsid w:val="3BD067C3"/>
    <w:rsid w:val="3BD38D1A"/>
    <w:rsid w:val="3BF02070"/>
    <w:rsid w:val="3C13CFA6"/>
    <w:rsid w:val="3C1F5ACF"/>
    <w:rsid w:val="3C2F643C"/>
    <w:rsid w:val="3C3C97E2"/>
    <w:rsid w:val="3C3F355B"/>
    <w:rsid w:val="3C42BA09"/>
    <w:rsid w:val="3C5E0359"/>
    <w:rsid w:val="3C65B9B8"/>
    <w:rsid w:val="3C986161"/>
    <w:rsid w:val="3CA128C0"/>
    <w:rsid w:val="3CD3FC61"/>
    <w:rsid w:val="3CDF706A"/>
    <w:rsid w:val="3D032DDB"/>
    <w:rsid w:val="3D38E639"/>
    <w:rsid w:val="3D3CA8A0"/>
    <w:rsid w:val="3D3F9AD4"/>
    <w:rsid w:val="3D43BAFA"/>
    <w:rsid w:val="3D5B0F70"/>
    <w:rsid w:val="3D6B4FE4"/>
    <w:rsid w:val="3D71D031"/>
    <w:rsid w:val="3D794A11"/>
    <w:rsid w:val="3D9BD4F9"/>
    <w:rsid w:val="3DB131AD"/>
    <w:rsid w:val="3DC28494"/>
    <w:rsid w:val="3DCCF649"/>
    <w:rsid w:val="3DD2DD47"/>
    <w:rsid w:val="3DDD12A7"/>
    <w:rsid w:val="3DF468E1"/>
    <w:rsid w:val="3E3E7B0D"/>
    <w:rsid w:val="3E44B0F2"/>
    <w:rsid w:val="3EA46BA0"/>
    <w:rsid w:val="3EB9BEB9"/>
    <w:rsid w:val="3ECEDC39"/>
    <w:rsid w:val="3EF60A32"/>
    <w:rsid w:val="3F21EE16"/>
    <w:rsid w:val="3F5EAE71"/>
    <w:rsid w:val="3F81DA58"/>
    <w:rsid w:val="3F82E20A"/>
    <w:rsid w:val="3FAF613F"/>
    <w:rsid w:val="3FBBA9F4"/>
    <w:rsid w:val="3FCA5DE5"/>
    <w:rsid w:val="3FCFF6D0"/>
    <w:rsid w:val="3FD505B3"/>
    <w:rsid w:val="401008F2"/>
    <w:rsid w:val="40202E2F"/>
    <w:rsid w:val="402F5C80"/>
    <w:rsid w:val="404D0565"/>
    <w:rsid w:val="404EB2DD"/>
    <w:rsid w:val="407E00A2"/>
    <w:rsid w:val="40949368"/>
    <w:rsid w:val="40AC5E44"/>
    <w:rsid w:val="40E0F095"/>
    <w:rsid w:val="40ED75BA"/>
    <w:rsid w:val="40F6D2AA"/>
    <w:rsid w:val="40FA50E2"/>
    <w:rsid w:val="410E7CCF"/>
    <w:rsid w:val="4130864A"/>
    <w:rsid w:val="4133946B"/>
    <w:rsid w:val="415F3127"/>
    <w:rsid w:val="415F3C24"/>
    <w:rsid w:val="4169A6C3"/>
    <w:rsid w:val="41953F5E"/>
    <w:rsid w:val="42138BD6"/>
    <w:rsid w:val="42177AA6"/>
    <w:rsid w:val="42265E34"/>
    <w:rsid w:val="42482E90"/>
    <w:rsid w:val="426D7E5D"/>
    <w:rsid w:val="42893C09"/>
    <w:rsid w:val="42930133"/>
    <w:rsid w:val="42AB6AC7"/>
    <w:rsid w:val="42AC4A2A"/>
    <w:rsid w:val="42B5D346"/>
    <w:rsid w:val="42CF64CC"/>
    <w:rsid w:val="42E99603"/>
    <w:rsid w:val="43002392"/>
    <w:rsid w:val="430B673B"/>
    <w:rsid w:val="430C9EDF"/>
    <w:rsid w:val="43142B09"/>
    <w:rsid w:val="432E8157"/>
    <w:rsid w:val="43447C4A"/>
    <w:rsid w:val="4369C271"/>
    <w:rsid w:val="43964C52"/>
    <w:rsid w:val="43A7CDD9"/>
    <w:rsid w:val="43B917D9"/>
    <w:rsid w:val="43D0A108"/>
    <w:rsid w:val="43EBD1A9"/>
    <w:rsid w:val="44175920"/>
    <w:rsid w:val="441DCDAD"/>
    <w:rsid w:val="441FFC95"/>
    <w:rsid w:val="44366688"/>
    <w:rsid w:val="4441E29F"/>
    <w:rsid w:val="44502A28"/>
    <w:rsid w:val="4455B603"/>
    <w:rsid w:val="446A6412"/>
    <w:rsid w:val="447C37A1"/>
    <w:rsid w:val="449BD856"/>
    <w:rsid w:val="44A1BEB8"/>
    <w:rsid w:val="44ACEC1F"/>
    <w:rsid w:val="44B0B619"/>
    <w:rsid w:val="44B3A050"/>
    <w:rsid w:val="44CA51B8"/>
    <w:rsid w:val="44F5BA83"/>
    <w:rsid w:val="44FA4234"/>
    <w:rsid w:val="450BBDD7"/>
    <w:rsid w:val="45472D73"/>
    <w:rsid w:val="454FFD7C"/>
    <w:rsid w:val="4551417E"/>
    <w:rsid w:val="4552A4BB"/>
    <w:rsid w:val="45662155"/>
    <w:rsid w:val="45750FD1"/>
    <w:rsid w:val="45C44162"/>
    <w:rsid w:val="45EF6B86"/>
    <w:rsid w:val="462CF612"/>
    <w:rsid w:val="462E8228"/>
    <w:rsid w:val="463B7B33"/>
    <w:rsid w:val="4650F4AB"/>
    <w:rsid w:val="4654470A"/>
    <w:rsid w:val="4656FC81"/>
    <w:rsid w:val="465B8340"/>
    <w:rsid w:val="467A07E9"/>
    <w:rsid w:val="467FDBAE"/>
    <w:rsid w:val="468429CB"/>
    <w:rsid w:val="4695C4C2"/>
    <w:rsid w:val="469605C2"/>
    <w:rsid w:val="469AAB70"/>
    <w:rsid w:val="46B4C4B7"/>
    <w:rsid w:val="46DD06EE"/>
    <w:rsid w:val="4712877D"/>
    <w:rsid w:val="476CB90F"/>
    <w:rsid w:val="47AD05CF"/>
    <w:rsid w:val="47BB4144"/>
    <w:rsid w:val="47C80FCF"/>
    <w:rsid w:val="47CFF0E2"/>
    <w:rsid w:val="47D8C93C"/>
    <w:rsid w:val="47DBBC0B"/>
    <w:rsid w:val="47FE5DE5"/>
    <w:rsid w:val="480695B1"/>
    <w:rsid w:val="4806D257"/>
    <w:rsid w:val="4825044D"/>
    <w:rsid w:val="482B3251"/>
    <w:rsid w:val="483DD8AF"/>
    <w:rsid w:val="48689BA8"/>
    <w:rsid w:val="487F0138"/>
    <w:rsid w:val="4890128C"/>
    <w:rsid w:val="48A52AE0"/>
    <w:rsid w:val="48A9F8A4"/>
    <w:rsid w:val="48BBC124"/>
    <w:rsid w:val="48E627DA"/>
    <w:rsid w:val="48E71600"/>
    <w:rsid w:val="48EA9F99"/>
    <w:rsid w:val="49019F85"/>
    <w:rsid w:val="4902AEE6"/>
    <w:rsid w:val="4905C7E8"/>
    <w:rsid w:val="4917C584"/>
    <w:rsid w:val="4930B6D4"/>
    <w:rsid w:val="4942281F"/>
    <w:rsid w:val="494D49D1"/>
    <w:rsid w:val="499DC2DB"/>
    <w:rsid w:val="49A64500"/>
    <w:rsid w:val="49C408F1"/>
    <w:rsid w:val="49DDE815"/>
    <w:rsid w:val="49EC6579"/>
    <w:rsid w:val="4A06B8DB"/>
    <w:rsid w:val="4A0BB76E"/>
    <w:rsid w:val="4A11FA87"/>
    <w:rsid w:val="4A1973A3"/>
    <w:rsid w:val="4A20D187"/>
    <w:rsid w:val="4A3374E1"/>
    <w:rsid w:val="4A3D3688"/>
    <w:rsid w:val="4A4F1306"/>
    <w:rsid w:val="4A789BAE"/>
    <w:rsid w:val="4AB9D1DB"/>
    <w:rsid w:val="4AD3E998"/>
    <w:rsid w:val="4B2094F0"/>
    <w:rsid w:val="4B27578D"/>
    <w:rsid w:val="4B371B25"/>
    <w:rsid w:val="4B7642FF"/>
    <w:rsid w:val="4BBD0B80"/>
    <w:rsid w:val="4BDB454B"/>
    <w:rsid w:val="4BE271FB"/>
    <w:rsid w:val="4C24EC74"/>
    <w:rsid w:val="4C38B2E4"/>
    <w:rsid w:val="4C443AF4"/>
    <w:rsid w:val="4C55CC2D"/>
    <w:rsid w:val="4C56B2B2"/>
    <w:rsid w:val="4C5891C4"/>
    <w:rsid w:val="4C649FF4"/>
    <w:rsid w:val="4C88612D"/>
    <w:rsid w:val="4CB445F5"/>
    <w:rsid w:val="4CD5639D"/>
    <w:rsid w:val="4CE9FF07"/>
    <w:rsid w:val="4CED2C6D"/>
    <w:rsid w:val="4D0B60EF"/>
    <w:rsid w:val="4D29A5D2"/>
    <w:rsid w:val="4D2FFE65"/>
    <w:rsid w:val="4D42767E"/>
    <w:rsid w:val="4D5783BD"/>
    <w:rsid w:val="4D58DBE1"/>
    <w:rsid w:val="4D71BA1A"/>
    <w:rsid w:val="4D774236"/>
    <w:rsid w:val="4D85ED7C"/>
    <w:rsid w:val="4DAA7411"/>
    <w:rsid w:val="4E0B5238"/>
    <w:rsid w:val="4E468917"/>
    <w:rsid w:val="4E66A7A3"/>
    <w:rsid w:val="4E6F9371"/>
    <w:rsid w:val="4E87A6A0"/>
    <w:rsid w:val="4E88BBCE"/>
    <w:rsid w:val="4E8AF50C"/>
    <w:rsid w:val="4E8D43C2"/>
    <w:rsid w:val="4EA22223"/>
    <w:rsid w:val="4ED032C3"/>
    <w:rsid w:val="4F11BB60"/>
    <w:rsid w:val="4F1848AC"/>
    <w:rsid w:val="4F19AA25"/>
    <w:rsid w:val="4F4AAE33"/>
    <w:rsid w:val="4F6A2C88"/>
    <w:rsid w:val="4F741848"/>
    <w:rsid w:val="4F7B2402"/>
    <w:rsid w:val="4F9158C6"/>
    <w:rsid w:val="4FA55D27"/>
    <w:rsid w:val="4FBB1BC1"/>
    <w:rsid w:val="4FCDAB07"/>
    <w:rsid w:val="4FE0A89E"/>
    <w:rsid w:val="5004FE9E"/>
    <w:rsid w:val="502E6E4E"/>
    <w:rsid w:val="5041CC5B"/>
    <w:rsid w:val="504E38A4"/>
    <w:rsid w:val="504F06F1"/>
    <w:rsid w:val="505F6484"/>
    <w:rsid w:val="506C0324"/>
    <w:rsid w:val="507B3001"/>
    <w:rsid w:val="50967351"/>
    <w:rsid w:val="50BB9588"/>
    <w:rsid w:val="50F1117E"/>
    <w:rsid w:val="5111FD2A"/>
    <w:rsid w:val="51133000"/>
    <w:rsid w:val="51387D5E"/>
    <w:rsid w:val="51388F22"/>
    <w:rsid w:val="51523954"/>
    <w:rsid w:val="5166F66C"/>
    <w:rsid w:val="51670E77"/>
    <w:rsid w:val="517E5B3C"/>
    <w:rsid w:val="518029C7"/>
    <w:rsid w:val="5182FC53"/>
    <w:rsid w:val="5199E9D8"/>
    <w:rsid w:val="51C05C90"/>
    <w:rsid w:val="51E89D23"/>
    <w:rsid w:val="51F69AC9"/>
    <w:rsid w:val="51F8271E"/>
    <w:rsid w:val="52065DCD"/>
    <w:rsid w:val="521BCA0A"/>
    <w:rsid w:val="521E3BD0"/>
    <w:rsid w:val="5229197B"/>
    <w:rsid w:val="52467C7A"/>
    <w:rsid w:val="525C1B05"/>
    <w:rsid w:val="526F97D3"/>
    <w:rsid w:val="5289C7DA"/>
    <w:rsid w:val="52A81BA6"/>
    <w:rsid w:val="52B985EB"/>
    <w:rsid w:val="52CDFA3A"/>
    <w:rsid w:val="52D0A696"/>
    <w:rsid w:val="531B17F4"/>
    <w:rsid w:val="5327C5D5"/>
    <w:rsid w:val="532AB7C5"/>
    <w:rsid w:val="53330E20"/>
    <w:rsid w:val="53485C47"/>
    <w:rsid w:val="535C2CF1"/>
    <w:rsid w:val="5364DFE4"/>
    <w:rsid w:val="536959EE"/>
    <w:rsid w:val="5371B8CE"/>
    <w:rsid w:val="537A62EF"/>
    <w:rsid w:val="53883CB8"/>
    <w:rsid w:val="53C74C61"/>
    <w:rsid w:val="53D47570"/>
    <w:rsid w:val="53DEE039"/>
    <w:rsid w:val="541CABFD"/>
    <w:rsid w:val="54534E9A"/>
    <w:rsid w:val="5454F502"/>
    <w:rsid w:val="5454F8DE"/>
    <w:rsid w:val="545BA7D0"/>
    <w:rsid w:val="546C76F7"/>
    <w:rsid w:val="5470317E"/>
    <w:rsid w:val="5480CCBC"/>
    <w:rsid w:val="548699F5"/>
    <w:rsid w:val="5487F3CD"/>
    <w:rsid w:val="5489FE79"/>
    <w:rsid w:val="54AEC8C0"/>
    <w:rsid w:val="54B5052A"/>
    <w:rsid w:val="54CDF6BD"/>
    <w:rsid w:val="54DC9F7E"/>
    <w:rsid w:val="54F06CAD"/>
    <w:rsid w:val="54F48FB3"/>
    <w:rsid w:val="54F910FF"/>
    <w:rsid w:val="5507ABF6"/>
    <w:rsid w:val="5547118D"/>
    <w:rsid w:val="5552B9A0"/>
    <w:rsid w:val="556F1A66"/>
    <w:rsid w:val="5573C93A"/>
    <w:rsid w:val="559240F2"/>
    <w:rsid w:val="55A43E57"/>
    <w:rsid w:val="55ABF13D"/>
    <w:rsid w:val="55AC5002"/>
    <w:rsid w:val="55AE4D32"/>
    <w:rsid w:val="55EC90FD"/>
    <w:rsid w:val="55F1E1D4"/>
    <w:rsid w:val="560FB296"/>
    <w:rsid w:val="562108C1"/>
    <w:rsid w:val="563ADD9C"/>
    <w:rsid w:val="5644A76F"/>
    <w:rsid w:val="565F6B26"/>
    <w:rsid w:val="5685C2FE"/>
    <w:rsid w:val="5695CC2C"/>
    <w:rsid w:val="5698AA86"/>
    <w:rsid w:val="56B2AF7C"/>
    <w:rsid w:val="56D29F5C"/>
    <w:rsid w:val="56D56ED9"/>
    <w:rsid w:val="56E52FF8"/>
    <w:rsid w:val="56F35BBE"/>
    <w:rsid w:val="57076489"/>
    <w:rsid w:val="572D7A98"/>
    <w:rsid w:val="5736E19E"/>
    <w:rsid w:val="5775428C"/>
    <w:rsid w:val="57A0DAB1"/>
    <w:rsid w:val="57F43AD1"/>
    <w:rsid w:val="58276255"/>
    <w:rsid w:val="58331D71"/>
    <w:rsid w:val="583FFC18"/>
    <w:rsid w:val="58621C67"/>
    <w:rsid w:val="5862859F"/>
    <w:rsid w:val="58BFC59F"/>
    <w:rsid w:val="58CFF50C"/>
    <w:rsid w:val="58E7DEAD"/>
    <w:rsid w:val="58FB75F4"/>
    <w:rsid w:val="58FD9B3D"/>
    <w:rsid w:val="592E99F4"/>
    <w:rsid w:val="593BC9B3"/>
    <w:rsid w:val="59459638"/>
    <w:rsid w:val="5980C3DD"/>
    <w:rsid w:val="598D2CF2"/>
    <w:rsid w:val="59940C40"/>
    <w:rsid w:val="599435AE"/>
    <w:rsid w:val="59AD25EB"/>
    <w:rsid w:val="59B40CFF"/>
    <w:rsid w:val="59BDC743"/>
    <w:rsid w:val="59D35F68"/>
    <w:rsid w:val="59E2BD43"/>
    <w:rsid w:val="5A0B611D"/>
    <w:rsid w:val="5A51EDA5"/>
    <w:rsid w:val="5A69717F"/>
    <w:rsid w:val="5A7C32ED"/>
    <w:rsid w:val="5AC1F2F4"/>
    <w:rsid w:val="5ADA758E"/>
    <w:rsid w:val="5AEB8D1F"/>
    <w:rsid w:val="5B0C9866"/>
    <w:rsid w:val="5B2BA246"/>
    <w:rsid w:val="5B331C7D"/>
    <w:rsid w:val="5B529339"/>
    <w:rsid w:val="5B6EC619"/>
    <w:rsid w:val="5B9D2AB4"/>
    <w:rsid w:val="5BA6C940"/>
    <w:rsid w:val="5BB65311"/>
    <w:rsid w:val="5BDEC1D2"/>
    <w:rsid w:val="5BEBEE4F"/>
    <w:rsid w:val="5BF236FB"/>
    <w:rsid w:val="5BFDCEEC"/>
    <w:rsid w:val="5C117662"/>
    <w:rsid w:val="5C175EE5"/>
    <w:rsid w:val="5C1DE4EA"/>
    <w:rsid w:val="5C3C2A7F"/>
    <w:rsid w:val="5C5B5E8F"/>
    <w:rsid w:val="5C655A07"/>
    <w:rsid w:val="5C692FDA"/>
    <w:rsid w:val="5C6B8125"/>
    <w:rsid w:val="5C7AC3BE"/>
    <w:rsid w:val="5C7C9AFC"/>
    <w:rsid w:val="5C813BCF"/>
    <w:rsid w:val="5C878E6B"/>
    <w:rsid w:val="5C981A00"/>
    <w:rsid w:val="5C9F0AC8"/>
    <w:rsid w:val="5CACF8DC"/>
    <w:rsid w:val="5CAF8C7F"/>
    <w:rsid w:val="5CB2A49F"/>
    <w:rsid w:val="5CBA8ADE"/>
    <w:rsid w:val="5CC24A63"/>
    <w:rsid w:val="5CCBAD02"/>
    <w:rsid w:val="5CF374ED"/>
    <w:rsid w:val="5D0AEF7D"/>
    <w:rsid w:val="5D0BB15C"/>
    <w:rsid w:val="5D1020E0"/>
    <w:rsid w:val="5D1727D4"/>
    <w:rsid w:val="5D264AB3"/>
    <w:rsid w:val="5D32275C"/>
    <w:rsid w:val="5D3E54D5"/>
    <w:rsid w:val="5D58DB90"/>
    <w:rsid w:val="5D79720D"/>
    <w:rsid w:val="5D7E5983"/>
    <w:rsid w:val="5DA6BAE0"/>
    <w:rsid w:val="5DC75DA0"/>
    <w:rsid w:val="5DCFC982"/>
    <w:rsid w:val="5DDCFE6B"/>
    <w:rsid w:val="5DF06487"/>
    <w:rsid w:val="5DF667A9"/>
    <w:rsid w:val="5E064E1C"/>
    <w:rsid w:val="5E0EAC9F"/>
    <w:rsid w:val="5E238A8E"/>
    <w:rsid w:val="5E23E23B"/>
    <w:rsid w:val="5E2A9EDB"/>
    <w:rsid w:val="5E2AED02"/>
    <w:rsid w:val="5E48C93D"/>
    <w:rsid w:val="5E62C29E"/>
    <w:rsid w:val="5E7A83CC"/>
    <w:rsid w:val="5E7B8107"/>
    <w:rsid w:val="5E7BE4BE"/>
    <w:rsid w:val="5E7BFF76"/>
    <w:rsid w:val="5E8081F2"/>
    <w:rsid w:val="5EBE572C"/>
    <w:rsid w:val="5EC9EA8E"/>
    <w:rsid w:val="5ECE99C0"/>
    <w:rsid w:val="5ED78CBD"/>
    <w:rsid w:val="5EE9298B"/>
    <w:rsid w:val="5EED6D17"/>
    <w:rsid w:val="5F1F6577"/>
    <w:rsid w:val="5F484835"/>
    <w:rsid w:val="5F58D135"/>
    <w:rsid w:val="5F737A7C"/>
    <w:rsid w:val="5F8BAD07"/>
    <w:rsid w:val="5FA39799"/>
    <w:rsid w:val="5FB88F5F"/>
    <w:rsid w:val="60098BFB"/>
    <w:rsid w:val="608ED4D2"/>
    <w:rsid w:val="609B61DE"/>
    <w:rsid w:val="60B29FE5"/>
    <w:rsid w:val="60DCE9E7"/>
    <w:rsid w:val="60E17214"/>
    <w:rsid w:val="6137CF0B"/>
    <w:rsid w:val="615ECC69"/>
    <w:rsid w:val="616A8F04"/>
    <w:rsid w:val="617EE4C1"/>
    <w:rsid w:val="61830B3A"/>
    <w:rsid w:val="61A59F56"/>
    <w:rsid w:val="61CAFC67"/>
    <w:rsid w:val="61FD32BB"/>
    <w:rsid w:val="6215F3FE"/>
    <w:rsid w:val="6224F76B"/>
    <w:rsid w:val="62546B94"/>
    <w:rsid w:val="62676D72"/>
    <w:rsid w:val="626D473E"/>
    <w:rsid w:val="62A26B34"/>
    <w:rsid w:val="62D58B77"/>
    <w:rsid w:val="62F3D221"/>
    <w:rsid w:val="63009339"/>
    <w:rsid w:val="631BF14D"/>
    <w:rsid w:val="632429A2"/>
    <w:rsid w:val="63308FC8"/>
    <w:rsid w:val="634B5596"/>
    <w:rsid w:val="634CBCBF"/>
    <w:rsid w:val="634E9238"/>
    <w:rsid w:val="6385F169"/>
    <w:rsid w:val="638B1E0E"/>
    <w:rsid w:val="639806FD"/>
    <w:rsid w:val="63CA2229"/>
    <w:rsid w:val="640403DE"/>
    <w:rsid w:val="641267C4"/>
    <w:rsid w:val="641538DC"/>
    <w:rsid w:val="641912D6"/>
    <w:rsid w:val="6422AD4E"/>
    <w:rsid w:val="643668B1"/>
    <w:rsid w:val="647793E5"/>
    <w:rsid w:val="647AB01E"/>
    <w:rsid w:val="64E2736D"/>
    <w:rsid w:val="651488DE"/>
    <w:rsid w:val="651E450C"/>
    <w:rsid w:val="651F6AC1"/>
    <w:rsid w:val="652B9A7F"/>
    <w:rsid w:val="653BFB76"/>
    <w:rsid w:val="654C9B14"/>
    <w:rsid w:val="6559333F"/>
    <w:rsid w:val="655CAE9B"/>
    <w:rsid w:val="65A0FD56"/>
    <w:rsid w:val="65A26789"/>
    <w:rsid w:val="65A68F41"/>
    <w:rsid w:val="65A96BF7"/>
    <w:rsid w:val="65AE548E"/>
    <w:rsid w:val="65B042B1"/>
    <w:rsid w:val="65C25124"/>
    <w:rsid w:val="65D756DF"/>
    <w:rsid w:val="65DD5E52"/>
    <w:rsid w:val="65E72187"/>
    <w:rsid w:val="65F5D772"/>
    <w:rsid w:val="66132316"/>
    <w:rsid w:val="661C1B5D"/>
    <w:rsid w:val="661FD680"/>
    <w:rsid w:val="663DFD0C"/>
    <w:rsid w:val="6645B13A"/>
    <w:rsid w:val="669F1AD0"/>
    <w:rsid w:val="66A2A3E3"/>
    <w:rsid w:val="66A9989A"/>
    <w:rsid w:val="66AC2BA4"/>
    <w:rsid w:val="66C3BB71"/>
    <w:rsid w:val="66C76AE0"/>
    <w:rsid w:val="670BC558"/>
    <w:rsid w:val="672549AD"/>
    <w:rsid w:val="672BECEF"/>
    <w:rsid w:val="6736581D"/>
    <w:rsid w:val="67425FA2"/>
    <w:rsid w:val="674CD99E"/>
    <w:rsid w:val="67A30195"/>
    <w:rsid w:val="67A75F2F"/>
    <w:rsid w:val="67C7F658"/>
    <w:rsid w:val="67D3A04E"/>
    <w:rsid w:val="67E378F9"/>
    <w:rsid w:val="67F07C87"/>
    <w:rsid w:val="6845CA3A"/>
    <w:rsid w:val="684DAB05"/>
    <w:rsid w:val="688D8C7C"/>
    <w:rsid w:val="68DE8D3C"/>
    <w:rsid w:val="69073417"/>
    <w:rsid w:val="69154BF6"/>
    <w:rsid w:val="691B7314"/>
    <w:rsid w:val="694037D4"/>
    <w:rsid w:val="69493907"/>
    <w:rsid w:val="6956CF36"/>
    <w:rsid w:val="6984DF77"/>
    <w:rsid w:val="69892970"/>
    <w:rsid w:val="6998A275"/>
    <w:rsid w:val="69B5289C"/>
    <w:rsid w:val="69C353C9"/>
    <w:rsid w:val="69D0581F"/>
    <w:rsid w:val="69D109C2"/>
    <w:rsid w:val="69E838E6"/>
    <w:rsid w:val="69F1AF39"/>
    <w:rsid w:val="6A09D1CA"/>
    <w:rsid w:val="6A36B484"/>
    <w:rsid w:val="6A87E813"/>
    <w:rsid w:val="6A9D6A28"/>
    <w:rsid w:val="6AB279E2"/>
    <w:rsid w:val="6ABD47AE"/>
    <w:rsid w:val="6AD3F9D9"/>
    <w:rsid w:val="6B00A94E"/>
    <w:rsid w:val="6B010805"/>
    <w:rsid w:val="6B24696D"/>
    <w:rsid w:val="6B274C45"/>
    <w:rsid w:val="6B28A087"/>
    <w:rsid w:val="6B2CD80E"/>
    <w:rsid w:val="6B545150"/>
    <w:rsid w:val="6B840947"/>
    <w:rsid w:val="6BADB641"/>
    <w:rsid w:val="6BC222A1"/>
    <w:rsid w:val="6BE12D4D"/>
    <w:rsid w:val="6C0054F9"/>
    <w:rsid w:val="6C1ECD9F"/>
    <w:rsid w:val="6C25A11D"/>
    <w:rsid w:val="6C28E788"/>
    <w:rsid w:val="6C604DEF"/>
    <w:rsid w:val="6C91B33B"/>
    <w:rsid w:val="6CA1EA26"/>
    <w:rsid w:val="6CC56CEE"/>
    <w:rsid w:val="6CC71860"/>
    <w:rsid w:val="6CCB940C"/>
    <w:rsid w:val="6CD04B57"/>
    <w:rsid w:val="6CEB2DCD"/>
    <w:rsid w:val="6D0FAD8F"/>
    <w:rsid w:val="6D207199"/>
    <w:rsid w:val="6D45895C"/>
    <w:rsid w:val="6D5604B3"/>
    <w:rsid w:val="6D5840A3"/>
    <w:rsid w:val="6D641C73"/>
    <w:rsid w:val="6DB62B11"/>
    <w:rsid w:val="6DB8A578"/>
    <w:rsid w:val="6DB980D4"/>
    <w:rsid w:val="6DBF88D5"/>
    <w:rsid w:val="6E448BF4"/>
    <w:rsid w:val="6E5112EA"/>
    <w:rsid w:val="6E86FE2E"/>
    <w:rsid w:val="6EC2931D"/>
    <w:rsid w:val="6ECE6C69"/>
    <w:rsid w:val="6EEFFFDE"/>
    <w:rsid w:val="6F1B6D6A"/>
    <w:rsid w:val="6F83915B"/>
    <w:rsid w:val="6F85EB05"/>
    <w:rsid w:val="6F88BCA5"/>
    <w:rsid w:val="6F92441C"/>
    <w:rsid w:val="6FA66D82"/>
    <w:rsid w:val="6FA76567"/>
    <w:rsid w:val="6FB5D7FE"/>
    <w:rsid w:val="6FB87A8B"/>
    <w:rsid w:val="6FC35BFF"/>
    <w:rsid w:val="6FC79247"/>
    <w:rsid w:val="6FDEB233"/>
    <w:rsid w:val="6FE3B9EB"/>
    <w:rsid w:val="7018639B"/>
    <w:rsid w:val="703E982D"/>
    <w:rsid w:val="70664DC4"/>
    <w:rsid w:val="70733E09"/>
    <w:rsid w:val="70757F4A"/>
    <w:rsid w:val="708A0437"/>
    <w:rsid w:val="709305D2"/>
    <w:rsid w:val="70A5EFED"/>
    <w:rsid w:val="70DBFBB5"/>
    <w:rsid w:val="70E8BA07"/>
    <w:rsid w:val="70EF2679"/>
    <w:rsid w:val="7121BB66"/>
    <w:rsid w:val="7124F714"/>
    <w:rsid w:val="716590E1"/>
    <w:rsid w:val="7166ABB2"/>
    <w:rsid w:val="716FAE89"/>
    <w:rsid w:val="7175DB85"/>
    <w:rsid w:val="718CA2EC"/>
    <w:rsid w:val="71A2C891"/>
    <w:rsid w:val="71ECC182"/>
    <w:rsid w:val="72216B29"/>
    <w:rsid w:val="723CF052"/>
    <w:rsid w:val="723D5576"/>
    <w:rsid w:val="724549E2"/>
    <w:rsid w:val="72638530"/>
    <w:rsid w:val="72948A54"/>
    <w:rsid w:val="72BC32F8"/>
    <w:rsid w:val="72C93212"/>
    <w:rsid w:val="72EF5577"/>
    <w:rsid w:val="731935BE"/>
    <w:rsid w:val="7365FF67"/>
    <w:rsid w:val="7378374E"/>
    <w:rsid w:val="737ADD11"/>
    <w:rsid w:val="73B65965"/>
    <w:rsid w:val="73CB9D10"/>
    <w:rsid w:val="73D47F01"/>
    <w:rsid w:val="73D90459"/>
    <w:rsid w:val="73F45846"/>
    <w:rsid w:val="73FDB8DE"/>
    <w:rsid w:val="741B551E"/>
    <w:rsid w:val="741B97C2"/>
    <w:rsid w:val="741DF383"/>
    <w:rsid w:val="741EA6F3"/>
    <w:rsid w:val="7435ABF7"/>
    <w:rsid w:val="7442D889"/>
    <w:rsid w:val="744E3244"/>
    <w:rsid w:val="7450B0FF"/>
    <w:rsid w:val="7450E3B6"/>
    <w:rsid w:val="746E365E"/>
    <w:rsid w:val="748B61B0"/>
    <w:rsid w:val="74B4F3B5"/>
    <w:rsid w:val="74C28314"/>
    <w:rsid w:val="74E37539"/>
    <w:rsid w:val="75158E6C"/>
    <w:rsid w:val="751B6A0F"/>
    <w:rsid w:val="753549DB"/>
    <w:rsid w:val="753CA161"/>
    <w:rsid w:val="7553EEEF"/>
    <w:rsid w:val="755A30C4"/>
    <w:rsid w:val="757B8424"/>
    <w:rsid w:val="7599C08E"/>
    <w:rsid w:val="75C1F17E"/>
    <w:rsid w:val="75C6A866"/>
    <w:rsid w:val="75D56764"/>
    <w:rsid w:val="75E1B105"/>
    <w:rsid w:val="75F6C5D2"/>
    <w:rsid w:val="761A32C3"/>
    <w:rsid w:val="763DE7D0"/>
    <w:rsid w:val="764A3207"/>
    <w:rsid w:val="7654DA5F"/>
    <w:rsid w:val="7679DBB4"/>
    <w:rsid w:val="769D5D43"/>
    <w:rsid w:val="76B59214"/>
    <w:rsid w:val="76BD8D91"/>
    <w:rsid w:val="770B6615"/>
    <w:rsid w:val="77112039"/>
    <w:rsid w:val="7726DAD1"/>
    <w:rsid w:val="77299388"/>
    <w:rsid w:val="772FBAA6"/>
    <w:rsid w:val="7746E62E"/>
    <w:rsid w:val="776CAAA9"/>
    <w:rsid w:val="7785D306"/>
    <w:rsid w:val="778AE956"/>
    <w:rsid w:val="77AA6413"/>
    <w:rsid w:val="77ADEC00"/>
    <w:rsid w:val="77B69F42"/>
    <w:rsid w:val="77D6D0B1"/>
    <w:rsid w:val="78348F5A"/>
    <w:rsid w:val="783C82F5"/>
    <w:rsid w:val="784B15BA"/>
    <w:rsid w:val="7886C64A"/>
    <w:rsid w:val="7897BF17"/>
    <w:rsid w:val="78A5074F"/>
    <w:rsid w:val="78D59985"/>
    <w:rsid w:val="78F6169C"/>
    <w:rsid w:val="790209A6"/>
    <w:rsid w:val="79254567"/>
    <w:rsid w:val="793F201E"/>
    <w:rsid w:val="79463474"/>
    <w:rsid w:val="796F65F6"/>
    <w:rsid w:val="79758892"/>
    <w:rsid w:val="79939101"/>
    <w:rsid w:val="799472B0"/>
    <w:rsid w:val="799E880A"/>
    <w:rsid w:val="79AD8CC7"/>
    <w:rsid w:val="79DC3EE2"/>
    <w:rsid w:val="79DD1B4A"/>
    <w:rsid w:val="79EA2529"/>
    <w:rsid w:val="7A167280"/>
    <w:rsid w:val="7A1BBE7C"/>
    <w:rsid w:val="7A1F8F2D"/>
    <w:rsid w:val="7A298380"/>
    <w:rsid w:val="7A601444"/>
    <w:rsid w:val="7A6B1A0E"/>
    <w:rsid w:val="7A7FF44D"/>
    <w:rsid w:val="7A837918"/>
    <w:rsid w:val="7ACF2DA7"/>
    <w:rsid w:val="7AD1E963"/>
    <w:rsid w:val="7AEBB9FC"/>
    <w:rsid w:val="7B267578"/>
    <w:rsid w:val="7B36D96A"/>
    <w:rsid w:val="7B3ED4DC"/>
    <w:rsid w:val="7B3F91E6"/>
    <w:rsid w:val="7B55A202"/>
    <w:rsid w:val="7B81E8F1"/>
    <w:rsid w:val="7B986235"/>
    <w:rsid w:val="7BAF2512"/>
    <w:rsid w:val="7BBCAD97"/>
    <w:rsid w:val="7BD0C2A4"/>
    <w:rsid w:val="7BEC27F3"/>
    <w:rsid w:val="7BEDC30D"/>
    <w:rsid w:val="7C0527DC"/>
    <w:rsid w:val="7C19E481"/>
    <w:rsid w:val="7C2C9649"/>
    <w:rsid w:val="7C36BECB"/>
    <w:rsid w:val="7C3F0BF9"/>
    <w:rsid w:val="7C401BCC"/>
    <w:rsid w:val="7C4F4F48"/>
    <w:rsid w:val="7C5E86B6"/>
    <w:rsid w:val="7C6FC04B"/>
    <w:rsid w:val="7C8AFF2F"/>
    <w:rsid w:val="7CD22A2A"/>
    <w:rsid w:val="7CF21F3D"/>
    <w:rsid w:val="7D2AE3D1"/>
    <w:rsid w:val="7DA2BA4B"/>
    <w:rsid w:val="7DB6599A"/>
    <w:rsid w:val="7DC3D233"/>
    <w:rsid w:val="7DE9B4F1"/>
    <w:rsid w:val="7DFB9DB6"/>
    <w:rsid w:val="7DFDB4ED"/>
    <w:rsid w:val="7E16572B"/>
    <w:rsid w:val="7E554E93"/>
    <w:rsid w:val="7E6BC53C"/>
    <w:rsid w:val="7EA5C05C"/>
    <w:rsid w:val="7ECF2A52"/>
    <w:rsid w:val="7EE913EB"/>
    <w:rsid w:val="7EF12BB7"/>
    <w:rsid w:val="7F0118AD"/>
    <w:rsid w:val="7F086366"/>
    <w:rsid w:val="7F0F06B9"/>
    <w:rsid w:val="7F1B9FFB"/>
    <w:rsid w:val="7F4D4DC0"/>
    <w:rsid w:val="7F5CD476"/>
    <w:rsid w:val="7F6AFAF6"/>
    <w:rsid w:val="7F8D68DA"/>
    <w:rsid w:val="7FAC2984"/>
    <w:rsid w:val="7FACEF97"/>
    <w:rsid w:val="7FAD1C87"/>
    <w:rsid w:val="7FC68B45"/>
    <w:rsid w:val="7FEAC77F"/>
    <w:rsid w:val="7FFBBBD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F55C2D"/>
  <w15:chartTrackingRefBased/>
  <w15:docId w15:val="{27C539A0-06EC-4182-AB89-DAB61221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6A0D"/>
    <w:rPr>
      <w:color w:val="808080"/>
    </w:rPr>
  </w:style>
  <w:style w:type="paragraph" w:styleId="Title">
    <w:name w:val="Title"/>
    <w:basedOn w:val="Normal"/>
    <w:next w:val="Normal"/>
    <w:link w:val="TitleChar"/>
    <w:uiPriority w:val="10"/>
    <w:qFormat/>
    <w:rsid w:val="007B3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A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4A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94AD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386A"/>
    <w:pPr>
      <w:spacing w:after="100"/>
      <w:ind w:left="216"/>
    </w:pPr>
  </w:style>
  <w:style w:type="paragraph" w:styleId="TOC1">
    <w:name w:val="toc 1"/>
    <w:basedOn w:val="Normal"/>
    <w:next w:val="Normal"/>
    <w:autoRedefine/>
    <w:uiPriority w:val="39"/>
    <w:unhideWhenUsed/>
    <w:rsid w:val="00DE386A"/>
    <w:pPr>
      <w:spacing w:after="100"/>
    </w:pPr>
    <w:rPr>
      <w:rFonts w:eastAsiaTheme="minorEastAsia" w:cs="Times New Roman"/>
      <w:lang w:eastAsia="it-IT"/>
    </w:rPr>
  </w:style>
  <w:style w:type="paragraph" w:styleId="Header">
    <w:name w:val="header"/>
    <w:basedOn w:val="Normal"/>
    <w:link w:val="HeaderChar"/>
    <w:uiPriority w:val="99"/>
    <w:unhideWhenUsed/>
    <w:rsid w:val="00EF01E8"/>
    <w:pPr>
      <w:tabs>
        <w:tab w:val="center" w:pos="4819"/>
        <w:tab w:val="right" w:pos="9638"/>
      </w:tabs>
      <w:spacing w:after="0" w:line="240" w:lineRule="auto"/>
    </w:pPr>
  </w:style>
  <w:style w:type="character" w:customStyle="1" w:styleId="HeaderChar">
    <w:name w:val="Header Char"/>
    <w:basedOn w:val="DefaultParagraphFont"/>
    <w:link w:val="Header"/>
    <w:uiPriority w:val="99"/>
    <w:rsid w:val="00EF01E8"/>
  </w:style>
  <w:style w:type="paragraph" w:styleId="Footer">
    <w:name w:val="footer"/>
    <w:basedOn w:val="Normal"/>
    <w:link w:val="FooterChar"/>
    <w:uiPriority w:val="99"/>
    <w:unhideWhenUsed/>
    <w:rsid w:val="00EF01E8"/>
    <w:pPr>
      <w:tabs>
        <w:tab w:val="center" w:pos="4819"/>
        <w:tab w:val="right" w:pos="9638"/>
      </w:tabs>
      <w:spacing w:after="0" w:line="240" w:lineRule="auto"/>
    </w:pPr>
  </w:style>
  <w:style w:type="character" w:customStyle="1" w:styleId="FooterChar">
    <w:name w:val="Footer Char"/>
    <w:basedOn w:val="DefaultParagraphFont"/>
    <w:link w:val="Footer"/>
    <w:uiPriority w:val="99"/>
    <w:rsid w:val="00EF01E8"/>
  </w:style>
  <w:style w:type="character" w:styleId="CommentReference">
    <w:name w:val="annotation reference"/>
    <w:basedOn w:val="DefaultParagraphFont"/>
    <w:uiPriority w:val="99"/>
    <w:semiHidden/>
    <w:unhideWhenUsed/>
    <w:rsid w:val="00F65E48"/>
    <w:rPr>
      <w:sz w:val="16"/>
      <w:szCs w:val="16"/>
    </w:rPr>
  </w:style>
  <w:style w:type="paragraph" w:styleId="CommentText">
    <w:name w:val="annotation text"/>
    <w:basedOn w:val="Normal"/>
    <w:link w:val="CommentTextChar"/>
    <w:uiPriority w:val="99"/>
    <w:semiHidden/>
    <w:unhideWhenUsed/>
    <w:rsid w:val="00F65E48"/>
    <w:pPr>
      <w:spacing w:line="240" w:lineRule="auto"/>
    </w:pPr>
    <w:rPr>
      <w:sz w:val="20"/>
      <w:szCs w:val="20"/>
    </w:rPr>
  </w:style>
  <w:style w:type="character" w:customStyle="1" w:styleId="CommentTextChar">
    <w:name w:val="Comment Text Char"/>
    <w:basedOn w:val="DefaultParagraphFont"/>
    <w:link w:val="CommentText"/>
    <w:uiPriority w:val="99"/>
    <w:semiHidden/>
    <w:rsid w:val="00F65E48"/>
    <w:rPr>
      <w:sz w:val="20"/>
      <w:szCs w:val="20"/>
    </w:rPr>
  </w:style>
  <w:style w:type="paragraph" w:styleId="CommentSubject">
    <w:name w:val="annotation subject"/>
    <w:basedOn w:val="CommentText"/>
    <w:next w:val="CommentText"/>
    <w:link w:val="CommentSubjectChar"/>
    <w:uiPriority w:val="99"/>
    <w:semiHidden/>
    <w:unhideWhenUsed/>
    <w:rsid w:val="00F65E48"/>
    <w:rPr>
      <w:b/>
      <w:bCs/>
    </w:rPr>
  </w:style>
  <w:style w:type="character" w:customStyle="1" w:styleId="CommentSubjectChar">
    <w:name w:val="Comment Subject Char"/>
    <w:basedOn w:val="CommentTextChar"/>
    <w:link w:val="CommentSubject"/>
    <w:uiPriority w:val="99"/>
    <w:semiHidden/>
    <w:rsid w:val="00F65E48"/>
    <w:rPr>
      <w:b/>
      <w:bCs/>
      <w:sz w:val="20"/>
      <w:szCs w:val="20"/>
    </w:rPr>
  </w:style>
  <w:style w:type="paragraph" w:styleId="ListParagraph">
    <w:name w:val="List Paragraph"/>
    <w:basedOn w:val="Normal"/>
    <w:uiPriority w:val="34"/>
    <w:qFormat/>
    <w:rsid w:val="00B87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068499">
      <w:bodyDiv w:val="1"/>
      <w:marLeft w:val="0"/>
      <w:marRight w:val="0"/>
      <w:marTop w:val="0"/>
      <w:marBottom w:val="0"/>
      <w:divBdr>
        <w:top w:val="none" w:sz="0" w:space="0" w:color="auto"/>
        <w:left w:val="none" w:sz="0" w:space="0" w:color="auto"/>
        <w:bottom w:val="none" w:sz="0" w:space="0" w:color="auto"/>
        <w:right w:val="none" w:sz="0" w:space="0" w:color="auto"/>
      </w:divBdr>
    </w:div>
    <w:div w:id="15651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EA1DE3E745E842A37A9A180C7CEAAF" ma:contentTypeVersion="4" ma:contentTypeDescription="Create a new document." ma:contentTypeScope="" ma:versionID="1bd8872681005ab9e011f5a6c0070e32">
  <xsd:schema xmlns:xsd="http://www.w3.org/2001/XMLSchema" xmlns:xs="http://www.w3.org/2001/XMLSchema" xmlns:p="http://schemas.microsoft.com/office/2006/metadata/properties" xmlns:ns2="dd406b6f-dd6d-4be8-b711-4f23b22ba614" targetNamespace="http://schemas.microsoft.com/office/2006/metadata/properties" ma:root="true" ma:fieldsID="b6dc85d1915a0c3d186343b5941488d1" ns2:_="">
    <xsd:import namespace="dd406b6f-dd6d-4be8-b711-4f23b22ba61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06b6f-dd6d-4be8-b711-4f23b22ba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940DD5-2689-4DCC-A1A9-A7944B051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06b6f-dd6d-4be8-b711-4f23b22ba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0B8E55-A567-47FC-9046-9DBCCBAD58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439A61-91D5-415B-B443-F5F887654829}">
  <ds:schemaRefs>
    <ds:schemaRef ds:uri="http://schemas.openxmlformats.org/officeDocument/2006/bibliography"/>
  </ds:schemaRefs>
</ds:datastoreItem>
</file>

<file path=customXml/itemProps4.xml><?xml version="1.0" encoding="utf-8"?>
<ds:datastoreItem xmlns:ds="http://schemas.openxmlformats.org/officeDocument/2006/customXml" ds:itemID="{622003B6-1BAC-44EA-AB2A-66DE17CEBF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AMEDEO GIACARDI</dc:creator>
  <cp:keywords/>
  <dc:description/>
  <cp:lastModifiedBy>MARC HENRI GEHRING</cp:lastModifiedBy>
  <cp:revision>2</cp:revision>
  <dcterms:created xsi:type="dcterms:W3CDTF">2021-04-25T21:36:00Z</dcterms:created>
  <dcterms:modified xsi:type="dcterms:W3CDTF">2021-04-25T21:36:00Z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0x0101008FEA1DE3E745E842A37A9A180C7CEAAF</vt:lpwstr>
  </property>
</Properties>
</file>