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13C" w:rsidRDefault="00EC2586">
      <w:r>
        <w:t xml:space="preserve">Hier is </w:t>
      </w:r>
      <w:proofErr w:type="spellStart"/>
      <w:r>
        <w:t>murder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per 100,000 inwoners te zien in Europese steden in 2015. Brussel, Tallinn, Moskou en Zurich zitten allemaal in de lijst van 10 steden met hoogste </w:t>
      </w:r>
      <w:proofErr w:type="spellStart"/>
      <w:r>
        <w:t>murder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. Het is duidelijk dat Tallinn het hoogste heeft met een </w:t>
      </w:r>
      <w:proofErr w:type="spellStart"/>
      <w:r>
        <w:t>murder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van 5.5 per 100,000. Deze </w:t>
      </w:r>
      <w:proofErr w:type="spellStart"/>
      <w:r>
        <w:t>chart</w:t>
      </w:r>
      <w:proofErr w:type="spellEnd"/>
      <w:r>
        <w:t xml:space="preserve"> laat ook duidelijk zien dat de hoofdstad van ons buurland België 3x zo moordlustig is dan dat wij zijn. Europees gezien is onze hoofdstad als je het zo ziet gewelddadig. </w:t>
      </w:r>
    </w:p>
    <w:sectPr w:rsidR="00F8713C" w:rsidSect="00F871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C2586"/>
    <w:rsid w:val="00EC2586"/>
    <w:rsid w:val="00F87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8713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381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laptop</dc:creator>
  <cp:lastModifiedBy>Marc laptop</cp:lastModifiedBy>
  <cp:revision>1</cp:revision>
  <dcterms:created xsi:type="dcterms:W3CDTF">2018-04-25T09:55:00Z</dcterms:created>
  <dcterms:modified xsi:type="dcterms:W3CDTF">2018-04-25T10:04:00Z</dcterms:modified>
</cp:coreProperties>
</file>