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name: crg:drift-detector description: Rule 4 enforcer, Langfuse-powered. Runs every Sunday 08:00 ET. Detects 3 drift classes in the past 7 days of Langfuse traces. Writes drift-digests/YYYY-WW.md + Resend alert + updates routines.json. trigger: Sunday 08:00 ET (0 8 * * 0 UTC), or GET /.netlify/functions/drift-detector estimates: runtime: ~10–15 seconds cost: negligible — no LLM calls</w:t>
      </w:r>
    </w:p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392"/>
      </w:pPr>
      <w:r>
        <w:rPr>
          <w:rFonts w:ascii="Helvetica" w:hAnsi="Helvetica" w:cs="Helvetica"/>
          <w:sz w:val="58"/>
          <w:sz-cs w:val="58"/>
          <w:b/>
          <w:spacing w:val="0"/>
          <w:color w:val="0B0B0B"/>
        </w:rPr>
        <w:t xml:space="preserve">Skill: crg:drift-detector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Purpose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Doctrine without detectors is theater. This skill is the Rule 4 / Rule 7 enforcer — it reads actual execution traces (not just declared intent) and flags where agents talked about doctrine but never enacted it.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Archetype: Samuel the prophet (1 Samuel 15:22) — "to obey is better than sacrifice."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Trigger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Auto: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Sunday 08:00 UTC (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0 8 * * 0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) — weekly report before Marc's Sunday review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Manual: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GET /.netlify/functions/drift-detector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Manual (no email):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GET /.netlify/functions/drift-detector?send=0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Drift Classes</w:t>
      </w:r>
    </w:p>
    <w:p>
      <w:pPr>
        <w:spacing w:after="346"/>
      </w:pPr>
      <w:r>
        <w:rPr>
          <w:rFonts w:ascii="Helvetica" w:hAnsi="Helvetica" w:cs="Helvetica"/>
          <w:sz w:val="34"/>
          <w:sz-cs w:val="34"/>
          <w:b/>
          <w:spacing w:val="0"/>
          <w:color w:val="262626"/>
        </w:rPr>
        <w:t xml:space="preserve">Class 1: Doctrine-Mention Without Execution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Agent output mentions a doctrine keyword (WKU, Rule 4, skill name, etc.) but the trace has zero tool_calls. The agent talked about doctrine — it did not enact it.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Keywords monitored: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WKU, Rule 1-7, canonical-spec, KRITE, crg:* skills, anti-drift, subagent routing terms.</w:t>
      </w:r>
    </w:p>
    <w:p>
      <w:pPr>
        <w:spacing w:after="346"/>
      </w:pPr>
      <w:r>
        <w:rPr>
          <w:rFonts w:ascii="Helvetica" w:hAnsi="Helvetica" w:cs="Helvetica"/>
          <w:sz w:val="34"/>
          <w:sz-cs w:val="34"/>
          <w:b/>
          <w:spacing w:val="0"/>
          <w:color w:val="262626"/>
        </w:rPr>
        <w:t xml:space="preserve">Class 2: Tool-Call Failure Clusters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The same tool_name fails &gt; 3 times in the week across all traces. Agent stuck in retry/failure loop. Severity HIGH if ≥ 7 failures.</w:t>
      </w:r>
    </w:p>
    <w:p>
      <w:pPr>
        <w:spacing w:after="346"/>
      </w:pPr>
      <w:r>
        <w:rPr>
          <w:rFonts w:ascii="Helvetica" w:hAnsi="Helvetica" w:cs="Helvetica"/>
          <w:sz w:val="34"/>
          <w:sz-cs w:val="34"/>
          <w:b/>
          <w:spacing w:val="0"/>
          <w:color w:val="262626"/>
        </w:rPr>
        <w:t xml:space="preserve">Class 3: Prompt Regression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Agent's Langfuse trace score dropped &gt; 15 points vs the baseline in scorecards.json. Signals a prompt change broke something. Severity HIGH if drop &gt; 30 points.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Outputs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Digest: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cornerstoneregroup-site/drift-digests/YYYY-WW.md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Email: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Resend to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marc@cornerstoneregroup.ca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, subject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[Drift Detector] Week YYYY-WW — STATUS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routines.json: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last_fired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+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status: "active"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updated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Zero-trace behavior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Zero Langfuse traces → all 3 classes return 0 findings, status CLEAN. Digest still writes. Valid initial state when Langfuse just wired.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Files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Function: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cornerstoneregroup-site/netlify/functions/drift-detector.js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Digest dir: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cornerstoneregroup-site/drift-digests/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Schedule: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netlify.toml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[functions."drift-detector"]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schedule = "0 8 * * 0"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WKU Frame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Wisdom: Drift is invisible until it's catastrophic. Detect it weekly while it's cheap to fix.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Knowledge: Langfuse traces are the authoritative record of what agents actually did, not what they said they'd do.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Understanding: A Class 1 finding is more dangerous than a Class 3 — it means the agent believes it's following doctrine while doing nothing.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Ratification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Ratified 2026-04-23. Part of the self-learning triumvirate. Enforces Anti-Drift Doctrine Rule 4 (drift telemetry via Langfuse) and Rule 7 (doctrine without enforcer is a build error).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