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name: crg:drift-detector description: Rule 4 enforcer, Langfuse-powered. Runs every Sunday 08:00 ET. Detects 3 drift classes in the past 7 days of Langfuse traces. Writes drift-digests/YYYY-WW.md + Resend alert + updates routines.json. trigger: Sunday 08:00 ET (0 8 * * 0 UTC), or GET /.netlify/functions/drift-detector estimates: runtime: ~10–15 seconds cost: negligible — no LLM calls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B0B0B"/>
        </w:rPr>
        <w:t xml:space="preserve">Skill: crg:drift-detector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Purpose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Doctrine without detectors is theater. This skill is the Rule 4 / Rule 7 enforcer — it reads actual execution traces (not just declared intent) and flags where agents talked about doctrine but never enacted it.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Archetype: Samuel the prophet (1 Samuel 15:22) — "to obey is better than sacrifice."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Trigger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Auto: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Sunday 08:00 UTC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0 8 * * 0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 — weekly report before Marc's Sunday review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Manual: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GET /.netlify/functions/drift-detector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Manual (no email):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GET /.netlify/functions/drift-detector?send=0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Drift Classes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Class 1: Doctrine-Mention Without Execution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Agent output mentions a doctrine keyword (WKU, Rule 4, skill name, etc.) but the trace has zero tool_calls. The agent talked about doctrine — it did not enact it.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Keywords monitored: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WKU, Rule 1-7, canonical-spec, KRITE, crg:* skills, anti-drift, subagent routing terms.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Class 2: Tool-Call Failure Clusters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same tool_name fails &gt; 3 times in the week across all traces. Agent stuck in retry/failure loop. Severity HIGH if ≥ 7 failures.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Class 3: Prompt Regression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Agent's Langfuse trace score dropped &gt; 15 points vs the baseline in scorecards.json. Signals a prompt change broke something. Severity HIGH if drop &gt; 30 points.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Outputs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Digest: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cornerstoneregroup-site/drift-digests/YYYY-WW.md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Email: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Resend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marc@cornerstoneregroup.ca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subject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[Drift Detector] Week YYYY-WW — STATUS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routines.json: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last_fired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+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status: "active"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updated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Zero-trace behavior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Zero Langfuse traces → all 3 classes return 0 findings, status CLEAN. Digest still writes. Valid initial state when Langfuse just wired.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Files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Function: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cornerstoneregroup-site/netlify/functions/drift-detector.js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Digest dir: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cornerstoneregroup-site/drift-digests/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Schedule: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netlify.toml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[functions."drift-detector"]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schedule = "0 8 * * 0"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WKU Frame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Wisdom: Drift is invisible until it's catastrophic. Detect it weekly while it's cheap to fix.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Knowledge: Langfuse traces are the authoritative record of what agents actually did, not what they said they'd do.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Understanding: A Class 1 finding is more dangerous than a Class 3 — it means the agent believes it's following doctrine while doing nothing.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Ratification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Ratified 2026-04-23. Part of the self-learning triumvirate. Enforces Anti-Drift Doctrine Rule 4 (drift telemetry via Langfuse) and Rule 7 (doctrine without enforcer is a build error).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