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 w:rsidR="00CA3984">
        <w:rPr>
          <w:rFonts w:ascii="Times New Roman" w:eastAsia="Times New Roman" w:hAnsi="Times New Roman" w:cs="Times New Roman"/>
          <w:sz w:val="72"/>
          <w:szCs w:val="72"/>
        </w:rPr>
        <w:t xml:space="preserve"> 02</w:t>
      </w:r>
    </w:p>
    <w:p w:rsidR="003B1382" w:rsidRDefault="00CA3984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Regularized Logistic Regression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Pr="00B0670F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b/>
          <w:szCs w:val="32"/>
        </w:rPr>
      </w:pPr>
      <w:r w:rsidRPr="00B0670F">
        <w:rPr>
          <w:rFonts w:ascii="Times New Roman" w:eastAsia="Times New Roman" w:hAnsi="Times New Roman" w:cs="Times New Roman"/>
          <w:b/>
          <w:szCs w:val="32"/>
        </w:rPr>
        <w:lastRenderedPageBreak/>
        <w:t>Q1. Utilize the given Jupyter notebook</w:t>
      </w:r>
      <w:r w:rsidR="001538B8" w:rsidRPr="00B0670F">
        <w:rPr>
          <w:rFonts w:ascii="Times New Roman" w:eastAsia="Times New Roman" w:hAnsi="Times New Roman" w:cs="Times New Roman"/>
          <w:b/>
          <w:szCs w:val="32"/>
        </w:rPr>
        <w:t>[1]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 for </w:t>
      </w:r>
      <w:r w:rsidR="00CA3984" w:rsidRPr="00B0670F">
        <w:rPr>
          <w:rFonts w:ascii="Times New Roman" w:eastAsia="Times New Roman" w:hAnsi="Times New Roman" w:cs="Times New Roman"/>
          <w:b/>
          <w:szCs w:val="32"/>
        </w:rPr>
        <w:t>Regularized Logistic Regression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. Comment on the code and the output of the program, explaining utilized Machine Learning concepts where necessary </w:t>
      </w:r>
    </w:p>
    <w:p w:rsidR="00B0670F" w:rsidRDefault="00B0670F" w:rsidP="00B0670F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>The following code is a python program</w:t>
      </w:r>
      <w:r w:rsidR="00296A28">
        <w:rPr>
          <w:rFonts w:ascii="Times New Roman" w:eastAsia="Times New Roman" w:hAnsi="Times New Roman" w:cs="Times New Roman"/>
          <w:szCs w:val="32"/>
        </w:rPr>
        <w:t xml:space="preserve"> that demonstrates Regularized Logistic R</w:t>
      </w:r>
      <w:r>
        <w:rPr>
          <w:rFonts w:ascii="Times New Roman" w:eastAsia="Times New Roman" w:hAnsi="Times New Roman" w:cs="Times New Roman"/>
          <w:szCs w:val="32"/>
        </w:rPr>
        <w:t xml:space="preserve">egression. Logistic Regression is a type of statistical model used to classify data into binary outcomes. It is a </w:t>
      </w:r>
      <w:r w:rsidR="00296A28">
        <w:rPr>
          <w:rFonts w:ascii="Times New Roman" w:eastAsia="Times New Roman" w:hAnsi="Times New Roman" w:cs="Times New Roman"/>
          <w:szCs w:val="32"/>
        </w:rPr>
        <w:t>supervised learning algorithm that used a sigmoid function to generate probability values for a set of linear inputs. This probability value is then used to classify the data into one of two classes.</w:t>
      </w:r>
    </w:p>
    <w:p w:rsidR="00296A28" w:rsidRDefault="00296A28" w:rsidP="00B0670F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>Regularized Logistic Regression utilizes a regularization parameter (lambda) that is used to prevent overfitting, by adding a penalty term to the cost function.</w:t>
      </w:r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054C97" w:rsidRDefault="00054C97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(text in </w:t>
      </w:r>
      <w:r>
        <w:rPr>
          <w:rFonts w:ascii="Times New Roman" w:eastAsia="Times New Roman" w:hAnsi="Times New Roman" w:cs="Times New Roman"/>
          <w:i/>
          <w:szCs w:val="32"/>
        </w:rPr>
        <w:t>italics</w:t>
      </w:r>
      <w:r w:rsidR="00927242">
        <w:rPr>
          <w:rFonts w:ascii="Times New Roman" w:eastAsia="Times New Roman" w:hAnsi="Times New Roman" w:cs="Times New Roman"/>
          <w:i/>
          <w:szCs w:val="32"/>
        </w:rPr>
        <w:t xml:space="preserve">, </w:t>
      </w:r>
      <w:r w:rsidR="00927242">
        <w:rPr>
          <w:rFonts w:ascii="Times New Roman" w:eastAsia="Times New Roman" w:hAnsi="Times New Roman" w:cs="Times New Roman"/>
          <w:szCs w:val="32"/>
        </w:rPr>
        <w:t>along with any graphs or tables,</w:t>
      </w:r>
      <w:r>
        <w:rPr>
          <w:rFonts w:ascii="Times New Roman" w:eastAsia="Times New Roman" w:hAnsi="Times New Roman" w:cs="Times New Roman"/>
          <w:i/>
          <w:szCs w:val="32"/>
        </w:rPr>
        <w:t xml:space="preserve"> </w:t>
      </w:r>
      <w:r w:rsidR="00927242">
        <w:rPr>
          <w:rFonts w:ascii="Times New Roman" w:eastAsia="Times New Roman" w:hAnsi="Times New Roman" w:cs="Times New Roman"/>
          <w:szCs w:val="32"/>
        </w:rPr>
        <w:t>are</w:t>
      </w:r>
      <w:r>
        <w:rPr>
          <w:rFonts w:ascii="Times New Roman" w:eastAsia="Times New Roman" w:hAnsi="Times New Roman" w:cs="Times New Roman"/>
          <w:szCs w:val="32"/>
        </w:rPr>
        <w:t xml:space="preserve"> the output of the preceding code segment</w:t>
      </w:r>
      <w:r w:rsidR="00927242">
        <w:rPr>
          <w:rFonts w:ascii="Times New Roman" w:eastAsia="Times New Roman" w:hAnsi="Times New Roman" w:cs="Times New Roman"/>
          <w:szCs w:val="32"/>
        </w:rPr>
        <w:t>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google.colab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drive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Grants Colab access to Google Drive in order to retrieve the data files</w:t>
      </w:r>
    </w:p>
    <w:p w:rsid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A31515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 xml:space="preserve">%cd 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"/content/drive/MyDrive/ML_files"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2400" w:rsidRPr="007E2400" w:rsidRDefault="007E2400" w:rsidP="0078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i/>
          <w:sz w:val="20"/>
          <w:szCs w:val="20"/>
        </w:rPr>
      </w:pPr>
      <w:r w:rsidRPr="007E2400">
        <w:rPr>
          <w:rFonts w:ascii="Courier New" w:eastAsia="Times New Roman" w:hAnsi="Courier New" w:cs="Courier New"/>
          <w:i/>
          <w:sz w:val="20"/>
          <w:szCs w:val="20"/>
        </w:rPr>
        <w:t>/content/drive/MyDrive/ML_files</w:t>
      </w: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Importing Libraries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Retrieving the data file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data_path = 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'ex2data2.txt'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data = pd.read_csv(data_path, header=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names = 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"x1"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"x2"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"y"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data.head()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Prints the first 5 rows of the data in a table</w:t>
      </w: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338"/>
        <w:gridCol w:w="1202"/>
        <w:gridCol w:w="1007"/>
        <w:gridCol w:w="338"/>
      </w:tblGrid>
      <w:tr w:rsidR="007E2400" w:rsidRPr="007E2400" w:rsidTr="007E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x1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x2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y</w:t>
            </w:r>
          </w:p>
        </w:tc>
      </w:tr>
      <w:tr w:rsidR="007E2400" w:rsidRPr="007E2400" w:rsidTr="007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0.051267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0.69956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-0.092742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0.68494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-0.213710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0.69225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-0.375000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0.50219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  <w:tr w:rsidR="007E2400" w:rsidRPr="007E2400" w:rsidTr="007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E2400" w:rsidRPr="007E2400" w:rsidRDefault="007E2400" w:rsidP="00786036">
            <w:pPr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-0.513250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0.46564</w:t>
            </w:r>
          </w:p>
        </w:tc>
        <w:tc>
          <w:tcPr>
            <w:tcW w:w="0" w:type="auto"/>
            <w:hideMark/>
          </w:tcPr>
          <w:p w:rsidR="007E2400" w:rsidRPr="007E2400" w:rsidRDefault="007E2400" w:rsidP="0078603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</w:rPr>
            </w:pPr>
            <w:r w:rsidRPr="007E2400">
              <w:rPr>
                <w:rFonts w:asciiTheme="majorHAnsi" w:eastAsia="Times New Roman" w:hAnsiTheme="majorHAnsi" w:cstheme="majorHAnsi"/>
              </w:rPr>
              <w:t>1</w:t>
            </w:r>
          </w:p>
        </w:tc>
      </w:tr>
    </w:tbl>
    <w:p w:rsidR="007E2400" w:rsidRDefault="007E2400" w:rsidP="00786036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7E2400" w:rsidRDefault="007E2400" w:rsidP="00786036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Generates a scatter plot of the data with negative data marked with blue dots, and positive data marked with yellow crosses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E2400">
        <w:rPr>
          <w:rFonts w:ascii="Courier New" w:eastAsia="Times New Roman" w:hAnsi="Courier New" w:cs="Courier New"/>
          <w:color w:val="6A5221"/>
          <w:sz w:val="21"/>
          <w:szCs w:val="21"/>
        </w:rPr>
        <w:t>plotData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data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label_x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label_y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label_pos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label_neg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E2400">
        <w:rPr>
          <w:rFonts w:ascii="Courier New" w:eastAsia="Times New Roman" w:hAnsi="Courier New" w:cs="Courier New"/>
          <w:color w:val="001080"/>
          <w:sz w:val="21"/>
          <w:szCs w:val="21"/>
        </w:rPr>
        <w:t>axes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Get indexes for class 0 and class 1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neg = data[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pos = data[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E2400">
        <w:rPr>
          <w:rFonts w:ascii="Courier New" w:eastAsia="Times New Roman" w:hAnsi="Courier New" w:cs="Courier New"/>
          <w:color w:val="008000"/>
          <w:sz w:val="21"/>
          <w:szCs w:val="21"/>
        </w:rPr>
        <w:t># If no specific axes object has been passed, get the current axes.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E240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axes == 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    axes = plt.gca()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axes.scatter(data[pos][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data[pos][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marker=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'+'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linewidth=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label=label_pos)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axes.scatter(data[neg][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'x1'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data[neg][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'x2'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7E2400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7E240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, label=label_neg)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axes.set_xlabel(label_x)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    axes.set_ylabel(label_y)</w:t>
      </w:r>
    </w:p>
    <w:p w:rsidR="007E2400" w:rsidRPr="007E2400" w:rsidRDefault="007E2400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axes.legend(frameon= 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fancybox = </w:t>
      </w:r>
      <w:r w:rsidRPr="007E240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E240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7E2400" w:rsidRDefault="007E2400" w:rsidP="007E2400">
      <w:pPr>
        <w:tabs>
          <w:tab w:val="center" w:pos="3675"/>
        </w:tabs>
        <w:spacing w:after="197" w:line="259" w:lineRule="auto"/>
        <w:ind w:left="-15"/>
        <w:jc w:val="center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13.75pt">
            <v:imagedata r:id="rId8" o:title="ass2 scatter"/>
          </v:shape>
        </w:pic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n = data.shape[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x = data[data.columns[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:n]]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y = data[data.columns[n:n+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8000"/>
          <w:sz w:val="21"/>
          <w:szCs w:val="21"/>
        </w:rPr>
        <w:t># convert to np.array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X = x.values</w:t>
      </w:r>
    </w:p>
    <w:p w:rsid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y = y.values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8000"/>
          <w:sz w:val="21"/>
          <w:szCs w:val="21"/>
        </w:rPr>
        <w:t>## Feature mapping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sklearn.preprocessing </w:t>
      </w:r>
      <w:r w:rsidRPr="00786036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PolynomialFeatures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poly = PolynomialFeatures(</w:t>
      </w:r>
      <w:r w:rsidRPr="00786036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>XX = poly.fit_transform(X)</w:t>
      </w:r>
    </w:p>
    <w:p w:rsidR="00786036" w:rsidRPr="00786036" w:rsidRDefault="00786036" w:rsidP="00786036">
      <w:pPr>
        <w:spacing w:after="0" w:line="285" w:lineRule="atLeast"/>
        <w:ind w:left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60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860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(X.shape, XX.shape) </w:t>
      </w:r>
      <w:r w:rsidRPr="00786036">
        <w:rPr>
          <w:rFonts w:ascii="Courier New" w:eastAsia="Times New Roman" w:hAnsi="Courier New" w:cs="Courier New"/>
          <w:color w:val="008000"/>
          <w:sz w:val="21"/>
          <w:szCs w:val="21"/>
        </w:rPr>
        <w:t># Shows the change in the array X before and after transformation</w:t>
      </w:r>
    </w:p>
    <w:p w:rsidR="00786036" w:rsidRDefault="00786036" w:rsidP="00786036">
      <w:pPr>
        <w:pStyle w:val="HTMLPreformatted"/>
        <w:rPr>
          <w:i/>
        </w:rPr>
      </w:pPr>
      <w:r w:rsidRPr="00786036">
        <w:rPr>
          <w:i/>
        </w:rPr>
        <w:t>(118, 2) (118, 28)</w:t>
      </w:r>
    </w:p>
    <w:p w:rsidR="00786036" w:rsidRPr="00786036" w:rsidRDefault="00786036" w:rsidP="00786036">
      <w:pPr>
        <w:pStyle w:val="HTMLPreformatted"/>
      </w:pPr>
      <w:bookmarkStart w:id="0" w:name="_GoBack"/>
      <w:bookmarkEnd w:id="0"/>
    </w:p>
    <w:p w:rsidR="00786036" w:rsidRDefault="00786036" w:rsidP="00786036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</w:p>
    <w:sectPr w:rsidR="00786036" w:rsidSect="000D7A3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137" w:rsidRDefault="00DE4137">
      <w:pPr>
        <w:spacing w:after="0" w:line="240" w:lineRule="auto"/>
      </w:pPr>
      <w:r>
        <w:separator/>
      </w:r>
    </w:p>
  </w:endnote>
  <w:endnote w:type="continuationSeparator" w:id="0">
    <w:p w:rsidR="00DE4137" w:rsidRDefault="00DE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137" w:rsidRDefault="00DE4137">
      <w:pPr>
        <w:spacing w:after="0" w:line="240" w:lineRule="auto"/>
      </w:pPr>
      <w:r>
        <w:separator/>
      </w:r>
    </w:p>
  </w:footnote>
  <w:footnote w:type="continuationSeparator" w:id="0">
    <w:p w:rsidR="00DE4137" w:rsidRDefault="00DE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54C97"/>
    <w:rsid w:val="000D7A3E"/>
    <w:rsid w:val="000F048C"/>
    <w:rsid w:val="001538B8"/>
    <w:rsid w:val="00225972"/>
    <w:rsid w:val="00296A28"/>
    <w:rsid w:val="003B1382"/>
    <w:rsid w:val="00405532"/>
    <w:rsid w:val="00474322"/>
    <w:rsid w:val="00645A9C"/>
    <w:rsid w:val="0076482D"/>
    <w:rsid w:val="00786036"/>
    <w:rsid w:val="007E2400"/>
    <w:rsid w:val="00927242"/>
    <w:rsid w:val="009861A5"/>
    <w:rsid w:val="00A84613"/>
    <w:rsid w:val="00AF097A"/>
    <w:rsid w:val="00B0670F"/>
    <w:rsid w:val="00B41FD3"/>
    <w:rsid w:val="00CA3984"/>
    <w:rsid w:val="00D17DBC"/>
    <w:rsid w:val="00DD2096"/>
    <w:rsid w:val="00DE4137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  <w:style w:type="table" w:styleId="GridTable5Dark-Accent1">
    <w:name w:val="Grid Table 5 Dark Accent 1"/>
    <w:basedOn w:val="TableNormal"/>
    <w:uiPriority w:val="50"/>
    <w:rsid w:val="007E24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22</cp:revision>
  <cp:lastPrinted>2025-06-16T08:24:00Z</cp:lastPrinted>
  <dcterms:created xsi:type="dcterms:W3CDTF">2025-06-16T07:24:00Z</dcterms:created>
  <dcterms:modified xsi:type="dcterms:W3CDTF">2025-06-16T10:22:00Z</dcterms:modified>
</cp:coreProperties>
</file>