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TITLE :</w:t>
      </w:r>
    </w:p>
    <w:p w:rsidR="00000000" w:rsidDel="00000000" w:rsidP="00000000" w:rsidRDefault="00000000" w:rsidRPr="00000000" w14:paraId="00000002">
      <w:pPr>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The Preference of IT Students against Apple and Windows Operating System</w:t>
      </w:r>
    </w:p>
    <w:p w:rsidR="00000000" w:rsidDel="00000000" w:rsidP="00000000" w:rsidRDefault="00000000" w:rsidRPr="00000000" w14:paraId="00000003">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4">
      <w:pPr>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5">
      <w:pPr>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6">
      <w:pPr>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7">
      <w:pPr>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8">
      <w:pPr>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9">
      <w:pPr>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A">
      <w:pPr>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AUTHORS :</w:t>
      </w:r>
    </w:p>
    <w:p w:rsidR="00000000" w:rsidDel="00000000" w:rsidP="00000000" w:rsidRDefault="00000000" w:rsidRPr="00000000" w14:paraId="0000000B">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Diaz , Ceazar</w:t>
      </w:r>
    </w:p>
    <w:p w:rsidR="00000000" w:rsidDel="00000000" w:rsidP="00000000" w:rsidRDefault="00000000" w:rsidRPr="00000000" w14:paraId="0000000C">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Remiendo , Jerameel</w:t>
      </w:r>
    </w:p>
    <w:p w:rsidR="00000000" w:rsidDel="00000000" w:rsidP="00000000" w:rsidRDefault="00000000" w:rsidRPr="00000000" w14:paraId="0000000D">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Patacsil , Marc</w:t>
      </w:r>
    </w:p>
    <w:p w:rsidR="00000000" w:rsidDel="00000000" w:rsidP="00000000" w:rsidRDefault="00000000" w:rsidRPr="00000000" w14:paraId="0000000E">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F">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CITCS - 1C</w:t>
      </w:r>
    </w:p>
    <w:p w:rsidR="00000000" w:rsidDel="00000000" w:rsidP="00000000" w:rsidRDefault="00000000" w:rsidRPr="00000000" w14:paraId="00000010">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CC12</w:t>
      </w:r>
    </w:p>
    <w:p w:rsidR="00000000" w:rsidDel="00000000" w:rsidP="00000000" w:rsidRDefault="00000000" w:rsidRPr="00000000" w14:paraId="00000011">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2">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3">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University of the Cordilleras</w:t>
      </w:r>
    </w:p>
    <w:p w:rsidR="00000000" w:rsidDel="00000000" w:rsidP="00000000" w:rsidRDefault="00000000" w:rsidRPr="00000000" w14:paraId="00000014">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5">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6">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7">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8">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9">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A">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B">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C">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D">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E">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F">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0">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1">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2">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3">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4">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5">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6">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7">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8">
      <w:pPr>
        <w:ind w:left="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I.Identifying the Variables</w:t>
      </w:r>
    </w:p>
    <w:p w:rsidR="00000000" w:rsidDel="00000000" w:rsidP="00000000" w:rsidRDefault="00000000" w:rsidRPr="00000000" w14:paraId="00000029">
      <w:pPr>
        <w:numPr>
          <w:ilvl w:val="0"/>
          <w:numId w:val="9"/>
        </w:numPr>
        <w:ind w:left="144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Ease of Use </w:t>
      </w:r>
    </w:p>
    <w:p w:rsidR="00000000" w:rsidDel="00000000" w:rsidP="00000000" w:rsidRDefault="00000000" w:rsidRPr="00000000" w14:paraId="0000002A">
      <w:pPr>
        <w:numPr>
          <w:ilvl w:val="0"/>
          <w:numId w:val="9"/>
        </w:numPr>
        <w:ind w:left="144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Stability</w:t>
      </w:r>
    </w:p>
    <w:p w:rsidR="00000000" w:rsidDel="00000000" w:rsidP="00000000" w:rsidRDefault="00000000" w:rsidRPr="00000000" w14:paraId="0000002B">
      <w:pPr>
        <w:numPr>
          <w:ilvl w:val="0"/>
          <w:numId w:val="9"/>
        </w:numPr>
        <w:ind w:left="144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Programming Applicability</w:t>
      </w:r>
    </w:p>
    <w:p w:rsidR="00000000" w:rsidDel="00000000" w:rsidP="00000000" w:rsidRDefault="00000000" w:rsidRPr="00000000" w14:paraId="0000002C">
      <w:pPr>
        <w:numPr>
          <w:ilvl w:val="0"/>
          <w:numId w:val="9"/>
        </w:numPr>
        <w:ind w:left="144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Grades and Performance</w:t>
      </w:r>
    </w:p>
    <w:p w:rsidR="00000000" w:rsidDel="00000000" w:rsidP="00000000" w:rsidRDefault="00000000" w:rsidRPr="00000000" w14:paraId="0000002D">
      <w:pPr>
        <w:numPr>
          <w:ilvl w:val="0"/>
          <w:numId w:val="9"/>
        </w:numPr>
        <w:ind w:left="144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Grade Last Term</w:t>
      </w:r>
    </w:p>
    <w:p w:rsidR="00000000" w:rsidDel="00000000" w:rsidP="00000000" w:rsidRDefault="00000000" w:rsidRPr="00000000" w14:paraId="0000002E">
      <w:pPr>
        <w:ind w:left="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2F">
      <w:pPr>
        <w:ind w:left="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II. Summations and Averages</w:t>
      </w:r>
    </w:p>
    <w:p w:rsidR="00000000" w:rsidDel="00000000" w:rsidP="00000000" w:rsidRDefault="00000000" w:rsidRPr="00000000" w14:paraId="00000030">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1">
      <w:pPr>
        <w:numPr>
          <w:ilvl w:val="0"/>
          <w:numId w:val="14"/>
        </w:numPr>
        <w:ind w:left="144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Calculated Means , Minimum and Max Values</w:t>
      </w:r>
    </w:p>
    <w:p w:rsidR="00000000" w:rsidDel="00000000" w:rsidP="00000000" w:rsidRDefault="00000000" w:rsidRPr="00000000" w14:paraId="00000032">
      <w:pPr>
        <w:numPr>
          <w:ilvl w:val="0"/>
          <w:numId w:val="16"/>
        </w:numPr>
        <w:ind w:left="216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Ease of Use : Apple</w:t>
      </w:r>
    </w:p>
    <w:p w:rsidR="00000000" w:rsidDel="00000000" w:rsidP="00000000" w:rsidRDefault="00000000" w:rsidRPr="00000000" w14:paraId="00000033">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Mean : 3.12</w:t>
      </w:r>
    </w:p>
    <w:p w:rsidR="00000000" w:rsidDel="00000000" w:rsidP="00000000" w:rsidRDefault="00000000" w:rsidRPr="00000000" w14:paraId="00000034">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Minimum Value : 1</w:t>
      </w:r>
    </w:p>
    <w:p w:rsidR="00000000" w:rsidDel="00000000" w:rsidP="00000000" w:rsidRDefault="00000000" w:rsidRPr="00000000" w14:paraId="00000035">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Maximum Value : 5</w:t>
      </w:r>
    </w:p>
    <w:p w:rsidR="00000000" w:rsidDel="00000000" w:rsidP="00000000" w:rsidRDefault="00000000" w:rsidRPr="00000000" w14:paraId="0000003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tab/>
      </w:r>
    </w:p>
    <w:p w:rsidR="00000000" w:rsidDel="00000000" w:rsidP="00000000" w:rsidRDefault="00000000" w:rsidRPr="00000000" w14:paraId="00000037">
      <w:pPr>
        <w:numPr>
          <w:ilvl w:val="0"/>
          <w:numId w:val="7"/>
        </w:numPr>
        <w:ind w:left="216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Ease of Use : Windows</w:t>
      </w:r>
    </w:p>
    <w:p w:rsidR="00000000" w:rsidDel="00000000" w:rsidP="00000000" w:rsidRDefault="00000000" w:rsidRPr="00000000" w14:paraId="00000038">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Mean : 4.36</w:t>
      </w:r>
    </w:p>
    <w:p w:rsidR="00000000" w:rsidDel="00000000" w:rsidP="00000000" w:rsidRDefault="00000000" w:rsidRPr="00000000" w14:paraId="00000039">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Minimum Value : 2.4</w:t>
      </w:r>
    </w:p>
    <w:p w:rsidR="00000000" w:rsidDel="00000000" w:rsidP="00000000" w:rsidRDefault="00000000" w:rsidRPr="00000000" w14:paraId="0000003A">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Maximum Value : 5</w:t>
      </w:r>
    </w:p>
    <w:p w:rsidR="00000000" w:rsidDel="00000000" w:rsidP="00000000" w:rsidRDefault="00000000" w:rsidRPr="00000000" w14:paraId="0000003B">
      <w:pPr>
        <w:ind w:left="216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C">
      <w:pPr>
        <w:numPr>
          <w:ilvl w:val="0"/>
          <w:numId w:val="5"/>
        </w:numPr>
        <w:ind w:left="216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Stability : Apple</w:t>
      </w:r>
    </w:p>
    <w:p w:rsidR="00000000" w:rsidDel="00000000" w:rsidP="00000000" w:rsidRDefault="00000000" w:rsidRPr="00000000" w14:paraId="0000003D">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Mean : 2.95</w:t>
      </w:r>
    </w:p>
    <w:p w:rsidR="00000000" w:rsidDel="00000000" w:rsidP="00000000" w:rsidRDefault="00000000" w:rsidRPr="00000000" w14:paraId="0000003E">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Minimum Value : 1</w:t>
      </w:r>
    </w:p>
    <w:p w:rsidR="00000000" w:rsidDel="00000000" w:rsidP="00000000" w:rsidRDefault="00000000" w:rsidRPr="00000000" w14:paraId="0000003F">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Maximum Value : 4.8</w:t>
      </w:r>
    </w:p>
    <w:p w:rsidR="00000000" w:rsidDel="00000000" w:rsidP="00000000" w:rsidRDefault="00000000" w:rsidRPr="00000000" w14:paraId="00000040">
      <w:pPr>
        <w:ind w:left="216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1">
      <w:pPr>
        <w:numPr>
          <w:ilvl w:val="0"/>
          <w:numId w:val="3"/>
        </w:numPr>
        <w:ind w:left="216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Stability : Windows</w:t>
      </w:r>
    </w:p>
    <w:p w:rsidR="00000000" w:rsidDel="00000000" w:rsidP="00000000" w:rsidRDefault="00000000" w:rsidRPr="00000000" w14:paraId="00000042">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Mean : 3.92</w:t>
      </w:r>
    </w:p>
    <w:p w:rsidR="00000000" w:rsidDel="00000000" w:rsidP="00000000" w:rsidRDefault="00000000" w:rsidRPr="00000000" w14:paraId="00000043">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Minimum Value : 2.8</w:t>
      </w:r>
    </w:p>
    <w:p w:rsidR="00000000" w:rsidDel="00000000" w:rsidP="00000000" w:rsidRDefault="00000000" w:rsidRPr="00000000" w14:paraId="00000044">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Maximum Value : 5</w:t>
      </w:r>
    </w:p>
    <w:p w:rsidR="00000000" w:rsidDel="00000000" w:rsidP="00000000" w:rsidRDefault="00000000" w:rsidRPr="00000000" w14:paraId="00000045">
      <w:pPr>
        <w:ind w:left="216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6">
      <w:pPr>
        <w:numPr>
          <w:ilvl w:val="0"/>
          <w:numId w:val="12"/>
        </w:numPr>
        <w:ind w:left="216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Programming Applicability : Apple</w:t>
      </w:r>
    </w:p>
    <w:p w:rsidR="00000000" w:rsidDel="00000000" w:rsidP="00000000" w:rsidRDefault="00000000" w:rsidRPr="00000000" w14:paraId="00000047">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Mean : 2.89</w:t>
      </w:r>
    </w:p>
    <w:p w:rsidR="00000000" w:rsidDel="00000000" w:rsidP="00000000" w:rsidRDefault="00000000" w:rsidRPr="00000000" w14:paraId="00000048">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Minimum Value : 1</w:t>
      </w:r>
    </w:p>
    <w:p w:rsidR="00000000" w:rsidDel="00000000" w:rsidP="00000000" w:rsidRDefault="00000000" w:rsidRPr="00000000" w14:paraId="00000049">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Maximum Value : 5</w:t>
      </w:r>
    </w:p>
    <w:p w:rsidR="00000000" w:rsidDel="00000000" w:rsidP="00000000" w:rsidRDefault="00000000" w:rsidRPr="00000000" w14:paraId="0000004A">
      <w:pPr>
        <w:ind w:left="216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B">
      <w:pPr>
        <w:numPr>
          <w:ilvl w:val="0"/>
          <w:numId w:val="13"/>
        </w:numPr>
        <w:ind w:left="216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Programming Applicability : Windows</w:t>
      </w:r>
    </w:p>
    <w:p w:rsidR="00000000" w:rsidDel="00000000" w:rsidP="00000000" w:rsidRDefault="00000000" w:rsidRPr="00000000" w14:paraId="0000004C">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Mean : 4.40</w:t>
      </w:r>
    </w:p>
    <w:p w:rsidR="00000000" w:rsidDel="00000000" w:rsidP="00000000" w:rsidRDefault="00000000" w:rsidRPr="00000000" w14:paraId="0000004D">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Minimum Value : 2</w:t>
      </w:r>
    </w:p>
    <w:p w:rsidR="00000000" w:rsidDel="00000000" w:rsidP="00000000" w:rsidRDefault="00000000" w:rsidRPr="00000000" w14:paraId="0000004E">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Maximum Value : 5</w:t>
      </w:r>
    </w:p>
    <w:p w:rsidR="00000000" w:rsidDel="00000000" w:rsidP="00000000" w:rsidRDefault="00000000" w:rsidRPr="00000000" w14:paraId="0000004F">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0">
      <w:pPr>
        <w:numPr>
          <w:ilvl w:val="0"/>
          <w:numId w:val="6"/>
        </w:numPr>
        <w:ind w:left="216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Grade Performance : Apple</w:t>
      </w:r>
    </w:p>
    <w:p w:rsidR="00000000" w:rsidDel="00000000" w:rsidP="00000000" w:rsidRDefault="00000000" w:rsidRPr="00000000" w14:paraId="00000051">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Mean : 2.86</w:t>
      </w:r>
    </w:p>
    <w:p w:rsidR="00000000" w:rsidDel="00000000" w:rsidP="00000000" w:rsidRDefault="00000000" w:rsidRPr="00000000" w14:paraId="00000052">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Minimum Value : 1 </w:t>
      </w:r>
    </w:p>
    <w:p w:rsidR="00000000" w:rsidDel="00000000" w:rsidP="00000000" w:rsidRDefault="00000000" w:rsidRPr="00000000" w14:paraId="00000053">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Maximum Value : 5</w:t>
      </w:r>
    </w:p>
    <w:p w:rsidR="00000000" w:rsidDel="00000000" w:rsidP="00000000" w:rsidRDefault="00000000" w:rsidRPr="00000000" w14:paraId="00000054">
      <w:pPr>
        <w:ind w:left="216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5">
      <w:pPr>
        <w:numPr>
          <w:ilvl w:val="0"/>
          <w:numId w:val="6"/>
        </w:numPr>
        <w:ind w:left="216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Grade Performance : Windows</w:t>
      </w:r>
    </w:p>
    <w:p w:rsidR="00000000" w:rsidDel="00000000" w:rsidP="00000000" w:rsidRDefault="00000000" w:rsidRPr="00000000" w14:paraId="00000056">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Mean : 4.39</w:t>
      </w:r>
    </w:p>
    <w:p w:rsidR="00000000" w:rsidDel="00000000" w:rsidP="00000000" w:rsidRDefault="00000000" w:rsidRPr="00000000" w14:paraId="00000057">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Minimum Value : 3 </w:t>
      </w:r>
    </w:p>
    <w:p w:rsidR="00000000" w:rsidDel="00000000" w:rsidP="00000000" w:rsidRDefault="00000000" w:rsidRPr="00000000" w14:paraId="00000058">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Maximum Value : 5</w:t>
      </w:r>
    </w:p>
    <w:p w:rsidR="00000000" w:rsidDel="00000000" w:rsidP="00000000" w:rsidRDefault="00000000" w:rsidRPr="00000000" w14:paraId="00000059">
      <w:pPr>
        <w:ind w:left="216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A">
      <w:pPr>
        <w:ind w:left="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ab/>
        <w:t xml:space="preserve">2. Calculated Standard Deviation, Variance and Sum of Differences</w:t>
      </w:r>
    </w:p>
    <w:p w:rsidR="00000000" w:rsidDel="00000000" w:rsidP="00000000" w:rsidRDefault="00000000" w:rsidRPr="00000000" w14:paraId="0000005B">
      <w:pPr>
        <w:numPr>
          <w:ilvl w:val="0"/>
          <w:numId w:val="2"/>
        </w:numPr>
        <w:ind w:left="216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Standard Deviation :</w:t>
      </w:r>
    </w:p>
    <w:p w:rsidR="00000000" w:rsidDel="00000000" w:rsidP="00000000" w:rsidRDefault="00000000" w:rsidRPr="00000000" w14:paraId="0000005C">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26.02575647</w:t>
      </w:r>
    </w:p>
    <w:p w:rsidR="00000000" w:rsidDel="00000000" w:rsidP="00000000" w:rsidRDefault="00000000" w:rsidRPr="00000000" w14:paraId="0000005D">
      <w:pPr>
        <w:ind w:left="216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E">
      <w:pPr>
        <w:numPr>
          <w:ilvl w:val="0"/>
          <w:numId w:val="15"/>
        </w:numPr>
        <w:ind w:left="216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Variance :</w:t>
      </w:r>
    </w:p>
    <w:p w:rsidR="00000000" w:rsidDel="00000000" w:rsidP="00000000" w:rsidRDefault="00000000" w:rsidRPr="00000000" w14:paraId="0000005F">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677.34</w:t>
      </w:r>
    </w:p>
    <w:p w:rsidR="00000000" w:rsidDel="00000000" w:rsidP="00000000" w:rsidRDefault="00000000" w:rsidRPr="00000000" w14:paraId="00000060">
      <w:pPr>
        <w:ind w:left="216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1">
      <w:pPr>
        <w:numPr>
          <w:ilvl w:val="0"/>
          <w:numId w:val="1"/>
        </w:numPr>
        <w:ind w:left="216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Sum of Differences :</w:t>
      </w:r>
    </w:p>
    <w:p w:rsidR="00000000" w:rsidDel="00000000" w:rsidP="00000000" w:rsidRDefault="00000000" w:rsidRPr="00000000" w14:paraId="00000062">
      <w:pPr>
        <w:ind w:left="216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6096.08</w:t>
      </w:r>
    </w:p>
    <w:p w:rsidR="00000000" w:rsidDel="00000000" w:rsidP="00000000" w:rsidRDefault="00000000" w:rsidRPr="00000000" w14:paraId="00000063">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4">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5">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6">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7">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8">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9">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A">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B">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C">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D">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E">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F">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0">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1">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2">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3">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4">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5">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6">
      <w:pPr>
        <w:ind w:left="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III. Tables and Cross Tabulations</w:t>
      </w:r>
    </w:p>
    <w:p w:rsidR="00000000" w:rsidDel="00000000" w:rsidP="00000000" w:rsidRDefault="00000000" w:rsidRPr="00000000" w14:paraId="00000077">
      <w:pPr>
        <w:ind w:left="0" w:firstLine="0"/>
        <w:rPr>
          <w:rFonts w:ascii="Century Gothic" w:cs="Century Gothic" w:eastAsia="Century Gothic" w:hAnsi="Century Gothic"/>
          <w:sz w:val="24"/>
          <w:szCs w:val="24"/>
        </w:rPr>
      </w:pPr>
      <w:r w:rsidDel="00000000" w:rsidR="00000000" w:rsidRPr="00000000">
        <w:rPr>
          <w:rtl w:val="0"/>
        </w:rPr>
      </w:r>
    </w:p>
    <w:tbl>
      <w:tblPr>
        <w:tblStyle w:val="Table1"/>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2.26148409894"/>
        <w:gridCol w:w="1099.7173144876324"/>
        <w:gridCol w:w="1099.7173144876324"/>
        <w:gridCol w:w="1099.7173144876324"/>
        <w:gridCol w:w="1099.7173144876324"/>
        <w:gridCol w:w="1099.7173144876324"/>
        <w:gridCol w:w="1099.7173144876324"/>
        <w:gridCol w:w="1099.7173144876324"/>
        <w:gridCol w:w="1099.7173144876324"/>
        <w:tblGridChange w:id="0">
          <w:tblGrid>
            <w:gridCol w:w="562.26148409894"/>
            <w:gridCol w:w="1099.7173144876324"/>
            <w:gridCol w:w="1099.7173144876324"/>
            <w:gridCol w:w="1099.7173144876324"/>
            <w:gridCol w:w="1099.7173144876324"/>
            <w:gridCol w:w="1099.7173144876324"/>
            <w:gridCol w:w="1099.7173144876324"/>
            <w:gridCol w:w="1099.7173144876324"/>
            <w:gridCol w:w="1099.7173144876324"/>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rPr>
                <w:rFonts w:ascii="Century Gothic" w:cs="Century Gothic" w:eastAsia="Century Gothic" w:hAnsi="Century Gothic"/>
                <w:sz w:val="24"/>
                <w:szCs w:val="24"/>
              </w:rPr>
            </w:pPr>
            <w:r w:rsidDel="00000000" w:rsidR="00000000" w:rsidRPr="00000000">
              <w:rPr>
                <w:rtl w:val="0"/>
              </w:rPr>
            </w:r>
          </w:p>
        </w:tc>
        <w:tc>
          <w:tcPr>
            <w:gridSpan w:val="8"/>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Frequency</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1">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Response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2">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AppleEase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3">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WinEase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4">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AppleStable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5">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WinStable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6">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AppleProg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7">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WinProg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8">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AppleGAP</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9">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WinGAP</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A">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B">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C">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D">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61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E">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F">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77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0">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1">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86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2">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3">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4">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90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5">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90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6">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93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7">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8">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91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9">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A">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77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B">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9</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C">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D">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113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E">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113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F">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98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0">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1">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108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2">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3">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113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4">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50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5">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6">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79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7">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79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8">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105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9">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96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A">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56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B">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C">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63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D">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119</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E">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F">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72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0">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72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1">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2">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190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3">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68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4">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214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5">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61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6">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221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7">
            <w:pPr>
              <w:widowControl w:val="0"/>
              <w:jc w:val="center"/>
              <w:rPr>
                <w:rFonts w:ascii="Century Gothic" w:cs="Century Gothic" w:eastAsia="Century Gothic" w:hAnsi="Century Gothic"/>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8">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9">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A">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B">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C">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D">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E">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F">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0">
            <w:pPr>
              <w:widowControl w:val="0"/>
              <w:rPr>
                <w:rFonts w:ascii="Century Gothic" w:cs="Century Gothic" w:eastAsia="Century Gothic" w:hAnsi="Century Gothic"/>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widowControl w:val="0"/>
              <w:rPr>
                <w:rFonts w:ascii="Century Gothic" w:cs="Century Gothic" w:eastAsia="Century Gothic" w:hAnsi="Century Gothic"/>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2">
            <w:pPr>
              <w:widowControl w:val="0"/>
              <w:rPr>
                <w:rFonts w:ascii="Century Gothic" w:cs="Century Gothic" w:eastAsia="Century Gothic" w:hAnsi="Century Gothic"/>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3">
            <w:pPr>
              <w:widowControl w:val="0"/>
              <w:rPr>
                <w:rFonts w:ascii="Century Gothic" w:cs="Century Gothic" w:eastAsia="Century Gothic" w:hAnsi="Century Gothic"/>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4">
            <w:pPr>
              <w:widowControl w:val="0"/>
              <w:rPr>
                <w:rFonts w:ascii="Century Gothic" w:cs="Century Gothic" w:eastAsia="Century Gothic" w:hAnsi="Century Gothic"/>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5">
            <w:pPr>
              <w:widowControl w:val="0"/>
              <w:rPr>
                <w:rFonts w:ascii="Century Gothic" w:cs="Century Gothic" w:eastAsia="Century Gothic" w:hAnsi="Century Gothic"/>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6">
            <w:pPr>
              <w:widowControl w:val="0"/>
              <w:rPr>
                <w:rFonts w:ascii="Century Gothic" w:cs="Century Gothic" w:eastAsia="Century Gothic" w:hAnsi="Century Gothic"/>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7">
            <w:pPr>
              <w:widowControl w:val="0"/>
              <w:rPr>
                <w:rFonts w:ascii="Century Gothic" w:cs="Century Gothic" w:eastAsia="Century Gothic" w:hAnsi="Century Gothic"/>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8">
            <w:pPr>
              <w:widowControl w:val="0"/>
              <w:rPr>
                <w:rFonts w:ascii="Century Gothic" w:cs="Century Gothic" w:eastAsia="Century Gothic" w:hAnsi="Century Gothic"/>
                <w:sz w:val="24"/>
                <w:szCs w:val="24"/>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9">
            <w:pPr>
              <w:widowControl w:val="0"/>
              <w:jc w:val="center"/>
              <w:rPr>
                <w:rFonts w:ascii="Century Gothic" w:cs="Century Gothic" w:eastAsia="Century Gothic" w:hAnsi="Century Gothic"/>
                <w:sz w:val="24"/>
                <w:szCs w:val="24"/>
              </w:rPr>
            </w:pPr>
            <w:r w:rsidDel="00000000" w:rsidR="00000000" w:rsidRPr="00000000">
              <w:rPr>
                <w:rtl w:val="0"/>
              </w:rPr>
            </w:r>
          </w:p>
        </w:tc>
        <w:tc>
          <w:tcPr>
            <w:gridSpan w:val="8"/>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A">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Normal Distribution Formula</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2">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Response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3">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AppleEase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4">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WinEase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5">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AppleStable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6">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WinStable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7">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AppleProg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8">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WinProg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9">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AppleGAP</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A">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WinGAP</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B">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C">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0.07825408858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D">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0.009723102157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0.09369857528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F">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0.02931448099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0">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0.1108294997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0.00004370510078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2">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0.1136195136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3">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0.00007167920993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4">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5">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0.21255528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6">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0.05654700429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7">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0.2404472213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8">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0.108570067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0.2389212679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0.004803101571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B">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0.242086764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C">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0.006094866703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D">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E">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0.3117512155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F">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0.1775766069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0">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0.3216787814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1">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0.2338961954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2">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0.2959206022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3">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0.1042574146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4">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0.2958465756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5">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0.1115369495</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6">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7">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0.2468969989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8">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0.3011156322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9">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0.224357682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A">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0.2931037432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B">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0.2105797215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C">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0.446979563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D">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0.2073668975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E">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0.4392956084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F">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0">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0.1055832107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1">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0.2757098291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2">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0.08157843153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3">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0.2136509006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4">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0.08609518134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5">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0.3784982864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0.08336614043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7">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0.3723732792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8">
            <w:pPr>
              <w:widowControl w:val="0"/>
              <w:rPr>
                <w:rFonts w:ascii="Century Gothic" w:cs="Century Gothic" w:eastAsia="Century Gothic" w:hAnsi="Century Gothic"/>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9">
            <w:pPr>
              <w:widowControl w:val="0"/>
              <w:rPr>
                <w:rFonts w:ascii="Century Gothic" w:cs="Century Gothic" w:eastAsia="Century Gothic" w:hAnsi="Century Gothic"/>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A">
            <w:pPr>
              <w:widowControl w:val="0"/>
              <w:rPr>
                <w:rFonts w:ascii="Century Gothic" w:cs="Century Gothic" w:eastAsia="Century Gothic" w:hAnsi="Century Gothic"/>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B">
            <w:pPr>
              <w:widowControl w:val="0"/>
              <w:rPr>
                <w:rFonts w:ascii="Century Gothic" w:cs="Century Gothic" w:eastAsia="Century Gothic" w:hAnsi="Century Gothic"/>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C">
            <w:pPr>
              <w:widowControl w:val="0"/>
              <w:rPr>
                <w:rFonts w:ascii="Century Gothic" w:cs="Century Gothic" w:eastAsia="Century Gothic" w:hAnsi="Century Gothic"/>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D">
            <w:pPr>
              <w:widowControl w:val="0"/>
              <w:rPr>
                <w:rFonts w:ascii="Century Gothic" w:cs="Century Gothic" w:eastAsia="Century Gothic" w:hAnsi="Century Gothic"/>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E">
            <w:pPr>
              <w:widowControl w:val="0"/>
              <w:rPr>
                <w:rFonts w:ascii="Century Gothic" w:cs="Century Gothic" w:eastAsia="Century Gothic" w:hAnsi="Century Gothic"/>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F">
            <w:pPr>
              <w:widowControl w:val="0"/>
              <w:rPr>
                <w:rFonts w:ascii="Century Gothic" w:cs="Century Gothic" w:eastAsia="Century Gothic" w:hAnsi="Century Gothic"/>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0">
            <w:pPr>
              <w:widowControl w:val="0"/>
              <w:rPr>
                <w:rFonts w:ascii="Century Gothic" w:cs="Century Gothic" w:eastAsia="Century Gothic" w:hAnsi="Century Gothic"/>
                <w:sz w:val="24"/>
                <w:szCs w:val="24"/>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1">
            <w:pPr>
              <w:widowControl w:val="0"/>
              <w:jc w:val="center"/>
              <w:rPr>
                <w:rFonts w:ascii="Century Gothic" w:cs="Century Gothic" w:eastAsia="Century Gothic" w:hAnsi="Century Gothic"/>
                <w:sz w:val="24"/>
                <w:szCs w:val="24"/>
              </w:rPr>
            </w:pPr>
            <w:r w:rsidDel="00000000" w:rsidR="00000000" w:rsidRPr="00000000">
              <w:rPr>
                <w:rtl w:val="0"/>
              </w:rPr>
            </w:r>
          </w:p>
        </w:tc>
        <w:tc>
          <w:tcPr>
            <w:gridSpan w:val="8"/>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2">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Normal Distribution</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A">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Response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B">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AppleEase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C">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WinEase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D">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AppleStable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E">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WinStable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F">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AppleProg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0">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WinProg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1">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AppleGAP</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2">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WinGAP</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3">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4">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391.2704429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5">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48.61551078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6">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468.4928764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7">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146.572405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8">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554.1474984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9">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0.2185255039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A">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568.0975681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B">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0.3583960496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C">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D">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1062.7764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E">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282.7350215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F">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1202.236106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0">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542.8503348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1">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1194.606339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2">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24.01550785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3">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1210.43382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4">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30.47433352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5">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6">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1558.756078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7">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887.8830344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8">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1608.393907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9">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1169.480977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A">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1479.603011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B">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521.2870729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C">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1479.232878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D">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557.6847475</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E">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F">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1234.484995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0">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1505.578161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1">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1121.78841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2">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1465.518716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3">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1052.898607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4">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2234.897815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5">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1036.834488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6">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2196.478042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7">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8">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527.9160536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9">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1378.549145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A">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407.8921576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B">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1068.254503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C">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430.4759067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D">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1892.491432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E">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416.8307021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F">
            <w:pPr>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1861.866396</w:t>
            </w:r>
          </w:p>
        </w:tc>
      </w:tr>
    </w:tbl>
    <w:p w:rsidR="00000000" w:rsidDel="00000000" w:rsidP="00000000" w:rsidRDefault="00000000" w:rsidRPr="00000000" w14:paraId="00000150">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51">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52">
      <w:pPr>
        <w:ind w:left="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IV. Applicable Graphs and Interpretations</w:t>
      </w:r>
    </w:p>
    <w:p w:rsidR="00000000" w:rsidDel="00000000" w:rsidP="00000000" w:rsidRDefault="00000000" w:rsidRPr="00000000" w14:paraId="00000153">
      <w:pPr>
        <w:numPr>
          <w:ilvl w:val="0"/>
          <w:numId w:val="10"/>
        </w:numPr>
        <w:ind w:left="72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Bar Graphs</w:t>
      </w:r>
    </w:p>
    <w:p w:rsidR="00000000" w:rsidDel="00000000" w:rsidP="00000000" w:rsidRDefault="00000000" w:rsidRPr="00000000" w14:paraId="00000154">
      <w:pPr>
        <w:ind w:left="0" w:firstLine="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b w:val="1"/>
          <w:sz w:val="24"/>
          <w:szCs w:val="24"/>
          <w:rtl w:val="0"/>
        </w:rPr>
        <w:t xml:space="preserve">Ease of Use Apple vs. Windows</w:t>
      </w:r>
    </w:p>
    <w:p w:rsidR="00000000" w:rsidDel="00000000" w:rsidP="00000000" w:rsidRDefault="00000000" w:rsidRPr="00000000" w14:paraId="00000155">
      <w:pPr>
        <w:ind w:left="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5951878" cy="3424238"/>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51878"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ind w:left="0" w:firstLine="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57">
      <w:pPr>
        <w:ind w:left="0" w:firstLine="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58">
      <w:pPr>
        <w:ind w:left="0" w:firstLine="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59">
      <w:pPr>
        <w:ind w:left="0" w:firstLine="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5A">
      <w:pPr>
        <w:ind w:left="0" w:firstLine="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5B">
      <w:pPr>
        <w:ind w:left="0" w:firstLine="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5C">
      <w:pPr>
        <w:ind w:left="0" w:firstLine="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5D">
      <w:pPr>
        <w:ind w:left="0" w:firstLine="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5E">
      <w:pPr>
        <w:ind w:left="0" w:firstLine="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5F">
      <w:pPr>
        <w:ind w:left="0" w:firstLine="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60">
      <w:pPr>
        <w:ind w:left="0" w:firstLine="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61">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62">
      <w:pPr>
        <w:ind w:left="0" w:firstLine="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Stability Apple vs. Windows</w:t>
      </w:r>
    </w:p>
    <w:p w:rsidR="00000000" w:rsidDel="00000000" w:rsidP="00000000" w:rsidRDefault="00000000" w:rsidRPr="00000000" w14:paraId="00000163">
      <w:pPr>
        <w:ind w:lef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114300" distT="114300" distL="114300" distR="114300">
            <wp:extent cx="5943600" cy="349250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65">
      <w:pPr>
        <w:ind w:left="0" w:firstLine="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Programming Applicability Apple Vs. Windows</w:t>
      </w:r>
    </w:p>
    <w:p w:rsidR="00000000" w:rsidDel="00000000" w:rsidP="00000000" w:rsidRDefault="00000000" w:rsidRPr="00000000" w14:paraId="00000166">
      <w:pPr>
        <w:ind w:left="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114300" distT="114300" distL="114300" distR="114300">
            <wp:extent cx="5943600" cy="34163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ind w:left="0" w:firstLine="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68">
      <w:pPr>
        <w:ind w:left="0" w:firstLine="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69">
      <w:pPr>
        <w:ind w:left="0" w:firstLine="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Grade and Performance Apple vs. Windows</w:t>
      </w:r>
    </w:p>
    <w:p w:rsidR="00000000" w:rsidDel="00000000" w:rsidP="00000000" w:rsidRDefault="00000000" w:rsidRPr="00000000" w14:paraId="0000016A">
      <w:pPr>
        <w:ind w:lef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114300" distT="114300" distL="114300" distR="114300">
            <wp:extent cx="5951698" cy="3500438"/>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51698"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ind w:left="0" w:firstLine="0"/>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6C">
      <w:pPr>
        <w:numPr>
          <w:ilvl w:val="0"/>
          <w:numId w:val="4"/>
        </w:numPr>
        <w:ind w:left="720" w:hanging="36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Pie Charts</w:t>
      </w:r>
    </w:p>
    <w:p w:rsidR="00000000" w:rsidDel="00000000" w:rsidP="00000000" w:rsidRDefault="00000000" w:rsidRPr="00000000" w14:paraId="0000016D">
      <w:pPr>
        <w:ind w:left="720" w:firstLine="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Ease of Use Apple vs. Windows</w:t>
      </w:r>
    </w:p>
    <w:p w:rsidR="00000000" w:rsidDel="00000000" w:rsidP="00000000" w:rsidRDefault="00000000" w:rsidRPr="00000000" w14:paraId="0000016E">
      <w:pPr>
        <w:ind w:left="72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4648200" cy="337185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4820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ind w:left="72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70">
      <w:pPr>
        <w:ind w:left="0" w:firstLine="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Stability Apple Vs. Windows</w:t>
      </w:r>
    </w:p>
    <w:p w:rsidR="00000000" w:rsidDel="00000000" w:rsidP="00000000" w:rsidRDefault="00000000" w:rsidRPr="00000000" w14:paraId="00000171">
      <w:pPr>
        <w:ind w:left="72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4591050" cy="3419475"/>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5910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ind w:left="72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73">
      <w:pPr>
        <w:ind w:left="72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74">
      <w:pPr>
        <w:ind w:left="720" w:firstLine="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75">
      <w:pPr>
        <w:ind w:left="0" w:firstLine="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Programming Applicability Apple Vs. Windows</w:t>
      </w:r>
    </w:p>
    <w:p w:rsidR="00000000" w:rsidDel="00000000" w:rsidP="00000000" w:rsidRDefault="00000000" w:rsidRPr="00000000" w14:paraId="00000176">
      <w:pPr>
        <w:ind w:left="72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4638675" cy="338137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386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ind w:left="72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78">
      <w:pPr>
        <w:ind w:left="0" w:firstLine="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Grade and Performance Apple Vs. Windows</w:t>
      </w:r>
    </w:p>
    <w:p w:rsidR="00000000" w:rsidDel="00000000" w:rsidP="00000000" w:rsidRDefault="00000000" w:rsidRPr="00000000" w14:paraId="00000179">
      <w:pPr>
        <w:ind w:left="72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4619625" cy="333375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196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ind w:left="72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7B">
      <w:pPr>
        <w:numPr>
          <w:ilvl w:val="0"/>
          <w:numId w:val="8"/>
        </w:numPr>
        <w:ind w:left="720" w:hanging="360"/>
        <w:jc w:val="left"/>
        <w:rPr>
          <w:rFonts w:ascii="Century Gothic" w:cs="Century Gothic" w:eastAsia="Century Gothic" w:hAnsi="Century Gothic"/>
          <w:b w:val="1"/>
          <w:sz w:val="24"/>
          <w:szCs w:val="24"/>
          <w:u w:val="none"/>
        </w:rPr>
      </w:pPr>
      <w:r w:rsidDel="00000000" w:rsidR="00000000" w:rsidRPr="00000000">
        <w:rPr>
          <w:rFonts w:ascii="Century Gothic" w:cs="Century Gothic" w:eastAsia="Century Gothic" w:hAnsi="Century Gothic"/>
          <w:b w:val="1"/>
          <w:sz w:val="24"/>
          <w:szCs w:val="24"/>
          <w:rtl w:val="0"/>
        </w:rPr>
        <w:t xml:space="preserve">Histograms</w:t>
      </w:r>
    </w:p>
    <w:p w:rsidR="00000000" w:rsidDel="00000000" w:rsidP="00000000" w:rsidRDefault="00000000" w:rsidRPr="00000000" w14:paraId="0000017C">
      <w:pPr>
        <w:ind w:left="72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7D">
      <w:pPr>
        <w:ind w:left="72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5943600" cy="18542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7F">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80">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81">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82">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83">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84">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85">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86">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87">
      <w:pPr>
        <w:numPr>
          <w:ilvl w:val="0"/>
          <w:numId w:val="17"/>
        </w:numPr>
        <w:ind w:left="720" w:hanging="36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Scatter Plots</w:t>
      </w:r>
    </w:p>
    <w:p w:rsidR="00000000" w:rsidDel="00000000" w:rsidP="00000000" w:rsidRDefault="00000000" w:rsidRPr="00000000" w14:paraId="00000188">
      <w:pPr>
        <w:ind w:left="72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5943600" cy="41910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ind w:left="72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8A">
      <w:pPr>
        <w:numPr>
          <w:ilvl w:val="0"/>
          <w:numId w:val="11"/>
        </w:numPr>
        <w:ind w:left="720" w:hanging="36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Correlations</w:t>
      </w:r>
    </w:p>
    <w:p w:rsidR="00000000" w:rsidDel="00000000" w:rsidP="00000000" w:rsidRDefault="00000000" w:rsidRPr="00000000" w14:paraId="0000018B">
      <w:pPr>
        <w:ind w:left="72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Ease of Use Apple vs. Windows</w:t>
      </w:r>
    </w:p>
    <w:p w:rsidR="00000000" w:rsidDel="00000000" w:rsidP="00000000" w:rsidRDefault="00000000" w:rsidRPr="00000000" w14:paraId="0000018C">
      <w:pPr>
        <w:ind w:left="72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 = -0.3414</w:t>
      </w:r>
    </w:p>
    <w:p w:rsidR="00000000" w:rsidDel="00000000" w:rsidP="00000000" w:rsidRDefault="00000000" w:rsidRPr="00000000" w14:paraId="0000018D">
      <w:pPr>
        <w:ind w:left="72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Pearson : Low Negative</w:t>
      </w:r>
    </w:p>
    <w:p w:rsidR="00000000" w:rsidDel="00000000" w:rsidP="00000000" w:rsidRDefault="00000000" w:rsidRPr="00000000" w14:paraId="0000018E">
      <w:pPr>
        <w:ind w:left="720" w:firstLine="0"/>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Interpretation : </w:t>
      </w:r>
      <w:r w:rsidDel="00000000" w:rsidR="00000000" w:rsidRPr="00000000">
        <w:rPr>
          <w:rFonts w:ascii="Century Gothic" w:cs="Century Gothic" w:eastAsia="Century Gothic" w:hAnsi="Century Gothic"/>
          <w:sz w:val="24"/>
          <w:szCs w:val="24"/>
          <w:rtl w:val="0"/>
        </w:rPr>
        <w:t xml:space="preserve">The two variables has low correlation they may affect each other. According to the plot, most of the respondents said that windows is easier to use.</w:t>
      </w:r>
    </w:p>
    <w:p w:rsidR="00000000" w:rsidDel="00000000" w:rsidP="00000000" w:rsidRDefault="00000000" w:rsidRPr="00000000" w14:paraId="0000018F">
      <w:pPr>
        <w:ind w:left="72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90">
      <w:pPr>
        <w:ind w:left="72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Stability Apple vs. Windows</w:t>
      </w:r>
    </w:p>
    <w:p w:rsidR="00000000" w:rsidDel="00000000" w:rsidP="00000000" w:rsidRDefault="00000000" w:rsidRPr="00000000" w14:paraId="00000191">
      <w:pPr>
        <w:ind w:left="72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 = -0.342</w:t>
      </w:r>
    </w:p>
    <w:p w:rsidR="00000000" w:rsidDel="00000000" w:rsidP="00000000" w:rsidRDefault="00000000" w:rsidRPr="00000000" w14:paraId="00000192">
      <w:pPr>
        <w:ind w:left="72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Pearson = Low Negative</w:t>
      </w:r>
    </w:p>
    <w:p w:rsidR="00000000" w:rsidDel="00000000" w:rsidP="00000000" w:rsidRDefault="00000000" w:rsidRPr="00000000" w14:paraId="00000193">
      <w:pPr>
        <w:ind w:left="72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Interpretation : </w:t>
      </w:r>
      <w:r w:rsidDel="00000000" w:rsidR="00000000" w:rsidRPr="00000000">
        <w:rPr>
          <w:rFonts w:ascii="Century Gothic" w:cs="Century Gothic" w:eastAsia="Century Gothic" w:hAnsi="Century Gothic"/>
          <w:sz w:val="24"/>
          <w:szCs w:val="24"/>
          <w:rtl w:val="0"/>
        </w:rPr>
        <w:t xml:space="preserve">The two variables has low correlation they may affect each other. According to the plot, most of the respondents said that windows is more stable and that it doesn’t encounter much errors than apple.</w:t>
      </w:r>
    </w:p>
    <w:p w:rsidR="00000000" w:rsidDel="00000000" w:rsidP="00000000" w:rsidRDefault="00000000" w:rsidRPr="00000000" w14:paraId="00000194">
      <w:pPr>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95">
      <w:pPr>
        <w:ind w:left="72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Programming Applicability Apple vs. Windows</w:t>
      </w:r>
    </w:p>
    <w:p w:rsidR="00000000" w:rsidDel="00000000" w:rsidP="00000000" w:rsidRDefault="00000000" w:rsidRPr="00000000" w14:paraId="00000196">
      <w:pPr>
        <w:ind w:left="72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 = -0.1139</w:t>
      </w:r>
    </w:p>
    <w:p w:rsidR="00000000" w:rsidDel="00000000" w:rsidP="00000000" w:rsidRDefault="00000000" w:rsidRPr="00000000" w14:paraId="00000197">
      <w:pPr>
        <w:ind w:left="72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Pearson = Negative Negligible</w:t>
      </w:r>
    </w:p>
    <w:p w:rsidR="00000000" w:rsidDel="00000000" w:rsidP="00000000" w:rsidRDefault="00000000" w:rsidRPr="00000000" w14:paraId="00000198">
      <w:pPr>
        <w:ind w:left="72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Interpretation : </w:t>
      </w:r>
      <w:r w:rsidDel="00000000" w:rsidR="00000000" w:rsidRPr="00000000">
        <w:rPr>
          <w:rFonts w:ascii="Century Gothic" w:cs="Century Gothic" w:eastAsia="Century Gothic" w:hAnsi="Century Gothic"/>
          <w:sz w:val="24"/>
          <w:szCs w:val="24"/>
          <w:rtl w:val="0"/>
        </w:rPr>
        <w:t xml:space="preserve">The two variables has negligible correlation and they are not related to each other. According to the plot, most of the respondents said that windows is best to use in programming.</w:t>
      </w:r>
    </w:p>
    <w:p w:rsidR="00000000" w:rsidDel="00000000" w:rsidP="00000000" w:rsidRDefault="00000000" w:rsidRPr="00000000" w14:paraId="00000199">
      <w:pPr>
        <w:ind w:left="72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9A">
      <w:pPr>
        <w:ind w:left="72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Grade Performance Apple vs. Windows</w:t>
      </w:r>
    </w:p>
    <w:p w:rsidR="00000000" w:rsidDel="00000000" w:rsidP="00000000" w:rsidRDefault="00000000" w:rsidRPr="00000000" w14:paraId="0000019B">
      <w:pPr>
        <w:ind w:left="72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 = -0.137</w:t>
      </w:r>
    </w:p>
    <w:p w:rsidR="00000000" w:rsidDel="00000000" w:rsidP="00000000" w:rsidRDefault="00000000" w:rsidRPr="00000000" w14:paraId="0000019C">
      <w:pPr>
        <w:ind w:left="72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Pearson = Negative Negligible </w:t>
      </w:r>
    </w:p>
    <w:p w:rsidR="00000000" w:rsidDel="00000000" w:rsidP="00000000" w:rsidRDefault="00000000" w:rsidRPr="00000000" w14:paraId="0000019D">
      <w:pPr>
        <w:ind w:left="72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Interpretation : </w:t>
      </w:r>
      <w:r w:rsidDel="00000000" w:rsidR="00000000" w:rsidRPr="00000000">
        <w:rPr>
          <w:rFonts w:ascii="Century Gothic" w:cs="Century Gothic" w:eastAsia="Century Gothic" w:hAnsi="Century Gothic"/>
          <w:sz w:val="24"/>
          <w:szCs w:val="24"/>
          <w:rtl w:val="0"/>
        </w:rPr>
        <w:t xml:space="preserve">The two variables has negligible correlation and they are not related to each other. According to the plot, most of the respondents they earned a better grade when they use windows than using apple.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