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Aviso de Ficción: Este escenario es una simulación con fines educativos. Aunque los marcos de trabajo (NIST, ISO), regulaciones y vulnerabilidades técnicas mencionadas son reales y precisas, los nombres de las empresas, personajes y eventos específicos son ficticios. Cualquier parecido con organizaciones o personas reales es pura coincidencia.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x9g0qb2eh87" w:id="0"/>
      <w:bookmarkEnd w:id="0"/>
      <w:r w:rsidDel="00000000" w:rsidR="00000000" w:rsidRPr="00000000">
        <w:rPr>
          <w:rtl w:val="0"/>
        </w:rPr>
        <w:t xml:space="preserve">AR Fintech IDOR Scenario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or1bmgonuxp" w:id="1"/>
      <w:bookmarkEnd w:id="1"/>
      <w:r w:rsidDel="00000000" w:rsidR="00000000" w:rsidRPr="00000000">
        <w:rPr>
          <w:rtl w:val="0"/>
        </w:rPr>
        <w:t xml:space="preserve">🎯 Scenario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ar-fintech-idor-001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Snowflake-Style IDOR Attack - Fintech PyME Argentina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Difficulty</w:t>
      </w:r>
      <w:r w:rsidDel="00000000" w:rsidR="00000000" w:rsidRPr="00000000">
        <w:rPr>
          <w:rtl w:val="0"/>
        </w:rPr>
        <w:t xml:space="preserve">: Intermediate (Level 2)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~90 minutes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ghumzoqc9ov" w:id="2"/>
      <w:bookmarkEnd w:id="2"/>
      <w:r w:rsidDel="00000000" w:rsidR="00000000" w:rsidRPr="00000000">
        <w:rPr>
          <w:rtl w:val="0"/>
        </w:rPr>
        <w:t xml:space="preserve">📋 Description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small Argentine fintech (CreditoRápido S.A.) with 35 employees and 45,000 clients faces an IDOR enumeration attack on their loans API. An attacker with a stolen JWT from a terminated employee is mass-extracting customer data. As the CISO, you must detect, contain, and respond while navigating Argentina's Law 25.326 (Personal Data Protection).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9q3xovx3k4t" w:id="3"/>
      <w:bookmarkEnd w:id="3"/>
      <w:r w:rsidDel="00000000" w:rsidR="00000000" w:rsidRPr="00000000">
        <w:rPr>
          <w:rtl w:val="0"/>
        </w:rPr>
        <w:t xml:space="preserve">🎓 Learning Objectives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 IDOR (Insecure Direct Object Reference) attacks in REST APIs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Distinguish between authentication and object-level authorization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containment strategies that balance security and continuity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Understand obligations under Argentina's Law 25.326 and AAIP's role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Evaluate trade-offs between transparency and reputation in breach notification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rqll7gftq67" w:id="4"/>
      <w:bookmarkEnd w:id="4"/>
      <w:r w:rsidDel="00000000" w:rsidR="00000000" w:rsidRPr="00000000">
        <w:rPr>
          <w:rtl w:val="0"/>
        </w:rPr>
        <w:t xml:space="preserve">🔗 OWASP &amp; MITRE Mapping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OWASP Top 10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A01 - Broken Access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OWASP API Security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API1 - Broken Object Level Authorization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MITRE ATT&amp;CK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T1078.004, T1530, T1213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mtc3jr8qd7jd" w:id="5"/>
      <w:bookmarkEnd w:id="5"/>
      <w:r w:rsidDel="00000000" w:rsidR="00000000" w:rsidRPr="00000000">
        <w:rPr>
          <w:rtl w:val="0"/>
        </w:rPr>
        <w:t xml:space="preserve">📁 File Structure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ar-fintech-idor/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scenario.json           # Main scenario definition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README.md               # This file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 evidence/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├── cloudwatch_logs.json    # AWS CloudWatch API logs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├── vulnerable_code.js      # Original vulnerable endpoint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├── fixed_code.js           # Corrected endpoint with auth check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├── forensic_report.md      # Complete forensic analysis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├── sigma_detection_rule.yml # SIGMA detection rule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└── notification_template.md # Customer notification email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p5vw1rv8d41k" w:id="6"/>
      <w:bookmarkEnd w:id="6"/>
      <w:r w:rsidDel="00000000" w:rsidR="00000000" w:rsidRPr="00000000">
        <w:rPr>
          <w:rtl w:val="0"/>
        </w:rPr>
        <w:t xml:space="preserve">🎮 Decision Flow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A[Start: CloudWatch Alert] --&gt; D1[Decision 1: Initial Response]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D1 --&gt; |Block IP| IP_FAIL[Attacker rotates IP]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D1 --&gt; |Review Code| ROOT_CAUSE[Root Cause Identified]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D1 --&gt; |Call CEO| CEO_ANGRY[CEO Frustrated]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ROOT_CAUSE --&gt; D2[Decision 2: Containment]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D2 --&gt; |Hot-fix| CONTAINED[Attack Contained, Service OK]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D2 --&gt; |Shutdown| SERVICE_DOWN[Attack Contained, Service DOWN]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CONTAINED --&gt; D3[Decision 3: Investigation]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SERVICE_DOWN --&gt; D3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D3 --&gt; |External Forensics| FULL_ANALYSIS[Complete Picture]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D3 --&gt; |Quick Analysis| PARTIAL_ANALYSIS[Basic Info Only]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FULL_ANALYSIS --&gt; D4[Decision 4: Compliance]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PARTIAL_ANALYSIS --&gt; D4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D4 --&gt; |Notify| GOOD_ENDING[Transparency Path]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D4 --&gt; |No Notify| BAD_ENDING[Cover-up Path]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GOOD_ENDING --&gt; WIN[Grade A - Career Advancement]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BAD_ENDING --&gt; LOSE[Game Over - Career Destroyed]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9oc0ntyklh77" w:id="7"/>
      <w:bookmarkEnd w:id="7"/>
      <w:r w:rsidDel="00000000" w:rsidR="00000000" w:rsidRPr="00000000">
        <w:rPr>
          <w:rtl w:val="0"/>
        </w:rPr>
        <w:t xml:space="preserve">⚠️ Disclaimer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Este escenario es completamente ficticio y diseñado solo con fines educativos. Cualquier similitud con personas, organizaciones, datos o eventos reales es coincidencia. Los nombres, IPs, logs, correos, pólizas y demás artefactos son simulados. Las vulnerabilidades, frameworks y regulaciones referenciadas sí existen, pero aquí se usan en un contexto de entrenamiento.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b8cr25taqnh3" w:id="8"/>
      <w:bookmarkEnd w:id="8"/>
      <w:r w:rsidDel="00000000" w:rsidR="00000000" w:rsidRPr="00000000">
        <w:rPr>
          <w:rtl w:val="0"/>
        </w:rPr>
        <w:t xml:space="preserve">📚 Real-World Reference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Inspired by the </w:t>
      </w:r>
      <w:r w:rsidDel="00000000" w:rsidR="00000000" w:rsidRPr="00000000">
        <w:rPr>
          <w:b w:val="1"/>
          <w:bCs w:val="1"/>
          <w:rtl w:val="0"/>
        </w:rPr>
        <w:t xml:space="preserve">Snowflake Breach 2024</w:t>
      </w:r>
      <w:r w:rsidDel="00000000" w:rsidR="00000000" w:rsidRPr="00000000">
        <w:rPr>
          <w:rtl w:val="0"/>
        </w:rPr>
        <w:t xml:space="preserve"> which affected 160+ customers including AT&amp;T and Ticketmaster, exposing billions of records due to compromised credentials and lack of MFA.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i w:val="1"/>
          <w:iCs w:val="1"/>
          <w:rtl w:val="0"/>
        </w:rPr>
        <w:t xml:space="preserve">Created: 2025-12-18 | Version: 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