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Gitlab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Gitlab ist eine Webanwendung zur Versionsverwaltung für Softwareprojekte auf Basis von git. Sie beinhaltet dieverse Mangement und Bug-Tracking-Tools. Gitlab wurd mit den Programmiersprachen Ruby und Go entwickelt.</w:t>
      </w: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https://de.wikipedia.org/wiki/GitLab</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Jekyll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Jekyll ist ein sogenannter Static Website Generator. Es besitzt keine eingene Oberfläche, sondern wird über die Kommandozeile ausgeführt.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Jekyll baut statische HTML-Webseiten anhand von einfachen Textdateien im Dateiformat .md . Das Programm eignet sich sehr gut für den Betrieb eines Bloges oder für kleine Website-Projekte.</w:t>
      </w: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http://magazin.phlow.de/jekyll/was-ist-jekyll/</w:t>
        </w:r>
      </w:hyperlink>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Scrum ist eine agile Methode, die allerdings das Management fokussiert und nicht spezielle agile Praktiken.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wird in 3 Phasen untergliedert: Initialphase,Sprint-Zyklen, Projekt-Abschluss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Initialphase: Genereller Überblick über das Zielsystem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Sprint-Zyklen: Entwicklung der einzelnen Inkremente des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Projekt-Abschluss: Benötigte Dokumentation und Erfahrungsberichte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Ruby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Ruby ist eine objektorientierte Programmiersprache, die sich einfach anwenden und produktiv einsetzen lässt. Sie wurde Mitte der 90er entwickelt und entstand aus Perl, Smalltalk, Eiffel, Ada und Lisp. Sie hat eine elegante Syntax, die man leicht lesen und schreiben kann.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Django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Django ist ein in Python geschriebenes quelloffenes Webframework das einem Model-View-Presenter-Schema(MVC) folgt. Es gilt als Python-Gegenstück zu Ruby on Rails.</w:t>
      </w:r>
    </w:p>
    <w:p>
      <w:pPr>
        <w:spacing w:before="0" w:after="200" w:line="276"/>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https://de.wikipedia.org/wiki/Django_(Framework)</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magazin.phlow.de/jekyll/was-ist-jekyll/" Id="docRId1" Type="http://schemas.openxmlformats.org/officeDocument/2006/relationships/hyperlink" /><Relationship Target="numbering.xml" Id="docRId3" Type="http://schemas.openxmlformats.org/officeDocument/2006/relationships/numbering" /><Relationship TargetMode="External" Target="https://de.wikipedia.org/wiki/GitLab" Id="docRId0" Type="http://schemas.openxmlformats.org/officeDocument/2006/relationships/hyperlink" /><Relationship TargetMode="External" Target="https://de.wikipedia.org/wiki/Django_(Framework)" Id="docRId2" Type="http://schemas.openxmlformats.org/officeDocument/2006/relationships/hyperlink" /><Relationship Target="styles.xml" Id="docRId4" Type="http://schemas.openxmlformats.org/officeDocument/2006/relationships/styles" /></Relationships>
</file>