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CA604F">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CA604F">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CA604F">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CA604F">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CA604F">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CA604F">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CA604F">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CA604F">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CA604F">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 xml:space="preserve">Similarly, we recommend using NEURON v7.5 or higher. </w:t>
      </w:r>
      <w:r w:rsidR="003A36A2" w:rsidRPr="00762680">
        <w:rPr>
          <w:lang w:val="en-US"/>
        </w:rPr>
        <w:t>T2N was developed on Windows but is compatible with Mac OS</w:t>
      </w:r>
      <w:r w:rsidR="00782F51" w:rsidRPr="00762680">
        <w:rPr>
          <w:lang w:val="en-US"/>
        </w:rPr>
        <w:t xml:space="preserve"> and Linux</w:t>
      </w:r>
      <w:r w:rsidR="003A36A2" w:rsidRPr="00762680">
        <w:rPr>
          <w:lang w:val="en-US"/>
        </w:rPr>
        <w:t>.</w:t>
      </w:r>
    </w:p>
    <w:p w:rsidR="003D34FF" w:rsidRPr="00B65AD9" w:rsidRDefault="003D34FF" w:rsidP="003D34FF">
      <w:pPr>
        <w:tabs>
          <w:tab w:val="left" w:pos="2127"/>
        </w:tabs>
        <w:rPr>
          <w:u w:val="single"/>
          <w:lang w:val="en-US"/>
        </w:rPr>
      </w:pPr>
      <w:r>
        <w:rPr>
          <w:u w:val="single"/>
          <w:lang w:val="en-US"/>
        </w:rPr>
        <w:t>Please execute the “t2n_runthisAfterUnzip.m” script file in the T2N main folder to have T2N and all subdirectories added to the Matlab search path!</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Matlab </w:t>
      </w:r>
      <w:r w:rsidR="0003597C">
        <w:rPr>
          <w:u w:val="single"/>
          <w:lang w:val="en-US"/>
        </w:rPr>
        <w:t xml:space="preserve">search </w:t>
      </w:r>
      <w:r w:rsidRPr="00B65AD9">
        <w:rPr>
          <w:u w:val="single"/>
          <w:lang w:val="en-US"/>
        </w:rPr>
        <w:t>path!</w:t>
      </w:r>
      <w:r w:rsidR="00760670">
        <w:rPr>
          <w:u w:val="single"/>
          <w:lang w:val="en-US"/>
        </w:rPr>
        <w:t xml:space="preserve"> T2N also requires NEURON (</w:t>
      </w:r>
      <w:hyperlink r:id="rId10" w:history="1">
        <w:r w:rsidR="00760670" w:rsidRPr="00F117D1">
          <w:rPr>
            <w:rStyle w:val="Hyperlink"/>
            <w:lang w:val="en-US"/>
          </w:rPr>
          <w:t>http://www.neuron.yale.edu/neuron/download</w:t>
        </w:r>
      </w:hyperlink>
      <w:r w:rsidR="00760670">
        <w:rPr>
          <w:u w:val="single"/>
          <w:lang w:val="en-US"/>
        </w:rPr>
        <w:t>).</w:t>
      </w:r>
    </w:p>
    <w:bookmarkEnd w:id="7"/>
    <w:bookmarkEnd w:id="8"/>
    <w:bookmarkEnd w:id="9"/>
    <w:p w:rsidR="00BD262D" w:rsidRPr="00735822" w:rsidRDefault="00735822" w:rsidP="00244AD4">
      <w:pPr>
        <w:tabs>
          <w:tab w:val="left" w:pos="2127"/>
        </w:tabs>
        <w:rPr>
          <w:lang w:val="en-US"/>
        </w:rPr>
      </w:pPr>
      <w:r w:rsidRPr="00244AD4">
        <w:rPr>
          <w:u w:val="single"/>
          <w:lang w:val="en-US"/>
        </w:rPr>
        <w:t xml:space="preserve">Note for </w:t>
      </w:r>
      <w:r>
        <w:rPr>
          <w:u w:val="single"/>
          <w:lang w:val="en-US"/>
        </w:rPr>
        <w:t>Windows</w:t>
      </w:r>
      <w:r w:rsidRPr="00244AD4">
        <w:rPr>
          <w:u w:val="single"/>
          <w:lang w:val="en-US"/>
        </w:rPr>
        <w:t xml:space="preserve"> users:</w:t>
      </w:r>
      <w:r>
        <w:rPr>
          <w:lang w:val="en-US"/>
        </w:rPr>
        <w:t xml:space="preserve"> We recommend installing NEURON with the “Set DOS environment” option enabled</w:t>
      </w:r>
      <w:r w:rsidR="008E1CA8">
        <w:rPr>
          <w:lang w:val="en-US"/>
        </w:rPr>
        <w:t xml:space="preserve"> especially if the parallel NEURON feature should be used</w:t>
      </w:r>
      <w:r>
        <w:rPr>
          <w:lang w:val="en-US"/>
        </w:rPr>
        <w:t>.</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Matlab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bookmarkStart w:id="16" w:name="OLE_LINK86"/>
        <w:r w:rsidR="009E353E" w:rsidRPr="00762680">
          <w:rPr>
            <w:rStyle w:val="Hyperlink"/>
            <w:lang w:val="en-US"/>
          </w:rPr>
          <w:t>www.treestoolbox.org</w:t>
        </w:r>
        <w:bookmarkEnd w:id="16"/>
        <w:r w:rsidR="009E353E" w:rsidRPr="00762680">
          <w:rPr>
            <w:rStyle w:val="Hyperlink"/>
            <w:lang w:val="en-US"/>
          </w:rPr>
          <w:t>/T2N</w:t>
        </w:r>
      </w:hyperlink>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hyperlink r:id="rId13" w:history="1">
        <w:r w:rsidR="009E353E" w:rsidRPr="00762680">
          <w:rPr>
            <w:rStyle w:val="Hyperlink"/>
            <w:lang w:val="en-US"/>
          </w:rPr>
          <w:t>beining@fias.uni-frankfurt.de</w:t>
        </w:r>
      </w:hyperlink>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7" w:name="_Toc495680413"/>
      <w:bookmarkStart w:id="18"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7"/>
      <w:bookmarkEnd w:id="18"/>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9861CA" w:rsidP="00065ACB">
      <w:pPr>
        <w:pStyle w:val="Heading1"/>
      </w:pPr>
      <w:bookmarkStart w:id="19" w:name="_Toc495680414"/>
      <w:bookmarkStart w:id="20" w:name="_Toc495680518"/>
      <w:r>
        <w:lastRenderedPageBreak/>
        <w:t>4</w:t>
      </w:r>
      <w:r w:rsidR="00DB7B8F" w:rsidRPr="00762680">
        <w:t>.</w:t>
      </w:r>
      <w:r w:rsidR="003A0808" w:rsidRPr="00762680">
        <w:t xml:space="preserve"> The T2N main function</w:t>
      </w:r>
      <w:bookmarkEnd w:id="19"/>
      <w:bookmarkEnd w:id="20"/>
    </w:p>
    <w:p w:rsidR="006E56E3" w:rsidRPr="00762680" w:rsidRDefault="006E56E3" w:rsidP="006E56E3">
      <w:pPr>
        <w:rPr>
          <w:lang w:val="en-US"/>
        </w:rPr>
      </w:pPr>
      <w:bookmarkStart w:id="21" w:name="OLE_LINK61"/>
      <w:bookmarkStart w:id="22" w:name="OLE_LINK62"/>
      <w:bookmarkStart w:id="23" w:name="OLE_LINK63"/>
      <w:bookmarkStart w:id="24" w:name="OLE_LINK64"/>
      <w:bookmarkStart w:id="25" w:name="OLE_LINK65"/>
      <w:bookmarkStart w:id="26" w:name="OLE_LINK66"/>
      <w:bookmarkStart w:id="27" w:name="OLE_LINK67"/>
      <w:bookmarkStart w:id="28" w:name="OLE_LINK68"/>
      <w:bookmarkStart w:id="29" w:name="OLE_LINK69"/>
    </w:p>
    <w:p w:rsidR="00D56B93" w:rsidRPr="00762680" w:rsidRDefault="009861CA" w:rsidP="003A0808">
      <w:pPr>
        <w:pStyle w:val="Heading2"/>
        <w:rPr>
          <w:lang w:val="en-US"/>
        </w:rPr>
      </w:pPr>
      <w:bookmarkStart w:id="30" w:name="_Toc495680519"/>
      <w:bookmarkEnd w:id="21"/>
      <w:bookmarkEnd w:id="22"/>
      <w:bookmarkEnd w:id="23"/>
      <w:bookmarkEnd w:id="24"/>
      <w:bookmarkEnd w:id="25"/>
      <w:bookmarkEnd w:id="26"/>
      <w:bookmarkEnd w:id="27"/>
      <w:bookmarkEnd w:id="28"/>
      <w:bookmarkEnd w:id="29"/>
      <w:r>
        <w:rPr>
          <w:lang w:val="en-US"/>
        </w:rPr>
        <w:t>4.1</w:t>
      </w:r>
      <w:r w:rsidR="00AB1E0C" w:rsidRPr="00762680">
        <w:rPr>
          <w:lang w:val="en-US"/>
        </w:rPr>
        <w:t xml:space="preserve"> </w:t>
      </w:r>
      <w:r w:rsidR="00D56B93" w:rsidRPr="00762680">
        <w:rPr>
          <w:lang w:val="en-US"/>
        </w:rPr>
        <w:t>Definition of simulation parameters</w:t>
      </w:r>
      <w:bookmarkEnd w:id="30"/>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1" w:name="OLE_LINK15"/>
      <w:bookmarkStart w:id="32"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3" w:name="OLE_LINK33"/>
      <w:bookmarkStart w:id="34"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3"/>
    <w:bookmarkEnd w:id="34"/>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r w:rsidRPr="00762680">
        <w:rPr>
          <w:rStyle w:val="IntenseEmphasis"/>
          <w:lang w:val="en-US"/>
        </w:rPr>
        <w:t>v_init</w:t>
      </w:r>
      <w:proofErr w:type="spell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r w:rsidRPr="00762680">
        <w:rPr>
          <w:rStyle w:val="IntenseEmphasis"/>
          <w:lang w:val="en-US"/>
        </w:rPr>
        <w:lastRenderedPageBreak/>
        <w:t>accuracy</w:t>
      </w:r>
      <w:r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35" w:name="OLE_LINK30"/>
      <w:bookmarkStart w:id="36" w:name="OLE_LINK31"/>
      <w:bookmarkStart w:id="37" w:name="OLE_LINK32"/>
      <w:r w:rsidRPr="00762680">
        <w:rPr>
          <w:lang w:val="en-US"/>
        </w:rPr>
        <w:t>For simulations with fast spiking dynamics or with strongly varying range variables</w:t>
      </w:r>
      <w:bookmarkEnd w:id="35"/>
      <w:bookmarkEnd w:id="36"/>
      <w:bookmarkEnd w:id="37"/>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8" w:name="OLE_LINK10"/>
      <w:bookmarkStart w:id="39" w:name="OLE_LINK11"/>
      <w:bookmarkStart w:id="40" w:name="OLE_LINK12"/>
      <w:bookmarkStart w:id="41" w:name="OLE_LINK13"/>
      <w:bookmarkStart w:id="42"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8"/>
    <w:bookmarkEnd w:id="39"/>
    <w:bookmarkEnd w:id="40"/>
    <w:bookmarkEnd w:id="41"/>
    <w:bookmarkEnd w:id="42"/>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1"/>
    <w:bookmarkEnd w:id="32"/>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3" w:name="OLE_LINK35"/>
      <w:bookmarkStart w:id="44" w:name="OLE_LINK36"/>
      <w:bookmarkStart w:id="45" w:name="OLE_LINK37"/>
      <w:bookmarkStart w:id="46" w:name="OLE_LINK38"/>
      <w:bookmarkStart w:id="47"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3"/>
      <w:bookmarkEnd w:id="44"/>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45"/>
      <w:bookmarkEnd w:id="46"/>
      <w:bookmarkEnd w:id="47"/>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prerun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8" w:name="OLE_LINK50"/>
      <w:bookmarkStart w:id="49" w:name="OLE_LINK51"/>
      <w:bookmarkStart w:id="50" w:name="OLE_LINK52"/>
      <w:r w:rsidR="00CA252C" w:rsidRPr="00762680">
        <w:rPr>
          <w:lang w:val="en-US"/>
        </w:rPr>
        <w:t>This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1" w:name="OLE_LINK108"/>
      <w:bookmarkStart w:id="52"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1"/>
      <w:bookmarkEnd w:id="52"/>
      <w:r w:rsidR="00CA252C" w:rsidRPr="00762680">
        <w:rPr>
          <w:lang w:val="en-US"/>
        </w:rPr>
        <w:t xml:space="preserve">Each cell entry is a Matlab structure containing </w:t>
      </w:r>
      <w:bookmarkEnd w:id="48"/>
      <w:bookmarkEnd w:id="49"/>
      <w:bookmarkEnd w:id="50"/>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3" w:name="OLE_LINK7"/>
      <w:bookmarkStart w:id="54"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3"/>
    <w:bookmarkEnd w:id="54"/>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r w:rsidR="00154BD1" w:rsidRPr="00762680">
        <w:rPr>
          <w:lang w:val="en-US"/>
        </w:rPr>
        <w:t>introduce</w:t>
      </w:r>
      <w:r w:rsidRPr="00762680">
        <w:rPr>
          <w:lang w:val="en-US"/>
        </w:rPr>
        <w:t>s</w:t>
      </w:r>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t>con</w:t>
      </w:r>
      <w:r w:rsidR="00C03981" w:rsidRPr="00762680">
        <w:rPr>
          <w:lang w:val="en-US"/>
        </w:rPr>
        <w:t xml:space="preserve"> </w:t>
      </w:r>
      <w:r w:rsidR="007007C0" w:rsidRPr="00762680">
        <w:rPr>
          <w:lang w:val="en-US"/>
        </w:rPr>
        <w:tab/>
      </w:r>
      <w:bookmarkStart w:id="55" w:name="OLE_LINK47"/>
      <w:bookmarkStart w:id="56" w:name="OLE_LINK48"/>
      <w:bookmarkStart w:id="57" w:name="OLE_LINK49"/>
      <w:bookmarkStart w:id="58" w:name="OLE_LINK1"/>
      <w:bookmarkStart w:id="59" w:name="OLE_LINK2"/>
      <w:bookmarkStart w:id="60" w:name="OLE_LINK3"/>
      <w:r w:rsidR="00594B16" w:rsidRPr="00762680">
        <w:rPr>
          <w:lang w:val="en-US"/>
        </w:rPr>
        <w:t xml:space="preserve">This field is to </w:t>
      </w:r>
      <w:r w:rsidR="00C03981" w:rsidRPr="00762680">
        <w:rPr>
          <w:lang w:val="en-US"/>
        </w:rPr>
        <w:t xml:space="preserve">define </w:t>
      </w:r>
      <w:bookmarkEnd w:id="55"/>
      <w:bookmarkEnd w:id="56"/>
      <w:bookmarkEnd w:id="57"/>
      <w:r w:rsidR="007007C0" w:rsidRPr="00762680">
        <w:rPr>
          <w:lang w:val="en-US"/>
        </w:rPr>
        <w:t>connections</w:t>
      </w:r>
      <w:bookmarkEnd w:id="58"/>
      <w:bookmarkEnd w:id="59"/>
      <w:bookmarkEnd w:id="60"/>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1" w:name="OLE_LINK9"/>
      <w:bookmarkStart w:id="62"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3" w:name="OLE_LINK45"/>
      <w:bookmarkStart w:id="64"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5" w:name="OLE_LINK43"/>
      <w:bookmarkStart w:id="66" w:name="OLE_LINK44"/>
      <w:bookmarkEnd w:id="63"/>
      <w:bookmarkEnd w:id="64"/>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5"/>
    <w:bookmarkEnd w:id="66"/>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7" w:name="OLE_LINK40"/>
      <w:bookmarkStart w:id="68" w:name="OLE_LINK41"/>
      <w:bookmarkStart w:id="69"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7"/>
      <w:bookmarkEnd w:id="68"/>
      <w:bookmarkEnd w:id="69"/>
    </w:p>
    <w:bookmarkEnd w:id="61"/>
    <w:bookmarkEnd w:id="62"/>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70" w:name="OLE_LINK18"/>
      <w:bookmarkStart w:id="71"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70"/>
    <w:bookmarkEnd w:id="71"/>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bookmarkStart w:id="72" w:name="OLE_LINK121"/>
      <w:bookmarkStart w:id="73" w:name="OLE_LINK122"/>
      <w:r w:rsidRPr="00762680">
        <w:rPr>
          <w:rStyle w:val="IntenseEmphasis"/>
          <w:lang w:val="en-US"/>
        </w:rPr>
        <w:lastRenderedPageBreak/>
        <w:t>record</w:t>
      </w:r>
      <w:bookmarkEnd w:id="72"/>
      <w:bookmarkEnd w:id="73"/>
      <w:r w:rsidR="007007C0" w:rsidRPr="00762680">
        <w:rPr>
          <w:lang w:val="en-US"/>
        </w:rPr>
        <w:tab/>
      </w:r>
      <w:bookmarkStart w:id="74" w:name="OLE_LINK53"/>
      <w:bookmarkStart w:id="75" w:name="OLE_LINK54"/>
      <w:bookmarkStart w:id="76" w:name="OLE_LINK55"/>
      <w:bookmarkStart w:id="77" w:name="OLE_LINK123"/>
      <w:bookmarkStart w:id="78" w:name="OLE_LINK4"/>
      <w:bookmarkStart w:id="79" w:name="OLE_LINK5"/>
      <w:bookmarkStart w:id="80" w:name="OLE_LINK6"/>
      <w:r w:rsidR="003155FA" w:rsidRPr="00762680">
        <w:rPr>
          <w:lang w:val="en-US"/>
        </w:rPr>
        <w:t xml:space="preserve">This field is used to define </w:t>
      </w:r>
      <w:bookmarkEnd w:id="74"/>
      <w:bookmarkEnd w:id="75"/>
      <w:bookmarkEnd w:id="76"/>
      <w:r w:rsidR="003155FA" w:rsidRPr="00762680">
        <w:rPr>
          <w:lang w:val="en-US"/>
        </w:rPr>
        <w:t>all parameters that should be recorded and returned by T2N</w:t>
      </w:r>
      <w:bookmarkStart w:id="81" w:name="OLE_LINK56"/>
      <w:bookmarkStart w:id="82" w:name="OLE_LINK57"/>
      <w:bookmarkStart w:id="83"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84" w:name="OLE_LINK59"/>
      <w:bookmarkStart w:id="85" w:name="OLE_LINK60"/>
      <w:bookmarkStart w:id="86" w:name="OLE_LINK70"/>
      <w:bookmarkEnd w:id="77"/>
      <w:bookmarkEnd w:id="81"/>
      <w:bookmarkEnd w:id="82"/>
      <w:bookmarkEnd w:id="83"/>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8"/>
    <w:bookmarkEnd w:id="79"/>
    <w:bookmarkEnd w:id="80"/>
    <w:bookmarkEnd w:id="84"/>
    <w:bookmarkEnd w:id="85"/>
    <w:bookmarkEnd w:id="86"/>
    <w:p w:rsidR="007007C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995F4B" w:rsidRPr="00762680" w:rsidRDefault="00995F4B" w:rsidP="003155FA">
      <w:pPr>
        <w:pStyle w:val="ListParagraph"/>
        <w:numPr>
          <w:ilvl w:val="0"/>
          <w:numId w:val="6"/>
        </w:numPr>
        <w:rPr>
          <w:lang w:val="en-US"/>
        </w:rPr>
      </w:pPr>
      <w:r>
        <w:rPr>
          <w:lang w:val="en-US"/>
        </w:rPr>
        <w:t>Optionally, a field ‘Dt’ or ‘</w:t>
      </w:r>
      <w:proofErr w:type="spellStart"/>
      <w:r>
        <w:rPr>
          <w:lang w:val="en-US"/>
        </w:rPr>
        <w:t>tvec</w:t>
      </w:r>
      <w:proofErr w:type="spellEnd"/>
      <w:r>
        <w:rPr>
          <w:lang w:val="en-US"/>
        </w:rPr>
        <w:t>’ at the 2</w:t>
      </w:r>
      <w:r w:rsidRPr="00995F4B">
        <w:rPr>
          <w:vertAlign w:val="superscript"/>
          <w:lang w:val="en-US"/>
        </w:rPr>
        <w:t>nd</w:t>
      </w:r>
      <w:r>
        <w:rPr>
          <w:lang w:val="en-US"/>
        </w:rPr>
        <w:t xml:space="preserve"> level can be set, which leads to </w:t>
      </w:r>
      <w:r w:rsidR="00DC2BA5">
        <w:rPr>
          <w:lang w:val="en-US"/>
        </w:rPr>
        <w:t>re</w:t>
      </w:r>
      <w:r>
        <w:rPr>
          <w:lang w:val="en-US"/>
        </w:rPr>
        <w:t xml:space="preserve">sampling of the recorded output to </w:t>
      </w:r>
      <w:r w:rsidR="00DC2BA5">
        <w:rPr>
          <w:lang w:val="en-US"/>
        </w:rPr>
        <w:t xml:space="preserve">different time intervals (field Dt in </w:t>
      </w:r>
      <w:r>
        <w:rPr>
          <w:lang w:val="en-US"/>
        </w:rPr>
        <w:t>ms</w:t>
      </w:r>
      <w:r w:rsidR="00DC2BA5">
        <w:rPr>
          <w:lang w:val="en-US"/>
        </w:rPr>
        <w:t>)</w:t>
      </w:r>
      <w:r>
        <w:rPr>
          <w:lang w:val="en-US"/>
        </w:rPr>
        <w:t xml:space="preserve"> </w:t>
      </w:r>
      <w:r w:rsidR="00DC2BA5">
        <w:rPr>
          <w:lang w:val="en-US"/>
        </w:rPr>
        <w:t xml:space="preserve">or to specific time points (field </w:t>
      </w:r>
      <w:proofErr w:type="spellStart"/>
      <w:r w:rsidR="00DC2BA5">
        <w:rPr>
          <w:lang w:val="en-US"/>
        </w:rPr>
        <w:t>tvec</w:t>
      </w:r>
      <w:proofErr w:type="spellEnd"/>
      <w:r w:rsidR="00DC2BA5">
        <w:rPr>
          <w:lang w:val="en-US"/>
        </w:rPr>
        <w:t xml:space="preserve">, which contains an index pointing to one of the </w:t>
      </w:r>
      <w:proofErr w:type="spellStart"/>
      <w:r w:rsidR="00DC2BA5">
        <w:rPr>
          <w:lang w:val="en-US"/>
        </w:rPr>
        <w:t>tvecs</w:t>
      </w:r>
      <w:proofErr w:type="spellEnd"/>
      <w:r w:rsidR="00DC2BA5">
        <w:rPr>
          <w:lang w:val="en-US"/>
        </w:rPr>
        <w:t xml:space="preserve"> defined in </w:t>
      </w:r>
      <w:proofErr w:type="spellStart"/>
      <w:r w:rsidR="00DC2BA5" w:rsidRPr="00DC2BA5">
        <w:rPr>
          <w:rStyle w:val="IntenseEmphasis"/>
          <w:lang w:val="en-US"/>
        </w:rPr>
        <w:t>neuron.tvecs</w:t>
      </w:r>
      <w:proofErr w:type="spellEnd"/>
      <w:r w:rsidR="00DC2BA5" w:rsidRPr="00DC2BA5">
        <w:rPr>
          <w:lang w:val="en-US"/>
        </w:rPr>
        <w:t>)</w:t>
      </w:r>
      <w:r w:rsidR="00DC2BA5">
        <w:rPr>
          <w:lang w:val="en-US"/>
        </w:rPr>
        <w:t xml:space="preserve">. Of note, NEURON supports this with static </w:t>
      </w:r>
      <w:proofErr w:type="spellStart"/>
      <w:proofErr w:type="gramStart"/>
      <w:r w:rsidR="00DC2BA5">
        <w:rPr>
          <w:lang w:val="en-US"/>
        </w:rPr>
        <w:t>dt</w:t>
      </w:r>
      <w:proofErr w:type="spellEnd"/>
      <w:proofErr w:type="gramEnd"/>
      <w:r w:rsidR="00DC2BA5">
        <w:rPr>
          <w:lang w:val="en-US"/>
        </w:rPr>
        <w:t xml:space="preserve"> but not with variable </w:t>
      </w:r>
      <w:proofErr w:type="spellStart"/>
      <w:r w:rsidR="00DC2BA5">
        <w:rPr>
          <w:lang w:val="en-US"/>
        </w:rPr>
        <w:t>dt</w:t>
      </w:r>
      <w:proofErr w:type="spellEnd"/>
      <w:r w:rsidR="00DC2BA5">
        <w:rPr>
          <w:lang w:val="en-US"/>
        </w:rPr>
        <w:t xml:space="preserve"> (</w:t>
      </w:r>
      <w:proofErr w:type="spellStart"/>
      <w:r w:rsidR="00DC2BA5">
        <w:rPr>
          <w:lang w:val="en-US"/>
        </w:rPr>
        <w:t>cvode</w:t>
      </w:r>
      <w:proofErr w:type="spellEnd"/>
      <w:r w:rsidR="00DC2BA5">
        <w:rPr>
          <w:lang w:val="en-US"/>
        </w:rPr>
        <w:t xml:space="preserve">). However, t2n implements also </w:t>
      </w:r>
      <w:proofErr w:type="spellStart"/>
      <w:r w:rsidR="00DC2BA5">
        <w:rPr>
          <w:lang w:val="en-US"/>
        </w:rPr>
        <w:t>cvode</w:t>
      </w:r>
      <w:proofErr w:type="spellEnd"/>
      <w:r w:rsidR="00DC2BA5">
        <w:rPr>
          <w:lang w:val="en-US"/>
        </w:rPr>
        <w:t xml:space="preserve"> compatibility by resampling recorded values to the nearest previous time values, e.g. 3.1 is the nearest time point to 4 if the simulation time points with </w:t>
      </w:r>
      <w:proofErr w:type="spellStart"/>
      <w:r w:rsidR="00DC2BA5">
        <w:rPr>
          <w:lang w:val="en-US"/>
        </w:rPr>
        <w:t>cvode</w:t>
      </w:r>
      <w:proofErr w:type="spellEnd"/>
      <w:r w:rsidR="00DC2BA5">
        <w:rPr>
          <w:lang w:val="en-US"/>
        </w:rPr>
        <w:t xml:space="preserve"> had been [0.0, 3.0, 3.1, 4.1, 10.0].</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7" w:name="OLE_LINK114"/>
      <w:bookmarkStart w:id="88" w:name="OLE_LINK115"/>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DC2BA5" w:rsidRDefault="00853813" w:rsidP="00853813">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voltage of cell 1 (a real morphology) at node 1</w:t>
      </w:r>
    </w:p>
    <w:bookmarkEnd w:id="87"/>
    <w:bookmarkEnd w:id="88"/>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89" w:name="OLE_LINK117"/>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sidR="008807B1">
        <w:rPr>
          <w:lang w:val="en-US"/>
        </w:rPr>
        <w:t xml:space="preserve"> of cell 1.</w:t>
      </w:r>
    </w:p>
    <w:p w:rsidR="00DC2BA5" w:rsidRPr="00762680" w:rsidRDefault="00DC2BA5" w:rsidP="00DC2BA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90" w:name="OLE_LINK116"/>
      <w:bookmarkEnd w:id="89"/>
      <w:proofErr w:type="spellStart"/>
      <w:proofErr w:type="gramStart"/>
      <w:r w:rsidRPr="00762680">
        <w:rPr>
          <w:i w:val="0"/>
          <w:iCs w:val="0"/>
          <w:lang w:val="en-US"/>
        </w:rPr>
        <w:lastRenderedPageBreak/>
        <w:t>neuron.rec</w:t>
      </w:r>
      <w:r>
        <w:rPr>
          <w:i w:val="0"/>
          <w:iCs w:val="0"/>
          <w:lang w:val="en-US"/>
        </w:rPr>
        <w:t>ord</w:t>
      </w:r>
      <w:proofErr w:type="spellEnd"/>
      <w:r>
        <w:rPr>
          <w:i w:val="0"/>
          <w:iCs w:val="0"/>
          <w:lang w:val="en-US"/>
        </w:rPr>
        <w:t>{</w:t>
      </w:r>
      <w:proofErr w:type="gramEnd"/>
      <w:r>
        <w:rPr>
          <w:i w:val="0"/>
          <w:iCs w:val="0"/>
          <w:lang w:val="en-US"/>
        </w:rPr>
        <w:t xml:space="preserve">1}.cell = </w:t>
      </w:r>
      <w:proofErr w:type="spellStart"/>
      <w:r>
        <w:rPr>
          <w:i w:val="0"/>
          <w:iCs w:val="0"/>
          <w:lang w:val="en-US"/>
        </w:rPr>
        <w:t>struct</w:t>
      </w:r>
      <w:proofErr w:type="spellEnd"/>
      <w:r>
        <w:rPr>
          <w:i w:val="0"/>
          <w:iCs w:val="0"/>
          <w:lang w:val="en-US"/>
        </w:rPr>
        <w:t>('record',’g_pas</w:t>
      </w:r>
      <w:r w:rsidRPr="00762680">
        <w:rPr>
          <w:i w:val="0"/>
          <w:iCs w:val="0"/>
          <w:lang w:val="en-US"/>
        </w:rPr>
        <w:t>',’node’,1</w:t>
      </w:r>
      <w:r>
        <w:rPr>
          <w:i w:val="0"/>
          <w:iCs w:val="0"/>
          <w:lang w:val="en-US"/>
        </w:rPr>
        <w:t>0,’Dt’,3</w:t>
      </w:r>
      <w:r w:rsidRPr="00762680">
        <w:rPr>
          <w:i w:val="0"/>
          <w:iCs w:val="0"/>
          <w:lang w:val="en-US"/>
        </w:rPr>
        <w:t xml:space="preserve">);     </w:t>
      </w:r>
    </w:p>
    <w:p w:rsidR="00DC2BA5" w:rsidRPr="00DC2BA5" w:rsidRDefault="00DC2BA5" w:rsidP="00DC2BA5">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passive conductance of cell 1 (a real morphology) at node 10 but </w:t>
      </w:r>
      <w:r w:rsidR="008807B1">
        <w:rPr>
          <w:rStyle w:val="QuoteChar"/>
          <w:i w:val="0"/>
          <w:lang w:val="en-US"/>
        </w:rPr>
        <w:t>returns</w:t>
      </w:r>
      <w:r w:rsidRPr="00DC2BA5">
        <w:rPr>
          <w:rStyle w:val="QuoteChar"/>
          <w:i w:val="0"/>
          <w:lang w:val="en-US"/>
        </w:rPr>
        <w:t xml:space="preserve"> only the values at a 3 ms interval.</w:t>
      </w:r>
    </w:p>
    <w:bookmarkEnd w:id="90"/>
    <w:p w:rsidR="008807B1" w:rsidRPr="008807B1" w:rsidRDefault="008807B1" w:rsidP="008807B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Pr>
          <w:i w:val="0"/>
          <w:lang w:val="en-US"/>
        </w:rPr>
        <w:t xml:space="preserve"> </w:t>
      </w:r>
      <w:proofErr w:type="spellStart"/>
      <w:r>
        <w:rPr>
          <w:i w:val="0"/>
          <w:lang w:val="en-US"/>
        </w:rPr>
        <w:t>struct</w:t>
      </w:r>
      <w:proofErr w:type="spellEnd"/>
      <w:r>
        <w:rPr>
          <w:i w:val="0"/>
          <w:lang w:val="en-US"/>
        </w:rPr>
        <w:t>('node',50,'record','i</w:t>
      </w:r>
      <w:r w:rsidRPr="00762680">
        <w:rPr>
          <w:i w:val="0"/>
          <w:lang w:val="en-US"/>
        </w:rPr>
        <w:t>'</w:t>
      </w:r>
      <w:r>
        <w:rPr>
          <w:i w:val="0"/>
          <w:lang w:val="en-US"/>
        </w:rPr>
        <w:t>,’tvec’,2</w:t>
      </w:r>
      <w:r w:rsidRPr="00762680">
        <w:rPr>
          <w:i w:val="0"/>
          <w:lang w:val="en-US"/>
        </w:rPr>
        <w:t>)</w:t>
      </w:r>
      <w:r>
        <w:rPr>
          <w:i w:val="0"/>
          <w:lang w:val="en-US"/>
        </w:rPr>
        <w:t xml:space="preserve"> </w:t>
      </w:r>
      <w:bookmarkStart w:id="91" w:name="OLE_LINK118"/>
      <w:bookmarkStart w:id="92" w:name="OLE_LINK119"/>
      <w:bookmarkStart w:id="93" w:name="OLE_LINK120"/>
      <w:proofErr w:type="spellStart"/>
      <w:r>
        <w:rPr>
          <w:i w:val="0"/>
          <w:lang w:val="en-US"/>
        </w:rPr>
        <w:t>neuron.tvecs</w:t>
      </w:r>
      <w:proofErr w:type="spellEnd"/>
      <w:r>
        <w:rPr>
          <w:i w:val="0"/>
          <w:lang w:val="en-US"/>
        </w:rPr>
        <w:t xml:space="preserve"> = { [0 5 20 100], 1:100 };</w:t>
      </w:r>
      <w:bookmarkEnd w:id="91"/>
      <w:bookmarkEnd w:id="92"/>
      <w:bookmarkEnd w:id="93"/>
    </w:p>
    <w:p w:rsidR="00DC2BA5" w:rsidRPr="00762680" w:rsidRDefault="008807B1"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Pr>
          <w:lang w:val="en-US"/>
        </w:rPr>
        <w:t xml:space="preserve"> at cell 1 but returns only those values at time 1, 2, 3, …. , 100 </w:t>
      </w:r>
      <w:proofErr w:type="spellStart"/>
      <w:r>
        <w:rPr>
          <w:lang w:val="en-US"/>
        </w:rPr>
        <w:t>ms.</w:t>
      </w:r>
      <w:proofErr w:type="spellEnd"/>
      <w:r>
        <w:rPr>
          <w:lang w:val="en-US"/>
        </w:rPr>
        <w:t xml:space="preserve"> </w:t>
      </w:r>
      <w:proofErr w:type="gramStart"/>
      <w:r>
        <w:rPr>
          <w:lang w:val="en-US"/>
        </w:rPr>
        <w:t>If</w:t>
      </w:r>
      <w:proofErr w:type="gramEnd"/>
      <w:r>
        <w:rPr>
          <w:lang w:val="en-US"/>
        </w:rPr>
        <w:t xml:space="preserve"> </w:t>
      </w:r>
      <w:proofErr w:type="spellStart"/>
      <w:r>
        <w:rPr>
          <w:lang w:val="en-US"/>
        </w:rPr>
        <w:t>tvec</w:t>
      </w:r>
      <w:proofErr w:type="spellEnd"/>
      <w:r>
        <w:rPr>
          <w:lang w:val="en-US"/>
        </w:rPr>
        <w:t xml:space="preserve"> would equal 1, only the values at time 0, 5, 20, 100 ms would be returned.</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‘record)</w:t>
      </w:r>
    </w:p>
    <w:p w:rsidR="008807B1"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4A74F3" w:rsidRDefault="008807B1" w:rsidP="006C34FF">
      <w:pPr>
        <w:tabs>
          <w:tab w:val="left" w:pos="2127"/>
        </w:tabs>
        <w:ind w:left="2124" w:hanging="2124"/>
        <w:rPr>
          <w:lang w:val="en-US"/>
        </w:rPr>
      </w:pPr>
      <w:proofErr w:type="spellStart"/>
      <w:proofErr w:type="gramStart"/>
      <w:r>
        <w:rPr>
          <w:rStyle w:val="IntenseEmphasis"/>
          <w:lang w:val="en-US"/>
        </w:rPr>
        <w:t>tvecs</w:t>
      </w:r>
      <w:proofErr w:type="spellEnd"/>
      <w:proofErr w:type="gramEnd"/>
      <w:r>
        <w:rPr>
          <w:rStyle w:val="IntenseEmphasis"/>
          <w:lang w:val="en-US"/>
        </w:rPr>
        <w:tab/>
      </w:r>
      <w:r w:rsidRPr="00762680">
        <w:rPr>
          <w:lang w:val="en-US"/>
        </w:rPr>
        <w:t xml:space="preserve">This field is used to define </w:t>
      </w:r>
      <w:r>
        <w:rPr>
          <w:lang w:val="en-US"/>
        </w:rPr>
        <w:t xml:space="preserve">different time points/vectors at which a recorded </w:t>
      </w:r>
      <w:r w:rsidRPr="00762680">
        <w:rPr>
          <w:lang w:val="en-US"/>
        </w:rPr>
        <w:t xml:space="preserve">parameters </w:t>
      </w:r>
      <w:r>
        <w:rPr>
          <w:lang w:val="en-US"/>
        </w:rPr>
        <w:t>can be resampled before being returned to Matlab</w:t>
      </w:r>
      <w:r w:rsidRPr="00762680">
        <w:rPr>
          <w:lang w:val="en-US"/>
        </w:rPr>
        <w:t xml:space="preserve">. </w:t>
      </w:r>
      <w:r>
        <w:rPr>
          <w:lang w:val="en-US"/>
        </w:rPr>
        <w:t xml:space="preserve">This is very helpful to drastically reduce loading times, when many parameters are recorded, but the time resolution is not important. </w:t>
      </w:r>
      <w:r w:rsidR="006C34FF">
        <w:rPr>
          <w:lang w:val="en-US"/>
        </w:rPr>
        <w:t>T</w:t>
      </w:r>
      <w:r w:rsidRPr="00762680">
        <w:rPr>
          <w:lang w:val="en-US"/>
        </w:rPr>
        <w:t>he data structure is an n</w:t>
      </w:r>
      <w:r w:rsidRPr="00762680">
        <w:rPr>
          <w:lang w:val="en-US"/>
        </w:rPr>
        <w:noBreakHyphen/>
        <w:t>by</w:t>
      </w:r>
      <w:r w:rsidRPr="00762680">
        <w:rPr>
          <w:lang w:val="en-US"/>
        </w:rPr>
        <w:noBreakHyphen/>
        <w:t xml:space="preserve">1 cell array where n is the number of </w:t>
      </w:r>
      <w:r w:rsidR="006C34FF">
        <w:rPr>
          <w:lang w:val="en-US"/>
        </w:rPr>
        <w:t xml:space="preserve">time vectors that are defined. See </w:t>
      </w:r>
      <w:proofErr w:type="spellStart"/>
      <w:r w:rsidR="006C34FF">
        <w:rPr>
          <w:rStyle w:val="IntenseEmphasis"/>
          <w:lang w:val="en-US"/>
        </w:rPr>
        <w:t>neuron.record</w:t>
      </w:r>
      <w:proofErr w:type="spellEnd"/>
      <w:r w:rsidR="006C34FF">
        <w:rPr>
          <w:lang w:val="en-US"/>
        </w:rPr>
        <w:t xml:space="preserve"> for examples how to use this.</w:t>
      </w:r>
    </w:p>
    <w:p w:rsidR="004A74F3" w:rsidRPr="004A74F3" w:rsidRDefault="004A74F3" w:rsidP="004A74F3">
      <w:pPr>
        <w:tabs>
          <w:tab w:val="left" w:pos="2127"/>
        </w:tabs>
        <w:ind w:left="2124" w:firstLine="3"/>
        <w:rPr>
          <w:lang w:val="en-US"/>
        </w:rPr>
      </w:pPr>
      <w:r w:rsidRPr="004A74F3">
        <w:rPr>
          <w:b/>
          <w:bCs/>
          <w:iCs/>
        </w:rPr>
        <w:t>Caution:</w:t>
      </w:r>
      <w:r w:rsidRPr="004A74F3">
        <w:rPr>
          <w:bCs/>
          <w:iCs/>
        </w:rPr>
        <w:t xml:space="preserve"> For these resampled recordings, the time vector </w:t>
      </w:r>
      <w:r w:rsidRPr="004A74F3">
        <w:rPr>
          <w:rStyle w:val="IntenseEmphasis"/>
          <w:bCs w:val="0"/>
          <w:iCs w:val="0"/>
          <w:lang w:val="en-US"/>
        </w:rPr>
        <w:t>out.t</w:t>
      </w:r>
      <w:r w:rsidRPr="004A74F3">
        <w:rPr>
          <w:bCs/>
          <w:iCs/>
        </w:rPr>
        <w:t xml:space="preserve"> in the output structure is not valid</w:t>
      </w:r>
      <w:bookmarkStart w:id="94" w:name="_GoBack"/>
      <w:bookmarkEnd w:id="94"/>
      <w:r w:rsidRPr="004A74F3">
        <w:rPr>
          <w:bCs/>
          <w:iCs/>
        </w:rPr>
        <w:t xml:space="preserve">, of course. Use the time vectors you defined in </w:t>
      </w:r>
      <w:proofErr w:type="spellStart"/>
      <w:r w:rsidRPr="004A74F3">
        <w:rPr>
          <w:rStyle w:val="IntenseEmphasis"/>
          <w:lang w:val="en-US"/>
        </w:rPr>
        <w:t>neuron.tvecs</w:t>
      </w:r>
      <w:proofErr w:type="spellEnd"/>
      <w:r w:rsidRPr="004A74F3">
        <w:rPr>
          <w:bCs/>
          <w:iCs/>
        </w:rPr>
        <w:t xml:space="preserve"> for plots and analyses.</w:t>
      </w:r>
    </w:p>
    <w:p w:rsidR="004A74F3" w:rsidRDefault="004A74F3" w:rsidP="006C34FF">
      <w:pPr>
        <w:tabs>
          <w:tab w:val="left" w:pos="2127"/>
        </w:tabs>
        <w:ind w:left="2124" w:hanging="2124"/>
        <w:rPr>
          <w:lang w:val="en-US"/>
        </w:rPr>
      </w:pPr>
    </w:p>
    <w:p w:rsidR="004A74F3" w:rsidRPr="00762680" w:rsidRDefault="004A74F3" w:rsidP="004A74F3">
      <w:pPr>
        <w:rPr>
          <w:lang w:val="en-US"/>
        </w:rPr>
      </w:pPr>
      <w:r>
        <w:rPr>
          <w:rStyle w:val="IntenseEmphasis"/>
          <w:lang w:val="en-US"/>
        </w:rPr>
        <w:tab/>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95" w:name="OLE_LINK216"/>
      <w:bookmarkStart w:id="96"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95"/>
      <w:bookmarkEnd w:id="96"/>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97" w:name="OLE_LINK28"/>
      <w:bookmarkStart w:id="98"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99" w:name="OLE_LINK26"/>
      <w:bookmarkStart w:id="100" w:name="OLE_LINK27"/>
      <w:r w:rsidR="00803B6F" w:rsidRPr="00762680">
        <w:rPr>
          <w:i w:val="0"/>
          <w:iCs w:val="0"/>
          <w:lang w:val="en-US"/>
        </w:rPr>
        <w:t>'play','i',’times’,[200],’value’,[0])</w:t>
      </w:r>
      <w:bookmarkEnd w:id="97"/>
      <w:bookmarkEnd w:id="98"/>
      <w:bookmarkEnd w:id="99"/>
      <w:bookmarkEnd w:id="100"/>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101" w:name="OLE_LINK20"/>
      <w:bookmarkStart w:id="102" w:name="OLE_LINK21"/>
      <w:bookmarkStart w:id="103" w:name="OLE_LINK22"/>
      <w:bookmarkStart w:id="104"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105" w:name="OLE_LINK111"/>
      <w:bookmarkStart w:id="106" w:name="OLE_LINK112"/>
      <w:bookmarkStart w:id="107"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105"/>
      <w:bookmarkEnd w:id="106"/>
      <w:bookmarkEnd w:id="107"/>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101"/>
    <w:bookmarkEnd w:id="102"/>
    <w:bookmarkEnd w:id="103"/>
    <w:bookmarkEnd w:id="104"/>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108" w:name="OLE_LINK84"/>
      <w:bookmarkStart w:id="109"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108"/>
      <w:bookmarkEnd w:id="109"/>
      <w:r w:rsidR="00EB16B6" w:rsidRPr="00762680">
        <w:rPr>
          <w:lang w:val="en-US"/>
        </w:rPr>
        <w:br w:type="page"/>
      </w:r>
    </w:p>
    <w:p w:rsidR="00EB16B6" w:rsidRPr="00762680" w:rsidRDefault="009861CA" w:rsidP="003A0808">
      <w:pPr>
        <w:pStyle w:val="Heading2"/>
        <w:rPr>
          <w:lang w:val="en-US"/>
        </w:rPr>
      </w:pPr>
      <w:bookmarkStart w:id="110"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10"/>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11" w:name="OLE_LINK24"/>
      <w:bookmarkStart w:id="112"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11"/>
    <w:bookmarkEnd w:id="112"/>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13" w:name="_Toc495680415"/>
      <w:bookmarkStart w:id="114" w:name="_Toc495680521"/>
      <w:bookmarkStart w:id="115" w:name="OLE_LINK79"/>
      <w:bookmarkStart w:id="116" w:name="OLE_LINK80"/>
      <w:r>
        <w:lastRenderedPageBreak/>
        <w:t>5</w:t>
      </w:r>
      <w:r w:rsidR="00065ACB" w:rsidRPr="00762680">
        <w:t>. Protocol functions</w:t>
      </w:r>
      <w:bookmarkEnd w:id="113"/>
      <w:bookmarkEnd w:id="114"/>
    </w:p>
    <w:p w:rsidR="00B14405" w:rsidRPr="00762680" w:rsidRDefault="00B14405" w:rsidP="00B14405">
      <w:pPr>
        <w:spacing w:line="276" w:lineRule="auto"/>
        <w:rPr>
          <w:lang w:val="en-US"/>
        </w:rPr>
      </w:pPr>
      <w:bookmarkStart w:id="117" w:name="OLE_LINK89"/>
      <w:bookmarkStart w:id="118"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17"/>
    <w:bookmarkEnd w:id="118"/>
    <w:p w:rsidR="00B14405" w:rsidRPr="00762680" w:rsidRDefault="00B14405" w:rsidP="00D305A7">
      <w:pPr>
        <w:rPr>
          <w:lang w:val="en-US"/>
        </w:rPr>
      </w:pPr>
    </w:p>
    <w:p w:rsidR="00B14405" w:rsidRPr="00762680" w:rsidRDefault="009861CA" w:rsidP="00B14405">
      <w:pPr>
        <w:pStyle w:val="Heading2"/>
        <w:rPr>
          <w:lang w:val="en-US"/>
        </w:rPr>
      </w:pPr>
      <w:bookmarkStart w:id="119"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19"/>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20" w:name="_Toc495680523"/>
      <w:r>
        <w:rPr>
          <w:lang w:val="en-US"/>
        </w:rPr>
        <w:lastRenderedPageBreak/>
        <w:t>5.2</w:t>
      </w:r>
      <w:r w:rsidR="00D5774F" w:rsidRPr="00762680">
        <w:rPr>
          <w:lang w:val="en-US"/>
        </w:rPr>
        <w:t xml:space="preserve"> t2n_bAP – Perform a backpropagating AP simulation</w:t>
      </w:r>
      <w:bookmarkEnd w:id="120"/>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21"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21"/>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22" w:name="_Toc495680525"/>
      <w:r>
        <w:rPr>
          <w:lang w:val="en-US"/>
        </w:rPr>
        <w:lastRenderedPageBreak/>
        <w:t>5.</w:t>
      </w:r>
      <w:r w:rsidR="00F6228E" w:rsidRPr="00762680">
        <w:rPr>
          <w:lang w:val="en-US"/>
        </w:rPr>
        <w:t>4 t2n_changemech – Manipulate mechanism parameters</w:t>
      </w:r>
      <w:bookmarkEnd w:id="122"/>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23"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23"/>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24"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24"/>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25"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25"/>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26"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26"/>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27"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27"/>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28"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28"/>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29" w:name="_Toc495680532"/>
      <w:r>
        <w:rPr>
          <w:lang w:val="en-US"/>
        </w:rPr>
        <w:lastRenderedPageBreak/>
        <w:t>5.</w:t>
      </w:r>
      <w:r w:rsidR="000716C4" w:rsidRPr="00762680">
        <w:rPr>
          <w:lang w:val="en-US"/>
        </w:rPr>
        <w:t>11 t2n_passTests – Get passive properties on each cell</w:t>
      </w:r>
      <w:bookmarkEnd w:id="129"/>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[Rin,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30" w:name="_Toc495680533"/>
      <w:r>
        <w:rPr>
          <w:lang w:val="en-US"/>
        </w:rPr>
        <w:lastRenderedPageBreak/>
        <w:t>5.</w:t>
      </w:r>
      <w:r w:rsidR="00242EB2" w:rsidRPr="00762680">
        <w:rPr>
          <w:lang w:val="en-US"/>
        </w:rPr>
        <w:t>12 t2n_plotbAP – Show backpropagating AP properties</w:t>
      </w:r>
      <w:bookmarkEnd w:id="130"/>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31" w:name="_Toc495680534"/>
      <w:r>
        <w:rPr>
          <w:lang w:val="en-US"/>
        </w:rPr>
        <w:lastRenderedPageBreak/>
        <w:t>5.</w:t>
      </w:r>
      <w:r w:rsidR="00F6228E" w:rsidRPr="00762680">
        <w:rPr>
          <w:lang w:val="en-US"/>
        </w:rPr>
        <w:t>13 t2n_plotCurrSteps – Plot current clamp simulations</w:t>
      </w:r>
      <w:bookmarkEnd w:id="131"/>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32"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32"/>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33" w:name="_Toc495680536"/>
      <w:r>
        <w:rPr>
          <w:lang w:val="en-US"/>
        </w:rPr>
        <w:lastRenderedPageBreak/>
        <w:t>5.</w:t>
      </w:r>
      <w:r w:rsidR="00897E9E" w:rsidRPr="00762680">
        <w:rPr>
          <w:lang w:val="en-US"/>
        </w:rPr>
        <w:t>15 t2n_plotVoltSteps – Plot voltage clamp simulations</w:t>
      </w:r>
      <w:bookmarkEnd w:id="133"/>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34"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34"/>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35" w:name="_Toc495680538"/>
      <w:r>
        <w:rPr>
          <w:lang w:val="en-US"/>
        </w:rPr>
        <w:lastRenderedPageBreak/>
        <w:t>5.</w:t>
      </w:r>
      <w:r w:rsidR="00593562" w:rsidRPr="00762680">
        <w:rPr>
          <w:lang w:val="en-US"/>
        </w:rPr>
        <w:t>17 t2n_resonance – Perform a resonance test</w:t>
      </w:r>
      <w:bookmarkEnd w:id="135"/>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36"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36"/>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37" w:name="_Toc495680540"/>
      <w:r>
        <w:rPr>
          <w:lang w:val="en-US"/>
        </w:rPr>
        <w:lastRenderedPageBreak/>
        <w:t>5.</w:t>
      </w:r>
      <w:r w:rsidR="00012303" w:rsidRPr="00762680">
        <w:rPr>
          <w:lang w:val="en-US"/>
        </w:rPr>
        <w:t>19 t2n_voltSteps – Applying voltage clamp protocols</w:t>
      </w:r>
      <w:bookmarkEnd w:id="137"/>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38" w:name="_Toc495680416"/>
      <w:bookmarkStart w:id="139" w:name="_Toc495680541"/>
      <w:r>
        <w:lastRenderedPageBreak/>
        <w:t>6</w:t>
      </w:r>
      <w:r w:rsidR="00065ACB" w:rsidRPr="00762680">
        <w:t>. Auxiliary functions</w:t>
      </w:r>
      <w:bookmarkEnd w:id="138"/>
      <w:bookmarkEnd w:id="139"/>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40" w:name="_Toc495680542"/>
      <w:bookmarkStart w:id="141" w:name="OLE_LINK73"/>
      <w:bookmarkStart w:id="142" w:name="OLE_LINK74"/>
      <w:bookmarkStart w:id="143" w:name="OLE_LINK75"/>
      <w:r>
        <w:rPr>
          <w:lang w:val="en-US"/>
        </w:rPr>
        <w:t>6.</w:t>
      </w:r>
      <w:r w:rsidR="00697E4A" w:rsidRPr="00762680">
        <w:rPr>
          <w:lang w:val="en-US"/>
        </w:rPr>
        <w:t>1 t2n_as – Copy neuron setting to other instances</w:t>
      </w:r>
      <w:bookmarkEnd w:id="140"/>
    </w:p>
    <w:bookmarkEnd w:id="141"/>
    <w:bookmarkEnd w:id="142"/>
    <w:bookmarkEnd w:id="143"/>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44" w:name="OLE_LINK76"/>
      <w:bookmarkStart w:id="145" w:name="OLE_LINK77"/>
      <w:bookmarkStart w:id="146" w:name="OLE_LINK78"/>
      <w:bookmarkStart w:id="147" w:name="OLE_LINK81"/>
      <w:bookmarkStart w:id="148" w:name="OLE_LINK82"/>
      <w:bookmarkStart w:id="149" w:name="OLE_LINK83"/>
      <w:r w:rsidRPr="00762680">
        <w:rPr>
          <w:b/>
          <w:lang w:val="en-US"/>
        </w:rPr>
        <w:t>INPUTS</w:t>
      </w:r>
    </w:p>
    <w:bookmarkEnd w:id="144"/>
    <w:bookmarkEnd w:id="145"/>
    <w:bookmarkEnd w:id="146"/>
    <w:bookmarkEnd w:id="147"/>
    <w:bookmarkEnd w:id="148"/>
    <w:bookmarkEnd w:id="149"/>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50" w:name="OLE_LINK71"/>
      <w:bookmarkStart w:id="151" w:name="OLE_LINK72"/>
      <w:r w:rsidRPr="00762680">
        <w:rPr>
          <w:i w:val="0"/>
          <w:iCs w:val="0"/>
          <w:lang w:val="en-US"/>
        </w:rPr>
        <w:t xml:space="preserve">neuron{s} </w:t>
      </w:r>
      <w:bookmarkEnd w:id="150"/>
      <w:bookmarkEnd w:id="151"/>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52" w:name="_Toc495680543"/>
      <w:r>
        <w:rPr>
          <w:lang w:val="en-US"/>
        </w:rPr>
        <w:t>6.</w:t>
      </w:r>
      <w:r w:rsidR="00BE7FCB" w:rsidRPr="00762680">
        <w:rPr>
          <w:lang w:val="en-US"/>
        </w:rPr>
        <w:t>2 t2n_catName – concatenate name of simulation</w:t>
      </w:r>
      <w:bookmarkEnd w:id="152"/>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53" w:name="_Toc495680544"/>
      <w:r>
        <w:rPr>
          <w:lang w:val="en-US"/>
        </w:rPr>
        <w:t>6.</w:t>
      </w:r>
      <w:r w:rsidR="001C5B89" w:rsidRPr="00762680">
        <w:rPr>
          <w:lang w:val="en-US"/>
        </w:rPr>
        <w:t>3 t2n_catStruct – concatenate Matlab structures</w:t>
      </w:r>
      <w:bookmarkEnd w:id="153"/>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54"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54"/>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55" w:name="_Toc495680546"/>
      <w:r>
        <w:rPr>
          <w:lang w:val="en-US"/>
        </w:rPr>
        <w:lastRenderedPageBreak/>
        <w:t>6.</w:t>
      </w:r>
      <w:r w:rsidR="00CF066B" w:rsidRPr="00762680">
        <w:rPr>
          <w:lang w:val="en-US"/>
        </w:rPr>
        <w:t>5 t2n_get – Return/Use recorded parameter</w:t>
      </w:r>
      <w:bookmarkEnd w:id="155"/>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 xml:space="preserve">time vector [ms]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56" w:name="_Toc495680547"/>
      <w:r>
        <w:rPr>
          <w:lang w:val="en-US"/>
        </w:rPr>
        <w:lastRenderedPageBreak/>
        <w:t>6.</w:t>
      </w:r>
      <w:r w:rsidR="00117427">
        <w:rPr>
          <w:lang w:val="en-US"/>
        </w:rPr>
        <w:t>6 t2n_getGIDs – Return information for parallel NEURON</w:t>
      </w:r>
      <w:bookmarkEnd w:id="156"/>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57"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57"/>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58" w:name="_Toc495680549"/>
      <w:r>
        <w:rPr>
          <w:lang w:val="en-US"/>
        </w:rPr>
        <w:t>6.</w:t>
      </w:r>
      <w:r w:rsidR="000B4EAB">
        <w:rPr>
          <w:lang w:val="en-US"/>
        </w:rPr>
        <w:t>8</w:t>
      </w:r>
      <w:r w:rsidR="00DF3A42" w:rsidRPr="00762680">
        <w:rPr>
          <w:lang w:val="en-US"/>
        </w:rPr>
        <w:t xml:space="preserve"> t2n_getref – Get reference ID to neuron instance</w:t>
      </w:r>
      <w:bookmarkEnd w:id="158"/>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59"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59"/>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60" w:name="_Toc495680551"/>
      <w:r>
        <w:rPr>
          <w:lang w:val="en-US"/>
        </w:rPr>
        <w:t>6.</w:t>
      </w:r>
      <w:r w:rsidR="000B4EAB">
        <w:rPr>
          <w:lang w:val="en-US"/>
        </w:rPr>
        <w:t>10</w:t>
      </w:r>
      <w:r w:rsidR="00375471">
        <w:rPr>
          <w:lang w:val="en-US"/>
        </w:rPr>
        <w:t xml:space="preserve"> t2n_initModelfolders – Start a new model with T2N</w:t>
      </w:r>
      <w:bookmarkEnd w:id="160"/>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61"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61"/>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62"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62"/>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63" w:name="OLE_LINK91"/>
      <w:bookmarkStart w:id="164" w:name="OLE_LINK92"/>
      <w:r>
        <w:rPr>
          <w:lang w:val="en-US"/>
        </w:rPr>
        <w:t>string with more options that can be concatenated:</w:t>
      </w:r>
      <w:bookmarkEnd w:id="163"/>
      <w:bookmarkEnd w:id="164"/>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65"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65"/>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66"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66"/>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67"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67"/>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68" w:name="OLE_LINK93"/>
      <w:bookmarkStart w:id="169"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68"/>
      <w:bookmarkEnd w:id="169"/>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70"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70"/>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71" w:name="OLE_LINK104"/>
      <w:proofErr w:type="gramStart"/>
      <w:r w:rsidRPr="00E031C2">
        <w:rPr>
          <w:i w:val="0"/>
          <w:iCs w:val="0"/>
          <w:lang w:val="en-US"/>
        </w:rPr>
        <w:t>poissonSpikeGen</w:t>
      </w:r>
      <w:bookmarkEnd w:id="171"/>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72"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72"/>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73"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73"/>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74"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74"/>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75" w:name="OLE_LINK105"/>
      <w:bookmarkStart w:id="176" w:name="OLE_LINK106"/>
      <w:bookmarkStart w:id="177"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15"/>
      <w:bookmarkEnd w:id="116"/>
      <w:bookmarkEnd w:id="175"/>
      <w:bookmarkEnd w:id="176"/>
      <w:bookmarkEnd w:id="177"/>
    </w:p>
    <w:sectPr w:rsidR="00DD348E" w:rsidRPr="00762680" w:rsidSect="00A11FBB">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04F" w:rsidRDefault="00CA604F" w:rsidP="003A0808">
      <w:pPr>
        <w:spacing w:after="0" w:line="240" w:lineRule="auto"/>
      </w:pPr>
      <w:r>
        <w:separator/>
      </w:r>
    </w:p>
  </w:endnote>
  <w:endnote w:type="continuationSeparator" w:id="0">
    <w:p w:rsidR="00CA604F" w:rsidRDefault="00CA604F"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995F4B" w:rsidRDefault="00995F4B">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95F4B" w:rsidRDefault="00995F4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A74F3" w:rsidRPr="004A74F3">
                                <w:rPr>
                                  <w:noProof/>
                                  <w:color w:val="C0504D" w:themeColor="accent2"/>
                                </w:rPr>
                                <w:t>16</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95F4B" w:rsidRDefault="00995F4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A74F3" w:rsidRPr="004A74F3">
                          <w:rPr>
                            <w:noProof/>
                            <w:color w:val="C0504D" w:themeColor="accent2"/>
                          </w:rPr>
                          <w:t>16</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04F" w:rsidRDefault="00CA604F" w:rsidP="003A0808">
      <w:pPr>
        <w:spacing w:after="0" w:line="240" w:lineRule="auto"/>
      </w:pPr>
      <w:r>
        <w:separator/>
      </w:r>
    </w:p>
  </w:footnote>
  <w:footnote w:type="continuationSeparator" w:id="0">
    <w:p w:rsidR="00CA604F" w:rsidRDefault="00CA604F"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74F3"/>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C34FF"/>
    <w:rsid w:val="006D1D4E"/>
    <w:rsid w:val="006D6BF3"/>
    <w:rsid w:val="006E2149"/>
    <w:rsid w:val="006E2658"/>
    <w:rsid w:val="006E56E3"/>
    <w:rsid w:val="006E58AE"/>
    <w:rsid w:val="006F79B8"/>
    <w:rsid w:val="007007C0"/>
    <w:rsid w:val="00703E11"/>
    <w:rsid w:val="0070723B"/>
    <w:rsid w:val="007140D2"/>
    <w:rsid w:val="00730A5A"/>
    <w:rsid w:val="00735058"/>
    <w:rsid w:val="00735822"/>
    <w:rsid w:val="007503F0"/>
    <w:rsid w:val="0075111D"/>
    <w:rsid w:val="00754C07"/>
    <w:rsid w:val="00760670"/>
    <w:rsid w:val="00761385"/>
    <w:rsid w:val="00762680"/>
    <w:rsid w:val="00771CCA"/>
    <w:rsid w:val="00773656"/>
    <w:rsid w:val="00782F51"/>
    <w:rsid w:val="007A1FF6"/>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07B1"/>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30ADE"/>
    <w:rsid w:val="009324F6"/>
    <w:rsid w:val="0094147B"/>
    <w:rsid w:val="00946B18"/>
    <w:rsid w:val="00951094"/>
    <w:rsid w:val="0095388B"/>
    <w:rsid w:val="00970B51"/>
    <w:rsid w:val="00973F1B"/>
    <w:rsid w:val="009861CA"/>
    <w:rsid w:val="00995F4B"/>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5AD"/>
    <w:rsid w:val="00C20F62"/>
    <w:rsid w:val="00C46652"/>
    <w:rsid w:val="00C479B7"/>
    <w:rsid w:val="00C513FB"/>
    <w:rsid w:val="00C823A9"/>
    <w:rsid w:val="00C91872"/>
    <w:rsid w:val="00C92A0C"/>
    <w:rsid w:val="00CA0743"/>
    <w:rsid w:val="00CA252C"/>
    <w:rsid w:val="00CA3781"/>
    <w:rsid w:val="00CA604F"/>
    <w:rsid w:val="00CA655B"/>
    <w:rsid w:val="00CA6655"/>
    <w:rsid w:val="00CA7E64"/>
    <w:rsid w:val="00CC118F"/>
    <w:rsid w:val="00CF066B"/>
    <w:rsid w:val="00CF45EA"/>
    <w:rsid w:val="00D2158C"/>
    <w:rsid w:val="00D2384A"/>
    <w:rsid w:val="00D23FA7"/>
    <w:rsid w:val="00D253CF"/>
    <w:rsid w:val="00D27A6E"/>
    <w:rsid w:val="00D305A7"/>
    <w:rsid w:val="00D36C96"/>
    <w:rsid w:val="00D376A8"/>
    <w:rsid w:val="00D43BD1"/>
    <w:rsid w:val="00D551D0"/>
    <w:rsid w:val="00D56B93"/>
    <w:rsid w:val="00D5774F"/>
    <w:rsid w:val="00D6326E"/>
    <w:rsid w:val="00D70F5D"/>
    <w:rsid w:val="00D71C02"/>
    <w:rsid w:val="00D72210"/>
    <w:rsid w:val="00D748E7"/>
    <w:rsid w:val="00D970C4"/>
    <w:rsid w:val="00DA0B90"/>
    <w:rsid w:val="00DB3C99"/>
    <w:rsid w:val="00DB7B8F"/>
    <w:rsid w:val="00DC2BA5"/>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ining@fias.uni-frankfurt.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eestoolbo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euron.yale.edu/neuron/download"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488A-0A2B-4604-B56F-EE11F1FE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9019</Words>
  <Characters>56825</Characters>
  <Application>Microsoft Office Word</Application>
  <DocSecurity>0</DocSecurity>
  <Lines>473</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23</cp:revision>
  <dcterms:created xsi:type="dcterms:W3CDTF">2017-09-14T13:26:00Z</dcterms:created>
  <dcterms:modified xsi:type="dcterms:W3CDTF">2018-03-09T16:31:00Z</dcterms:modified>
</cp:coreProperties>
</file>