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3D Vision — Lab 5: Structure from Motion</w:t>
      </w:r>
    </w:p>
    <w:p>
      <w:r>
        <w:t xml:space="preserv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8"/>
        <w:gridCol w:w="3009"/>
        <w:gridCol w:w="3009"/>
      </w:tblGrid>
      <w:tr>
        <w:trPr>
          <w:trHeight w:val="360" w:hRule="atLeast"/>
        </w:trPr>
        <w:tc>
          <w:tcPr>
            <w:tcW w:w="3008" w:type="dxa"/>
            <w:shd w:val="clear" w:color="auto" w:fill="F2F2F2"/>
          </w:tcPr>
          <w:p>
            <w:r>
              <w:rPr>
                <w:b/>
                <w:bCs/>
              </w:rPr>
              <w:t xml:space="preserve">Student Names</w:t>
            </w:r>
          </w:p>
        </w:tc>
        <w:tc>
          <w:tcPr>
            <w:tcW w:w="3008" w:type="dxa"/>
            <w:shd w:val="clear" w:color="auto" w:fill="F2F2F2"/>
          </w:tcPr>
          <w:p>
            <w:r>
              <w:rPr>
                <w:b/>
                <w:bCs/>
              </w:rPr>
              <w:t xml:space="preserve">Student IDs</w:t>
            </w:r>
          </w:p>
        </w:tc>
        <w:tc>
          <w:tcPr>
            <w:tcW w:w="3008" w:type="dxa"/>
            <w:shd w:val="clear" w:color="auto" w:fill="F2F2F2"/>
          </w:tcPr>
          <w:p>
            <w:r>
              <w:rPr>
                <w:b/>
                <w:bCs/>
              </w:rPr>
              <w:t xml:space="preserve">Group</w:t>
            </w:r>
          </w:p>
        </w:tc>
      </w:tr>
      <w:tr>
        <w:trPr>
          <w:trHeight w:val="800"/>
        </w:trPr>
        <w:tc>
          <w:tcPr>
            <w:tcW w:w="3008" w:type="dxa"/>
          </w:tcPr>
          <w:p/>
        </w:tc>
        <w:tc>
          <w:tcPr>
            <w:tcW w:w="3008" w:type="dxa"/>
          </w:tcPr>
          <w:p/>
        </w:tc>
        <w:tc>
          <w:tcPr>
            <w:tcW w:w="3008" w:type="dxa"/>
          </w:tcPr>
          <w:p/>
        </w:tc>
      </w:tr>
    </w:tbl>
    <w:p>
      <w:r>
        <w:t xml:space="preserve"/>
      </w:r>
    </w:p>
    <w:p>
      <w:r>
        <w:t xml:space="preserve"/>
      </w:r>
    </w:p>
    <w:p>
      <w:pPr>
        <w:pStyle w:val="Heading1"/>
      </w:pPr>
      <w:r>
        <w:t xml:space="preserve">1. Fundamental Matrix Estimation</w:t>
      </w:r>
    </w:p>
    <w:p>
      <w:r>
        <w:rPr>
          <w:i/>
          <w:iCs/>
        </w:rPr>
        <w:t xml:space="preserve">Estimate the fundamental matrix for the three view pairs (1–2, 1–3, 2–3).</w:t>
      </w:r>
    </w:p>
    <w:p>
      <w:r>
        <w:t xml:space="preserve"/>
      </w:r>
    </w:p>
    <w:p>
      <w:r>
        <w:rPr>
          <w:b/>
          <w:bCs/>
        </w:rPr>
        <w:t xml:space="preserve">1.1 SIFT matching and robust F estimation</w:t>
      </w:r>
    </w:p>
    <w:p>
      <w:r>
        <w:t xml:space="preserve">Paste your code for the filter_matches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filter_matches</w:t>
            </w:r>
          </w:p>
        </w:tc>
      </w:tr>
    </w:tbl>
    <w:p>
      <w:r>
        <w:t xml:space="preserve"/>
      </w:r>
    </w:p>
    <w:p>
      <w:r>
        <w:t xml:space="preserve">[Q1a] Explain the procedure followed to robustly estimate the fundamental matrix F. How did you detect keypoints? How did you match them? Why did you filter matches based on distance?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[Q1b] Explain the RANSAC approach used to find F. Which geometric distance is used to classify a match as an inlier — does it measure the distance between two points, or the distance from a point to a line? Justify your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Paste your inlier match visualizations for all three view pairs (1–2, 1–3,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432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Images — inlier matches 1–2, 1–3, 2–3</w:t>
            </w:r>
          </w:p>
        </w:tc>
      </w:tr>
    </w:tbl>
    <w:p>
      <w:r>
        <w:t xml:space="preserve"/>
      </w:r>
    </w:p>
    <w:p>
      <w:r>
        <w:t xml:space="preserve">[Q1c] Report the number of inliers and the inlier ratio (inliers / total matches) for each pair (1–2, 1–3, 2–3). Which pair has the most/fewest inliers and why might that be (think about the relative viewpoint between the cameras)?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[Q1d] Why is F₂₃ estimated here, in Section 1, alongside F₁₂ and F₁₃ — rather than later in Section 5 where it is consumed? What does that save 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44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
      </w:r>
    </w:p>
    <w:p>
      <w:pPr>
        <w:pStyle w:val="Heading1"/>
      </w:pPr>
      <w:r>
        <w:t xml:space="preserve">2. Self-Calibration via Vanishing Points (K)</w:t>
      </w:r>
    </w:p>
    <w:p>
      <w:r>
        <w:t xml:space="preserve"/>
      </w:r>
    </w:p>
    <w:p>
      <w:r>
        <w:rPr>
          <w:b/>
          <w:bCs/>
        </w:rPr>
        <w:t xml:space="preserve">2.1 Intrinsic matrix estimation</w:t>
      </w:r>
    </w:p>
    <w:p>
      <w:r>
        <w:t xml:space="preserve">Paste your code for computing K (the estimation of α and the construction of the K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K estimation</w:t>
            </w:r>
          </w:p>
        </w:tc>
      </w:tr>
    </w:tbl>
    <w:p>
      <w:r>
        <w:t xml:space="preserve"/>
      </w:r>
    </w:p>
    <w:p>
      <w:r>
        <w:t xml:space="preserve">[Q2a] What is a vanishing point? Why are vanishing points useful for camera self-calibration in man-made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[Q2b] Report the intrinsic matrix K you obtained. What is the estimated focal length 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K matrix and α value</w:t>
            </w:r>
          </w:p>
        </w:tc>
      </w:tr>
    </w:tbl>
    <w:p>
      <w:r>
        <w:t xml:space="preserve"/>
      </w:r>
    </w:p>
    <w:p>
      <w:r>
        <w:t xml:space="preserve">[Q2c] Paste the vanishing point visualization (VP1 marked inside the image; VP2 direction arrows).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 — vanishing point visualization</w:t>
            </w:r>
          </w:p>
        </w:tc>
      </w:tr>
    </w:tbl>
    <w:p>
      <w:r>
        <w:t xml:space="preserve"/>
      </w:r>
    </w:p>
    <w:p>
      <w:r>
        <w:rPr>
          <w:b/>
          <w:bCs/>
        </w:rPr>
        <w:t xml:space="preserve">2.2 Derivation via the Image of the Absolute Conic (optional — also accepted in the Extras section)</w:t>
      </w:r>
    </w:p>
    <w:p>
      <w:r>
        <w:t xml:space="preserve">[Q2d] Derive the formula for α using the image of the absolute conic ω. Starting from ω = (KKᵀ)⁻¹ and the orthogonality condition vᵢᵀ ω vᵣ = 0, apply the assumptions of square pixels (αₓ = αᵧ = α) and zero skew (s = 0) to arrive at: α = √[ −(xᵢ − cₓ)(xᵣ − cₓ) − (yᵢ − cᵧ)(yᵣ − cᵧ) ]. Show your full derivation (LaTeX in the notebook, or paste a photo of handwritten notes). If you prefer, you may answer this in the Extras section at the end of the questionnaire.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Derivation (or leave blank and answer in Extras)</w:t>
            </w:r>
          </w:p>
        </w:tc>
      </w:tr>
    </w:tbl>
    <w:p>
      <w:r>
        <w:t xml:space="preserve"/>
      </w:r>
    </w:p>
    <w:p>
      <w:r>
        <w:t xml:space="preserve"/>
      </w:r>
    </w:p>
    <w:p>
      <w:pPr>
        <w:pStyle w:val="Heading1"/>
      </w:pPr>
      <w:r>
        <w:t xml:space="preserve">3. Initial Two-View Reconstruction (P₁, P₂ and 3D points X)</w:t>
      </w:r>
    </w:p>
    <w:p>
      <w:r>
        <w:t xml:space="preserve"/>
      </w:r>
    </w:p>
    <w:p>
      <w:r>
        <w:rPr>
          <w:b/>
          <w:bCs/>
        </w:rPr>
        <w:t xml:space="preserve">3.1 Camera matrices (P₁, P₂)</w:t>
      </w:r>
    </w:p>
    <w:p>
      <w:r>
        <w:t xml:space="preserve">Paste your code for computing E₁₂ and selecting the correct P₂ (cheirality vote).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E₁₂ and P₂</w:t>
            </w:r>
          </w:p>
        </w:tc>
      </w:tr>
    </w:tbl>
    <w:p>
      <w:r>
        <w:t xml:space="preserve"/>
      </w:r>
    </w:p>
    <w:p>
      <w:r>
        <w:t xml:space="preserve">Paste the numerical values of the camera projection matrices P₁ and P₂ you obtained.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P₁ (3×4)   and   P₂ (3×4)</w:t>
            </w:r>
          </w:p>
        </w:tc>
      </w:tr>
    </w:tbl>
    <w:p>
      <w:r>
        <w:t xml:space="preserve"/>
      </w:r>
    </w:p>
    <w:p>
      <w:r>
        <w:t xml:space="preserve">[Q3a] Explain step-by-step how P₁, E₁₂, and P₂ were computed. Why does the decomposition of E give 4 candidate solutions? How do you select the correct P₂ among the 4 candidates?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rPr>
          <w:b/>
          <w:bCs/>
        </w:rPr>
        <w:t xml:space="preserve">3.2 Triangulation (3D points X from views 1 and 2)</w:t>
      </w:r>
    </w:p>
    <w:p>
      <w:r>
        <w:t xml:space="preserve">Paste your code for the triangulation step (the DLT call and the reprojection-error / depth filter on the resulting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triangulation + filtering</w:t>
            </w:r>
          </w:p>
        </w:tc>
      </w:tr>
    </w:tbl>
    <w:p>
      <w:r>
        <w:t xml:space="preserve"/>
      </w:r>
    </w:p>
    <w:p>
      <w:r>
        <w:t xml:space="preserve">Paste the 3D point cloud plot (views 1–2 reconstruction with the two cameras).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 — 3D point cloud (views 1–2)</w:t>
            </w:r>
          </w:p>
        </w:tc>
      </w:tr>
    </w:tbl>
    <w:p>
      <w:r>
        <w:t xml:space="preserve"/>
      </w:r>
    </w:p>
    <w:p>
      <w:r>
        <w:t xml:space="preserve">[Q3b] Explain what triangulation does in this context (input, output, geometric idea). Why is a reprojection-error filter applied after the linear DLT? Which threshold (or rule) did you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[Q3c] Evaluate qualitatively the reconstruction. Is it geometrically plausible? Can you identify objects or scene structures in the 3D point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rPr>
          <w:b/>
          <w:bCs/>
        </w:rPr>
        <w:t xml:space="preserve">3.3 Reprojection error of the 1–2 cloud</w:t>
      </w:r>
    </w:p>
    <w:p>
      <w:r>
        <w:t xml:space="preserve">Paste the reprojection-error histogram you obtained (view 1 and view 2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 — reprojection-error histogram (views 1 and 2)</w:t>
            </w:r>
          </w:p>
        </w:tc>
      </w:tr>
    </w:tbl>
    <w:p>
      <w:r>
        <w:t xml:space="preserve"/>
      </w:r>
    </w:p>
    <w:p>
      <w:r>
        <w:t xml:space="preserve">[Q3d] Report the mean and median reprojection error in views 1 and 2. Is the distribution similar between the two views? What does a long tail in the histogram tell you about the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
      </w:r>
    </w:p>
    <w:p>
      <w:pPr>
        <w:pStyle w:val="Heading1"/>
      </w:pPr>
      <w:r>
        <w:t xml:space="preserve">4. Adding the Third Camera (P₃)</w:t>
      </w:r>
    </w:p>
    <w:p>
      <w:r>
        <w:t xml:space="preserve"/>
      </w:r>
    </w:p>
    <w:p>
      <w:r>
        <w:rPr>
          <w:b/>
          <w:bCs/>
        </w:rPr>
        <w:t xml:space="preserve">4.1 2D–3D correspondences (X ↔ x₃)</w:t>
      </w:r>
    </w:p>
    <w:p>
      <w:r>
        <w:t xml:space="preserve">Paste your code for the intersection matching loop (finding common keypoints across views 1–2 and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intersection matching</w:t>
            </w:r>
          </w:p>
        </w:tc>
      </w:tr>
    </w:tbl>
    <w:p>
      <w:r>
        <w:t xml:space="preserve"/>
      </w:r>
    </w:p>
    <w:p>
      <w:r>
        <w:t xml:space="preserve">[Q4a] Explain the purpose of computing the intersection between the (1–2) and (1–3) match sets. Why do we need 2D–3D correspondences to add a new camera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[Q4b] How many 2D–3D correspondences did you obtain? Is this number sufficient for a robust resectioning of the third camera? Justify.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44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rPr>
          <w:b/>
          <w:bCs/>
        </w:rPr>
        <w:t xml:space="preserve">4.2 Resectioning (P₃)</w:t>
      </w:r>
    </w:p>
    <w:p>
      <w:r>
        <w:t xml:space="preserve">Paste your code for the single_resectioning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single_resectioning</w:t>
            </w:r>
          </w:p>
        </w:tc>
      </w:tr>
    </w:tbl>
    <w:p>
      <w:r>
        <w:t xml:space="preserve"/>
      </w:r>
    </w:p>
    <w:p>
      <w:r>
        <w:t xml:space="preserve">Paste the numerical value of the projection matrix P₃ you obtained.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P₃ (3×4)</w:t>
            </w:r>
          </w:p>
        </w:tc>
      </w:tr>
    </w:tbl>
    <w:p>
      <w:r>
        <w:t xml:space="preserve"/>
      </w:r>
    </w:p>
    <w:p>
      <w:r>
        <w:t xml:space="preserve">[Q4c] Explain the resectioning technique step by step: normalization, construction of the linear system, SVD, extraction of P, and denormalization.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[Q4d] How many 2D–3D correspondences are required for resectioning? Justify by relating to the degrees of freedom of the projection matrix 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[Q4e] Why is RANSAC applied on top of the linear resectioning?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rPr>
          <w:b/>
          <w:bCs/>
        </w:rPr>
        <w:t xml:space="preserve">4.3 Camera decomposition (K₃, R₃, t₃)</w:t>
      </w:r>
    </w:p>
    <w:p>
      <w:r>
        <w:t xml:space="preserve">Paste the printed values of K₃, R₃, and t₃ obtained from decomposing P₃.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Matrix values — K₃, R₃, t₃</w:t>
            </w:r>
          </w:p>
        </w:tc>
      </w:tr>
    </w:tbl>
    <w:p>
      <w:r>
        <w:t xml:space="preserve"/>
      </w:r>
    </w:p>
    <w:p>
      <w:r>
        <w:t xml:space="preserve">[Q4f] Is K₃ similar to the previously estimated K from Section 2? Should they be similar? Explain any differences you observe.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[Q4g] What can you interpret from R₃? How large is the rotation? In which coordinate frame is this rotation expressed?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[Q4h] What can you interpret from t₃? In which coordinate frame is this translation expressed?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rPr>
          <w:b/>
          <w:bCs/>
        </w:rPr>
        <w:t xml:space="preserve">4.4 Qualitative view (all cameras + 1–2 cloud)</w:t>
      </w:r>
    </w:p>
    <w:p>
      <w:r>
        <w:t xml:space="preserve">Paste the 3-camera visualization plot (the three cameras together with the 1–2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 — 3-camera visualization</w:t>
            </w:r>
          </w:p>
        </w:tc>
      </w:tr>
    </w:tbl>
    <w:p>
      <w:r>
        <w:t xml:space="preserve"/>
      </w:r>
    </w:p>
    <w:p>
      <w:r>
        <w:t xml:space="preserve">[Q4i] Do the camera positions confirm your interpretations of R₃ and t₃ from Section 4.3?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
      </w:r>
    </w:p>
    <w:p>
      <w:pPr>
        <w:pStyle w:val="Heading1"/>
      </w:pPr>
      <w:r>
        <w:t xml:space="preserve">5. Cloud Densification and Evaluation</w:t>
      </w:r>
    </w:p>
    <w:p>
      <w:r>
        <w:t xml:space="preserve"/>
      </w:r>
    </w:p>
    <w:p>
      <w:r>
        <w:rPr>
          <w:b/>
          <w:bCs/>
        </w:rPr>
        <w:t xml:space="preserve">5.1 Densified cloud — union of 1–2 ∪ 1–3</w:t>
      </w:r>
    </w:p>
    <w:p>
      <w:r>
        <w:t xml:space="preserve">Paste your code that triangulates the F₁₃ inliers with P₁ and P₃, filters outliers, and merges with the 1–2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densification (views 1–3)</w:t>
            </w:r>
          </w:p>
        </w:tc>
      </w:tr>
    </w:tbl>
    <w:p>
      <w:r>
        <w:t xml:space="preserve"/>
      </w:r>
    </w:p>
    <w:p>
      <w:r>
        <w:t xml:space="preserve">Paste the merged 3D point cloud (views 1–2 ∪ 1–3) with all three cameras.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 — densified point cloud (union)</w:t>
            </w:r>
          </w:p>
        </w:tc>
      </w:tr>
    </w:tbl>
    <w:p>
      <w:r>
        <w:t xml:space="preserve"/>
      </w:r>
    </w:p>
    <w:p>
      <w:r>
        <w:t xml:space="preserve">[Q5a] Why does adding the 1–3 triangulation increase the cloud density? Which guarantees that the new points are geometrically consistent with the already-recovered cameras (P₁, P₂, P₃)?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[Q5b] How many new 3D points did the 1–3 triangulation contribute (after the outlier filter)? Compare this number to the 1–2 cloud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44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rPr>
          <w:b/>
          <w:bCs/>
        </w:rPr>
        <w:t xml:space="preserve">5.2 Strict three-view intersection (F₁₂ ∩ F₁₃ ∩ F₂₃ inliers)</w:t>
      </w:r>
    </w:p>
    <w:p>
      <w:r>
        <w:t xml:space="preserve">Paste your code for the triplet intersection loop (matches that survive in all three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Code — triplet intersection</w:t>
            </w:r>
          </w:p>
        </w:tc>
      </w:tr>
    </w:tbl>
    <w:p>
      <w:r>
        <w:t xml:space="preserve"/>
      </w:r>
    </w:p>
    <w:p>
      <w:r>
        <w:t xml:space="preserve">Paste the strict-intersection point cloud with all three cameras.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 — strict-intersection cloud</w:t>
            </w:r>
          </w:p>
        </w:tc>
      </w:tr>
    </w:tbl>
    <w:p>
      <w:r>
        <w:t xml:space="preserve"/>
      </w:r>
    </w:p>
    <w:p>
      <w:r>
        <w:t xml:space="preserve">[Q5c] How many triplet matches survived the intersection across all three pairs? How many points remained after the outlier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44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[Q5d] Compare the union variant (5.1) and the strict-intersection variant (5.2) in terms of cloud size and geometric reliability. When would you prefer each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rPr>
          <w:b/>
          <w:bCs/>
        </w:rPr>
        <w:t xml:space="preserve">5.3 Quantitative evaluation of the three clouds</w:t>
      </w:r>
    </w:p>
    <w:p>
      <w:r>
        <w:t xml:space="preserve">Paste the numerical evaluation output: inlier ratios per pair + per-cloud reprojection-error statistics (mean / median / max).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432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Numerical evaluation — inlier ratios + reprojection errors of the three clouds</w:t>
            </w:r>
          </w:p>
        </w:tc>
      </w:tr>
    </w:tbl>
    <w:p>
      <w:r>
        <w:t xml:space="preserve"/>
      </w:r>
    </w:p>
    <w:p>
      <w:r>
        <w:t xml:space="preserve">[Q5e] Evaluate qualitatively the three 3D representations you obtained (1–2 only, 1–2 ∪ 1–3, strict 1–2 ∩ 1–3 ∩ 2–3). Which scene elements can you recognize? Is anything poorly represented? Interpret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[Q5f] Pipeline improvement. Based on the inlier ratios, cloud sizes, and reprojection errors you reported above, how would you improve the pipeline to obtain denser point clouds AND lower reprojection errors? Discuss at least three concrete ideas (e.g., feature detector / matcher choice, RANSAC thresholds and iterations, non-linear refinement / bundle adjustment, lens distortion correction, sub-pixel feature refinement, additional views, guided matching from the epipolar geometry, …). For each idea, name the metric you expect it to improve (density or error) and explain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504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
      </w:r>
    </w:p>
    <w:p>
      <w:pPr>
        <w:pStyle w:val="Heading1"/>
      </w:pPr>
      <w:r>
        <w:t xml:space="preserve">6. VGGT — Visual Geometry Grounded Deep Structure from Motion</w:t>
      </w:r>
    </w:p>
    <w:p>
      <w:r>
        <w:t xml:space="preserve">In this section you will explore a recent deep-learning approach to the Structure from Motion problem.</w:t>
      </w:r>
    </w:p>
    <w:p>
      <w:r>
        <w:t xml:space="preserve"/>
      </w:r>
    </w:p>
    <w:p>
      <w:r>
        <w:t xml:space="preserve">Visit the project page at https://vgg-t.github.io/ and try the interactive demo at https://huggingface.co/spaces/facebook/vggt.</w:t>
      </w:r>
    </w:p>
    <w:p>
      <w:r>
        <w:t xml:space="preserve"/>
      </w:r>
    </w:p>
    <w:p>
      <w:r>
        <w:t xml:space="preserve">[Q6a] Briefly explain how VGGT works and what its key innovation is. How does it differ from the classical incremental SfM pipeline you implemented in this lab (feature extraction → matching → RANSAC → triangulation → resectioning)?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88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[Q6b] Try the demo with your own images (use at least 2–3 photos of a scene of your choice). Paste your input images and the output reconstruction below. Comment on what worked well and any limitations you noticed.</w:t>
      </w:r>
    </w:p>
    <w:p>
      <w:r>
        <w:t xml:space="preserve">Input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Images — your input photos</w:t>
            </w:r>
          </w:p>
        </w:tc>
      </w:tr>
    </w:tbl>
    <w:p>
      <w:r>
        <w:t xml:space="preserve"/>
      </w:r>
    </w:p>
    <w:p>
      <w:r>
        <w:t xml:space="preserve">Output reconstruction and your comments: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432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Output reconstruction + comments</w:t>
            </w:r>
          </w:p>
        </w:tc>
      </w:tr>
    </w:tbl>
    <w:p>
      <w:r>
        <w:t xml:space="preserve"/>
      </w:r>
    </w:p>
    <w:p>
      <w:r>
        <w:t xml:space="preserve"/>
      </w:r>
    </w:p>
    <w:p>
      <w:pPr>
        <w:pStyle w:val="Heading1"/>
      </w:pPr>
      <w:r>
        <w:t xml:space="preserve">7. AI Usage Reflection</w:t>
      </w:r>
    </w:p>
    <w:p>
      <w:r>
        <w:t xml:space="preserve">Which AI tools have you used?</w:t>
      </w:r>
    </w:p>
    <w:p>
      <w:r>
        <w:rPr>
          <w:i/>
          <w:iCs/>
        </w:rPr>
        <w:t xml:space="preserve">(ChatGPT / Copilot / Gemini / other — list 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44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For which tasks did you use them?</w:t>
      </w:r>
    </w:p>
    <w:p>
      <w:r>
        <w:rPr>
          <w:i/>
          <w:iCs/>
        </w:rPr>
        <w:t xml:space="preserve">(debugging, code generation, understanding concepts, writing, other)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What did the tool succeed on? What did it fail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Have you changed how you use these tools compared to previous labs?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18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Paste a successful example: include the prompt you used and the output you obtained.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Successful prompt + output</w:t>
            </w:r>
          </w:p>
        </w:tc>
      </w:tr>
    </w:tbl>
    <w:p>
      <w:r>
        <w:t xml:space="preserve"/>
      </w:r>
    </w:p>
    <w:p>
      <w:r>
        <w:t xml:space="preserve">Paste a failed example: include the prompt you used, the output obtained, and explain what went wrong.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36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Failed prompt + output</w:t>
            </w:r>
          </w:p>
        </w:tc>
      </w:tr>
    </w:tbl>
    <w:p>
      <w:r>
        <w:t xml:space="preserve"/>
      </w:r>
    </w:p>
    <w:p>
      <w:r>
        <w:t xml:space="preserve"/>
      </w:r>
    </w:p>
    <w:p>
      <w:pPr>
        <w:pStyle w:val="Heading1"/>
      </w:pPr>
      <w:r>
        <w:t xml:space="preserve">8. Self-Assessment</w:t>
      </w:r>
    </w:p>
    <w:p>
      <w:r>
        <w:t xml:space="preserve">Provide an overall explanation of the lab.</w:t>
      </w:r>
    </w:p>
    <w:p>
      <w:r>
        <w:rPr>
          <w:i/>
          <w:iCs/>
        </w:rPr>
        <w:t xml:space="preserve">Describe the goals of the lab clearly in your own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What have you learned?</w:t>
      </w:r>
    </w:p>
    <w:p>
      <w:r>
        <w:rPr>
          <w:i/>
          <w:iCs/>
        </w:rPr>
        <w:t xml:space="preserve">Did the lab help you understand and visualize the incremental SfM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Which parts of the notebook did you succeed in?</w:t>
      </w:r>
    </w:p>
    <w:p>
      <w:r>
        <w:rPr>
          <w:i/>
          <w:iCs/>
        </w:rPr>
        <w:t xml:space="preserve">Describe the sections where you felt confident and explain why you think they were successful.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Which parts did you fail to solve?</w:t>
      </w:r>
    </w:p>
    <w:p>
      <w:r>
        <w:rPr>
          <w:i/>
          <w:iCs/>
        </w:rPr>
        <w:t xml:space="preserve">Be honest about the areas where you faced difficulties. What challenges did you encounter? How would you approach these issues in the future?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Are there any concepts that are not completely clear yet?</w:t>
      </w:r>
    </w:p>
    <w:p>
      <w:r>
        <w:rPr>
          <w:i/>
          <w:iCs/>
        </w:rPr>
        <w:t xml:space="preserve">Describe what is still confusing and what topic or explanation would help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216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tc>
      </w:tr>
    </w:tbl>
    <w:p>
      <w:r>
        <w:t xml:space="preserve"/>
      </w:r>
    </w:p>
    <w:p>
      <w:r>
        <w:t xml:space="preserve"/>
      </w:r>
    </w:p>
    <w:p>
      <w:pPr>
        <w:pStyle w:val="Heading1"/>
      </w:pPr>
      <w:r>
        <w:t xml:space="preserve">Extras</w:t>
      </w:r>
    </w:p>
    <w:p>
      <w:r>
        <w:t xml:space="preserve">Add any extra results, plots, or comments below — including the optional derivation from [Q2d] if you preferred to answer it here. If needed, use multiple pages for this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trPr>
          <w:trHeight w:val="7200" w:hRule="atLeast"/>
        </w:trPr>
        <w:tc>
          <w:tcPr>
            <w:tcW w:w="9026" w:type="dxa"/>
            <w:tcBorders>
              <w:top w:val="single" w:sz="8" w:space="0" w:color="4472C4"/>
              <w:left w:val="single" w:sz="8" w:space="0" w:color="4472C4"/>
              <w:bottom w:val="single" w:sz="8" w:space="0" w:color="4472C4"/>
              <w:right w:val="single" w:sz="8" w:space="0" w:color="4472C4"/>
            </w:tcBorders>
            <w:shd w:val="clear" w:color="auto" w:fill="E6F2FF"/>
            <w:tcMar>
              <w:top w:w="120" w:type="dxa"/>
              <w:left w:w="180" w:type="dxa"/>
              <w:bottom w:w="120" w:type="dxa"/>
              <w:right w:w="180" w:type="dxa"/>
            </w:tcMar>
          </w:tcPr>
          <w:p>
            <w:r>
              <w:rPr>
                <w:i/>
                <w:iCs/>
                <w:color w:val="7F7F7F"/>
                <w:sz w:val="18"/>
                <w:szCs w:val="18"/>
              </w:rPr>
              <w:t xml:space="preserve">Extra results</w:t>
            </w:r>
          </w:p>
        </w:tc>
      </w:tr>
    </w:tbl>
    <w:sectPr w:rsidR="00D06C22">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F5C18" w14:textId="77777777" w:rsidR="00D06C22" w:rsidRDefault="00D06C22">
      <w:r>
        <w:separator/>
      </w:r>
    </w:p>
  </w:endnote>
  <w:endnote w:type="continuationSeparator" w:id="0">
    <w:p w14:paraId="68A2C496" w14:textId="77777777" w:rsidR="00D06C22" w:rsidRDefault="00D0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EE6B" w14:textId="77777777" w:rsidR="001B347D" w:rsidRDefault="00000000">
    <w:pPr>
      <w:pBdr>
        <w:top w:val="single" w:sz="4" w:space="0" w:color="AAAAAA"/>
      </w:pBdr>
      <w:spacing w:before="60"/>
      <w:jc w:val="center"/>
    </w:pPr>
    <w:r>
      <w:rPr>
        <w:i/>
        <w:iCs/>
        <w:color w:val="595959"/>
        <w:sz w:val="18"/>
        <w:szCs w:val="18"/>
      </w:rPr>
      <w:t>Resizing answer boxes will be penalized. Ensure your response stays within the provided borders to ensure compatibility with Gradescope.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E0C4" w14:textId="77777777" w:rsidR="00D06C22" w:rsidRDefault="00D06C22">
      <w:r>
        <w:separator/>
      </w:r>
    </w:p>
  </w:footnote>
  <w:footnote w:type="continuationSeparator" w:id="0">
    <w:p w14:paraId="3A17AE4B" w14:textId="77777777" w:rsidR="00D06C22" w:rsidRDefault="00D06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F41"/>
    <w:multiLevelType w:val="hybridMultilevel"/>
    <w:tmpl w:val="CFC8AABE"/>
    <w:lvl w:ilvl="0" w:tplc="F0DA96E0">
      <w:start w:val="1"/>
      <w:numFmt w:val="bullet"/>
      <w:lvlText w:val="●"/>
      <w:lvlJc w:val="left"/>
      <w:pPr>
        <w:ind w:left="720" w:hanging="360"/>
      </w:pPr>
    </w:lvl>
    <w:lvl w:ilvl="1" w:tplc="A06AABA4">
      <w:start w:val="1"/>
      <w:numFmt w:val="bullet"/>
      <w:lvlText w:val="○"/>
      <w:lvlJc w:val="left"/>
      <w:pPr>
        <w:ind w:left="1440" w:hanging="360"/>
      </w:pPr>
    </w:lvl>
    <w:lvl w:ilvl="2" w:tplc="30C4305A">
      <w:start w:val="1"/>
      <w:numFmt w:val="bullet"/>
      <w:lvlText w:val="■"/>
      <w:lvlJc w:val="left"/>
      <w:pPr>
        <w:ind w:left="2160" w:hanging="360"/>
      </w:pPr>
    </w:lvl>
    <w:lvl w:ilvl="3" w:tplc="79EA9F5E">
      <w:start w:val="1"/>
      <w:numFmt w:val="bullet"/>
      <w:lvlText w:val="●"/>
      <w:lvlJc w:val="left"/>
      <w:pPr>
        <w:ind w:left="2880" w:hanging="360"/>
      </w:pPr>
    </w:lvl>
    <w:lvl w:ilvl="4" w:tplc="4D181A60">
      <w:start w:val="1"/>
      <w:numFmt w:val="bullet"/>
      <w:lvlText w:val="○"/>
      <w:lvlJc w:val="left"/>
      <w:pPr>
        <w:ind w:left="3600" w:hanging="360"/>
      </w:pPr>
    </w:lvl>
    <w:lvl w:ilvl="5" w:tplc="3364DEB8">
      <w:start w:val="1"/>
      <w:numFmt w:val="bullet"/>
      <w:lvlText w:val="■"/>
      <w:lvlJc w:val="left"/>
      <w:pPr>
        <w:ind w:left="4320" w:hanging="360"/>
      </w:pPr>
    </w:lvl>
    <w:lvl w:ilvl="6" w:tplc="F15E5628">
      <w:start w:val="1"/>
      <w:numFmt w:val="bullet"/>
      <w:lvlText w:val="●"/>
      <w:lvlJc w:val="left"/>
      <w:pPr>
        <w:ind w:left="5040" w:hanging="360"/>
      </w:pPr>
    </w:lvl>
    <w:lvl w:ilvl="7" w:tplc="D566275E">
      <w:start w:val="1"/>
      <w:numFmt w:val="bullet"/>
      <w:lvlText w:val="●"/>
      <w:lvlJc w:val="left"/>
      <w:pPr>
        <w:ind w:left="5760" w:hanging="360"/>
      </w:pPr>
    </w:lvl>
    <w:lvl w:ilvl="8" w:tplc="88C09578">
      <w:start w:val="1"/>
      <w:numFmt w:val="bullet"/>
      <w:lvlText w:val="●"/>
      <w:lvlJc w:val="left"/>
      <w:pPr>
        <w:ind w:left="6480" w:hanging="360"/>
      </w:pPr>
    </w:lvl>
  </w:abstractNum>
  <w:num w:numId="1" w16cid:durableId="540558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47D"/>
    <w:rsid w:val="00104DD5"/>
    <w:rsid w:val="001B347D"/>
    <w:rsid w:val="007C425D"/>
    <w:rsid w:val="00D06C22"/>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2B0A97D"/>
  <w15:docId w15:val="{1BA87AD9-580D-D748-B868-7F41E3D1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280" w:after="120"/>
      <w:outlineLvl w:val="0"/>
    </w:pPr>
    <w:rPr>
      <w:b/>
      <w:bCs/>
      <w:color w:val="2E75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spaces/facebook/vggt" TargetMode="External"/><Relationship Id="rId3" Type="http://schemas.openxmlformats.org/officeDocument/2006/relationships/settings" Target="settings.xml"/><Relationship Id="rId7" Type="http://schemas.openxmlformats.org/officeDocument/2006/relationships/hyperlink" Target="https://vgg-t.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 GRANERO MOYA</cp:lastModifiedBy>
  <cp:revision>2</cp:revision>
  <dcterms:created xsi:type="dcterms:W3CDTF">2026-05-18T14:32:00Z</dcterms:created>
  <dcterms:modified xsi:type="dcterms:W3CDTF">2026-05-21T23:22:00Z</dcterms:modified>
</cp:coreProperties>
</file>