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Testcase 0</w:t>
      </w:r>
      <w:r>
        <w:rPr/>
        <w:t>5</w:t>
      </w:r>
      <w:r>
        <w:rPr/>
        <w:t xml:space="preserve"> (2 paralle Sequenzen, 1 Condition)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Beschreibung</w:t>
      </w:r>
    </w:p>
    <w:p>
      <w:pPr>
        <w:pStyle w:val="Heading2"/>
        <w:numPr>
          <w:ilvl w:val="1"/>
          <w:numId w:val="1"/>
        </w:numPr>
        <w:rPr/>
      </w:pPr>
      <w:r>
        <w:rPr/>
        <w:t>System</w:t>
      </w:r>
    </w:p>
    <w:p>
      <w:pPr>
        <w:pStyle w:val="TextBody"/>
        <w:numPr>
          <w:ilvl w:val="0"/>
          <w:numId w:val="2"/>
        </w:numPr>
        <w:rPr/>
      </w:pPr>
      <w:r>
        <w:rPr/>
        <w:t>Roboterarm A</w:t>
      </w:r>
    </w:p>
    <w:p>
      <w:pPr>
        <w:pStyle w:val="TextBody"/>
        <w:numPr>
          <w:ilvl w:val="0"/>
          <w:numId w:val="2"/>
        </w:numPr>
        <w:rPr/>
      </w:pPr>
      <w:r>
        <w:rPr/>
        <w:t>Roboterarm B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Eine Benutzereingabe: </w:t>
        <w:tab/>
        <w:t>“Knopf Pause”</w:t>
        <w:tab/>
        <w:t>Kurzer “true” Puls mit Prellen</w:t>
      </w:r>
    </w:p>
    <w:p>
      <w:pPr>
        <w:pStyle w:val="Heading2"/>
        <w:rPr/>
      </w:pPr>
      <w:r>
        <w:rPr/>
        <w:t>Sequenzen</w:t>
      </w:r>
    </w:p>
    <w:p>
      <w:pPr>
        <w:pStyle w:val="TextBody"/>
        <w:numPr>
          <w:ilvl w:val="0"/>
          <w:numId w:val="4"/>
        </w:numPr>
        <w:rPr/>
      </w:pPr>
      <w:r>
        <w:rPr/>
        <w:t>SequenzA</w:t>
      </w:r>
    </w:p>
    <w:p>
      <w:pPr>
        <w:pStyle w:val="TextBody"/>
        <w:numPr>
          <w:ilvl w:val="0"/>
          <w:numId w:val="4"/>
        </w:numPr>
        <w:rPr/>
      </w:pPr>
      <w:r>
        <w:rPr/>
        <w:t>Sequenz</w:t>
      </w:r>
      <w:r>
        <w:rPr/>
        <w:t>B</w:t>
      </w:r>
    </w:p>
    <w:p>
      <w:pPr>
        <w:pStyle w:val="Heading2"/>
        <w:rPr/>
      </w:pPr>
      <w:r>
        <w:rPr/>
        <w:t>Ablauf</w:t>
      </w:r>
    </w:p>
    <w:p>
      <w:pPr>
        <w:pStyle w:val="TextBody"/>
        <w:numPr>
          <w:ilvl w:val="0"/>
          <w:numId w:val="2"/>
        </w:numPr>
        <w:rPr/>
      </w:pPr>
      <w:r>
        <w:rPr/>
        <w:t>Beide Arme führen je eine Endlossequenz durch. (</w:t>
      </w:r>
      <w:bookmarkStart w:id="0" w:name="__DdeLink__249_327489218"/>
      <w:r>
        <w:rPr/>
        <w:t>SequenzA</w:t>
      </w:r>
      <w:bookmarkEnd w:id="0"/>
      <w:r>
        <w:rPr/>
        <w:t xml:space="preserve"> und SequenzB)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Wenn “Knopf Pause” gedrückt wird, </w:t>
      </w:r>
      <w:r>
        <w:rPr/>
        <w:t>werden beide Hauptsequenzen unterbrochen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Wenn “Knopf Pause” erneut gedrückt wird, </w:t>
      </w:r>
      <w:r>
        <w:rPr/>
        <w:t>werden beide Hauptsequenzen weitergeführt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Herausforderungen</w:t>
      </w:r>
    </w:p>
    <w:p>
      <w:pPr>
        <w:pStyle w:val="TextBody"/>
        <w:numPr>
          <w:ilvl w:val="0"/>
          <w:numId w:val="3"/>
        </w:numPr>
        <w:rPr/>
      </w:pPr>
      <w:r>
        <w:rPr/>
        <w:t>2 parallele Sequenzen müssen mit einer Condition gestoppt werden</w:t>
      </w:r>
    </w:p>
    <w:p>
      <w:pPr>
        <w:pStyle w:val="TextBody"/>
        <w:numPr>
          <w:ilvl w:val="0"/>
          <w:numId w:val="3"/>
        </w:numPr>
        <w:rPr/>
      </w:pPr>
      <w:r>
        <w:rPr/>
        <w:t>2 Sequenzen müssen schlafen gelegt werden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2 Sequenzen müssen mit einer Condition wieder geweckt werden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LibreOffice/5.0.3.2$Linux_X86_64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2016-11-03T09:22:39Z</dcterms:created>
  <dc:creator>Marcel Gehrig</dc:creator>
  <dc:language>en-GB</dc:language>
  <cp:lastModifiedBy>Marcel Gehrig</cp:lastModifiedBy>
  <dcterms:modified xsi:type="dcterms:W3CDTF">2016-11-04T08:24:25Z</dcterms:modified>
  <cp:revision>7</cp:revision>
</cp:coreProperties>
</file>