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25.05.2015/Oßw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rFonts w:cs="Arial" w:ascii="Arial" w:hAnsi="Arial"/>
          <w:b/>
          <w:sz w:val="32"/>
          <w:szCs w:val="32"/>
          <w:u w:val="single"/>
        </w:rPr>
        <w:t>Übung:  CREATE TABLE</w:t>
      </w:r>
    </w:p>
    <w:p>
      <w:pPr>
        <w:pStyle w:val="Normal"/>
        <w:ind w:left="-180" w:hanging="0"/>
        <w:rPr/>
      </w:pPr>
      <w:r>
        <w:rPr/>
        <w:drawing>
          <wp:inline distT="0" distB="6350" distL="0" distR="0">
            <wp:extent cx="8803005" cy="2165350"/>
            <wp:effectExtent l="0" t="0" r="0" b="0"/>
            <wp:docPr id="1" name="Bild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00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139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807"/>
        <w:gridCol w:w="4501"/>
        <w:gridCol w:w="2297"/>
        <w:gridCol w:w="1276"/>
        <w:gridCol w:w="3087"/>
      </w:tblGrid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MNr</w:t>
            </w:r>
          </w:p>
        </w:tc>
        <w:tc>
          <w:tcPr>
            <w:tcW w:w="450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automatisches Zählfeld</w:t>
            </w:r>
          </w:p>
        </w:tc>
        <w:tc>
          <w:tcPr>
            <w:tcW w:w="229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ANr</w:t>
            </w:r>
          </w:p>
        </w:tc>
        <w:tc>
          <w:tcPr>
            <w:tcW w:w="308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… 8</w:t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Wohnort</w:t>
            </w:r>
          </w:p>
        </w:tc>
        <w:tc>
          <w:tcPr>
            <w:tcW w:w="450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Standard:  Berlin</w:t>
            </w:r>
          </w:p>
        </w:tc>
        <w:tc>
          <w:tcPr>
            <w:tcW w:w="229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Einstell_Jahr</w:t>
            </w:r>
          </w:p>
        </w:tc>
        <w:tc>
          <w:tcPr>
            <w:tcW w:w="450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Standard:  aktuelles Jahr</w:t>
            </w:r>
          </w:p>
        </w:tc>
        <w:tc>
          <w:tcPr>
            <w:tcW w:w="229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Geb_Dat </w:t>
            </w:r>
          </w:p>
        </w:tc>
        <w:tc>
          <w:tcPr>
            <w:tcW w:w="450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mind. 18 Jahre vor aktuellem Jahr</w:t>
            </w:r>
          </w:p>
        </w:tc>
        <w:tc>
          <w:tcPr>
            <w:tcW w:w="229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Gehalt</w:t>
            </w:r>
          </w:p>
        </w:tc>
        <w:tc>
          <w:tcPr>
            <w:tcW w:w="450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1.000€  … 8.000€</w:t>
            </w:r>
          </w:p>
        </w:tc>
        <w:tc>
          <w:tcPr>
            <w:tcW w:w="229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letzte_Erhoehung</w:t>
            </w:r>
          </w:p>
        </w:tc>
        <w:tc>
          <w:tcPr>
            <w:tcW w:w="4501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frühestens im Jahr nach der Einstellung</w:t>
            </w:r>
          </w:p>
        </w:tc>
        <w:tc>
          <w:tcPr>
            <w:tcW w:w="229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87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Arbeiten Sie mit einer bereits früher von Ihnen erstellten Datenbank (oder legen Sie sich eine neue Datenbank an).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Erzeugen Sie die erforderlichen Tabellen entsprechend zum vorgegebenen Schema.  (Beachten Sie dabei die Vorgaben zu Standardwerten und Wertebereichen! )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Das aktuelle Datum kann mit der Funktion NOW() ermittelt werden. Das Jahr kann man aus einem Datumsfeld mit der Funktion YEAR(…) ermitteln.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Beginnen Sie mit der Tabelle "Abteilungen", damit Sie später den Fremdschlüssel für die Beziehungsmenge "arbeitet_mit" problemlos in der Tabelle Mitarbeiter anlegen können.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Ignorieren Sie vorläufig noch die Beziehungsmenge  "ist_Chef" .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Beachten Sie, dass die Bezeichnung der Datentypen in dem von Ihnen verwendeten DBMS von oben angegebenen abweichen kann. (Informieren Sie sich mit der Hilfefunktion Ihres DBMS über die korrekten Datentyp-Bezeichnungen.)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Ähnliches gilt auch für das Anlegen des automatischen Zählfelds: Anstelle von SERIAL müssen Sie einen geeigneten Datentyp angeben und eine entsprechende Standardvereinbarung machen. (Die Verwendung einer selbst definierten SEQUENCE ist hier nicht erforderlich.)  </w:t>
      </w:r>
    </w:p>
    <w:p>
      <w:pPr>
        <w:pStyle w:val="Normal"/>
        <w:numPr>
          <w:ilvl w:val="0"/>
          <w:numId w:val="1"/>
        </w:numPr>
        <w:ind w:left="426" w:hanging="426"/>
        <w:rPr>
          <w:i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Zwischenfrage:</w:t>
      </w:r>
      <w:r>
        <w:rPr>
          <w:i/>
          <w:sz w:val="28"/>
          <w:szCs w:val="28"/>
        </w:rPr>
        <w:t xml:space="preserve"> Welche Konsequenz haben die Minimalangaben für die Kardinalität der Beziehungsmenge „arbeitet_mit“? Haben Sie einen Vorschlag, wie das Einfügen neuer Mitarbeiter bzw. neuer Abteilungen trotzdem problemlos ausgeführt werden kann?</w:t>
      </w:r>
    </w:p>
    <w:p>
      <w:pPr>
        <w:pStyle w:val="Normal"/>
        <w:numPr>
          <w:ilvl w:val="0"/>
          <w:numId w:val="1"/>
        </w:numPr>
        <w:ind w:left="426" w:hanging="426"/>
        <w:rPr>
          <w:i/>
          <w:i/>
          <w:sz w:val="28"/>
          <w:szCs w:val="28"/>
        </w:rPr>
      </w:pPr>
      <w:r>
        <w:rPr>
          <w:sz w:val="28"/>
          <w:szCs w:val="28"/>
        </w:rPr>
        <w:t>Für die 1:1-Beziehungsmenge "ist_Chef" müssen Sie in beiden Tabellen jeweils einen Fremdschlüssel einrichten. Erledigen Sie das mit Hilfe von ALTER TABLE-Anweisungen (ADD-Klausel!).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Tragen Sie in die Tabellen mindestens 2 Abteilungen und 5 Mitarbeiter (verteilt auf die Abteilungen) ein. Machen Sie dabei auch Gebrauch von den Standardwerten.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Geben Sie auch Daten ein, die zu Fehlern führen müssen (z.B. falscher Datentyp, Nichteinhaltung der Prüfbedingungen, falscher Fremdschlüsselwert, nicht erlaubter NULL-Wert).</w:t>
      </w:r>
    </w:p>
    <w:p>
      <w:pPr>
        <w:pStyle w:val="Normal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Ändern Sie eine Abteilungsnummer in der Tabelle Abteilungen, und sehen Sie sich </w:t>
      </w:r>
      <w:r>
        <w:rPr>
          <w:b/>
          <w:sz w:val="28"/>
          <w:szCs w:val="28"/>
          <w:u w:val="single"/>
        </w:rPr>
        <w:t>beide</w:t>
      </w:r>
      <w:r>
        <w:rPr>
          <w:sz w:val="28"/>
          <w:szCs w:val="28"/>
        </w:rPr>
        <w:t xml:space="preserve"> Tabelleninhalte danach an.</w:t>
      </w:r>
    </w:p>
    <w:p>
      <w:pPr>
        <w:pStyle w:val="Normal"/>
        <w:numPr>
          <w:ilvl w:val="0"/>
          <w:numId w:val="1"/>
        </w:numPr>
        <w:ind w:left="426" w:hanging="426"/>
        <w:rPr/>
      </w:pPr>
      <w:r>
        <w:rPr>
          <w:sz w:val="28"/>
          <w:szCs w:val="28"/>
        </w:rPr>
        <w:t xml:space="preserve">Versuchen Sie, eine Abteilung zu löschen, der noch Mitarbeiter angehören. </w:t>
      </w:r>
      <w:r>
        <w:rPr>
          <w:i/>
          <w:sz w:val="28"/>
          <w:szCs w:val="28"/>
        </w:rPr>
        <w:t>Warum schlägt dieser Versuch fehl?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b/>
          <w:b/>
          <w:bCs/>
        </w:rPr>
      </w:pPr>
      <w:r>
        <w:rPr>
          <w:b/>
          <w:bCs/>
          <w:i/>
          <w:sz w:val="28"/>
          <w:szCs w:val="28"/>
        </w:rPr>
        <w:t>1. Create Abteilungen: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/>
      </w:pPr>
      <w:r>
        <w:rPr>
          <w:i/>
          <w:sz w:val="28"/>
          <w:szCs w:val="28"/>
        </w:rPr>
        <w:t xml:space="preserve">create table Abteilungen </w:t>
      </w:r>
    </w:p>
    <w:p>
      <w:pPr>
        <w:pStyle w:val="Normal"/>
        <w:ind w:left="426" w:hanging="426"/>
        <w:rPr/>
      </w:pPr>
      <w:r>
        <w:rPr>
          <w:i/>
          <w:sz w:val="28"/>
          <w:szCs w:val="28"/>
        </w:rPr>
        <w:t>(ANr tinyint primary key,</w:t>
      </w:r>
    </w:p>
    <w:p>
      <w:pPr>
        <w:pStyle w:val="Normal"/>
        <w:ind w:left="426" w:hanging="426"/>
        <w:rPr/>
      </w:pPr>
      <w:r>
        <w:rPr>
          <w:i/>
          <w:sz w:val="28"/>
          <w:szCs w:val="28"/>
        </w:rPr>
        <w:t>Bez varchar(12),</w:t>
      </w:r>
    </w:p>
    <w:p>
      <w:pPr>
        <w:pStyle w:val="Normal"/>
        <w:ind w:left="426" w:hanging="426"/>
        <w:rPr/>
      </w:pPr>
      <w:r>
        <w:rPr>
          <w:i/>
          <w:sz w:val="28"/>
          <w:szCs w:val="28"/>
        </w:rPr>
        <w:t>Budget money)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b/>
          <w:b/>
          <w:bCs/>
        </w:rPr>
      </w:pPr>
      <w:r>
        <w:rPr>
          <w:b/>
          <w:bCs/>
          <w:i/>
          <w:sz w:val="28"/>
          <w:szCs w:val="28"/>
        </w:rPr>
        <w:t xml:space="preserve">→  </w:t>
      </w:r>
      <w:r>
        <w:rPr>
          <w:b/>
          <w:bCs/>
          <w:i/>
          <w:sz w:val="28"/>
          <w:szCs w:val="28"/>
        </w:rPr>
        <w:t xml:space="preserve">Abteilungsnummern zwischen 1 und 8 </w:t>
      </w:r>
      <w:r>
        <w:rPr>
          <w:b/>
          <w:bCs/>
          <w:i/>
          <w:sz w:val="28"/>
          <w:szCs w:val="28"/>
        </w:rPr>
        <w:t>einfugen</w:t>
      </w:r>
      <w:r>
        <w:rPr>
          <w:b/>
          <w:bCs/>
          <w:i/>
          <w:sz w:val="28"/>
          <w:szCs w:val="28"/>
        </w:rPr>
        <w:t xml:space="preserve"> :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sz w:val="28"/>
          <w:szCs w:val="28"/>
        </w:rPr>
        <w:t>Primary Key – Zeilen können nicht gelöscht werden , daher Tabelle  nochmal neu</w:t>
      </w:r>
    </w:p>
    <w:p>
      <w:pPr>
        <w:pStyle w:val="Normal"/>
        <w:ind w:hanging="0"/>
        <w:rPr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drop table Abteilungen</w:t>
      </w:r>
    </w:p>
    <w:p>
      <w:pPr>
        <w:pStyle w:val="Normal"/>
        <w:ind w:hanging="0"/>
        <w:rPr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 xml:space="preserve">create table Abteilungen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(ANr tinyint primary key constraint Numbercheck check (ANr between 1 and 8),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Bez varchar(12),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Budget money)</w:t>
      </w:r>
    </w:p>
    <w:p>
      <w:pPr>
        <w:pStyle w:val="Normal"/>
        <w:ind w:hanging="0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/>
      </w:pPr>
      <w:r>
        <w:rPr>
          <w:i/>
          <w:sz w:val="28"/>
          <w:szCs w:val="28"/>
        </w:rPr>
        <w:t xml:space="preserve">2. </w:t>
      </w:r>
      <w:r>
        <w:rPr>
          <w:b/>
          <w:bCs/>
          <w:i/>
          <w:sz w:val="28"/>
          <w:szCs w:val="28"/>
        </w:rPr>
        <w:t>Create Mitarbeiter</w:t>
      </w:r>
    </w:p>
    <w:p>
      <w:pPr>
        <w:pStyle w:val="Normal"/>
        <w:ind w:left="426" w:hanging="426"/>
        <w:rPr>
          <w:b/>
          <w:b/>
          <w:bCs/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create table Mitarbeiter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(MNr integer primary key default autoincrement,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Name varchar(25) not null,</w:t>
      </w:r>
    </w:p>
    <w:p>
      <w:pPr>
        <w:pStyle w:val="Normal"/>
        <w:ind w:left="426" w:hanging="426"/>
        <w:rPr/>
      </w:pPr>
      <w:r>
        <w:rPr>
          <w:b w:val="false"/>
          <w:bCs w:val="false"/>
          <w:i/>
          <w:sz w:val="28"/>
          <w:szCs w:val="28"/>
        </w:rPr>
        <w:t>Wohnort varchar(25) default 'Berlin',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Einstell_Jahr smallint default YEAR(NOW()),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Geb_Dat date not null constraint min18 check (YEAR(NOW())-</w:t>
      </w:r>
      <w:r>
        <w:rPr>
          <w:b w:val="false"/>
          <w:bCs w:val="false"/>
          <w:i/>
          <w:sz w:val="28"/>
          <w:szCs w:val="28"/>
        </w:rPr>
        <w:t>YEAR(</w:t>
      </w:r>
      <w:r>
        <w:rPr>
          <w:b w:val="false"/>
          <w:bCs w:val="false"/>
          <w:i/>
          <w:sz w:val="28"/>
          <w:szCs w:val="28"/>
        </w:rPr>
        <w:t>Geb_Dat</w:t>
      </w:r>
      <w:r>
        <w:rPr>
          <w:b w:val="false"/>
          <w:bCs w:val="false"/>
          <w:i/>
          <w:sz w:val="28"/>
          <w:szCs w:val="28"/>
        </w:rPr>
        <w:t>)</w:t>
      </w:r>
      <w:r>
        <w:rPr>
          <w:b w:val="false"/>
          <w:bCs w:val="false"/>
          <w:i/>
          <w:sz w:val="28"/>
          <w:szCs w:val="28"/>
        </w:rPr>
        <w:t>&gt;17),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Gehalt money constraint Gehaltscheck check (Gehalt between 1000 and 8000),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letzte_Erhoehung smallint,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ANr tinyint references Abteilungen(ANr),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constraint Erhoeung_legitim check ( letzte_Erhoehung-Einstell_Jahr&gt;0));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→ Bezieht sich auf 2 Spalten;  in Constraint kann </w:t>
        <w:tab/>
        <w:tab/>
        <w:tab/>
        <w:tab/>
        <w:tab/>
        <w:tab/>
        <w:tab/>
        <w:tab/>
        <w:tab/>
        <w:tab/>
        <w:tab/>
        <w:tab/>
        <w:t>man sich nur auf die gerade definierte Spalte beziehen</w:t>
      </w:r>
    </w:p>
    <w:p>
      <w:pPr>
        <w:pStyle w:val="Normal"/>
        <w:ind w:left="426" w:hanging="426"/>
        <w:rPr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/>
      </w:r>
    </w:p>
    <w:p>
      <w:pPr>
        <w:pStyle w:val="Normal"/>
        <w:ind w:left="426" w:hanging="426"/>
        <w:rPr>
          <w:b/>
          <w:b/>
          <w:bCs/>
        </w:rPr>
      </w:pPr>
      <w:r>
        <w:rPr>
          <w:b/>
          <w:bCs/>
          <w:i/>
          <w:sz w:val="28"/>
          <w:szCs w:val="28"/>
        </w:rPr>
        <w:t>Name ändern von referenz(vorletzte Zeile):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alter table Mitarbeiter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rename ANr to arbeitet_mit;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ind w:left="426" w:hanging="426"/>
        <w:rPr>
          <w:b/>
          <w:b/>
          <w:bCs/>
        </w:rPr>
      </w:pPr>
      <w:r>
        <w:rPr>
          <w:b/>
          <w:bCs/>
          <w:i/>
          <w:sz w:val="28"/>
          <w:szCs w:val="28"/>
        </w:rPr>
        <w:t xml:space="preserve">3. </w:t>
      </w:r>
      <w:r>
        <w:rPr>
          <w:b/>
          <w:bCs/>
          <w:i/>
          <w:sz w:val="28"/>
          <w:szCs w:val="28"/>
        </w:rPr>
        <w:t>ist_Chef einfüge</w:t>
      </w:r>
      <w:r>
        <w:rPr>
          <w:b/>
          <w:bCs/>
          <w:i/>
          <w:sz w:val="28"/>
          <w:szCs w:val="28"/>
        </w:rPr>
        <w:t>n: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 xml:space="preserve">alter table Abteilungen 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add ist_Chef integer references Mitarbeiter(MNr);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alter table Mitarbeiter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add ist_Chef tinyint references Abteilungen (ANr);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b/>
          <w:b/>
          <w:bCs/>
        </w:rPr>
      </w:pPr>
      <w:r>
        <w:rPr>
          <w:b/>
          <w:bCs/>
          <w:i/>
          <w:sz w:val="28"/>
          <w:szCs w:val="28"/>
        </w:rPr>
        <w:t>4. Dateneingabe: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insert into Abteilungen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values (2,'Consulting',1000,null)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insert into Mitarbeiter (Name,Wohnort,Einstell_Jahr,Geb_Dat,Gehalt,letzte_Erhoehung,arbeitet_mit,ist_Chef)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values ('Hans','Stuttgart',1990,'1960/12/12',2800,2015,1,null)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 xml:space="preserve">insert into Mitarbeiter </w:t>
      </w:r>
    </w:p>
    <w:p>
      <w:pPr>
        <w:pStyle w:val="Normal"/>
        <w:ind w:left="426" w:hanging="426"/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8"/>
        </w:rPr>
        <w:t>values (default,'HansPeter','Berlino',2000,'1900/10/01',7900,2014,2,1)</w:t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426" w:hanging="426"/>
        <w:rPr>
          <w:i/>
          <w:i/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orient="landscape" w:w="16838" w:h="11906"/>
      <w:pgMar w:left="1418" w:right="1134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504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675ed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675ed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8b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netz1">
    <w:name w:val="Tabellengitternetz1"/>
    <w:basedOn w:val="NormaleTabelle"/>
    <w:rsid w:val="00850b0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LibreOffice/5.2.0.4$Windows_X86_64 LibreOffice_project/066b007f5ebcc236395c7d282ba488bca6720265</Application>
  <Pages>5</Pages>
  <Words>505</Words>
  <Characters>3479</Characters>
  <CharactersWithSpaces>3933</CharactersWithSpaces>
  <Paragraphs>68</Paragraphs>
  <Company>FHTW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2013-12-02T13:09:00Z</dcterms:created>
  <dc:creator>Oßwald</dc:creator>
  <dc:description/>
  <dc:language>de-DE</dc:language>
  <cp:lastModifiedBy/>
  <dcterms:modified xsi:type="dcterms:W3CDTF">2016-12-07T13:31:51Z</dcterms:modified>
  <cp:revision>16</cp:revision>
  <dc:subject/>
  <dc:title>Übung:  CREATE TABLE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FHTW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