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bCs/>
        </w:rPr>
      </w:pPr>
      <w:r>
        <w:rPr>
          <w:bCs/>
        </w:rPr>
        <w:t>12.12.2015</w:t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Übung „zusätzliches Login“: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Legen Sie eine Sicht  MITGLIEDER  an, mit der alle Daten der nach 1980 geborenen SPIELER  angezeigt werden.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  <w:t>create view MITGLIEDER</w:t>
      </w:r>
    </w:p>
    <w:p>
      <w:pPr>
        <w:pStyle w:val="Normal"/>
        <w:rPr/>
      </w:pPr>
      <w:r>
        <w:rPr/>
        <w:t>as</w:t>
      </w:r>
    </w:p>
    <w:p>
      <w:pPr>
        <w:pStyle w:val="Normal"/>
        <w:rPr/>
      </w:pPr>
      <w:r>
        <w:rPr/>
        <w:t>(select *</w:t>
      </w:r>
    </w:p>
    <w:p>
      <w:pPr>
        <w:pStyle w:val="Normal"/>
        <w:rPr/>
      </w:pPr>
      <w:r>
        <w:rPr/>
        <w:t>from Spieler</w:t>
      </w:r>
    </w:p>
    <w:p>
      <w:pPr>
        <w:pStyle w:val="Normal"/>
        <w:rPr/>
      </w:pPr>
      <w:r>
        <w:rPr/>
        <w:t>where geb_Jahr &gt; 1980)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2268" w:leader="none"/>
        </w:tabs>
        <w:ind w:left="714" w:hanging="357"/>
        <w:rPr/>
      </w:pPr>
      <w:r>
        <w:rPr/>
        <w:t xml:space="preserve">Legen Sie mit Hilfe der Systemprozedur  </w:t>
      </w:r>
      <w:r>
        <w:rPr>
          <w:rFonts w:cs="Courier New" w:ascii="Courier New" w:hAnsi="Courier New"/>
        </w:rPr>
        <w:t>sp_addlogin</w:t>
      </w:r>
      <w:r>
        <w:rPr/>
        <w:t xml:space="preserve">  ein zusätzliches Login PETER an:  </w:t>
        <w:tab/>
        <w:t xml:space="preserve">Password = 'peterpw', </w:t>
      </w:r>
    </w:p>
    <w:p>
      <w:pPr>
        <w:pStyle w:val="Normal"/>
        <w:tabs>
          <w:tab w:val="left" w:pos="2268" w:leader="none"/>
        </w:tabs>
        <w:rPr/>
      </w:pPr>
      <w:r>
        <w:rPr/>
        <w:tab/>
        <w:t>voller Name = 'Pohl, Peter'</w:t>
      </w:r>
    </w:p>
    <w:p>
      <w:pPr>
        <w:pStyle w:val="Normal"/>
        <w:ind w:left="714" w:hanging="0"/>
        <w:rPr/>
      </w:pPr>
      <w:r>
        <w:rPr/>
        <w:t xml:space="preserve">(Wenn Sie Informationen zu einer Systemprozedur benötigen, kann  </w:t>
      </w:r>
      <w:r>
        <w:rPr>
          <w:rFonts w:cs="Courier New" w:ascii="Courier New" w:hAnsi="Courier New"/>
        </w:rPr>
        <w:t>sp_helptext</w:t>
      </w:r>
      <w:r>
        <w:rPr/>
        <w:t xml:space="preserve">  nützlich sein, hier also:   </w:t>
      </w:r>
      <w:r>
        <w:rPr>
          <w:rFonts w:cs="Courier New" w:ascii="Courier New" w:hAnsi="Courier New"/>
        </w:rPr>
        <w:t>sp_helptext  'dbo.sp_addlogin</w:t>
      </w:r>
      <w:r>
        <w:rPr>
          <w:b/>
        </w:rPr>
        <w:t xml:space="preserve">'  </w:t>
      </w:r>
      <w:r>
        <w:rPr/>
        <w:t>)</w:t>
      </w:r>
    </w:p>
    <w:p>
      <w:pPr>
        <w:pStyle w:val="Normal"/>
        <w:ind w:left="714" w:hanging="0"/>
        <w:rPr/>
      </w:pPr>
      <w:r>
        <w:rPr/>
      </w:r>
    </w:p>
    <w:p>
      <w:pPr>
        <w:pStyle w:val="Normal"/>
        <w:ind w:hanging="0"/>
        <w:rPr/>
      </w:pPr>
      <w:r>
        <w:rPr/>
        <w:t>sp_addlogin 'Peter', 'peterpw', default, default, 'Pohl, Peter';</w:t>
      </w:r>
    </w:p>
    <w:p>
      <w:pPr>
        <w:pStyle w:val="Normal"/>
        <w:ind w:left="714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Neben  </w:t>
      </w:r>
      <w:r>
        <w:rPr>
          <w:rFonts w:cs="Courier New" w:ascii="Courier New" w:hAnsi="Courier New"/>
        </w:rPr>
        <w:t>sp_addlogin</w:t>
      </w:r>
      <w:r>
        <w:rPr/>
        <w:t xml:space="preserve">  gibt es noch </w:t>
      </w:r>
      <w:r>
        <w:rPr>
          <w:b/>
          <w:u w:val="single"/>
        </w:rPr>
        <w:t>drei</w:t>
      </w:r>
      <w:r>
        <w:rPr/>
        <w:t xml:space="preserve"> weitere Möglichkeiten, um ein Login anzulegen.  Welche Möglichkeiten sind das? Schreiben Sie sich alle vier Möglichkeiten genau auf! </w:t>
      </w:r>
    </w:p>
    <w:p>
      <w:pPr>
        <w:pStyle w:val="Normal"/>
        <w:ind w:left="708" w:hanging="0"/>
        <w:rPr/>
      </w:pPr>
      <w:r>
        <w:rPr/>
        <w:t>(Eine dieser Möglichkeiten können Sie im Ergebnis des obigen Hinweises  finden</w:t>
      </w:r>
      <w:r>
        <w:rPr>
          <w:rFonts w:cs="Courier New" w:ascii="Courier New" w:hAnsi="Courier New"/>
        </w:rPr>
        <w:t>: sp_helptext  'dbo.sp_addlogin'</w:t>
      </w:r>
      <w:r>
        <w:rPr>
          <w:b/>
        </w:rPr>
        <w:t xml:space="preserve"> </w:t>
      </w:r>
      <w:r>
        <w:rPr/>
        <w:t>)</w:t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hanging="0"/>
        <w:rPr/>
      </w:pPr>
      <w:r>
        <w:rPr/>
        <w:t>grant connect to Jule identified by Fink;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create user Georg</w:t>
      </w:r>
    </w:p>
    <w:p>
      <w:pPr>
        <w:pStyle w:val="Normal"/>
        <w:ind w:hanging="0"/>
        <w:rPr/>
      </w:pPr>
      <w:r>
        <w:rPr/>
        <w:t>identified by Donner</w:t>
      </w:r>
    </w:p>
    <w:p>
      <w:pPr>
        <w:pStyle w:val="Normal"/>
        <w:ind w:hanging="0"/>
        <w:rPr/>
      </w:pPr>
      <w:r>
        <w:rPr/>
        <w:t>force password change on;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Bedienoberfläche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rPr/>
      </w:pPr>
      <w:r>
        <w:rPr/>
        <w:t>Erlauben Sie Peter das Lesen und Einfügen mit Hilfe der Sicht  MITGLIEDER.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grant select, insert on MITGLIEDER to Peter;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Melden Sie sich als PETER an.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→</w:t>
      </w:r>
      <w:r>
        <w:rPr/>
        <w:t xml:space="preserve"> </w:t>
      </w:r>
      <w:r>
        <w:rPr/>
        <w:t>Manuell über Bedienoberfläche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Versuchen Sie, die Tabelle SPIELER zu lesen.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select * from Spieler </w:t>
      </w:r>
    </w:p>
    <w:p>
      <w:pPr>
        <w:pStyle w:val="Normal"/>
        <w:rPr/>
      </w:pPr>
      <w:r>
        <w:rPr/>
        <w:t>→ „</w:t>
      </w:r>
      <w:r>
        <w:rPr/>
        <w:t>Spieler not found“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Lesen Sie alle Tupel der Sicht MITGLIEDER.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* from dba.Mitglieder;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/>
        <w:t>Fügen Sie ein neues Tupel in MITGLIEDER ein.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dba.Mitglieder (Spielernr, Name, Vornamen, Geb_Jahr)</w:t>
      </w:r>
    </w:p>
    <w:p>
      <w:pPr>
        <w:pStyle w:val="Normal"/>
        <w:rPr/>
      </w:pPr>
      <w:r>
        <w:rPr/>
        <w:t>values (88, 'Hanso', 'Jule', 1997);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Kontrollieren Sie als DBA, ob dieses Tupel tatsächlich in der Tabelle SPIELER enthalten 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* from Spieler</w:t>
      </w:r>
    </w:p>
    <w:p>
      <w:pPr>
        <w:pStyle w:val="Normal"/>
        <w:rPr/>
      </w:pPr>
      <w:r>
        <w:rPr/>
        <w:t>where geb_jahr=1997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→ </w:t>
      </w:r>
      <w:r>
        <w:rPr/>
        <w:t>Tupel gefunden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Das Einfügen eines Tupels wäre nicht möglich gewesen, wenn in der Sicht MITGLIEDER die Spielernummer ausgeblendet worden wäre. Geben Sie dafür eine </w:t>
      </w:r>
      <w:r>
        <w:rPr>
          <w:b/>
        </w:rPr>
        <w:t>schriftliche</w:t>
      </w:r>
      <w:r>
        <w:rPr/>
        <w:t xml:space="preserve"> Begründung!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→</w:t>
      </w:r>
      <w:r>
        <w:rPr/>
        <w:t xml:space="preserve"> </w:t>
      </w:r>
      <w:r>
        <w:rPr/>
        <w:t>Spielernummer ist der Primärschlüssel und muss gesetzt werden. Wenn man in den Mitglieder View einfügt, kann man also diesen nicht setzen → ergo ist das Einfügen des Tupels nicht möglich.</w:t>
      </w:r>
    </w:p>
    <w:p>
      <w:pPr>
        <w:pStyle w:val="ListParagraph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Legen Sie eine Tabelle  GESAMTVERKAUF  an: </w:t>
      </w:r>
    </w:p>
    <w:p>
      <w:pPr>
        <w:pStyle w:val="Normal"/>
        <w:tabs>
          <w:tab w:val="left" w:pos="1134" w:leader="none"/>
          <w:tab w:val="left" w:pos="2410" w:leader="none"/>
        </w:tabs>
        <w:ind w:left="709" w:hanging="0"/>
        <w:rPr/>
      </w:pPr>
      <w:r>
        <w:rPr/>
        <w:tab/>
        <w:t xml:space="preserve">V_ID </w:t>
        <w:tab/>
        <w:t>als   Primärschlüssel und automatisches Zählfeld vom Typ integer</w:t>
      </w:r>
    </w:p>
    <w:p>
      <w:pPr>
        <w:pStyle w:val="Normal"/>
        <w:tabs>
          <w:tab w:val="left" w:pos="1134" w:leader="none"/>
          <w:tab w:val="left" w:pos="2410" w:leader="none"/>
        </w:tabs>
        <w:ind w:left="709" w:hanging="0"/>
        <w:rPr/>
      </w:pPr>
      <w:r>
        <w:rPr/>
        <w:tab/>
        <w:t xml:space="preserve">Verkaeufer </w:t>
        <w:tab/>
        <w:t>als   char(25)</w:t>
      </w:r>
    </w:p>
    <w:p>
      <w:pPr>
        <w:pStyle w:val="Normal"/>
        <w:tabs>
          <w:tab w:val="left" w:pos="1134" w:leader="none"/>
          <w:tab w:val="left" w:pos="2410" w:leader="none"/>
        </w:tabs>
        <w:ind w:left="709" w:hanging="0"/>
        <w:rPr/>
      </w:pPr>
      <w:r>
        <w:rPr/>
        <w:tab/>
        <w:t xml:space="preserve">Umsatz </w:t>
        <w:tab/>
        <w:t>als   money</w:t>
      </w:r>
    </w:p>
    <w:p>
      <w:pPr>
        <w:pStyle w:val="Normal"/>
        <w:tabs>
          <w:tab w:val="left" w:pos="1134" w:leader="none"/>
          <w:tab w:val="left" w:pos="2410" w:leader="none"/>
        </w:tabs>
        <w:ind w:left="709" w:hanging="0"/>
        <w:rPr/>
      </w:pPr>
      <w:r>
        <w:rPr/>
      </w:r>
    </w:p>
    <w:p>
      <w:pPr>
        <w:pStyle w:val="Normal"/>
        <w:tabs>
          <w:tab w:val="left" w:pos="1134" w:leader="none"/>
          <w:tab w:val="left" w:pos="2410" w:leader="none"/>
        </w:tabs>
        <w:ind w:hanging="0"/>
        <w:rPr/>
      </w:pPr>
      <w:r>
        <w:rPr/>
        <w:t>create table GESAMTVERKAUF</w:t>
      </w:r>
    </w:p>
    <w:p>
      <w:pPr>
        <w:pStyle w:val="Normal"/>
        <w:tabs>
          <w:tab w:val="left" w:pos="1134" w:leader="none"/>
          <w:tab w:val="left" w:pos="2410" w:leader="none"/>
        </w:tabs>
        <w:ind w:hanging="0"/>
        <w:rPr/>
      </w:pPr>
      <w:r>
        <w:rPr/>
        <w:t>(V_ID integer primary key default autoincrement,</w:t>
      </w:r>
    </w:p>
    <w:p>
      <w:pPr>
        <w:pStyle w:val="Normal"/>
        <w:tabs>
          <w:tab w:val="left" w:pos="1134" w:leader="none"/>
          <w:tab w:val="left" w:pos="2410" w:leader="none"/>
        </w:tabs>
        <w:ind w:hanging="0"/>
        <w:rPr/>
      </w:pPr>
      <w:r>
        <w:rPr/>
        <w:t>verkaeufer varchar (25),</w:t>
      </w:r>
    </w:p>
    <w:p>
      <w:pPr>
        <w:pStyle w:val="Normal"/>
        <w:tabs>
          <w:tab w:val="left" w:pos="1134" w:leader="none"/>
          <w:tab w:val="left" w:pos="2410" w:leader="none"/>
        </w:tabs>
        <w:ind w:hanging="0"/>
        <w:rPr/>
      </w:pPr>
      <w:r>
        <w:rPr/>
        <w:t>umsatz money)</w:t>
      </w:r>
    </w:p>
    <w:p>
      <w:pPr>
        <w:pStyle w:val="Normal"/>
        <w:tabs>
          <w:tab w:val="left" w:pos="1418" w:leader="none"/>
        </w:tabs>
        <w:ind w:left="1418" w:hanging="1418"/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left" w:pos="1418" w:leader="none"/>
        </w:tabs>
        <w:spacing w:before="0" w:after="120"/>
        <w:ind w:left="1418" w:hanging="709"/>
        <w:rPr/>
      </w:pPr>
      <w:r>
        <w:rPr>
          <w:u w:val="single"/>
        </w:rPr>
        <w:t>zu  lösende  Probleme:</w:t>
      </w:r>
      <w:r>
        <w:rPr/>
        <w:t xml:space="preserve"> </w:t>
        <w:tab/>
      </w:r>
    </w:p>
    <w:p>
      <w:pPr>
        <w:pStyle w:val="Normal"/>
        <w:numPr>
          <w:ilvl w:val="0"/>
          <w:numId w:val="2"/>
        </w:numPr>
        <w:tabs>
          <w:tab w:val="left" w:pos="1134" w:leader="none"/>
        </w:tabs>
        <w:spacing w:before="0" w:after="120"/>
        <w:ind w:left="1134" w:hanging="425"/>
        <w:rPr/>
      </w:pPr>
      <w:r>
        <w:rPr/>
        <w:t xml:space="preserve">Es soll bei jedem Tupel automatisch vermerkt werden, von welchem Verkäufer es eingefügt wurde. </w:t>
      </w:r>
    </w:p>
    <w:p>
      <w:pPr>
        <w:pStyle w:val="Normal"/>
        <w:numPr>
          <w:ilvl w:val="0"/>
          <w:numId w:val="0"/>
        </w:numPr>
        <w:tabs>
          <w:tab w:val="left" w:pos="1134" w:leader="none"/>
        </w:tabs>
        <w:spacing w:before="0" w:after="120"/>
        <w:ind w:left="1429" w:hanging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134" w:leader="none"/>
        </w:tabs>
        <w:spacing w:before="0" w:after="120"/>
        <w:ind w:left="1429" w:hanging="0"/>
        <w:rPr/>
      </w:pPr>
      <w:r>
        <w:rPr/>
        <w:t>alter table GESAMTVERKAUF</w:t>
      </w:r>
    </w:p>
    <w:p>
      <w:pPr>
        <w:pStyle w:val="Normal"/>
        <w:numPr>
          <w:ilvl w:val="0"/>
          <w:numId w:val="0"/>
        </w:numPr>
        <w:tabs>
          <w:tab w:val="left" w:pos="1134" w:leader="none"/>
        </w:tabs>
        <w:spacing w:before="0" w:after="120"/>
        <w:ind w:left="1429" w:hanging="0"/>
        <w:rPr/>
      </w:pPr>
      <w:r>
        <w:rPr/>
        <w:t>alter Verkaeufer varchar(25) default user</w:t>
      </w:r>
    </w:p>
    <w:p>
      <w:pPr>
        <w:pStyle w:val="Normal"/>
        <w:tabs>
          <w:tab w:val="left" w:pos="1134" w:leader="none"/>
        </w:tabs>
        <w:spacing w:before="0" w:after="120"/>
        <w:ind w:left="709" w:hanging="0"/>
        <w:rPr/>
      </w:pPr>
      <w:r>
        <w:rPr/>
      </w:r>
    </w:p>
    <w:p>
      <w:pPr>
        <w:pStyle w:val="Normal"/>
        <w:tabs>
          <w:tab w:val="left" w:pos="1134" w:leader="none"/>
        </w:tabs>
        <w:spacing w:before="0" w:after="120"/>
        <w:ind w:left="709" w:hanging="0"/>
        <w:rPr/>
      </w:pPr>
      <w:r>
        <w:rPr/>
      </w:r>
    </w:p>
    <w:p>
      <w:pPr>
        <w:pStyle w:val="Normal"/>
        <w:numPr>
          <w:ilvl w:val="0"/>
          <w:numId w:val="2"/>
        </w:numPr>
        <w:tabs>
          <w:tab w:val="left" w:pos="1134" w:leader="none"/>
        </w:tabs>
        <w:ind w:left="1134" w:hanging="425"/>
        <w:rPr/>
      </w:pPr>
      <w:r>
        <w:rPr/>
        <w:t>Jeder Verkäufer darf in GESAMTVERKAUF Tupel einfügen, aber nur die eigenen lesen!</w:t>
      </w:r>
    </w:p>
    <w:p>
      <w:pPr>
        <w:pStyle w:val="Normal"/>
        <w:tabs>
          <w:tab w:val="left" w:pos="1134" w:leader="none"/>
        </w:tabs>
        <w:ind w:hanging="0"/>
        <w:rPr/>
      </w:pPr>
      <w:r>
        <w:rPr/>
      </w:r>
    </w:p>
    <w:p>
      <w:pPr>
        <w:pStyle w:val="Normal"/>
        <w:tabs>
          <w:tab w:val="left" w:pos="1134" w:leader="none"/>
        </w:tabs>
        <w:ind w:hanging="0"/>
        <w:rPr/>
      </w:pPr>
      <w:r>
        <w:rPr/>
        <w:t>create view VERKAUF</w:t>
      </w:r>
    </w:p>
    <w:p>
      <w:pPr>
        <w:pStyle w:val="Normal"/>
        <w:tabs>
          <w:tab w:val="left" w:pos="1134" w:leader="none"/>
        </w:tabs>
        <w:ind w:hanging="0"/>
        <w:rPr/>
      </w:pPr>
      <w:r>
        <w:rPr/>
        <w:t>as</w:t>
      </w:r>
    </w:p>
    <w:p>
      <w:pPr>
        <w:pStyle w:val="Normal"/>
        <w:tabs>
          <w:tab w:val="left" w:pos="1134" w:leader="none"/>
        </w:tabs>
        <w:ind w:hanging="0"/>
        <w:rPr/>
      </w:pPr>
      <w:r>
        <w:rPr/>
        <w:t>(select V_ID, umsatz</w:t>
      </w:r>
    </w:p>
    <w:p>
      <w:pPr>
        <w:pStyle w:val="Normal"/>
        <w:tabs>
          <w:tab w:val="left" w:pos="1134" w:leader="none"/>
        </w:tabs>
        <w:ind w:hanging="0"/>
        <w:rPr/>
      </w:pPr>
      <w:r>
        <w:rPr/>
        <w:t>from GESAMTVERKAUF</w:t>
      </w:r>
    </w:p>
    <w:p>
      <w:pPr>
        <w:pStyle w:val="Normal"/>
        <w:tabs>
          <w:tab w:val="left" w:pos="1134" w:leader="none"/>
        </w:tabs>
        <w:ind w:hanging="0"/>
        <w:rPr/>
      </w:pPr>
      <w:r>
        <w:rPr/>
        <w:t>where verkaeufer = user)</w:t>
      </w:r>
    </w:p>
    <w:p>
      <w:pPr>
        <w:pStyle w:val="Normal"/>
        <w:numPr>
          <w:ilvl w:val="0"/>
          <w:numId w:val="2"/>
        </w:numPr>
        <w:tabs>
          <w:tab w:val="left" w:pos="1134" w:leader="none"/>
        </w:tabs>
        <w:ind w:left="1134" w:hanging="425"/>
        <w:rPr/>
      </w:pPr>
      <w:r>
        <w:rPr/>
        <w:t>Testen Sie den korrekten Ablauf als Verkäufer PETER sowie Verkäufer DBA.</w:t>
      </w:r>
    </w:p>
    <w:p>
      <w:pPr>
        <w:pStyle w:val="Normal"/>
        <w:tabs>
          <w:tab w:val="left" w:pos="426" w:leader="none"/>
          <w:tab w:val="left" w:pos="1418" w:leader="none"/>
        </w:tabs>
        <w:rPr/>
      </w:pPr>
      <w:r>
        <w:rPr/>
        <w:t>DBA:</w:t>
      </w:r>
    </w:p>
    <w:p>
      <w:pPr>
        <w:pStyle w:val="Normal"/>
        <w:tabs>
          <w:tab w:val="left" w:pos="426" w:leader="none"/>
          <w:tab w:val="left" w:pos="1418" w:leader="none"/>
        </w:tabs>
        <w:rPr/>
      </w:pPr>
      <w:r>
        <w:rPr/>
      </w:r>
    </w:p>
    <w:p>
      <w:pPr>
        <w:pStyle w:val="Normal"/>
        <w:tabs>
          <w:tab w:val="left" w:pos="426" w:leader="none"/>
          <w:tab w:val="left" w:pos="1418" w:leader="none"/>
        </w:tabs>
        <w:rPr/>
      </w:pPr>
      <w:r>
        <w:rPr/>
        <w:t>insert into VERKAUF</w:t>
      </w:r>
    </w:p>
    <w:p>
      <w:pPr>
        <w:pStyle w:val="Normal"/>
        <w:tabs>
          <w:tab w:val="left" w:pos="426" w:leader="none"/>
          <w:tab w:val="left" w:pos="1418" w:leader="none"/>
        </w:tabs>
        <w:rPr/>
      </w:pPr>
      <w:r>
        <w:rPr/>
        <w:t>values (2, 120.00)</w:t>
      </w:r>
    </w:p>
    <w:p>
      <w:pPr>
        <w:pStyle w:val="Normal"/>
        <w:tabs>
          <w:tab w:val="left" w:pos="426" w:leader="none"/>
          <w:tab w:val="left" w:pos="1418" w:leader="none"/>
        </w:tabs>
        <w:rPr/>
      </w:pPr>
      <w:r>
        <w:rPr/>
      </w:r>
    </w:p>
    <w:p>
      <w:pPr>
        <w:pStyle w:val="Normal"/>
        <w:tabs>
          <w:tab w:val="left" w:pos="426" w:leader="none"/>
          <w:tab w:val="left" w:pos="1418" w:leader="none"/>
        </w:tabs>
        <w:rPr/>
      </w:pPr>
      <w:r>
        <w:rPr/>
        <w:t>grant select,insert on VERKAUF to Peter</w:t>
      </w:r>
    </w:p>
    <w:p>
      <w:pPr>
        <w:pStyle w:val="Normal"/>
        <w:tabs>
          <w:tab w:val="left" w:pos="426" w:leader="none"/>
          <w:tab w:val="left" w:pos="1418" w:leader="none"/>
        </w:tabs>
        <w:rPr/>
      </w:pPr>
      <w:r>
        <w:rPr/>
      </w:r>
    </w:p>
    <w:p>
      <w:pPr>
        <w:pStyle w:val="Normal"/>
        <w:tabs>
          <w:tab w:val="left" w:pos="426" w:leader="none"/>
          <w:tab w:val="left" w:pos="1418" w:leader="none"/>
        </w:tabs>
        <w:rPr/>
      </w:pPr>
      <w:r>
        <w:rPr/>
        <w:t>select * from GESAMTVERKAUF</w:t>
      </w:r>
    </w:p>
    <w:p>
      <w:pPr>
        <w:pStyle w:val="Normal"/>
        <w:tabs>
          <w:tab w:val="left" w:pos="426" w:leader="none"/>
          <w:tab w:val="left" w:pos="1418" w:leader="none"/>
        </w:tabs>
        <w:rPr/>
      </w:pPr>
      <w:r>
        <w:rPr/>
        <w:t xml:space="preserve">→ </w:t>
      </w:r>
      <w:r>
        <w:rPr/>
        <w:t>3 Spalten angezeigt wobei Verkaufer gleich DBA</w:t>
      </w:r>
    </w:p>
    <w:p>
      <w:pPr>
        <w:pStyle w:val="Normal"/>
        <w:tabs>
          <w:tab w:val="left" w:pos="426" w:leader="none"/>
          <w:tab w:val="left" w:pos="1418" w:leader="none"/>
        </w:tabs>
        <w:rPr/>
      </w:pPr>
      <w:r>
        <w:rPr/>
      </w:r>
    </w:p>
    <w:p>
      <w:pPr>
        <w:pStyle w:val="Normal"/>
        <w:tabs>
          <w:tab w:val="left" w:pos="426" w:leader="none"/>
          <w:tab w:val="left" w:pos="1418" w:leader="none"/>
        </w:tabs>
        <w:rPr/>
      </w:pPr>
      <w:r>
        <w:rPr/>
        <w:t>PETER:</w:t>
      </w:r>
    </w:p>
    <w:p>
      <w:pPr>
        <w:pStyle w:val="Normal"/>
        <w:tabs>
          <w:tab w:val="left" w:pos="426" w:leader="none"/>
          <w:tab w:val="left" w:pos="1418" w:leader="none"/>
        </w:tabs>
        <w:rPr/>
      </w:pPr>
      <w:r>
        <w:rPr/>
        <w:t>select * from DBA.VERKAUF</w:t>
      </w:r>
    </w:p>
    <w:p>
      <w:pPr>
        <w:pStyle w:val="Normal"/>
        <w:tabs>
          <w:tab w:val="left" w:pos="426" w:leader="none"/>
          <w:tab w:val="left" w:pos="1418" w:leader="none"/>
        </w:tabs>
        <w:rPr/>
      </w:pPr>
      <w:r>
        <w:rPr/>
        <w:t xml:space="preserve">→ </w:t>
      </w:r>
      <w:r>
        <w:rPr/>
        <w:t>kein Inhalt</w:t>
      </w:r>
    </w:p>
    <w:p>
      <w:pPr>
        <w:pStyle w:val="Normal"/>
        <w:tabs>
          <w:tab w:val="left" w:pos="426" w:leader="none"/>
          <w:tab w:val="left" w:pos="1418" w:leader="none"/>
        </w:tabs>
        <w:rPr/>
      </w:pPr>
      <w:r>
        <w:rPr/>
      </w:r>
    </w:p>
    <w:p>
      <w:pPr>
        <w:pStyle w:val="Normal"/>
        <w:tabs>
          <w:tab w:val="left" w:pos="426" w:leader="none"/>
          <w:tab w:val="left" w:pos="1418" w:leader="none"/>
        </w:tabs>
        <w:rPr/>
      </w:pPr>
      <w:r>
        <w:rPr/>
        <w:t>insert into dba.VERKAUF</w:t>
      </w:r>
    </w:p>
    <w:p>
      <w:pPr>
        <w:pStyle w:val="Normal"/>
        <w:tabs>
          <w:tab w:val="left" w:pos="426" w:leader="none"/>
          <w:tab w:val="left" w:pos="1418" w:leader="none"/>
        </w:tabs>
        <w:rPr/>
      </w:pPr>
      <w:r>
        <w:rPr/>
        <w:t>values (2, 300.00)</w:t>
      </w:r>
    </w:p>
    <w:p>
      <w:pPr>
        <w:pStyle w:val="Normal"/>
        <w:tabs>
          <w:tab w:val="left" w:pos="426" w:leader="none"/>
          <w:tab w:val="left" w:pos="1418" w:leader="none"/>
        </w:tabs>
        <w:rPr/>
      </w:pPr>
      <w:r>
        <w:rPr/>
      </w:r>
    </w:p>
    <w:p>
      <w:pPr>
        <w:pStyle w:val="Normal"/>
        <w:tabs>
          <w:tab w:val="left" w:pos="426" w:leader="none"/>
          <w:tab w:val="left" w:pos="1418" w:leader="none"/>
        </w:tabs>
        <w:rPr/>
      </w:pPr>
      <w:r>
        <w:rPr/>
        <w:t>select * from DBA.VERKAUF</w:t>
      </w:r>
    </w:p>
    <w:p>
      <w:pPr>
        <w:pStyle w:val="Normal"/>
        <w:tabs>
          <w:tab w:val="left" w:pos="426" w:leader="none"/>
          <w:tab w:val="left" w:pos="1418" w:leader="none"/>
        </w:tabs>
        <w:rPr/>
      </w:pPr>
      <w:r>
        <w:rPr/>
        <w:t xml:space="preserve">→ </w:t>
      </w:r>
      <w:r>
        <w:rPr/>
        <w:t>2 Spalten angezeigt</w:t>
      </w:r>
    </w:p>
    <w:p>
      <w:pPr>
        <w:pStyle w:val="Normal"/>
        <w:tabs>
          <w:tab w:val="left" w:pos="426" w:leader="none"/>
          <w:tab w:val="left" w:pos="1418" w:leader="none"/>
        </w:tabs>
        <w:rPr/>
      </w:pPr>
      <w:r>
        <w:rPr/>
      </w:r>
    </w:p>
    <w:p>
      <w:pPr>
        <w:pStyle w:val="Normal"/>
        <w:tabs>
          <w:tab w:val="left" w:pos="426" w:leader="none"/>
          <w:tab w:val="left" w:pos="1418" w:leader="none"/>
        </w:tabs>
        <w:rPr/>
      </w:pPr>
      <w:bookmarkStart w:id="0" w:name="__DdeLink__170_2021779862"/>
      <w:r>
        <w:rPr/>
        <w:t>select * from dba.GESAMTVERKAUF</w:t>
      </w:r>
    </w:p>
    <w:p>
      <w:pPr>
        <w:pStyle w:val="Normal"/>
        <w:tabs>
          <w:tab w:val="left" w:pos="426" w:leader="none"/>
          <w:tab w:val="left" w:pos="1418" w:leader="none"/>
        </w:tabs>
        <w:rPr/>
      </w:pPr>
      <w:r>
        <w:rPr/>
        <w:t xml:space="preserve">→ </w:t>
      </w:r>
      <w:bookmarkEnd w:id="0"/>
      <w:r>
        <w:rPr/>
        <w:t>Peter hat nicht die Rechte</w:t>
      </w:r>
    </w:p>
    <w:p>
      <w:pPr>
        <w:pStyle w:val="Normal"/>
        <w:tabs>
          <w:tab w:val="left" w:pos="426" w:leader="none"/>
          <w:tab w:val="left" w:pos="1418" w:leader="none"/>
        </w:tabs>
        <w:rPr/>
      </w:pPr>
      <w:r>
        <w:rPr/>
      </w:r>
    </w:p>
    <w:p>
      <w:pPr>
        <w:pStyle w:val="Normal"/>
        <w:tabs>
          <w:tab w:val="left" w:pos="426" w:leader="none"/>
          <w:tab w:val="left" w:pos="1418" w:leader="none"/>
        </w:tabs>
        <w:rPr/>
      </w:pPr>
      <w:r>
        <w:rPr/>
        <w:t>DBA:</w:t>
      </w:r>
    </w:p>
    <w:p>
      <w:pPr>
        <w:pStyle w:val="Normal"/>
        <w:tabs>
          <w:tab w:val="left" w:pos="426" w:leader="none"/>
          <w:tab w:val="left" w:pos="1418" w:leader="none"/>
        </w:tabs>
        <w:rPr/>
      </w:pPr>
      <w:r>
        <w:rPr/>
        <w:t>select * from GESAMTVERKAUF</w:t>
      </w:r>
    </w:p>
    <w:p>
      <w:pPr>
        <w:pStyle w:val="Normal"/>
        <w:tabs>
          <w:tab w:val="left" w:pos="426" w:leader="none"/>
          <w:tab w:val="left" w:pos="1418" w:leader="none"/>
        </w:tabs>
        <w:rPr/>
      </w:pPr>
      <w:r>
        <w:rPr/>
        <w:t>→</w:t>
      </w:r>
      <w:r>
        <w:rPr/>
        <w:t>zwei eintragungen mit 3 Spalten, jeweils einmal Verkaufer = DBA und einmal Verkaeufer = PETER</w:t>
      </w:r>
    </w:p>
    <w:p>
      <w:pPr>
        <w:pStyle w:val="Normal"/>
        <w:tabs>
          <w:tab w:val="left" w:pos="426" w:leader="none"/>
          <w:tab w:val="left" w:pos="1418" w:leader="none"/>
        </w:tabs>
        <w:rPr/>
      </w:pPr>
      <w:r>
        <w:rPr/>
      </w:r>
    </w:p>
    <w:p>
      <w:pPr>
        <w:pStyle w:val="Normal"/>
        <w:tabs>
          <w:tab w:val="left" w:pos="426" w:leader="none"/>
          <w:tab w:val="left" w:pos="1418" w:leader="none"/>
        </w:tabs>
        <w:rPr/>
      </w:pPr>
      <w:r>
        <w:rPr/>
      </w:r>
    </w:p>
    <w:p>
      <w:pPr>
        <w:pStyle w:val="Normal"/>
        <w:tabs>
          <w:tab w:val="left" w:pos="426" w:leader="none"/>
          <w:tab w:val="left" w:pos="1418" w:leader="none"/>
        </w:tabs>
        <w:rPr/>
      </w:pPr>
      <w:r>
        <w:rPr/>
      </w:r>
    </w:p>
    <w:p>
      <w:pPr>
        <w:pStyle w:val="Normal"/>
        <w:spacing w:before="0" w:after="120"/>
        <w:ind w:left="1985" w:hanging="1276"/>
        <w:rPr/>
      </w:pPr>
      <w:r>
        <w:rPr>
          <w:u w:val="single"/>
        </w:rPr>
        <w:t>Hinweis:</w:t>
      </w:r>
      <w:r>
        <w:rPr/>
        <w:tab/>
        <w:t>Arbeiten Sie mit einer Sicht VERKAUF  und benutzen Sie die Systemvariable  USER.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)"/>
      <w:lvlJc w:val="righ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compat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2"/>
        <w:lang w:val="de-DE" w:eastAsia="de-DE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nhideWhenUsed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1047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2216d"/>
    <w:pPr>
      <w:ind w:left="708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2FDB7-67DF-447C-ADF9-9BE3337F7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LibreOffice/5.2.0.4$Windows_X86_64 LibreOffice_project/066b007f5ebcc236395c7d282ba488bca6720265</Application>
  <Pages>3</Pages>
  <Words>485</Words>
  <Characters>2794</Characters>
  <CharactersWithSpaces>3236</CharactersWithSpaces>
  <Paragraphs>75</Paragraphs>
  <Company>FHTW - FB4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2015-12-12T22:41:00Z</dcterms:created>
  <dc:creator>rueger</dc:creator>
  <dc:description/>
  <dc:language>de-DE</dc:language>
  <cp:lastModifiedBy/>
  <dcterms:modified xsi:type="dcterms:W3CDTF">2016-12-21T12:13:52Z</dcterms:modified>
  <cp:revision>3</cp:revision>
  <dc:subject/>
  <dc:title>SQL-Code generieren für mySQL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FHTW - FB4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