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A65E4" w14:textId="5C553440" w:rsidR="00264936" w:rsidRPr="00BD40E0" w:rsidRDefault="00264936" w:rsidP="00264936">
      <w:pPr>
        <w:pStyle w:val="Heading1"/>
        <w:shd w:val="clear" w:color="auto" w:fill="FFFFFF"/>
        <w:spacing w:before="40" w:beforeAutospacing="0" w:after="0" w:afterAutospacing="0" w:line="480" w:lineRule="auto"/>
        <w:contextualSpacing/>
        <w:jc w:val="center"/>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0E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Blockchain </w:t>
      </w:r>
      <w:r w:rsidR="00190A8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Pr="00BD40E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Services</w:t>
      </w:r>
    </w:p>
    <w:p w14:paraId="5173C4A7" w14:textId="77777777" w:rsidR="00264936" w:rsidRPr="00BD40E0" w:rsidRDefault="00264936" w:rsidP="00264936">
      <w:pPr>
        <w:pStyle w:val="Heading1"/>
        <w:shd w:val="clear" w:color="auto" w:fill="FFFFFF"/>
        <w:spacing w:before="40" w:beforeAutospacing="0" w:after="0" w:afterAutospacing="0" w:line="480" w:lineRule="auto"/>
        <w:contextualSpacing/>
        <w:jc w:val="center"/>
        <w:rPr>
          <w:color w:val="806000" w:themeColor="accent4" w:themeShade="80"/>
          <w:sz w:val="24"/>
          <w:szCs w:val="24"/>
        </w:rPr>
      </w:pPr>
    </w:p>
    <w:p w14:paraId="614C18ED" w14:textId="77777777" w:rsidR="00264936" w:rsidRPr="00BD40E0" w:rsidRDefault="00264936" w:rsidP="00264936">
      <w:pPr>
        <w:spacing w:before="40"/>
        <w:contextualSpacing/>
        <w:jc w:val="center"/>
        <w:rPr>
          <w:rFonts w:ascii="Times New Roman" w:hAnsi="Times New Roman" w:cs="Times New Roman"/>
          <w:caps/>
          <w:color w:val="000000"/>
        </w:rPr>
      </w:pPr>
    </w:p>
    <w:p w14:paraId="3F652945" w14:textId="77777777" w:rsidR="00264936" w:rsidRPr="00BD40E0" w:rsidRDefault="00264936" w:rsidP="00264936">
      <w:pPr>
        <w:spacing w:before="40"/>
        <w:contextualSpacing/>
        <w:jc w:val="center"/>
        <w:rPr>
          <w:rFonts w:ascii="Times New Roman" w:hAnsi="Times New Roman" w:cs="Times New Roman"/>
          <w:caps/>
          <w:color w:val="000000"/>
        </w:rPr>
      </w:pPr>
    </w:p>
    <w:p w14:paraId="26ED087F" w14:textId="77777777" w:rsidR="00264936" w:rsidRPr="00BD40E0" w:rsidRDefault="00264936" w:rsidP="00264936">
      <w:pPr>
        <w:spacing w:before="40"/>
        <w:contextualSpacing/>
        <w:jc w:val="center"/>
        <w:rPr>
          <w:rFonts w:ascii="Times New Roman" w:hAnsi="Times New Roman" w:cs="Times New Roman"/>
          <w:caps/>
          <w:color w:val="000000"/>
        </w:rPr>
      </w:pPr>
    </w:p>
    <w:p w14:paraId="6E6BAE1A" w14:textId="6F45601D" w:rsidR="00264936" w:rsidRDefault="00264936" w:rsidP="00264936">
      <w:pPr>
        <w:spacing w:before="40"/>
        <w:contextualSpacing/>
        <w:jc w:val="center"/>
        <w:rPr>
          <w:rFonts w:ascii="Times New Roman" w:hAnsi="Times New Roman" w:cs="Times New Roman"/>
          <w:caps/>
          <w:color w:val="000000"/>
        </w:rPr>
      </w:pPr>
    </w:p>
    <w:p w14:paraId="538523AF" w14:textId="35B6C0D3" w:rsidR="00752854" w:rsidRDefault="00752854" w:rsidP="00264936">
      <w:pPr>
        <w:spacing w:before="40"/>
        <w:contextualSpacing/>
        <w:jc w:val="center"/>
        <w:rPr>
          <w:rFonts w:ascii="Times New Roman" w:hAnsi="Times New Roman" w:cs="Times New Roman"/>
          <w:caps/>
          <w:color w:val="000000"/>
        </w:rPr>
      </w:pPr>
    </w:p>
    <w:p w14:paraId="3F1026BC" w14:textId="69AACA18" w:rsidR="00752854" w:rsidRDefault="00752854" w:rsidP="00264936">
      <w:pPr>
        <w:spacing w:before="40"/>
        <w:contextualSpacing/>
        <w:jc w:val="center"/>
        <w:rPr>
          <w:rFonts w:ascii="Times New Roman" w:hAnsi="Times New Roman" w:cs="Times New Roman"/>
          <w:caps/>
          <w:color w:val="000000"/>
        </w:rPr>
      </w:pPr>
    </w:p>
    <w:p w14:paraId="5817E5B7" w14:textId="27D48602" w:rsidR="00752854" w:rsidRDefault="00752854" w:rsidP="00264936">
      <w:pPr>
        <w:spacing w:before="40"/>
        <w:contextualSpacing/>
        <w:jc w:val="center"/>
        <w:rPr>
          <w:rFonts w:ascii="Times New Roman" w:hAnsi="Times New Roman" w:cs="Times New Roman"/>
          <w:caps/>
          <w:color w:val="000000"/>
        </w:rPr>
      </w:pPr>
    </w:p>
    <w:p w14:paraId="518F07F1" w14:textId="77777777" w:rsidR="00752854" w:rsidRPr="00BD40E0" w:rsidRDefault="00752854" w:rsidP="00264936">
      <w:pPr>
        <w:spacing w:before="40"/>
        <w:contextualSpacing/>
        <w:jc w:val="center"/>
        <w:rPr>
          <w:rFonts w:ascii="Times New Roman" w:hAnsi="Times New Roman" w:cs="Times New Roman"/>
          <w:caps/>
          <w:color w:val="000000"/>
        </w:rPr>
      </w:pPr>
    </w:p>
    <w:p w14:paraId="3402FD9A" w14:textId="77777777" w:rsidR="00264936" w:rsidRPr="00752854" w:rsidRDefault="00264936" w:rsidP="00264936">
      <w:pPr>
        <w:spacing w:before="40"/>
        <w:contextualSpacing/>
        <w:jc w:val="center"/>
        <w:rPr>
          <w:rFonts w:ascii="Times New Roman" w:hAnsi="Times New Roman" w:cs="Times New Roman"/>
          <w:b/>
          <w:bCs/>
          <w:caps/>
          <w:color w:val="000000" w:themeColor="text1"/>
        </w:rPr>
      </w:pPr>
    </w:p>
    <w:p w14:paraId="71C7D4FC" w14:textId="77777777" w:rsidR="00264936" w:rsidRPr="00752854" w:rsidRDefault="00264936" w:rsidP="00264936">
      <w:pPr>
        <w:spacing w:before="40"/>
        <w:contextualSpacing/>
        <w:jc w:val="center"/>
        <w:rPr>
          <w:rFonts w:ascii="Times New Roman" w:hAnsi="Times New Roman" w:cs="Times New Roman"/>
          <w:caps/>
          <w:color w:val="000000" w:themeColor="text1"/>
        </w:rPr>
      </w:pPr>
      <w:r w:rsidRPr="00752854">
        <w:rPr>
          <w:rFonts w:ascii="Times New Roman" w:hAnsi="Times New Roman" w:cs="Times New Roman"/>
          <w:color w:val="000000" w:themeColor="text1"/>
        </w:rPr>
        <w:t xml:space="preserve">Marcel </w:t>
      </w:r>
      <w:proofErr w:type="spellStart"/>
      <w:r w:rsidRPr="00752854">
        <w:rPr>
          <w:rFonts w:ascii="Times New Roman" w:hAnsi="Times New Roman" w:cs="Times New Roman"/>
          <w:color w:val="000000" w:themeColor="text1"/>
        </w:rPr>
        <w:t>Njighe-Tezeh</w:t>
      </w:r>
      <w:proofErr w:type="spellEnd"/>
    </w:p>
    <w:p w14:paraId="1A42B1CC" w14:textId="77777777" w:rsidR="00264936" w:rsidRPr="00752854" w:rsidRDefault="00264936" w:rsidP="00264936">
      <w:pPr>
        <w:jc w:val="center"/>
        <w:rPr>
          <w:rFonts w:ascii="Times New Roman" w:hAnsi="Times New Roman" w:cs="Times New Roman"/>
        </w:rPr>
      </w:pPr>
      <w:r w:rsidRPr="00752854">
        <w:rPr>
          <w:rFonts w:ascii="Times New Roman" w:hAnsi="Times New Roman" w:cs="Times New Roman"/>
        </w:rPr>
        <w:t>Cybersecurity, Wilmington University</w:t>
      </w:r>
    </w:p>
    <w:p w14:paraId="0BABA878" w14:textId="77309AF7" w:rsidR="00264936" w:rsidRPr="00752854" w:rsidRDefault="00264936" w:rsidP="00264936">
      <w:pPr>
        <w:jc w:val="center"/>
        <w:rPr>
          <w:rFonts w:ascii="Times New Roman" w:hAnsi="Times New Roman" w:cs="Times New Roman"/>
        </w:rPr>
      </w:pPr>
      <w:r w:rsidRPr="00752854">
        <w:rPr>
          <w:rFonts w:ascii="Times New Roman" w:hAnsi="Times New Roman" w:cs="Times New Roman"/>
        </w:rPr>
        <w:t xml:space="preserve">Cyb8101: Research Seminar </w:t>
      </w:r>
    </w:p>
    <w:p w14:paraId="536AB066" w14:textId="77777777" w:rsidR="00264936" w:rsidRPr="00752854" w:rsidRDefault="00264936" w:rsidP="00264936">
      <w:pPr>
        <w:jc w:val="center"/>
        <w:rPr>
          <w:rFonts w:ascii="Times New Roman" w:hAnsi="Times New Roman" w:cs="Times New Roman"/>
        </w:rPr>
      </w:pPr>
      <w:r w:rsidRPr="00752854">
        <w:rPr>
          <w:rFonts w:ascii="Times New Roman" w:hAnsi="Times New Roman" w:cs="Times New Roman"/>
        </w:rPr>
        <w:t xml:space="preserve">Professor Maureen </w:t>
      </w:r>
      <w:proofErr w:type="spellStart"/>
      <w:r w:rsidRPr="00752854">
        <w:rPr>
          <w:rFonts w:ascii="Times New Roman" w:hAnsi="Times New Roman" w:cs="Times New Roman"/>
        </w:rPr>
        <w:t>Mcwhite</w:t>
      </w:r>
      <w:proofErr w:type="spellEnd"/>
    </w:p>
    <w:p w14:paraId="3EFE2AB9" w14:textId="14D1CC81" w:rsidR="00264936" w:rsidRPr="00752854" w:rsidRDefault="005F7C81" w:rsidP="00264936">
      <w:pPr>
        <w:jc w:val="center"/>
        <w:rPr>
          <w:rFonts w:ascii="Times New Roman" w:hAnsi="Times New Roman" w:cs="Times New Roman"/>
        </w:rPr>
      </w:pPr>
      <w:r>
        <w:rPr>
          <w:rFonts w:ascii="Times New Roman" w:hAnsi="Times New Roman" w:cs="Times New Roman"/>
        </w:rPr>
        <w:t>Nov</w:t>
      </w:r>
      <w:r w:rsidR="00264936" w:rsidRPr="00752854">
        <w:rPr>
          <w:rFonts w:ascii="Times New Roman" w:hAnsi="Times New Roman" w:cs="Times New Roman"/>
        </w:rPr>
        <w:t xml:space="preserve"> </w:t>
      </w:r>
      <w:r>
        <w:rPr>
          <w:rFonts w:ascii="Times New Roman" w:hAnsi="Times New Roman" w:cs="Times New Roman"/>
        </w:rPr>
        <w:t>27</w:t>
      </w:r>
      <w:r w:rsidR="00264936" w:rsidRPr="00752854">
        <w:rPr>
          <w:rFonts w:ascii="Times New Roman" w:hAnsi="Times New Roman" w:cs="Times New Roman"/>
        </w:rPr>
        <w:t>, 2022</w:t>
      </w:r>
    </w:p>
    <w:p w14:paraId="37B9C3BD" w14:textId="77777777" w:rsidR="00264936" w:rsidRPr="00752854" w:rsidRDefault="00264936" w:rsidP="00264936">
      <w:pPr>
        <w:spacing w:before="40"/>
        <w:contextualSpacing/>
        <w:jc w:val="center"/>
        <w:rPr>
          <w:rFonts w:ascii="Times New Roman" w:hAnsi="Times New Roman" w:cs="Times New Roman"/>
          <w:caps/>
          <w:color w:val="000000" w:themeColor="text1"/>
        </w:rPr>
      </w:pPr>
    </w:p>
    <w:p w14:paraId="6C96FCE7" w14:textId="77777777" w:rsidR="00264936" w:rsidRPr="00BD40E0" w:rsidRDefault="00264936" w:rsidP="00264936">
      <w:pPr>
        <w:spacing w:before="40"/>
        <w:contextualSpacing/>
        <w:jc w:val="center"/>
        <w:rPr>
          <w:rFonts w:ascii="Times New Roman" w:hAnsi="Times New Roman" w:cs="Times New Roman"/>
          <w:i/>
          <w:iCs/>
          <w:caps/>
          <w:color w:val="000000" w:themeColor="text1"/>
        </w:rPr>
      </w:pPr>
    </w:p>
    <w:p w14:paraId="7771228D" w14:textId="27FB882B" w:rsidR="00264936" w:rsidRDefault="00264936" w:rsidP="00264936">
      <w:pPr>
        <w:spacing w:before="40"/>
        <w:contextualSpacing/>
        <w:jc w:val="center"/>
        <w:rPr>
          <w:rFonts w:ascii="Times New Roman" w:hAnsi="Times New Roman" w:cs="Times New Roman"/>
          <w:i/>
          <w:iCs/>
          <w:caps/>
          <w:color w:val="000000" w:themeColor="text1"/>
        </w:rPr>
      </w:pPr>
    </w:p>
    <w:p w14:paraId="77A3B0E9" w14:textId="5DC6CBEF" w:rsidR="00BD40E0" w:rsidRDefault="00BD40E0" w:rsidP="00264936">
      <w:pPr>
        <w:spacing w:before="40"/>
        <w:contextualSpacing/>
        <w:jc w:val="center"/>
        <w:rPr>
          <w:rFonts w:ascii="Times New Roman" w:hAnsi="Times New Roman" w:cs="Times New Roman"/>
          <w:i/>
          <w:iCs/>
          <w:caps/>
          <w:color w:val="000000" w:themeColor="text1"/>
        </w:rPr>
      </w:pPr>
    </w:p>
    <w:p w14:paraId="482BE985" w14:textId="1EB5DD95" w:rsidR="00BD40E0" w:rsidRDefault="00BD40E0" w:rsidP="00752854">
      <w:pPr>
        <w:spacing w:before="40"/>
        <w:contextualSpacing/>
        <w:rPr>
          <w:rFonts w:ascii="Times New Roman" w:hAnsi="Times New Roman" w:cs="Times New Roman"/>
          <w:i/>
          <w:iCs/>
          <w:caps/>
          <w:color w:val="000000" w:themeColor="text1"/>
        </w:rPr>
      </w:pPr>
    </w:p>
    <w:p w14:paraId="06212121" w14:textId="723669CD" w:rsidR="006152FD" w:rsidRDefault="006152FD" w:rsidP="006152FD">
      <w:pPr>
        <w:pStyle w:val="NormalWeb"/>
        <w:spacing w:before="0" w:beforeAutospacing="0" w:after="0" w:afterAutospacing="0"/>
        <w:ind w:left="2880"/>
        <w:rPr>
          <w:rStyle w:val="Strong"/>
          <w:color w:val="0E101A"/>
          <w:sz w:val="28"/>
          <w:szCs w:val="28"/>
        </w:rPr>
      </w:pPr>
    </w:p>
    <w:p w14:paraId="2C85C327" w14:textId="77777777" w:rsidR="00752854" w:rsidRPr="006152FD" w:rsidRDefault="00752854" w:rsidP="006152FD">
      <w:pPr>
        <w:pStyle w:val="NormalWeb"/>
        <w:spacing w:before="0" w:beforeAutospacing="0" w:after="0" w:afterAutospacing="0"/>
        <w:ind w:left="2880"/>
        <w:rPr>
          <w:rStyle w:val="Strong"/>
          <w:color w:val="0E101A"/>
          <w:sz w:val="28"/>
          <w:szCs w:val="28"/>
        </w:rPr>
      </w:pPr>
    </w:p>
    <w:p w14:paraId="30267B13" w14:textId="5B85B6D9" w:rsidR="00264936" w:rsidRPr="00BD40E0" w:rsidRDefault="00CD2DCD" w:rsidP="00264936">
      <w:pPr>
        <w:pStyle w:val="NormalWeb"/>
        <w:spacing w:before="0" w:beforeAutospacing="0" w:after="0" w:afterAutospacing="0" w:line="480" w:lineRule="auto"/>
        <w:jc w:val="center"/>
        <w:rPr>
          <w:b/>
          <w:bCs/>
          <w:color w:val="0E101A"/>
        </w:rPr>
      </w:pPr>
      <w:r>
        <w:rPr>
          <w:rStyle w:val="Strong"/>
          <w:color w:val="0E101A"/>
        </w:rPr>
        <w:lastRenderedPageBreak/>
        <w:t>Introduction</w:t>
      </w:r>
    </w:p>
    <w:p w14:paraId="4F4C5561" w14:textId="10BAE260" w:rsidR="00264936" w:rsidRDefault="00264936" w:rsidP="00D51A35">
      <w:pPr>
        <w:pStyle w:val="NormalWeb"/>
        <w:spacing w:before="0" w:beforeAutospacing="0" w:after="0" w:afterAutospacing="0" w:line="480" w:lineRule="auto"/>
        <w:rPr>
          <w:color w:val="0E101A"/>
        </w:rPr>
      </w:pPr>
      <w:r w:rsidRPr="00BD40E0">
        <w:rPr>
          <w:color w:val="0E101A"/>
        </w:rPr>
        <w:t>Blockchain technology is often hailed as a technology that will change the world, and in many respects, it will. However, contrary to what many evangelists would have you believe, it is not always the all-encompassing answer to the world's security problems (Marr, 2021). While the adoption of blockchain has skyrocketed, so has the number of attacks compromising the security and trust in the ecosystem. Smart contracts and decentralized applications are paving the way to new business models and a revolutionary new autonomous incarnation of the internet. And security must be ingrained from day one. </w:t>
      </w:r>
    </w:p>
    <w:p w14:paraId="6C8B2662" w14:textId="77777777" w:rsidR="00CD2DCD" w:rsidRDefault="00CD2DCD" w:rsidP="00CD2DCD">
      <w:pPr>
        <w:pStyle w:val="NormalWeb"/>
        <w:spacing w:before="0" w:beforeAutospacing="0" w:after="0" w:afterAutospacing="0" w:line="480" w:lineRule="auto"/>
        <w:jc w:val="center"/>
        <w:rPr>
          <w:color w:val="0E101A"/>
        </w:rPr>
      </w:pPr>
    </w:p>
    <w:p w14:paraId="2E23A530" w14:textId="2884FBC1" w:rsidR="00CD2DCD" w:rsidRDefault="00CD2DCD" w:rsidP="00CD2DCD">
      <w:pPr>
        <w:pStyle w:val="NormalWeb"/>
        <w:spacing w:before="0" w:beforeAutospacing="0" w:after="0" w:afterAutospacing="0" w:line="480" w:lineRule="auto"/>
        <w:jc w:val="center"/>
        <w:rPr>
          <w:color w:val="0E101A"/>
        </w:rPr>
      </w:pPr>
      <w:r w:rsidRPr="00BD40E0">
        <w:rPr>
          <w:rStyle w:val="Strong"/>
          <w:color w:val="0E101A"/>
        </w:rPr>
        <w:t>Definition of the Problem</w:t>
      </w:r>
    </w:p>
    <w:p w14:paraId="3EC6E377" w14:textId="7C4273D6" w:rsidR="00E80F9A" w:rsidRPr="00BD40E0" w:rsidRDefault="008525B4" w:rsidP="00D51A35">
      <w:pPr>
        <w:pStyle w:val="NormalWeb"/>
        <w:spacing w:before="0" w:beforeAutospacing="0" w:after="0" w:afterAutospacing="0" w:line="480" w:lineRule="auto"/>
        <w:rPr>
          <w:color w:val="0E101A"/>
        </w:rPr>
      </w:pPr>
      <w:r w:rsidRPr="008525B4">
        <w:rPr>
          <w:color w:val="0E101A"/>
        </w:rPr>
        <w:t xml:space="preserve">This research will focus on the body of knowledge available on leveraging blockchain as an additional innovation for cyber security solutions. The major goal of this study is to provide a community-driven starting point for more extensive research in cyber security for blockchain technology. </w:t>
      </w:r>
      <w:r>
        <w:rPr>
          <w:color w:val="0E101A"/>
        </w:rPr>
        <w:t xml:space="preserve">In this era of advanced technology, supported by </w:t>
      </w:r>
      <w:r w:rsidR="00FE4D75">
        <w:rPr>
          <w:color w:val="0E101A"/>
        </w:rPr>
        <w:t xml:space="preserve">data </w:t>
      </w:r>
      <w:r>
        <w:rPr>
          <w:color w:val="0E101A"/>
        </w:rPr>
        <w:t>driven decisions, there is a need to review how blockchain security mechanisms can help reduce</w:t>
      </w:r>
      <w:r w:rsidR="00E80F9A">
        <w:rPr>
          <w:color w:val="0E101A"/>
        </w:rPr>
        <w:t xml:space="preserve"> the gap that traditional security services face today.</w:t>
      </w:r>
    </w:p>
    <w:p w14:paraId="3E743D09" w14:textId="296DE350" w:rsidR="00264936" w:rsidRPr="00BD40E0" w:rsidRDefault="00264936" w:rsidP="00D51A35">
      <w:pPr>
        <w:pStyle w:val="NormalWeb"/>
        <w:spacing w:before="0" w:beforeAutospacing="0" w:after="0" w:afterAutospacing="0" w:line="480" w:lineRule="auto"/>
        <w:rPr>
          <w:color w:val="0E101A"/>
        </w:rPr>
      </w:pPr>
      <w:r w:rsidRPr="00BD40E0">
        <w:rPr>
          <w:color w:val="0E101A"/>
        </w:rPr>
        <w:t xml:space="preserve">Lack of regulation makes the blockchain dangerous and raises concerns about its cybersecurity models. </w:t>
      </w:r>
      <w:r w:rsidR="00E80F9A">
        <w:rPr>
          <w:color w:val="0E101A"/>
        </w:rPr>
        <w:t xml:space="preserve">This </w:t>
      </w:r>
      <w:r w:rsidR="00E80F9A" w:rsidRPr="00BD40E0">
        <w:rPr>
          <w:color w:val="0E101A"/>
        </w:rPr>
        <w:t>primarily affects Bitcoin and other value-based blockchain networks. But the reality is that it's an extremely volatile market, as many people who have just invested in Bitcoin or other cryptocurrencies for the first time have discovered to their cost. Scams and market manipulation are widespread because of the absence of governmental control.</w:t>
      </w:r>
      <w:r w:rsidR="00E80F9A">
        <w:rPr>
          <w:color w:val="0E101A"/>
        </w:rPr>
        <w:t xml:space="preserve"> But with its decentralized, distributed, and consensus-based protocols, </w:t>
      </w:r>
      <w:r w:rsidR="00FE4D75">
        <w:rPr>
          <w:color w:val="0E101A"/>
        </w:rPr>
        <w:t xml:space="preserve">this study will seek to review how </w:t>
      </w:r>
      <w:r w:rsidR="00E80F9A">
        <w:rPr>
          <w:color w:val="0E101A"/>
        </w:rPr>
        <w:t xml:space="preserve">it reduces the issues we have in centralized systems. </w:t>
      </w:r>
    </w:p>
    <w:p w14:paraId="75D2EED8" w14:textId="47AF5D69" w:rsidR="00BD40E0" w:rsidRPr="00CD2DCD" w:rsidRDefault="00264936" w:rsidP="00CD2DCD">
      <w:pPr>
        <w:rPr>
          <w:rFonts w:ascii="Times New Roman" w:eastAsia="Times New Roman" w:hAnsi="Times New Roman" w:cs="Times New Roman"/>
          <w:color w:val="0E101A"/>
        </w:rPr>
      </w:pPr>
      <w:r w:rsidRPr="00BD40E0">
        <w:rPr>
          <w:color w:val="0E101A"/>
        </w:rPr>
        <w:lastRenderedPageBreak/>
        <w:t xml:space="preserve">Blockchain technology is the spine of Web3.0, crypto, NFTs, and the metaverse. Researching, developing, and implementing security measures to understand the security maturity of the blockchain technology and its distributed applications (dApps) is of the essence as their day-to-day importance has been fast growing. With this growth, </w:t>
      </w:r>
      <w:r w:rsidR="00E80F9A">
        <w:rPr>
          <w:color w:val="0E101A"/>
        </w:rPr>
        <w:t xml:space="preserve">a much need literature is needed to understand how its built-in security protocols can extend to addressing security </w:t>
      </w:r>
      <w:r w:rsidR="00291FDE">
        <w:rPr>
          <w:color w:val="0E101A"/>
        </w:rPr>
        <w:t xml:space="preserve">in traditional </w:t>
      </w:r>
      <w:r w:rsidR="00E80F9A">
        <w:rPr>
          <w:color w:val="0E101A"/>
        </w:rPr>
        <w:t>services like</w:t>
      </w:r>
      <w:r w:rsidR="00291FDE">
        <w:rPr>
          <w:color w:val="0E101A"/>
        </w:rPr>
        <w:t xml:space="preserve"> </w:t>
      </w:r>
      <w:r w:rsidR="00291FDE" w:rsidRPr="00A74368">
        <w:rPr>
          <w:rFonts w:ascii="Times New Roman" w:eastAsia="Times New Roman" w:hAnsi="Times New Roman" w:cs="Times New Roman"/>
          <w:color w:val="0E101A"/>
        </w:rPr>
        <w:t>authentication</w:t>
      </w:r>
      <w:r w:rsidR="00291FDE">
        <w:rPr>
          <w:rFonts w:ascii="Times New Roman" w:eastAsia="Times New Roman" w:hAnsi="Times New Roman" w:cs="Times New Roman"/>
          <w:color w:val="0E101A"/>
        </w:rPr>
        <w:t xml:space="preserve">, </w:t>
      </w:r>
      <w:r w:rsidR="00291FDE" w:rsidRPr="00A74368">
        <w:rPr>
          <w:rFonts w:ascii="Times New Roman" w:eastAsia="Times New Roman" w:hAnsi="Times New Roman" w:cs="Times New Roman"/>
          <w:color w:val="0E101A"/>
        </w:rPr>
        <w:t>data privacy</w:t>
      </w:r>
      <w:r w:rsidR="00291FDE">
        <w:rPr>
          <w:rFonts w:ascii="Times New Roman" w:eastAsia="Times New Roman" w:hAnsi="Times New Roman" w:cs="Times New Roman"/>
          <w:color w:val="0E101A"/>
        </w:rPr>
        <w:t xml:space="preserve">, </w:t>
      </w:r>
      <w:r w:rsidR="00291FDE" w:rsidRPr="00A74368">
        <w:rPr>
          <w:rFonts w:ascii="Times New Roman" w:eastAsia="Times New Roman" w:hAnsi="Times New Roman" w:cs="Times New Roman"/>
          <w:color w:val="0E101A"/>
        </w:rPr>
        <w:t>data integrity</w:t>
      </w:r>
      <w:r w:rsidR="00291FDE">
        <w:rPr>
          <w:rFonts w:ascii="Times New Roman" w:eastAsia="Times New Roman" w:hAnsi="Times New Roman" w:cs="Times New Roman"/>
          <w:color w:val="0E101A"/>
        </w:rPr>
        <w:t xml:space="preserve">, </w:t>
      </w:r>
      <w:r w:rsidR="00291FDE" w:rsidRPr="00A74368">
        <w:rPr>
          <w:rFonts w:ascii="Times New Roman" w:eastAsia="Times New Roman" w:hAnsi="Times New Roman" w:cs="Times New Roman"/>
          <w:color w:val="0E101A"/>
        </w:rPr>
        <w:t>data confidentiality</w:t>
      </w:r>
      <w:r w:rsidR="00291FDE">
        <w:rPr>
          <w:rFonts w:ascii="Times New Roman" w:eastAsia="Times New Roman" w:hAnsi="Times New Roman" w:cs="Times New Roman"/>
          <w:color w:val="0E101A"/>
        </w:rPr>
        <w:t xml:space="preserve">, </w:t>
      </w:r>
      <w:r w:rsidR="00291FDE" w:rsidRPr="00A74368">
        <w:rPr>
          <w:rFonts w:ascii="Times New Roman" w:eastAsia="Times New Roman" w:hAnsi="Times New Roman" w:cs="Times New Roman"/>
          <w:color w:val="0E101A"/>
        </w:rPr>
        <w:t>non-repudiation</w:t>
      </w:r>
      <w:r w:rsidR="00291FDE">
        <w:rPr>
          <w:rFonts w:ascii="Times New Roman" w:eastAsia="Times New Roman" w:hAnsi="Times New Roman" w:cs="Times New Roman"/>
          <w:color w:val="0E101A"/>
        </w:rPr>
        <w:t>,</w:t>
      </w:r>
      <w:r w:rsidR="00FE4D75">
        <w:rPr>
          <w:rFonts w:ascii="Times New Roman" w:eastAsia="Times New Roman" w:hAnsi="Times New Roman" w:cs="Times New Roman"/>
          <w:color w:val="0E101A"/>
        </w:rPr>
        <w:t xml:space="preserve"> </w:t>
      </w:r>
      <w:r w:rsidR="00291FDE" w:rsidRPr="00A74368">
        <w:rPr>
          <w:rFonts w:ascii="Times New Roman" w:eastAsia="Times New Roman" w:hAnsi="Times New Roman" w:cs="Times New Roman"/>
          <w:color w:val="0E101A"/>
        </w:rPr>
        <w:t>data provenance</w:t>
      </w:r>
      <w:r w:rsidR="00FE4D75">
        <w:rPr>
          <w:rFonts w:ascii="Times New Roman" w:eastAsia="Times New Roman" w:hAnsi="Times New Roman" w:cs="Times New Roman"/>
          <w:color w:val="0E101A"/>
        </w:rPr>
        <w:t xml:space="preserve">, </w:t>
      </w:r>
      <w:proofErr w:type="spellStart"/>
      <w:proofErr w:type="gramStart"/>
      <w:r w:rsidR="00FE4D75">
        <w:rPr>
          <w:rFonts w:ascii="Times New Roman" w:eastAsia="Times New Roman" w:hAnsi="Times New Roman" w:cs="Times New Roman"/>
          <w:color w:val="0E101A"/>
        </w:rPr>
        <w:t>etc</w:t>
      </w:r>
      <w:proofErr w:type="spellEnd"/>
      <w:r w:rsidR="00FE4D75">
        <w:rPr>
          <w:rFonts w:ascii="Times New Roman" w:eastAsia="Times New Roman" w:hAnsi="Times New Roman" w:cs="Times New Roman"/>
          <w:color w:val="0E101A"/>
        </w:rPr>
        <w:t>,.</w:t>
      </w:r>
      <w:proofErr w:type="gramEnd"/>
    </w:p>
    <w:p w14:paraId="55091A50" w14:textId="77777777" w:rsidR="00264936" w:rsidRPr="00BD40E0" w:rsidRDefault="00264936" w:rsidP="00264936">
      <w:pPr>
        <w:pStyle w:val="NormalWeb"/>
        <w:spacing w:before="0" w:beforeAutospacing="0" w:after="0" w:afterAutospacing="0" w:line="480" w:lineRule="auto"/>
        <w:jc w:val="center"/>
        <w:rPr>
          <w:color w:val="0E101A"/>
        </w:rPr>
      </w:pPr>
      <w:r w:rsidRPr="00BD40E0">
        <w:rPr>
          <w:rStyle w:val="Strong"/>
          <w:color w:val="0E101A"/>
        </w:rPr>
        <w:t>Research Question</w:t>
      </w:r>
    </w:p>
    <w:p w14:paraId="59435FAE" w14:textId="6E246973" w:rsidR="00264936" w:rsidRPr="00BD40E0" w:rsidRDefault="00264936" w:rsidP="00D51A35">
      <w:pPr>
        <w:pStyle w:val="NormalWeb"/>
        <w:spacing w:before="0" w:beforeAutospacing="0" w:after="0" w:afterAutospacing="0" w:line="480" w:lineRule="auto"/>
        <w:rPr>
          <w:color w:val="0E101A"/>
        </w:rPr>
      </w:pPr>
      <w:r w:rsidRPr="00BD40E0">
        <w:rPr>
          <w:color w:val="0E101A"/>
        </w:rPr>
        <w:t xml:space="preserve">Innovative technologies strive to influence cyber-security innovation from a scientific and practical standpoint. The use of blockchain technology may change or eliminate security paradigms </w:t>
      </w:r>
      <w:r w:rsidR="00291FDE">
        <w:rPr>
          <w:color w:val="0E101A"/>
        </w:rPr>
        <w:t xml:space="preserve">in traditional security services </w:t>
      </w:r>
      <w:r w:rsidRPr="00BD40E0">
        <w:rPr>
          <w:color w:val="0E101A"/>
        </w:rPr>
        <w:t xml:space="preserve">that are based on centralized models of access rights, models of computation, models of distributed computing, and or models with no specific theoretical </w:t>
      </w:r>
      <w:r w:rsidR="00FE4D75">
        <w:rPr>
          <w:color w:val="0E101A"/>
        </w:rPr>
        <w:t>definition</w:t>
      </w:r>
      <w:r w:rsidRPr="00BD40E0">
        <w:rPr>
          <w:color w:val="0E101A"/>
        </w:rPr>
        <w:t>. </w:t>
      </w:r>
    </w:p>
    <w:p w14:paraId="08BA7047" w14:textId="6F42F76C" w:rsidR="00264936" w:rsidRPr="00BD40E0" w:rsidRDefault="00264936" w:rsidP="00D51A35">
      <w:pPr>
        <w:pStyle w:val="NormalWeb"/>
        <w:spacing w:before="0" w:beforeAutospacing="0" w:after="0" w:afterAutospacing="0" w:line="480" w:lineRule="auto"/>
        <w:rPr>
          <w:color w:val="0E101A"/>
        </w:rPr>
      </w:pPr>
      <w:r w:rsidRPr="00BD40E0">
        <w:rPr>
          <w:color w:val="0E101A"/>
        </w:rPr>
        <w:t xml:space="preserve">A qualitative and systematic literature is required to examine how distributed blockchain security mechanisms can be used to close the gap that exist in security services such as </w:t>
      </w:r>
      <w:r w:rsidR="00291FDE" w:rsidRPr="00A74368">
        <w:rPr>
          <w:color w:val="0E101A"/>
        </w:rPr>
        <w:t>authentication</w:t>
      </w:r>
      <w:r w:rsidR="00291FDE">
        <w:rPr>
          <w:color w:val="0E101A"/>
        </w:rPr>
        <w:t xml:space="preserve">, </w:t>
      </w:r>
      <w:r w:rsidR="00291FDE" w:rsidRPr="00A74368">
        <w:rPr>
          <w:color w:val="0E101A"/>
        </w:rPr>
        <w:t>data privacy</w:t>
      </w:r>
      <w:r w:rsidR="00291FDE">
        <w:rPr>
          <w:color w:val="0E101A"/>
        </w:rPr>
        <w:t xml:space="preserve">, </w:t>
      </w:r>
      <w:r w:rsidR="00291FDE" w:rsidRPr="00A74368">
        <w:rPr>
          <w:color w:val="0E101A"/>
        </w:rPr>
        <w:t>data integrity</w:t>
      </w:r>
      <w:r w:rsidR="00291FDE">
        <w:rPr>
          <w:color w:val="0E101A"/>
        </w:rPr>
        <w:t xml:space="preserve">, </w:t>
      </w:r>
      <w:r w:rsidR="00291FDE" w:rsidRPr="00A74368">
        <w:rPr>
          <w:color w:val="0E101A"/>
        </w:rPr>
        <w:t>data confidentiality</w:t>
      </w:r>
      <w:r w:rsidR="00291FDE">
        <w:rPr>
          <w:color w:val="0E101A"/>
        </w:rPr>
        <w:t xml:space="preserve">, </w:t>
      </w:r>
      <w:r w:rsidR="00291FDE" w:rsidRPr="00A74368">
        <w:rPr>
          <w:color w:val="0E101A"/>
        </w:rPr>
        <w:t>non-repudiation</w:t>
      </w:r>
      <w:r w:rsidR="00291FDE">
        <w:rPr>
          <w:color w:val="0E101A"/>
        </w:rPr>
        <w:t xml:space="preserve">, and </w:t>
      </w:r>
      <w:r w:rsidR="00291FDE" w:rsidRPr="00A74368">
        <w:rPr>
          <w:color w:val="0E101A"/>
        </w:rPr>
        <w:t>data provenance</w:t>
      </w:r>
      <w:r w:rsidRPr="00BD40E0">
        <w:rPr>
          <w:color w:val="0E101A"/>
        </w:rPr>
        <w:t>. A literature will help comprehend the change before its full acceptance because there hasn't been much research on blockchain technology in the context of its security.</w:t>
      </w:r>
      <w:r w:rsidR="00291FDE">
        <w:rPr>
          <w:color w:val="0E101A"/>
        </w:rPr>
        <w:t xml:space="preserve"> </w:t>
      </w:r>
      <w:r w:rsidR="00291FDE" w:rsidRPr="00291FDE">
        <w:rPr>
          <w:color w:val="0E101A"/>
        </w:rPr>
        <w:t>This study examines the development of Blockchain's security systems in a methodical manner. The rest of the literature is then reviewed based on the literature issue of how Blockchain, through its security mechanisms and characteristics, is the remedy to security services concerns, which is derived from the link between the mechanism and its key attributes.</w:t>
      </w:r>
    </w:p>
    <w:p w14:paraId="73721401" w14:textId="77777777" w:rsidR="00264936" w:rsidRPr="00BD40E0" w:rsidRDefault="00264936" w:rsidP="00264936">
      <w:pPr>
        <w:pStyle w:val="NormalWeb"/>
        <w:spacing w:before="0" w:beforeAutospacing="0" w:after="0" w:afterAutospacing="0" w:line="480" w:lineRule="auto"/>
        <w:rPr>
          <w:color w:val="0E101A"/>
        </w:rPr>
      </w:pPr>
      <w:r w:rsidRPr="00BD40E0">
        <w:rPr>
          <w:color w:val="0E101A"/>
        </w:rPr>
        <w:t>The primary research question, which is based on the study objective, is:</w:t>
      </w:r>
    </w:p>
    <w:p w14:paraId="7A765DC0" w14:textId="771AED81" w:rsidR="00264936" w:rsidRPr="00BD40E0" w:rsidRDefault="00264936">
      <w:pPr>
        <w:pStyle w:val="NormalWeb"/>
        <w:numPr>
          <w:ilvl w:val="0"/>
          <w:numId w:val="13"/>
        </w:numPr>
        <w:spacing w:before="0" w:beforeAutospacing="0" w:after="0" w:afterAutospacing="0" w:line="480" w:lineRule="auto"/>
        <w:rPr>
          <w:color w:val="0E101A"/>
        </w:rPr>
      </w:pPr>
      <w:r w:rsidRPr="00BD40E0">
        <w:rPr>
          <w:rStyle w:val="Strong"/>
          <w:color w:val="0E101A"/>
        </w:rPr>
        <w:lastRenderedPageBreak/>
        <w:t>Are blockchain security mechanisms an antidote to the gap and overhead that exist in cyber security? </w:t>
      </w:r>
    </w:p>
    <w:p w14:paraId="29F78477" w14:textId="77777777" w:rsidR="00264936" w:rsidRPr="00BD40E0" w:rsidRDefault="00264936" w:rsidP="00264936">
      <w:pPr>
        <w:pStyle w:val="NormalWeb"/>
        <w:spacing w:before="0" w:beforeAutospacing="0" w:after="0" w:afterAutospacing="0" w:line="480" w:lineRule="auto"/>
        <w:rPr>
          <w:color w:val="0E101A"/>
        </w:rPr>
      </w:pPr>
      <w:r w:rsidRPr="00BD40E0">
        <w:rPr>
          <w:color w:val="0E101A"/>
        </w:rPr>
        <w:t>The following two sub-questions have been developed to help this research answer the main research question.</w:t>
      </w:r>
    </w:p>
    <w:p w14:paraId="17A18A7F" w14:textId="77777777" w:rsidR="00264936" w:rsidRPr="00BD40E0" w:rsidRDefault="00264936">
      <w:pPr>
        <w:pStyle w:val="NormalWeb"/>
        <w:numPr>
          <w:ilvl w:val="0"/>
          <w:numId w:val="12"/>
        </w:numPr>
        <w:spacing w:before="0" w:beforeAutospacing="0" w:after="0" w:afterAutospacing="0" w:line="480" w:lineRule="auto"/>
        <w:rPr>
          <w:color w:val="0E101A"/>
        </w:rPr>
      </w:pPr>
      <w:r w:rsidRPr="00BD40E0">
        <w:rPr>
          <w:rStyle w:val="Strong"/>
          <w:color w:val="0E101A"/>
        </w:rPr>
        <w:t>Are blockchain security mechanisms susceptible to any attacks?</w:t>
      </w:r>
    </w:p>
    <w:p w14:paraId="735833DE" w14:textId="4E034420" w:rsidR="00264936" w:rsidRPr="00E626E8" w:rsidRDefault="00264936" w:rsidP="00E626E8">
      <w:pPr>
        <w:pStyle w:val="NormalWeb"/>
        <w:spacing w:before="0" w:beforeAutospacing="0" w:after="0" w:afterAutospacing="0" w:line="480" w:lineRule="auto"/>
        <w:rPr>
          <w:color w:val="0E101A"/>
        </w:rPr>
      </w:pPr>
      <w:r w:rsidRPr="00BD40E0">
        <w:rPr>
          <w:color w:val="0E101A"/>
        </w:rPr>
        <w:t>From the lens of security, this question will help look at the blockchain technology attack surface and potential attack vectors by applying a four-factor security model to cover the security aspects of the blockchain ecosystem and its consensus protocols, smart-contracts programming, and third-party services, such as wallets, exchanges, and Oracles. And finally, the end user. </w:t>
      </w:r>
    </w:p>
    <w:p w14:paraId="19CAB872" w14:textId="77777777" w:rsidR="00264936" w:rsidRPr="00BD40E0" w:rsidRDefault="00264936">
      <w:pPr>
        <w:pStyle w:val="NormalWeb"/>
        <w:numPr>
          <w:ilvl w:val="0"/>
          <w:numId w:val="12"/>
        </w:numPr>
        <w:spacing w:before="0" w:beforeAutospacing="0" w:after="0" w:afterAutospacing="0" w:line="480" w:lineRule="auto"/>
        <w:rPr>
          <w:b/>
          <w:bCs/>
          <w:color w:val="0E101A"/>
        </w:rPr>
      </w:pPr>
      <w:r w:rsidRPr="00BD40E0">
        <w:rPr>
          <w:rStyle w:val="Strong"/>
          <w:color w:val="0E101A"/>
        </w:rPr>
        <w:t>How can blockchain technology influence the innovation of cyber security models?</w:t>
      </w:r>
    </w:p>
    <w:p w14:paraId="1CEDF1D1" w14:textId="51C5C604" w:rsidR="004363A6" w:rsidRDefault="00264936" w:rsidP="004363A6">
      <w:pPr>
        <w:pStyle w:val="NormalWeb"/>
        <w:spacing w:before="0" w:beforeAutospacing="0" w:after="0" w:afterAutospacing="0" w:line="480" w:lineRule="auto"/>
        <w:rPr>
          <w:color w:val="0E101A"/>
        </w:rPr>
      </w:pPr>
      <w:r w:rsidRPr="00BD40E0">
        <w:rPr>
          <w:color w:val="0E101A"/>
        </w:rPr>
        <w:t>For this thesis, it is essential to develop a certain grasp of the possibilities and cooperativeness that blockchain technology offers because it is still a relatively new concept and has numerous definitions. I will use a range of technical and non-scientific materials from the previous questions to develop findings geared toward security models. </w:t>
      </w:r>
      <w:r w:rsidR="00291FDE">
        <w:rPr>
          <w:color w:val="0E101A"/>
        </w:rPr>
        <w:t>This question is answer</w:t>
      </w:r>
      <w:r w:rsidR="00940467">
        <w:rPr>
          <w:color w:val="0E101A"/>
        </w:rPr>
        <w:t>ed</w:t>
      </w:r>
      <w:r w:rsidR="00291FDE">
        <w:rPr>
          <w:color w:val="0E101A"/>
        </w:rPr>
        <w:t xml:space="preserve"> in the discussion of </w:t>
      </w:r>
      <w:r w:rsidR="00940467">
        <w:rPr>
          <w:color w:val="0E101A"/>
        </w:rPr>
        <w:t>findings and recommendations.</w:t>
      </w:r>
    </w:p>
    <w:p w14:paraId="7987AB81" w14:textId="08028C69" w:rsidR="00291FDE" w:rsidRDefault="00291FDE" w:rsidP="004363A6">
      <w:pPr>
        <w:pStyle w:val="NormalWeb"/>
        <w:spacing w:before="0" w:beforeAutospacing="0" w:after="0" w:afterAutospacing="0" w:line="480" w:lineRule="auto"/>
        <w:rPr>
          <w:color w:val="0E101A"/>
        </w:rPr>
      </w:pPr>
    </w:p>
    <w:p w14:paraId="64D14D31" w14:textId="4C8B41B8" w:rsidR="001D2457" w:rsidRDefault="001D2457" w:rsidP="004363A6">
      <w:pPr>
        <w:pStyle w:val="NormalWeb"/>
        <w:spacing w:before="0" w:beforeAutospacing="0" w:after="0" w:afterAutospacing="0" w:line="480" w:lineRule="auto"/>
        <w:rPr>
          <w:color w:val="0E101A"/>
        </w:rPr>
      </w:pPr>
    </w:p>
    <w:p w14:paraId="1564FF6C" w14:textId="5EA781F6" w:rsidR="001D2457" w:rsidRDefault="001D2457" w:rsidP="004363A6">
      <w:pPr>
        <w:pStyle w:val="NormalWeb"/>
        <w:spacing w:before="0" w:beforeAutospacing="0" w:after="0" w:afterAutospacing="0" w:line="480" w:lineRule="auto"/>
        <w:rPr>
          <w:color w:val="0E101A"/>
        </w:rPr>
      </w:pPr>
    </w:p>
    <w:p w14:paraId="5B31AF41" w14:textId="1C1D383E" w:rsidR="001D2457" w:rsidRDefault="001D2457" w:rsidP="004363A6">
      <w:pPr>
        <w:pStyle w:val="NormalWeb"/>
        <w:spacing w:before="0" w:beforeAutospacing="0" w:after="0" w:afterAutospacing="0" w:line="480" w:lineRule="auto"/>
        <w:rPr>
          <w:color w:val="0E101A"/>
        </w:rPr>
      </w:pPr>
    </w:p>
    <w:p w14:paraId="28035E05" w14:textId="33C499BF" w:rsidR="001D2457" w:rsidRDefault="001D2457" w:rsidP="004363A6">
      <w:pPr>
        <w:pStyle w:val="NormalWeb"/>
        <w:spacing w:before="0" w:beforeAutospacing="0" w:after="0" w:afterAutospacing="0" w:line="480" w:lineRule="auto"/>
        <w:rPr>
          <w:color w:val="0E101A"/>
        </w:rPr>
      </w:pPr>
    </w:p>
    <w:p w14:paraId="184AF1FB" w14:textId="77777777" w:rsidR="00CD2DCD" w:rsidRDefault="00CD2DCD" w:rsidP="004363A6">
      <w:pPr>
        <w:pStyle w:val="NormalWeb"/>
        <w:spacing w:before="0" w:beforeAutospacing="0" w:after="0" w:afterAutospacing="0" w:line="480" w:lineRule="auto"/>
        <w:rPr>
          <w:color w:val="0E101A"/>
        </w:rPr>
      </w:pPr>
    </w:p>
    <w:p w14:paraId="785F552C" w14:textId="7C536F4B" w:rsidR="001D2457" w:rsidRDefault="001D2457" w:rsidP="004363A6">
      <w:pPr>
        <w:pStyle w:val="NormalWeb"/>
        <w:spacing w:before="0" w:beforeAutospacing="0" w:after="0" w:afterAutospacing="0" w:line="480" w:lineRule="auto"/>
        <w:rPr>
          <w:color w:val="0E101A"/>
        </w:rPr>
      </w:pPr>
    </w:p>
    <w:p w14:paraId="27E18942" w14:textId="77777777" w:rsidR="001D2457" w:rsidRPr="00BD40E0" w:rsidRDefault="001D2457" w:rsidP="004363A6">
      <w:pPr>
        <w:pStyle w:val="NormalWeb"/>
        <w:spacing w:before="0" w:beforeAutospacing="0" w:after="0" w:afterAutospacing="0" w:line="480" w:lineRule="auto"/>
        <w:rPr>
          <w:color w:val="0E101A"/>
        </w:rPr>
      </w:pPr>
    </w:p>
    <w:p w14:paraId="64AAE183" w14:textId="52CFCBB1" w:rsidR="00940467" w:rsidRDefault="002240FA" w:rsidP="00CD2DCD">
      <w:pPr>
        <w:pStyle w:val="NormalWeb"/>
        <w:spacing w:before="0" w:beforeAutospacing="0" w:after="0" w:afterAutospacing="0" w:line="480" w:lineRule="auto"/>
        <w:jc w:val="center"/>
        <w:rPr>
          <w:rStyle w:val="Strong"/>
          <w:color w:val="0E101A"/>
        </w:rPr>
      </w:pPr>
      <w:r w:rsidRPr="00BD40E0">
        <w:rPr>
          <w:rStyle w:val="Strong"/>
          <w:color w:val="0E101A"/>
        </w:rPr>
        <w:lastRenderedPageBreak/>
        <w:t xml:space="preserve">Problem Justification </w:t>
      </w:r>
    </w:p>
    <w:p w14:paraId="562E4A10" w14:textId="087F67F5" w:rsidR="00F01ED4" w:rsidRPr="0058245E" w:rsidRDefault="00F01ED4" w:rsidP="00F01ED4">
      <w:pPr>
        <w:pStyle w:val="NormalWeb"/>
        <w:spacing w:before="0" w:beforeAutospacing="0" w:after="0" w:afterAutospacing="0" w:line="480" w:lineRule="auto"/>
        <w:rPr>
          <w:rStyle w:val="Strong"/>
          <w:b w:val="0"/>
          <w:bCs w:val="0"/>
          <w:color w:val="0E101A"/>
        </w:rPr>
      </w:pPr>
      <w:r w:rsidRPr="0058245E">
        <w:rPr>
          <w:rStyle w:val="Strong"/>
          <w:b w:val="0"/>
          <w:bCs w:val="0"/>
          <w:color w:val="0E101A"/>
        </w:rPr>
        <w:t>To the best of my analysis, only a few Systematic Literature Reviews (SLR) have been conducted specifically about the use of blockchain to address the issue of cyber security. Salman et al. completed one of the most current surveys in the field of blockchain and cyber security. The paper emphasizes the difficulties and issues that come with using security services in centralized architectures across a range of application areas. They offer a thorough analysis of the most recent blockchain-enabled techniques for these security service applications (Salman et al., 2019b).</w:t>
      </w:r>
    </w:p>
    <w:p w14:paraId="010E1686" w14:textId="09A2A390" w:rsidR="00F01ED4" w:rsidRPr="0058245E" w:rsidRDefault="00F01ED4" w:rsidP="00F01ED4">
      <w:pPr>
        <w:pStyle w:val="NormalWeb"/>
        <w:spacing w:before="0" w:beforeAutospacing="0" w:after="0" w:afterAutospacing="0" w:line="480" w:lineRule="auto"/>
        <w:rPr>
          <w:rStyle w:val="Strong"/>
          <w:b w:val="0"/>
          <w:bCs w:val="0"/>
          <w:color w:val="0E101A"/>
        </w:rPr>
      </w:pPr>
      <w:r w:rsidRPr="0058245E">
        <w:rPr>
          <w:rStyle w:val="Strong"/>
          <w:b w:val="0"/>
          <w:bCs w:val="0"/>
          <w:color w:val="0E101A"/>
        </w:rPr>
        <w:t>In order to find out what research findings have been published in respect to the overall idea of blockchain technology, Yli-Huumo et al. did an SLR in 2016. They concentrated on publications regarding blockchain technology, excluding studies on law, economics, and regulations (Yli-Huumo et al., 2016). In instance, they discovered that the common topics of security and privacy are discussed in 80% of the research articles about Bitcoin</w:t>
      </w:r>
      <w:r w:rsidR="001C5570">
        <w:rPr>
          <w:rStyle w:val="Strong"/>
          <w:b w:val="0"/>
          <w:bCs w:val="0"/>
          <w:color w:val="0E101A"/>
        </w:rPr>
        <w:t xml:space="preserve"> specific</w:t>
      </w:r>
      <w:r w:rsidRPr="0058245E">
        <w:rPr>
          <w:rStyle w:val="Strong"/>
          <w:b w:val="0"/>
          <w:bCs w:val="0"/>
          <w:color w:val="0E101A"/>
        </w:rPr>
        <w:t xml:space="preserve"> initiatives</w:t>
      </w:r>
      <w:r w:rsidR="00FE4D75">
        <w:rPr>
          <w:rStyle w:val="Strong"/>
          <w:b w:val="0"/>
          <w:bCs w:val="0"/>
          <w:color w:val="0E101A"/>
        </w:rPr>
        <w:t xml:space="preserve"> and not </w:t>
      </w:r>
      <w:r w:rsidR="001C5570">
        <w:rPr>
          <w:rStyle w:val="Strong"/>
          <w:b w:val="0"/>
          <w:bCs w:val="0"/>
          <w:color w:val="0E101A"/>
        </w:rPr>
        <w:t>blockchain as an ecosystem</w:t>
      </w:r>
      <w:r w:rsidRPr="0058245E">
        <w:rPr>
          <w:rStyle w:val="Strong"/>
          <w:b w:val="0"/>
          <w:bCs w:val="0"/>
          <w:color w:val="0E101A"/>
        </w:rPr>
        <w:t>. Thi</w:t>
      </w:r>
      <w:r w:rsidR="00260075">
        <w:rPr>
          <w:rStyle w:val="Strong"/>
          <w:b w:val="0"/>
          <w:bCs w:val="0"/>
          <w:color w:val="0E101A"/>
        </w:rPr>
        <w:t>s</w:t>
      </w:r>
      <w:r w:rsidRPr="0058245E">
        <w:rPr>
          <w:rStyle w:val="Strong"/>
          <w:b w:val="0"/>
          <w:bCs w:val="0"/>
          <w:color w:val="0E101A"/>
        </w:rPr>
        <w:t xml:space="preserve"> research aims to ascertain what research works are already available especially in the fields of cyber security and blockchain applications given the diversification of blockchain applications since 2016</w:t>
      </w:r>
      <w:r w:rsidR="0058245E" w:rsidRPr="0058245E">
        <w:rPr>
          <w:rStyle w:val="Strong"/>
          <w:b w:val="0"/>
          <w:bCs w:val="0"/>
          <w:color w:val="0E101A"/>
        </w:rPr>
        <w:t xml:space="preserve"> (Seebacher &amp; Schüritz, 2017)</w:t>
      </w:r>
      <w:r w:rsidRPr="0058245E">
        <w:rPr>
          <w:rStyle w:val="Strong"/>
          <w:b w:val="0"/>
          <w:bCs w:val="0"/>
          <w:color w:val="0E101A"/>
        </w:rPr>
        <w:t>.</w:t>
      </w:r>
    </w:p>
    <w:p w14:paraId="791B1124" w14:textId="47E08870" w:rsidR="00F01ED4" w:rsidRPr="0058245E" w:rsidRDefault="0058245E" w:rsidP="00F01ED4">
      <w:pPr>
        <w:pStyle w:val="NormalWeb"/>
        <w:spacing w:before="0" w:beforeAutospacing="0" w:after="0" w:afterAutospacing="0" w:line="480" w:lineRule="auto"/>
        <w:rPr>
          <w:rStyle w:val="Strong"/>
          <w:b w:val="0"/>
          <w:bCs w:val="0"/>
          <w:color w:val="0E101A"/>
        </w:rPr>
      </w:pPr>
      <w:r w:rsidRPr="0058245E">
        <w:rPr>
          <w:rStyle w:val="Strong"/>
          <w:b w:val="0"/>
          <w:bCs w:val="0"/>
          <w:color w:val="0E101A"/>
        </w:rPr>
        <w:t>Conoscenti et al. performed an SLR in 2016 on the use and scalability of blockchain technology, particularly in regard to the Internet of Things and other peer-to-peer devices. They emphasized how the blockchain might be used to detect data misuse without a centralized reporting system (Conoscenti et al., 2016). This serves as the foundation for my analyses into the potential impact of blockchain on cyber security issues.</w:t>
      </w:r>
    </w:p>
    <w:p w14:paraId="1ED52C80" w14:textId="449E869C" w:rsidR="0058245E" w:rsidRPr="0058245E" w:rsidRDefault="00940467" w:rsidP="00C04065">
      <w:pPr>
        <w:rPr>
          <w:rFonts w:ascii="Times New Roman" w:eastAsia="Times New Roman" w:hAnsi="Times New Roman" w:cs="Times New Roman"/>
          <w:color w:val="0E101A"/>
        </w:rPr>
      </w:pPr>
      <w:r w:rsidRPr="0058245E">
        <w:rPr>
          <w:rFonts w:ascii="Times New Roman" w:eastAsia="Times New Roman" w:hAnsi="Times New Roman" w:cs="Times New Roman"/>
          <w:color w:val="0E101A"/>
        </w:rPr>
        <w:t xml:space="preserve">In conventional </w:t>
      </w:r>
      <w:r w:rsidR="00C04065" w:rsidRPr="0058245E">
        <w:rPr>
          <w:rFonts w:ascii="Times New Roman" w:eastAsia="Times New Roman" w:hAnsi="Times New Roman" w:cs="Times New Roman"/>
          <w:color w:val="0E101A"/>
        </w:rPr>
        <w:t>centralized systems, the fundamental security services are e</w:t>
      </w:r>
      <w:r w:rsidRPr="0058245E">
        <w:rPr>
          <w:rFonts w:ascii="Times New Roman" w:eastAsia="Times New Roman" w:hAnsi="Times New Roman" w:cs="Times New Roman"/>
          <w:color w:val="0E101A"/>
        </w:rPr>
        <w:t>xpens</w:t>
      </w:r>
      <w:r w:rsidR="00D02346" w:rsidRPr="0058245E">
        <w:rPr>
          <w:rFonts w:ascii="Times New Roman" w:eastAsia="Times New Roman" w:hAnsi="Times New Roman" w:cs="Times New Roman"/>
          <w:color w:val="0E101A"/>
        </w:rPr>
        <w:t>ive</w:t>
      </w:r>
      <w:r w:rsidRPr="0058245E">
        <w:rPr>
          <w:rFonts w:ascii="Times New Roman" w:eastAsia="Times New Roman" w:hAnsi="Times New Roman" w:cs="Times New Roman"/>
          <w:color w:val="0E101A"/>
        </w:rPr>
        <w:t xml:space="preserve">, </w:t>
      </w:r>
      <w:r w:rsidR="00C04065" w:rsidRPr="0058245E">
        <w:rPr>
          <w:rFonts w:ascii="Times New Roman" w:eastAsia="Times New Roman" w:hAnsi="Times New Roman" w:cs="Times New Roman"/>
          <w:color w:val="0E101A"/>
        </w:rPr>
        <w:t xml:space="preserve">prone to </w:t>
      </w:r>
      <w:r w:rsidRPr="0058245E">
        <w:rPr>
          <w:rFonts w:ascii="Times New Roman" w:eastAsia="Times New Roman" w:hAnsi="Times New Roman" w:cs="Times New Roman"/>
          <w:color w:val="0E101A"/>
        </w:rPr>
        <w:t xml:space="preserve">a single point of failure, and </w:t>
      </w:r>
      <w:r w:rsidR="00C04065" w:rsidRPr="0058245E">
        <w:rPr>
          <w:rFonts w:ascii="Times New Roman" w:eastAsia="Times New Roman" w:hAnsi="Times New Roman" w:cs="Times New Roman"/>
          <w:color w:val="0E101A"/>
        </w:rPr>
        <w:t xml:space="preserve">requires </w:t>
      </w:r>
      <w:r w:rsidRPr="0058245E">
        <w:rPr>
          <w:rFonts w:ascii="Times New Roman" w:eastAsia="Times New Roman" w:hAnsi="Times New Roman" w:cs="Times New Roman"/>
          <w:color w:val="0E101A"/>
        </w:rPr>
        <w:t xml:space="preserve">a trusted third party </w:t>
      </w:r>
      <w:r w:rsidR="00C04065" w:rsidRPr="0058245E">
        <w:rPr>
          <w:rFonts w:ascii="Times New Roman" w:eastAsia="Times New Roman" w:hAnsi="Times New Roman" w:cs="Times New Roman"/>
          <w:color w:val="0E101A"/>
        </w:rPr>
        <w:t xml:space="preserve">to implement authentication and </w:t>
      </w:r>
      <w:r w:rsidR="00C04065" w:rsidRPr="0058245E">
        <w:rPr>
          <w:rFonts w:ascii="Times New Roman" w:eastAsia="Times New Roman" w:hAnsi="Times New Roman" w:cs="Times New Roman"/>
          <w:color w:val="0E101A"/>
        </w:rPr>
        <w:lastRenderedPageBreak/>
        <w:t>encryption (Aste et al., 2017). These are the</w:t>
      </w:r>
      <w:r w:rsidRPr="0058245E">
        <w:rPr>
          <w:rFonts w:ascii="Times New Roman" w:eastAsia="Times New Roman" w:hAnsi="Times New Roman" w:cs="Times New Roman"/>
          <w:color w:val="0E101A"/>
        </w:rPr>
        <w:t xml:space="preserve"> three </w:t>
      </w:r>
      <w:r w:rsidR="0058245E" w:rsidRPr="0058245E">
        <w:rPr>
          <w:rFonts w:ascii="Times New Roman" w:eastAsia="Times New Roman" w:hAnsi="Times New Roman" w:cs="Times New Roman"/>
          <w:color w:val="0E101A"/>
        </w:rPr>
        <w:t xml:space="preserve">of the </w:t>
      </w:r>
      <w:r w:rsidRPr="0058245E">
        <w:rPr>
          <w:rFonts w:ascii="Times New Roman" w:eastAsia="Times New Roman" w:hAnsi="Times New Roman" w:cs="Times New Roman"/>
          <w:color w:val="0E101A"/>
        </w:rPr>
        <w:t>significant obstacles that</w:t>
      </w:r>
      <w:r w:rsidR="001D2457" w:rsidRPr="0058245E">
        <w:rPr>
          <w:rFonts w:ascii="Times New Roman" w:eastAsia="Times New Roman" w:hAnsi="Times New Roman" w:cs="Times New Roman"/>
          <w:color w:val="0E101A"/>
        </w:rPr>
        <w:t xml:space="preserve"> </w:t>
      </w:r>
      <w:r w:rsidR="00C04065" w:rsidRPr="0058245E">
        <w:rPr>
          <w:rFonts w:ascii="Times New Roman" w:eastAsia="Times New Roman" w:hAnsi="Times New Roman" w:cs="Times New Roman"/>
          <w:color w:val="0E101A"/>
        </w:rPr>
        <w:t xml:space="preserve">Blockchain mechanisms </w:t>
      </w:r>
      <w:r w:rsidR="00D02346" w:rsidRPr="0058245E">
        <w:rPr>
          <w:rFonts w:ascii="Times New Roman" w:eastAsia="Times New Roman" w:hAnsi="Times New Roman" w:cs="Times New Roman"/>
          <w:color w:val="0E101A"/>
        </w:rPr>
        <w:t>can</w:t>
      </w:r>
      <w:r w:rsidR="00C04065" w:rsidRPr="0058245E">
        <w:rPr>
          <w:rFonts w:ascii="Times New Roman" w:eastAsia="Times New Roman" w:hAnsi="Times New Roman" w:cs="Times New Roman"/>
          <w:color w:val="0E101A"/>
        </w:rPr>
        <w:t xml:space="preserve"> address significantly. </w:t>
      </w:r>
    </w:p>
    <w:p w14:paraId="3696C890" w14:textId="6C00CD7B" w:rsidR="004363A6" w:rsidRPr="0058245E" w:rsidRDefault="004363A6" w:rsidP="00D51A35">
      <w:pPr>
        <w:pStyle w:val="NormalWeb"/>
        <w:spacing w:before="0" w:beforeAutospacing="0" w:after="0" w:afterAutospacing="0" w:line="480" w:lineRule="auto"/>
        <w:rPr>
          <w:color w:val="0E101A"/>
        </w:rPr>
      </w:pPr>
      <w:r w:rsidRPr="0058245E">
        <w:rPr>
          <w:color w:val="0E101A"/>
        </w:rPr>
        <w:t xml:space="preserve">Existing published research is limited to a few blockchain technology areas, making it difficult to determine industry-wide </w:t>
      </w:r>
      <w:r w:rsidR="00940467" w:rsidRPr="0058245E">
        <w:rPr>
          <w:color w:val="0E101A"/>
        </w:rPr>
        <w:t xml:space="preserve">blockchain security protocols and </w:t>
      </w:r>
      <w:r w:rsidRPr="0058245E">
        <w:rPr>
          <w:color w:val="0E101A"/>
        </w:rPr>
        <w:t>vulnerabilities. Existing research has a narrow scope, focusing on the top-level layers such as smart contracts, oracles, end-users, etc., and not the effect of attacks on the entire blockchain infrastructure</w:t>
      </w:r>
      <w:r w:rsidR="00940467" w:rsidRPr="0058245E">
        <w:rPr>
          <w:color w:val="0E101A"/>
        </w:rPr>
        <w:t xml:space="preserve"> or the implementation of blockchain security mechanisms</w:t>
      </w:r>
      <w:r w:rsidRPr="0058245E">
        <w:rPr>
          <w:color w:val="0E101A"/>
        </w:rPr>
        <w:t>. Existing research also fails to address and analyze real-world incidents that evolve around existing technology weaknesses</w:t>
      </w:r>
      <w:r w:rsidR="0058245E" w:rsidRPr="0058245E">
        <w:t xml:space="preserve"> </w:t>
      </w:r>
      <w:r w:rsidR="0058245E" w:rsidRPr="0058245E">
        <w:rPr>
          <w:color w:val="0E101A"/>
        </w:rPr>
        <w:t>(Xu et al., 2014)</w:t>
      </w:r>
      <w:r w:rsidRPr="0058245E">
        <w:rPr>
          <w:color w:val="0E101A"/>
        </w:rPr>
        <w:t>. </w:t>
      </w:r>
    </w:p>
    <w:p w14:paraId="03118960" w14:textId="77777777" w:rsidR="00190A8A" w:rsidRDefault="004363A6" w:rsidP="00190A8A">
      <w:pPr>
        <w:pStyle w:val="NormalWeb"/>
        <w:spacing w:before="0" w:beforeAutospacing="0" w:after="0" w:afterAutospacing="0" w:line="480" w:lineRule="auto"/>
        <w:rPr>
          <w:color w:val="0E101A"/>
        </w:rPr>
      </w:pPr>
      <w:r w:rsidRPr="0058245E">
        <w:rPr>
          <w:color w:val="0E101A"/>
        </w:rPr>
        <w:t>Many of the vulnerability types that exist in conventional software are listed in the Common Weakness Enumeration (CWE) dictionary, which is available online. A crucial resource is CWE. It serves as the foundation for the kinds of vulnerabilities that many code-scanning technologies attempt to find. CWE does not, however, specifically address blockchain or smart contracts (Seifried, 2021).</w:t>
      </w:r>
    </w:p>
    <w:p w14:paraId="1A5B9458" w14:textId="3A2A47CE" w:rsidR="0058245E" w:rsidRPr="00190A8A" w:rsidRDefault="0058245E" w:rsidP="00190A8A">
      <w:pPr>
        <w:pStyle w:val="NormalWeb"/>
        <w:spacing w:before="0" w:beforeAutospacing="0" w:after="0" w:afterAutospacing="0" w:line="480" w:lineRule="auto"/>
        <w:rPr>
          <w:color w:val="0E101A"/>
        </w:rPr>
      </w:pPr>
      <w:r w:rsidRPr="0058245E">
        <w:rPr>
          <w:color w:val="0E101A"/>
        </w:rPr>
        <w:t>All of the aforementioned earlier studies provide answers to concerns about the more general application of blockchain technology, but they do not particularly look at how it may be used to enhance cyber security measures. Blockchain research is a relatively new area of study, but it is developing swiftly. In order to direct future research efforts, it is vital to present a current synthesis of the most recent research works, particularly in the fields of blockchain and cyber security.</w:t>
      </w:r>
    </w:p>
    <w:p w14:paraId="29EFF5AD" w14:textId="08C61867" w:rsidR="004363A6" w:rsidRDefault="00CD2DCD" w:rsidP="00D51A35">
      <w:pPr>
        <w:pStyle w:val="NormalWeb"/>
        <w:spacing w:before="0" w:beforeAutospacing="0" w:after="0" w:afterAutospacing="0" w:line="480" w:lineRule="auto"/>
        <w:rPr>
          <w:color w:val="0E101A"/>
        </w:rPr>
      </w:pPr>
      <w:r>
        <w:rPr>
          <w:color w:val="0E101A"/>
        </w:rPr>
        <w:t xml:space="preserve">. </w:t>
      </w:r>
    </w:p>
    <w:p w14:paraId="57FC0888" w14:textId="2BD799A2" w:rsidR="001D2457" w:rsidRDefault="001D2457" w:rsidP="00D51A35">
      <w:pPr>
        <w:pStyle w:val="NormalWeb"/>
        <w:spacing w:before="0" w:beforeAutospacing="0" w:after="0" w:afterAutospacing="0" w:line="480" w:lineRule="auto"/>
        <w:rPr>
          <w:color w:val="0E101A"/>
        </w:rPr>
      </w:pPr>
    </w:p>
    <w:p w14:paraId="092DB64B" w14:textId="5BB6A604" w:rsidR="00CD2DCD" w:rsidRDefault="00CD2DCD" w:rsidP="00D51A35">
      <w:pPr>
        <w:pStyle w:val="NormalWeb"/>
        <w:spacing w:before="0" w:beforeAutospacing="0" w:after="0" w:afterAutospacing="0" w:line="480" w:lineRule="auto"/>
        <w:rPr>
          <w:color w:val="0E101A"/>
        </w:rPr>
      </w:pPr>
    </w:p>
    <w:p w14:paraId="090BC0B2" w14:textId="77777777" w:rsidR="00CD2DCD" w:rsidRPr="00BD40E0" w:rsidRDefault="00CD2DCD" w:rsidP="00D51A35">
      <w:pPr>
        <w:pStyle w:val="NormalWeb"/>
        <w:spacing w:before="0" w:beforeAutospacing="0" w:after="0" w:afterAutospacing="0" w:line="480" w:lineRule="auto"/>
        <w:rPr>
          <w:color w:val="0E101A"/>
        </w:rPr>
      </w:pPr>
    </w:p>
    <w:p w14:paraId="75B0C476" w14:textId="7937D9D2" w:rsidR="004363A6" w:rsidRPr="00BD40E0" w:rsidRDefault="0038701A" w:rsidP="004363A6">
      <w:pPr>
        <w:pStyle w:val="NormalWeb"/>
        <w:spacing w:before="0" w:beforeAutospacing="0" w:after="0" w:afterAutospacing="0" w:line="480" w:lineRule="auto"/>
        <w:jc w:val="center"/>
        <w:rPr>
          <w:b/>
          <w:bCs/>
          <w:color w:val="0E101A"/>
        </w:rPr>
      </w:pPr>
      <w:r>
        <w:rPr>
          <w:rStyle w:val="Strong"/>
          <w:color w:val="0E101A"/>
        </w:rPr>
        <w:lastRenderedPageBreak/>
        <w:t>Methodology</w:t>
      </w:r>
    </w:p>
    <w:p w14:paraId="196DE22C" w14:textId="007DAA42" w:rsidR="004363A6" w:rsidRDefault="004363A6" w:rsidP="00D51A35">
      <w:pPr>
        <w:pStyle w:val="NormalWeb"/>
        <w:spacing w:before="0" w:beforeAutospacing="0" w:after="0" w:afterAutospacing="0" w:line="480" w:lineRule="auto"/>
        <w:rPr>
          <w:color w:val="0E101A"/>
        </w:rPr>
      </w:pPr>
      <w:r w:rsidRPr="00BD40E0">
        <w:rPr>
          <w:color w:val="0E101A"/>
        </w:rPr>
        <w:t>This study seeks to close a knowledge gap by investigating how blockchain technology can affect cybersecurity innovation in the context of a distribution system's operation. Because the phenomena being studied are extremely complicated, abstraction is utilized to keep the study's scope within the theoretical framework. Specifically, very novel blockchain technology phenomena are examined in the context of the security of the blockchain distribution system.</w:t>
      </w:r>
    </w:p>
    <w:p w14:paraId="6FF94EE3" w14:textId="77777777" w:rsidR="0038701A" w:rsidRDefault="0038701A" w:rsidP="00D51A35">
      <w:pPr>
        <w:pStyle w:val="NormalWeb"/>
        <w:spacing w:before="0" w:beforeAutospacing="0" w:after="0" w:afterAutospacing="0" w:line="480" w:lineRule="auto"/>
        <w:rPr>
          <w:color w:val="0E101A"/>
        </w:rPr>
      </w:pPr>
    </w:p>
    <w:p w14:paraId="5FD8928A" w14:textId="1ECED993" w:rsidR="0038701A" w:rsidRPr="0038701A" w:rsidRDefault="0038701A" w:rsidP="00CD2DCD">
      <w:pPr>
        <w:pStyle w:val="NormalWeb"/>
        <w:spacing w:before="0" w:beforeAutospacing="0" w:after="0" w:afterAutospacing="0" w:line="480" w:lineRule="auto"/>
        <w:jc w:val="center"/>
        <w:rPr>
          <w:b/>
          <w:bCs/>
          <w:color w:val="0E101A"/>
        </w:rPr>
      </w:pPr>
      <w:r w:rsidRPr="0038701A">
        <w:rPr>
          <w:b/>
          <w:bCs/>
          <w:color w:val="0E101A"/>
        </w:rPr>
        <w:t>Research Design</w:t>
      </w:r>
    </w:p>
    <w:p w14:paraId="465BCB17" w14:textId="28464AA5" w:rsidR="0015162E" w:rsidRDefault="004363A6" w:rsidP="004363A6">
      <w:pPr>
        <w:pStyle w:val="NormalWeb"/>
        <w:spacing w:before="0" w:beforeAutospacing="0" w:after="0" w:afterAutospacing="0" w:line="480" w:lineRule="auto"/>
        <w:rPr>
          <w:color w:val="0E101A"/>
        </w:rPr>
      </w:pPr>
      <w:r w:rsidRPr="00BD40E0">
        <w:rPr>
          <w:color w:val="0E101A"/>
        </w:rPr>
        <w:t xml:space="preserve">The research statement problem </w:t>
      </w:r>
      <w:r w:rsidR="00E46291">
        <w:rPr>
          <w:color w:val="0E101A"/>
        </w:rPr>
        <w:t>is</w:t>
      </w:r>
      <w:r w:rsidRPr="00BD40E0">
        <w:rPr>
          <w:color w:val="0E101A"/>
        </w:rPr>
        <w:t xml:space="preserve"> approached by first demystifying blockchain by providing an overview of what blockchain is, </w:t>
      </w:r>
      <w:r w:rsidR="002240FA" w:rsidRPr="00BD40E0">
        <w:rPr>
          <w:color w:val="0E101A"/>
        </w:rPr>
        <w:t xml:space="preserve">and </w:t>
      </w:r>
      <w:r w:rsidR="001D2457" w:rsidRPr="00BD40E0">
        <w:rPr>
          <w:color w:val="0E101A"/>
        </w:rPr>
        <w:t>its</w:t>
      </w:r>
      <w:r w:rsidR="002240FA" w:rsidRPr="00BD40E0">
        <w:rPr>
          <w:color w:val="0E101A"/>
        </w:rPr>
        <w:t xml:space="preserve"> architecture</w:t>
      </w:r>
      <w:r w:rsidRPr="00BD40E0">
        <w:rPr>
          <w:color w:val="0E101A"/>
        </w:rPr>
        <w:t>.</w:t>
      </w:r>
      <w:r w:rsidR="0015162E">
        <w:rPr>
          <w:color w:val="0E101A"/>
        </w:rPr>
        <w:t xml:space="preserve"> </w:t>
      </w:r>
      <w:r w:rsidR="0015162E" w:rsidRPr="0015162E">
        <w:rPr>
          <w:color w:val="0E101A"/>
        </w:rPr>
        <w:t xml:space="preserve">This study discusses security services based on blockchain technology. As a result, solutions like authentication, privacy, integrity, and confidentiality </w:t>
      </w:r>
      <w:r w:rsidR="00E46291">
        <w:rPr>
          <w:color w:val="0E101A"/>
        </w:rPr>
        <w:t>are</w:t>
      </w:r>
      <w:r w:rsidR="0015162E" w:rsidRPr="0015162E">
        <w:rPr>
          <w:color w:val="0E101A"/>
        </w:rPr>
        <w:t xml:space="preserve"> </w:t>
      </w:r>
      <w:r w:rsidR="00E46291">
        <w:rPr>
          <w:color w:val="0E101A"/>
        </w:rPr>
        <w:t>reviewed</w:t>
      </w:r>
      <w:r w:rsidR="0015162E" w:rsidRPr="0015162E">
        <w:rPr>
          <w:color w:val="0E101A"/>
        </w:rPr>
        <w:t xml:space="preserve">. Since public key cryptography offers both authentication and confidentiality, these two are bundled in one chapter. </w:t>
      </w:r>
      <w:r w:rsidR="00E46291">
        <w:rPr>
          <w:color w:val="0E101A"/>
        </w:rPr>
        <w:t>The remaining</w:t>
      </w:r>
      <w:r w:rsidR="0015162E" w:rsidRPr="0015162E">
        <w:rPr>
          <w:color w:val="0E101A"/>
        </w:rPr>
        <w:t xml:space="preserve"> chapters </w:t>
      </w:r>
      <w:r w:rsidR="00E46291">
        <w:rPr>
          <w:color w:val="0E101A"/>
        </w:rPr>
        <w:t>are</w:t>
      </w:r>
      <w:r w:rsidR="0015162E" w:rsidRPr="0015162E">
        <w:rPr>
          <w:color w:val="0E101A"/>
        </w:rPr>
        <w:t xml:space="preserve"> devoted to privacy and integrity.</w:t>
      </w:r>
    </w:p>
    <w:p w14:paraId="02917CA8" w14:textId="3FAB436C" w:rsidR="0015162E" w:rsidRDefault="004363A6" w:rsidP="004363A6">
      <w:pPr>
        <w:pStyle w:val="NormalWeb"/>
        <w:spacing w:before="0" w:beforeAutospacing="0" w:after="0" w:afterAutospacing="0" w:line="480" w:lineRule="auto"/>
        <w:rPr>
          <w:color w:val="0E101A"/>
        </w:rPr>
      </w:pPr>
      <w:r w:rsidRPr="00BD40E0">
        <w:rPr>
          <w:color w:val="0E101A"/>
        </w:rPr>
        <w:t xml:space="preserve"> </w:t>
      </w:r>
      <w:r w:rsidR="002240FA" w:rsidRPr="00BD40E0">
        <w:rPr>
          <w:color w:val="0E101A"/>
        </w:rPr>
        <w:t>Authentication, privacy, d</w:t>
      </w:r>
      <w:r w:rsidRPr="00BD40E0">
        <w:rPr>
          <w:color w:val="0E101A"/>
        </w:rPr>
        <w:t xml:space="preserve">ecentralization, consensus, and cryptography are used in the fundamental design of blockchain technology to ensure that transactions are effectively </w:t>
      </w:r>
      <w:r w:rsidR="000A2CA2" w:rsidRPr="00BD40E0">
        <w:rPr>
          <w:color w:val="0E101A"/>
        </w:rPr>
        <w:t>tamper-proof,</w:t>
      </w:r>
      <w:r w:rsidR="002240FA" w:rsidRPr="00BD40E0">
        <w:rPr>
          <w:color w:val="0E101A"/>
        </w:rPr>
        <w:t xml:space="preserve"> and</w:t>
      </w:r>
      <w:r w:rsidR="00E46291">
        <w:rPr>
          <w:color w:val="0E101A"/>
        </w:rPr>
        <w:t xml:space="preserve"> </w:t>
      </w:r>
      <w:r w:rsidR="002240FA" w:rsidRPr="00BD40E0">
        <w:rPr>
          <w:color w:val="0E101A"/>
        </w:rPr>
        <w:t xml:space="preserve">meets confidentiality, </w:t>
      </w:r>
      <w:r w:rsidR="000A2CA2" w:rsidRPr="00BD40E0">
        <w:rPr>
          <w:color w:val="0E101A"/>
        </w:rPr>
        <w:t>integrity,</w:t>
      </w:r>
      <w:r w:rsidR="002240FA" w:rsidRPr="00BD40E0">
        <w:rPr>
          <w:color w:val="0E101A"/>
        </w:rPr>
        <w:t xml:space="preserve"> and availability</w:t>
      </w:r>
      <w:r w:rsidR="00E46291">
        <w:rPr>
          <w:color w:val="0E101A"/>
        </w:rPr>
        <w:t xml:space="preserve"> (CIA)</w:t>
      </w:r>
      <w:r w:rsidR="000A2CA2" w:rsidRPr="00BD40E0">
        <w:rPr>
          <w:color w:val="0E101A"/>
        </w:rPr>
        <w:t xml:space="preserve"> requirements</w:t>
      </w:r>
      <w:r w:rsidRPr="00BD40E0">
        <w:rPr>
          <w:color w:val="0E101A"/>
        </w:rPr>
        <w:t xml:space="preserve">. </w:t>
      </w:r>
    </w:p>
    <w:p w14:paraId="0FFBC4C6" w14:textId="3D5F8C04" w:rsidR="003B1550" w:rsidRDefault="000A2CA2" w:rsidP="004363A6">
      <w:pPr>
        <w:pStyle w:val="NormalWeb"/>
        <w:spacing w:before="0" w:beforeAutospacing="0" w:after="0" w:afterAutospacing="0" w:line="480" w:lineRule="auto"/>
        <w:rPr>
          <w:color w:val="0E101A"/>
        </w:rPr>
      </w:pPr>
      <w:r w:rsidRPr="00BD40E0">
        <w:rPr>
          <w:color w:val="0E101A"/>
        </w:rPr>
        <w:t>Th</w:t>
      </w:r>
      <w:r w:rsidR="00E46291">
        <w:rPr>
          <w:color w:val="0E101A"/>
        </w:rPr>
        <w:t>e</w:t>
      </w:r>
      <w:r w:rsidR="004363A6" w:rsidRPr="00BD40E0">
        <w:rPr>
          <w:color w:val="0E101A"/>
        </w:rPr>
        <w:t xml:space="preserve"> study</w:t>
      </w:r>
      <w:r w:rsidR="00E46291">
        <w:rPr>
          <w:color w:val="0E101A"/>
        </w:rPr>
        <w:t xml:space="preserve"> </w:t>
      </w:r>
      <w:r w:rsidRPr="00BD40E0">
        <w:rPr>
          <w:color w:val="0E101A"/>
        </w:rPr>
        <w:t>examine</w:t>
      </w:r>
      <w:r w:rsidR="00E46291">
        <w:rPr>
          <w:color w:val="0E101A"/>
        </w:rPr>
        <w:t>s</w:t>
      </w:r>
      <w:r w:rsidR="004363A6" w:rsidRPr="00BD40E0">
        <w:rPr>
          <w:color w:val="0E101A"/>
        </w:rPr>
        <w:t xml:space="preserve"> the </w:t>
      </w:r>
      <w:r w:rsidRPr="00BD40E0">
        <w:rPr>
          <w:color w:val="0E101A"/>
        </w:rPr>
        <w:t>key</w:t>
      </w:r>
      <w:r w:rsidR="004363A6" w:rsidRPr="00BD40E0">
        <w:rPr>
          <w:color w:val="0E101A"/>
        </w:rPr>
        <w:t xml:space="preserve"> properties of blockchain</w:t>
      </w:r>
      <w:r w:rsidRPr="00BD40E0">
        <w:rPr>
          <w:color w:val="0E101A"/>
        </w:rPr>
        <w:t>.</w:t>
      </w:r>
      <w:r w:rsidR="00A141B7">
        <w:rPr>
          <w:rStyle w:val="Strong"/>
          <w:b w:val="0"/>
          <w:bCs w:val="0"/>
          <w:color w:val="0E101A"/>
        </w:rPr>
        <w:t xml:space="preserve"> </w:t>
      </w:r>
      <w:r w:rsidR="00E46291">
        <w:rPr>
          <w:color w:val="0E101A"/>
        </w:rPr>
        <w:t xml:space="preserve">It further </w:t>
      </w:r>
      <w:r w:rsidR="004363A6" w:rsidRPr="00BD40E0">
        <w:rPr>
          <w:color w:val="0E101A"/>
        </w:rPr>
        <w:t>define</w:t>
      </w:r>
      <w:r w:rsidR="00E46291">
        <w:rPr>
          <w:color w:val="0E101A"/>
        </w:rPr>
        <w:t>s</w:t>
      </w:r>
      <w:r w:rsidR="004363A6" w:rsidRPr="00BD40E0">
        <w:rPr>
          <w:color w:val="0E101A"/>
        </w:rPr>
        <w:t xml:space="preserve"> the </w:t>
      </w:r>
      <w:r w:rsidRPr="00BD40E0">
        <w:rPr>
          <w:color w:val="0E101A"/>
        </w:rPr>
        <w:t xml:space="preserve">implementation of blockchain security services, </w:t>
      </w:r>
      <w:r w:rsidR="0015162E">
        <w:rPr>
          <w:color w:val="0E101A"/>
        </w:rPr>
        <w:t>review</w:t>
      </w:r>
      <w:r w:rsidR="00A74D55">
        <w:rPr>
          <w:color w:val="0E101A"/>
        </w:rPr>
        <w:t xml:space="preserve"> </w:t>
      </w:r>
      <w:r w:rsidRPr="00BD40E0">
        <w:rPr>
          <w:color w:val="0E101A"/>
        </w:rPr>
        <w:t>mining on blockchain, and discuss the traditional security services with their issues</w:t>
      </w:r>
      <w:r w:rsidR="00A74D55">
        <w:rPr>
          <w:color w:val="0E101A"/>
        </w:rPr>
        <w:t xml:space="preserve"> and how the issues can be addressed by implementing blockchain security protocols</w:t>
      </w:r>
      <w:r w:rsidRPr="00BD40E0">
        <w:rPr>
          <w:color w:val="0E101A"/>
        </w:rPr>
        <w:t>.</w:t>
      </w:r>
      <w:r w:rsidR="004363A6" w:rsidRPr="00BD40E0">
        <w:rPr>
          <w:color w:val="0E101A"/>
        </w:rPr>
        <w:t xml:space="preserve"> </w:t>
      </w:r>
    </w:p>
    <w:p w14:paraId="158B4E52" w14:textId="1C48639A" w:rsidR="00E46291" w:rsidRDefault="00E46291" w:rsidP="004363A6">
      <w:pPr>
        <w:pStyle w:val="NormalWeb"/>
        <w:spacing w:before="0" w:beforeAutospacing="0" w:after="0" w:afterAutospacing="0" w:line="480" w:lineRule="auto"/>
        <w:rPr>
          <w:color w:val="0E101A"/>
        </w:rPr>
      </w:pPr>
    </w:p>
    <w:p w14:paraId="2021CD2F" w14:textId="77777777" w:rsidR="00E46291" w:rsidRPr="00BD40E0" w:rsidRDefault="00E46291" w:rsidP="004363A6">
      <w:pPr>
        <w:pStyle w:val="NormalWeb"/>
        <w:spacing w:before="0" w:beforeAutospacing="0" w:after="0" w:afterAutospacing="0" w:line="480" w:lineRule="auto"/>
        <w:rPr>
          <w:rStyle w:val="Strong"/>
          <w:b w:val="0"/>
          <w:bCs w:val="0"/>
          <w:color w:val="0E101A"/>
        </w:rPr>
      </w:pPr>
    </w:p>
    <w:p w14:paraId="176323A0" w14:textId="77777777" w:rsidR="004363A6" w:rsidRPr="00BD40E0" w:rsidRDefault="004363A6" w:rsidP="004363A6">
      <w:pPr>
        <w:pStyle w:val="NormalWeb"/>
        <w:spacing w:before="0" w:beforeAutospacing="0" w:after="0" w:afterAutospacing="0" w:line="480" w:lineRule="auto"/>
        <w:jc w:val="center"/>
        <w:rPr>
          <w:color w:val="0E101A"/>
        </w:rPr>
      </w:pPr>
      <w:r w:rsidRPr="00BD40E0">
        <w:rPr>
          <w:rStyle w:val="Strong"/>
          <w:color w:val="0E101A"/>
        </w:rPr>
        <w:lastRenderedPageBreak/>
        <w:t>Research method</w:t>
      </w:r>
    </w:p>
    <w:p w14:paraId="10F67372" w14:textId="2804E5F6" w:rsidR="003B1550" w:rsidRDefault="004363A6" w:rsidP="003B1550">
      <w:pPr>
        <w:pStyle w:val="NormalWeb"/>
        <w:spacing w:before="0" w:beforeAutospacing="0" w:after="0" w:afterAutospacing="0" w:line="480" w:lineRule="auto"/>
        <w:rPr>
          <w:color w:val="0E101A"/>
        </w:rPr>
      </w:pPr>
      <w:r w:rsidRPr="00BD40E0">
        <w:rPr>
          <w:color w:val="0E101A"/>
        </w:rPr>
        <w:t xml:space="preserve">This study </w:t>
      </w:r>
      <w:r w:rsidR="00E46291">
        <w:rPr>
          <w:color w:val="0E101A"/>
        </w:rPr>
        <w:t xml:space="preserve">is </w:t>
      </w:r>
      <w:r w:rsidRPr="00BD40E0">
        <w:rPr>
          <w:color w:val="0E101A"/>
        </w:rPr>
        <w:t>derived from a mixed method of research</w:t>
      </w:r>
      <w:r w:rsidR="009A275C">
        <w:rPr>
          <w:color w:val="0E101A"/>
        </w:rPr>
        <w:t xml:space="preserve"> using Google Scholar, ScienceDirect, IEEE Xplore and Arxiv.org </w:t>
      </w:r>
      <w:r w:rsidR="00E46291">
        <w:rPr>
          <w:color w:val="0E101A"/>
        </w:rPr>
        <w:t>as</w:t>
      </w:r>
      <w:r w:rsidR="009A275C">
        <w:rPr>
          <w:color w:val="0E101A"/>
        </w:rPr>
        <w:t xml:space="preserve"> primary search databases</w:t>
      </w:r>
      <w:r w:rsidR="003B1550">
        <w:rPr>
          <w:color w:val="0E101A"/>
        </w:rPr>
        <w:t xml:space="preserve">. </w:t>
      </w:r>
      <w:r w:rsidR="003B1550" w:rsidRPr="00A141B7">
        <w:rPr>
          <w:color w:val="0E101A"/>
        </w:rPr>
        <w:t>The keywords were chosen to stimulate the creation of study findings that would aid in addressing the study's issues.</w:t>
      </w:r>
      <w:r w:rsidR="003B1550">
        <w:rPr>
          <w:color w:val="0E101A"/>
        </w:rPr>
        <w:t xml:space="preserve"> </w:t>
      </w:r>
      <w:r w:rsidR="003B1550" w:rsidRPr="00A141B7">
        <w:rPr>
          <w:color w:val="0E101A"/>
        </w:rPr>
        <w:t>Depending on the search platforms, the title, keywords, or abstract were used in the searches. In accordance with the recommendations provided by Kitchenham and Charters, an evaluation of the primary studies' quality was conducted.</w:t>
      </w:r>
      <w:r w:rsidR="003B1550">
        <w:rPr>
          <w:color w:val="0E101A"/>
        </w:rPr>
        <w:t xml:space="preserve"> </w:t>
      </w:r>
      <w:r w:rsidR="003B1550" w:rsidRPr="009A275C">
        <w:rPr>
          <w:color w:val="0E101A"/>
        </w:rPr>
        <w:t>This made it possible to evaluate the studies' applicability to the areas of research while considering any indications of bias in the study and the reliability of the analytical outcomes.</w:t>
      </w:r>
    </w:p>
    <w:p w14:paraId="6D82BCDD" w14:textId="11508111" w:rsidR="003B1550" w:rsidRDefault="003B1550" w:rsidP="003B1550">
      <w:pPr>
        <w:pStyle w:val="NormalWeb"/>
        <w:spacing w:before="0" w:beforeAutospacing="0" w:after="0" w:afterAutospacing="0" w:line="480" w:lineRule="auto"/>
        <w:rPr>
          <w:color w:val="0E101A"/>
        </w:rPr>
      </w:pPr>
      <w:r>
        <w:rPr>
          <w:color w:val="0E101A"/>
        </w:rPr>
        <w:t>Key search terms used were blockchain OR block-chain And security services OR cybersecurity OR cyber security to narrow down the data. With the use of the operators</w:t>
      </w:r>
      <w:r w:rsidR="00E46291">
        <w:rPr>
          <w:color w:val="0E101A"/>
        </w:rPr>
        <w:t xml:space="preserve"> “OR, AND”</w:t>
      </w:r>
      <w:r>
        <w:rPr>
          <w:color w:val="0E101A"/>
        </w:rPr>
        <w:t>, they further filtered out the most relevant data.</w:t>
      </w:r>
      <w:r w:rsidR="00553F9E">
        <w:rPr>
          <w:color w:val="0E101A"/>
        </w:rPr>
        <w:t xml:space="preserve"> </w:t>
      </w:r>
      <w:r w:rsidR="00A74D55" w:rsidRPr="00A74D55">
        <w:rPr>
          <w:color w:val="0E101A"/>
        </w:rPr>
        <w:t>Only information that complies with the following criteria was taken into account for extraction —</w:t>
      </w:r>
      <w:r w:rsidR="007904EF">
        <w:rPr>
          <w:color w:val="0E101A"/>
        </w:rPr>
        <w:t>requirements:</w:t>
      </w:r>
      <w:r w:rsidR="00A74D55" w:rsidRPr="00A74D55">
        <w:rPr>
          <w:color w:val="0E101A"/>
        </w:rPr>
        <w:t xml:space="preserve"> research </w:t>
      </w:r>
      <w:r w:rsidR="00A74D55">
        <w:rPr>
          <w:color w:val="0E101A"/>
        </w:rPr>
        <w:t>must</w:t>
      </w:r>
      <w:r w:rsidR="00A74D55" w:rsidRPr="00A74D55">
        <w:rPr>
          <w:color w:val="0E101A"/>
        </w:rPr>
        <w:t xml:space="preserve"> convey scientific findings relating to the use of blockchain applications, constitute knowledge about blockchain or attributed distributed ledgers, and be a peer-reviewed work that has been accepted for publication in a symposium procedure or bulletin.</w:t>
      </w:r>
      <w:r w:rsidR="00D02346">
        <w:rPr>
          <w:color w:val="0E101A"/>
        </w:rPr>
        <w:t xml:space="preserve"> </w:t>
      </w:r>
      <w:r w:rsidR="009C007B">
        <w:rPr>
          <w:color w:val="0E101A"/>
        </w:rPr>
        <w:t>These requirements</w:t>
      </w:r>
      <w:r w:rsidR="00D02346">
        <w:rPr>
          <w:color w:val="0E101A"/>
        </w:rPr>
        <w:t xml:space="preserve"> were applied to the total number of 678 initial search results pulled for all the primary databases, which came out that 5</w:t>
      </w:r>
      <w:r w:rsidR="00190A8A">
        <w:rPr>
          <w:color w:val="0E101A"/>
        </w:rPr>
        <w:t>8</w:t>
      </w:r>
      <w:r w:rsidR="00D02346">
        <w:rPr>
          <w:color w:val="0E101A"/>
        </w:rPr>
        <w:t xml:space="preserve"> met the requirement</w:t>
      </w:r>
      <w:r w:rsidR="007904EF">
        <w:rPr>
          <w:color w:val="0E101A"/>
        </w:rPr>
        <w:t>s</w:t>
      </w:r>
      <w:r w:rsidR="00D02346">
        <w:rPr>
          <w:color w:val="0E101A"/>
        </w:rPr>
        <w:t xml:space="preserve"> for</w:t>
      </w:r>
      <w:r w:rsidR="009C007B">
        <w:rPr>
          <w:color w:val="0E101A"/>
        </w:rPr>
        <w:t xml:space="preserve"> further</w:t>
      </w:r>
      <w:r w:rsidR="00D02346">
        <w:rPr>
          <w:color w:val="0E101A"/>
        </w:rPr>
        <w:t xml:space="preserve"> analysis and use in this study.</w:t>
      </w:r>
    </w:p>
    <w:p w14:paraId="1D406282" w14:textId="59B7A22C" w:rsidR="009A275C" w:rsidRDefault="009A275C" w:rsidP="00D51A35">
      <w:pPr>
        <w:pStyle w:val="NormalWeb"/>
        <w:spacing w:before="0" w:beforeAutospacing="0" w:after="0" w:afterAutospacing="0" w:line="480" w:lineRule="auto"/>
        <w:rPr>
          <w:color w:val="0E101A"/>
        </w:rPr>
      </w:pPr>
    </w:p>
    <w:p w14:paraId="5C1D4158" w14:textId="77777777" w:rsidR="009A275C" w:rsidRDefault="009A275C" w:rsidP="00D51A35">
      <w:pPr>
        <w:pStyle w:val="NormalWeb"/>
        <w:spacing w:before="0" w:beforeAutospacing="0" w:after="0" w:afterAutospacing="0" w:line="480" w:lineRule="auto"/>
        <w:rPr>
          <w:color w:val="0E101A"/>
        </w:rPr>
      </w:pPr>
    </w:p>
    <w:p w14:paraId="401E30F9" w14:textId="40653DBF" w:rsidR="00CD2DCD" w:rsidRDefault="00CD2DCD" w:rsidP="00BD40E0">
      <w:pPr>
        <w:outlineLvl w:val="0"/>
        <w:rPr>
          <w:rFonts w:ascii="Times New Roman" w:eastAsia="Times New Roman" w:hAnsi="Times New Roman" w:cs="Times New Roman"/>
          <w:b/>
          <w:bCs/>
          <w:color w:val="0E101A"/>
          <w:kern w:val="36"/>
        </w:rPr>
      </w:pPr>
    </w:p>
    <w:p w14:paraId="06FEA441" w14:textId="4D4502E1" w:rsidR="00D02346" w:rsidRDefault="00D02346" w:rsidP="00BD40E0">
      <w:pPr>
        <w:outlineLvl w:val="0"/>
        <w:rPr>
          <w:rFonts w:ascii="Times New Roman" w:eastAsia="Times New Roman" w:hAnsi="Times New Roman" w:cs="Times New Roman"/>
          <w:b/>
          <w:bCs/>
          <w:color w:val="0E101A"/>
          <w:kern w:val="36"/>
        </w:rPr>
      </w:pPr>
    </w:p>
    <w:p w14:paraId="6B8C4A60" w14:textId="77777777" w:rsidR="0015162E" w:rsidRDefault="0015162E" w:rsidP="00BD40E0">
      <w:pPr>
        <w:outlineLvl w:val="0"/>
        <w:rPr>
          <w:rFonts w:ascii="Times New Roman" w:eastAsia="Times New Roman" w:hAnsi="Times New Roman" w:cs="Times New Roman"/>
          <w:b/>
          <w:bCs/>
          <w:color w:val="0E101A"/>
          <w:kern w:val="36"/>
        </w:rPr>
      </w:pPr>
    </w:p>
    <w:p w14:paraId="39313F4F" w14:textId="4EA64961" w:rsidR="00D21355" w:rsidRPr="001363B1" w:rsidRDefault="00D21355" w:rsidP="008D1888">
      <w:pPr>
        <w:jc w:val="center"/>
        <w:outlineLvl w:val="0"/>
        <w:rPr>
          <w:rFonts w:ascii="Times New Roman" w:eastAsia="Times New Roman" w:hAnsi="Times New Roman" w:cs="Times New Roman"/>
          <w:color w:val="0E101A"/>
          <w:kern w:val="36"/>
        </w:rPr>
      </w:pPr>
      <w:r w:rsidRPr="001363B1">
        <w:rPr>
          <w:rFonts w:ascii="Times New Roman" w:eastAsia="Times New Roman" w:hAnsi="Times New Roman" w:cs="Times New Roman"/>
          <w:b/>
          <w:bCs/>
          <w:color w:val="0E101A"/>
          <w:kern w:val="36"/>
        </w:rPr>
        <w:lastRenderedPageBreak/>
        <w:t>Literature</w:t>
      </w:r>
      <w:r w:rsidR="007312E8" w:rsidRPr="001363B1">
        <w:rPr>
          <w:rFonts w:ascii="Times New Roman" w:eastAsia="Times New Roman" w:hAnsi="Times New Roman" w:cs="Times New Roman"/>
          <w:b/>
          <w:bCs/>
          <w:color w:val="0E101A"/>
          <w:kern w:val="36"/>
        </w:rPr>
        <w:t xml:space="preserve"> Review</w:t>
      </w:r>
    </w:p>
    <w:p w14:paraId="1D7E8CDB" w14:textId="701C9764" w:rsidR="00D67E0A" w:rsidRPr="008D1888" w:rsidRDefault="00D21355" w:rsidP="008D1888">
      <w:pPr>
        <w:rPr>
          <w:rFonts w:ascii="Times New Roman" w:eastAsia="Times New Roman" w:hAnsi="Times New Roman" w:cs="Times New Roman"/>
          <w:color w:val="0E101A"/>
        </w:rPr>
      </w:pPr>
      <w:r w:rsidRPr="008D1888">
        <w:rPr>
          <w:rFonts w:ascii="Times New Roman" w:eastAsia="Times New Roman" w:hAnsi="Times New Roman" w:cs="Times New Roman"/>
          <w:color w:val="0E101A"/>
        </w:rPr>
        <w:t xml:space="preserve">This study intends to concentrate on the body of material that already exists on using blockchain as a supplementary innovation for cyber security solutions. This study's primary objective is to offer a community-driven launchpad for a more thorough </w:t>
      </w:r>
      <w:r w:rsidR="007312E8" w:rsidRPr="008D1888">
        <w:rPr>
          <w:rFonts w:ascii="Times New Roman" w:eastAsia="Times New Roman" w:hAnsi="Times New Roman" w:cs="Times New Roman"/>
          <w:color w:val="0E101A"/>
        </w:rPr>
        <w:t>research investment</w:t>
      </w:r>
      <w:r w:rsidRPr="008D1888">
        <w:rPr>
          <w:rFonts w:ascii="Times New Roman" w:eastAsia="Times New Roman" w:hAnsi="Times New Roman" w:cs="Times New Roman"/>
          <w:color w:val="0E101A"/>
        </w:rPr>
        <w:t xml:space="preserve"> </w:t>
      </w:r>
      <w:r w:rsidR="007312E8" w:rsidRPr="008D1888">
        <w:rPr>
          <w:rFonts w:ascii="Times New Roman" w:eastAsia="Times New Roman" w:hAnsi="Times New Roman" w:cs="Times New Roman"/>
          <w:color w:val="0E101A"/>
        </w:rPr>
        <w:t xml:space="preserve">in </w:t>
      </w:r>
      <w:r w:rsidRPr="008D1888">
        <w:rPr>
          <w:rFonts w:ascii="Times New Roman" w:eastAsia="Times New Roman" w:hAnsi="Times New Roman" w:cs="Times New Roman"/>
          <w:color w:val="0E101A"/>
        </w:rPr>
        <w:t>blockchain technology</w:t>
      </w:r>
      <w:r w:rsidR="007312E8" w:rsidRPr="008D1888">
        <w:rPr>
          <w:rFonts w:ascii="Times New Roman" w:eastAsia="Times New Roman" w:hAnsi="Times New Roman" w:cs="Times New Roman"/>
          <w:color w:val="0E101A"/>
        </w:rPr>
        <w:t xml:space="preserve">’s </w:t>
      </w:r>
      <w:r w:rsidRPr="008D1888">
        <w:rPr>
          <w:rFonts w:ascii="Times New Roman" w:eastAsia="Times New Roman" w:hAnsi="Times New Roman" w:cs="Times New Roman"/>
          <w:color w:val="0E101A"/>
        </w:rPr>
        <w:t>cyber security</w:t>
      </w:r>
      <w:r w:rsidR="00D5114F" w:rsidRPr="008D1888">
        <w:rPr>
          <w:rFonts w:ascii="Times New Roman" w:eastAsia="Times New Roman" w:hAnsi="Times New Roman" w:cs="Times New Roman"/>
          <w:color w:val="0E101A"/>
        </w:rPr>
        <w:t xml:space="preserve"> domain</w:t>
      </w:r>
      <w:r w:rsidRPr="008D1888">
        <w:rPr>
          <w:rFonts w:ascii="Times New Roman" w:eastAsia="Times New Roman" w:hAnsi="Times New Roman" w:cs="Times New Roman"/>
          <w:color w:val="0E101A"/>
        </w:rPr>
        <w:t>. Salman et al. conducted one of the most current studies in the field of blockchain and cyber security about the usage of blockchain technology to address the issue of cyber security.</w:t>
      </w:r>
      <w:r w:rsidR="007312E8" w:rsidRPr="008D1888">
        <w:rPr>
          <w:rFonts w:ascii="Times New Roman" w:eastAsia="Times New Roman" w:hAnsi="Times New Roman" w:cs="Times New Roman"/>
          <w:color w:val="0E101A"/>
        </w:rPr>
        <w:t xml:space="preserve"> </w:t>
      </w:r>
      <w:r w:rsidR="00485D6F" w:rsidRPr="008D1888">
        <w:rPr>
          <w:rFonts w:ascii="Times New Roman" w:eastAsia="Times New Roman" w:hAnsi="Times New Roman" w:cs="Times New Roman"/>
          <w:color w:val="0E101A"/>
        </w:rPr>
        <w:t xml:space="preserve">In the research </w:t>
      </w:r>
      <w:r w:rsidR="007E203A" w:rsidRPr="008D1888">
        <w:rPr>
          <w:rFonts w:ascii="Times New Roman" w:eastAsia="Times New Roman" w:hAnsi="Times New Roman" w:cs="Times New Roman"/>
          <w:color w:val="0E101A"/>
        </w:rPr>
        <w:t>a possible research direction on the ability of Blockchain mechanisms to address services was raised.</w:t>
      </w:r>
    </w:p>
    <w:p w14:paraId="617B05E6" w14:textId="26AE1A10" w:rsidR="00D21355" w:rsidRPr="008D1888" w:rsidRDefault="007312E8" w:rsidP="008D1888">
      <w:pPr>
        <w:rPr>
          <w:rFonts w:ascii="Times New Roman" w:eastAsia="Times New Roman" w:hAnsi="Times New Roman" w:cs="Times New Roman"/>
          <w:color w:val="0E101A"/>
        </w:rPr>
      </w:pPr>
      <w:r w:rsidRPr="008D1888">
        <w:rPr>
          <w:rFonts w:ascii="Times New Roman" w:eastAsia="Times New Roman" w:hAnsi="Times New Roman" w:cs="Times New Roman"/>
          <w:color w:val="0E101A"/>
        </w:rPr>
        <w:t>This research review</w:t>
      </w:r>
      <w:r w:rsidR="00485D6F" w:rsidRPr="008D1888">
        <w:rPr>
          <w:rFonts w:ascii="Times New Roman" w:eastAsia="Times New Roman" w:hAnsi="Times New Roman" w:cs="Times New Roman"/>
          <w:color w:val="0E101A"/>
        </w:rPr>
        <w:t>s</w:t>
      </w:r>
      <w:r w:rsidR="00B718A0" w:rsidRPr="008D1888">
        <w:rPr>
          <w:rFonts w:ascii="Times New Roman" w:eastAsia="Times New Roman" w:hAnsi="Times New Roman" w:cs="Times New Roman"/>
          <w:color w:val="0E101A"/>
        </w:rPr>
        <w:t xml:space="preserve"> in a systematic design —</w:t>
      </w:r>
      <w:r w:rsidRPr="008D1888">
        <w:rPr>
          <w:rFonts w:ascii="Times New Roman" w:eastAsia="Times New Roman" w:hAnsi="Times New Roman" w:cs="Times New Roman"/>
          <w:color w:val="0E101A"/>
        </w:rPr>
        <w:t xml:space="preserve"> the maturity of Blockchain’s security mechanism</w:t>
      </w:r>
      <w:r w:rsidR="00B718A0" w:rsidRPr="008D1888">
        <w:rPr>
          <w:rFonts w:ascii="Times New Roman" w:eastAsia="Times New Roman" w:hAnsi="Times New Roman" w:cs="Times New Roman"/>
          <w:color w:val="0E101A"/>
        </w:rPr>
        <w:t>s.</w:t>
      </w:r>
      <w:r w:rsidRPr="008D1888">
        <w:rPr>
          <w:rFonts w:ascii="Times New Roman" w:eastAsia="Times New Roman" w:hAnsi="Times New Roman" w:cs="Times New Roman"/>
          <w:color w:val="0E101A"/>
        </w:rPr>
        <w:t xml:space="preserve"> </w:t>
      </w:r>
      <w:r w:rsidR="00B718A0" w:rsidRPr="008D1888">
        <w:rPr>
          <w:rFonts w:ascii="Times New Roman" w:eastAsia="Times New Roman" w:hAnsi="Times New Roman" w:cs="Times New Roman"/>
          <w:color w:val="0E101A"/>
        </w:rPr>
        <w:t xml:space="preserve">The rest of the literature from there is stemmed from the </w:t>
      </w:r>
      <w:r w:rsidR="00D67E0A" w:rsidRPr="008D1888">
        <w:rPr>
          <w:rFonts w:ascii="Times New Roman" w:eastAsia="Times New Roman" w:hAnsi="Times New Roman" w:cs="Times New Roman"/>
          <w:color w:val="0E101A"/>
        </w:rPr>
        <w:t>mechanism’s</w:t>
      </w:r>
      <w:r w:rsidR="00B718A0" w:rsidRPr="008D1888">
        <w:rPr>
          <w:rFonts w:ascii="Times New Roman" w:eastAsia="Times New Roman" w:hAnsi="Times New Roman" w:cs="Times New Roman"/>
          <w:color w:val="0E101A"/>
        </w:rPr>
        <w:t xml:space="preserve"> relationship with its key properties, and then, review based on the literature question of how Blockchain </w:t>
      </w:r>
      <w:r w:rsidR="00D67E0A" w:rsidRPr="008D1888">
        <w:rPr>
          <w:rFonts w:ascii="Times New Roman" w:eastAsia="Times New Roman" w:hAnsi="Times New Roman" w:cs="Times New Roman"/>
          <w:color w:val="0E101A"/>
        </w:rPr>
        <w:t>through its security mechanism</w:t>
      </w:r>
      <w:r w:rsidR="00D5114F" w:rsidRPr="008D1888">
        <w:rPr>
          <w:rFonts w:ascii="Times New Roman" w:eastAsia="Times New Roman" w:hAnsi="Times New Roman" w:cs="Times New Roman"/>
          <w:color w:val="0E101A"/>
        </w:rPr>
        <w:t>s and properties</w:t>
      </w:r>
      <w:r w:rsidR="00D67E0A" w:rsidRPr="008D1888">
        <w:rPr>
          <w:rFonts w:ascii="Times New Roman" w:eastAsia="Times New Roman" w:hAnsi="Times New Roman" w:cs="Times New Roman"/>
          <w:color w:val="0E101A"/>
        </w:rPr>
        <w:t xml:space="preserve"> is the antidote to security services problems.</w:t>
      </w:r>
    </w:p>
    <w:p w14:paraId="479E2B76" w14:textId="77777777" w:rsidR="00D21355" w:rsidRPr="001363B1" w:rsidRDefault="00D21355">
      <w:pPr>
        <w:pStyle w:val="ListParagraph"/>
        <w:numPr>
          <w:ilvl w:val="0"/>
          <w:numId w:val="15"/>
        </w:numPr>
        <w:rPr>
          <w:rFonts w:ascii="Times New Roman" w:eastAsia="Times New Roman" w:hAnsi="Times New Roman" w:cs="Times New Roman"/>
          <w:color w:val="0E101A"/>
        </w:rPr>
      </w:pPr>
      <w:r w:rsidRPr="001363B1">
        <w:rPr>
          <w:rFonts w:ascii="Times New Roman" w:eastAsia="Times New Roman" w:hAnsi="Times New Roman" w:cs="Times New Roman"/>
          <w:b/>
          <w:bCs/>
          <w:color w:val="0E101A"/>
        </w:rPr>
        <w:t>Demystifying Blockchain</w:t>
      </w:r>
    </w:p>
    <w:p w14:paraId="12052BF3" w14:textId="0DC57660" w:rsidR="00D21355" w:rsidRPr="00DC5506" w:rsidRDefault="00D21355" w:rsidP="00DC5506">
      <w:pPr>
        <w:pStyle w:val="ListParagraph"/>
        <w:numPr>
          <w:ilvl w:val="0"/>
          <w:numId w:val="21"/>
        </w:numPr>
        <w:ind w:left="360"/>
        <w:rPr>
          <w:rFonts w:ascii="Times New Roman" w:eastAsia="Times New Roman" w:hAnsi="Times New Roman" w:cs="Times New Roman"/>
          <w:i/>
          <w:iCs/>
          <w:color w:val="0E101A"/>
        </w:rPr>
      </w:pPr>
      <w:r w:rsidRPr="00DC5506">
        <w:rPr>
          <w:rFonts w:ascii="Times New Roman" w:eastAsia="Times New Roman" w:hAnsi="Times New Roman" w:cs="Times New Roman"/>
          <w:b/>
          <w:bCs/>
          <w:i/>
          <w:iCs/>
          <w:color w:val="0E101A"/>
        </w:rPr>
        <w:t>What is blockchain?</w:t>
      </w:r>
      <w:r w:rsidR="00DC5506">
        <w:rPr>
          <w:rFonts w:ascii="Times New Roman" w:eastAsia="Times New Roman" w:hAnsi="Times New Roman" w:cs="Times New Roman"/>
          <w:i/>
          <w:iCs/>
          <w:color w:val="0E101A"/>
        </w:rPr>
        <w:t xml:space="preserve"> </w:t>
      </w:r>
      <w:r w:rsidRPr="00DC5506">
        <w:rPr>
          <w:rFonts w:ascii="Times New Roman" w:eastAsia="Times New Roman" w:hAnsi="Times New Roman" w:cs="Times New Roman"/>
          <w:color w:val="0E101A"/>
        </w:rPr>
        <w:t>Blockchain is a distributed ledger with a cryptographic foundation that permits trusted transactions between network members who are not trusted (Taylor et al., 2019). Organizational bureaucracies operate to control the actions of social and economic communities in a centralized system. Blockchain makes it possible to create novel business models, inventive organizational structures, or new working and producing methods where access is valued over ownership and sharing of the property (</w:t>
      </w:r>
      <w:proofErr w:type="spellStart"/>
      <w:r w:rsidRPr="00DC5506">
        <w:rPr>
          <w:rFonts w:ascii="Times New Roman" w:eastAsia="Times New Roman" w:hAnsi="Times New Roman" w:cs="Times New Roman"/>
          <w:color w:val="0E101A"/>
        </w:rPr>
        <w:t>Moudoud</w:t>
      </w:r>
      <w:proofErr w:type="spellEnd"/>
      <w:r w:rsidRPr="00DC5506">
        <w:rPr>
          <w:rFonts w:ascii="Times New Roman" w:eastAsia="Times New Roman" w:hAnsi="Times New Roman" w:cs="Times New Roman"/>
          <w:color w:val="0E101A"/>
        </w:rPr>
        <w:t xml:space="preserve"> et al., 2019).</w:t>
      </w:r>
    </w:p>
    <w:p w14:paraId="6B73B81B" w14:textId="77777777" w:rsidR="00D21355" w:rsidRPr="008D1888" w:rsidRDefault="00D21355" w:rsidP="00DC5506">
      <w:pPr>
        <w:ind w:left="360"/>
        <w:rPr>
          <w:rFonts w:ascii="Times New Roman" w:eastAsia="Times New Roman" w:hAnsi="Times New Roman" w:cs="Times New Roman"/>
          <w:color w:val="0E101A"/>
        </w:rPr>
      </w:pPr>
      <w:r w:rsidRPr="008D1888">
        <w:rPr>
          <w:rFonts w:ascii="Times New Roman" w:eastAsia="Times New Roman" w:hAnsi="Times New Roman" w:cs="Times New Roman"/>
          <w:color w:val="0E101A"/>
        </w:rPr>
        <w:t xml:space="preserve">Blockchain is a technique that leverages user-to-user replication of ledgers to keep their contents synchronized (Aste et al., 2017). Blockchain is a fundamental technology that paves the way for the paradigm designed and engineered to trust people to trust nodes and from </w:t>
      </w:r>
      <w:r w:rsidRPr="008D1888">
        <w:rPr>
          <w:rFonts w:ascii="Times New Roman" w:eastAsia="Times New Roman" w:hAnsi="Times New Roman" w:cs="Times New Roman"/>
          <w:color w:val="0E101A"/>
        </w:rPr>
        <w:lastRenderedPageBreak/>
        <w:t>"centralized" to "decentralized" governance, regardless of its initial system solutions and use. </w:t>
      </w:r>
    </w:p>
    <w:p w14:paraId="09FF9831" w14:textId="0476C3C8" w:rsidR="00D21355" w:rsidRDefault="00D21355" w:rsidP="00DC5506">
      <w:pPr>
        <w:ind w:left="360"/>
        <w:rPr>
          <w:rFonts w:ascii="Times New Roman" w:eastAsia="Times New Roman" w:hAnsi="Times New Roman" w:cs="Times New Roman"/>
          <w:color w:val="0E101A"/>
        </w:rPr>
      </w:pPr>
      <w:r w:rsidRPr="008D1888">
        <w:rPr>
          <w:rFonts w:ascii="Times New Roman" w:eastAsia="Times New Roman" w:hAnsi="Times New Roman" w:cs="Times New Roman"/>
          <w:color w:val="0E101A"/>
        </w:rPr>
        <w:t>A new generation of intermediary-free decentralized applications could be made possible by blockchain (Taylor et al., 2019). which could also act as the framework for essential components of infrastructure for internet security.</w:t>
      </w:r>
    </w:p>
    <w:p w14:paraId="5B41751E" w14:textId="1CCAD6D6" w:rsidR="00D8770B" w:rsidRPr="00DC5506" w:rsidRDefault="00DC5506" w:rsidP="00DC5506">
      <w:pPr>
        <w:pStyle w:val="ListParagraph"/>
        <w:numPr>
          <w:ilvl w:val="0"/>
          <w:numId w:val="21"/>
        </w:numPr>
        <w:ind w:left="360"/>
        <w:rPr>
          <w:rFonts w:ascii="Times New Roman" w:eastAsia="Times New Roman" w:hAnsi="Times New Roman" w:cs="Times New Roman"/>
          <w:color w:val="0E101A"/>
        </w:rPr>
      </w:pPr>
      <w:r w:rsidRPr="00DC5506">
        <w:rPr>
          <w:rFonts w:ascii="Times New Roman" w:eastAsia="Times New Roman" w:hAnsi="Times New Roman" w:cs="Times New Roman"/>
          <w:b/>
          <w:bCs/>
          <w:i/>
          <w:iCs/>
          <w:color w:val="0E101A"/>
        </w:rPr>
        <w:t>Blockchain App</w:t>
      </w:r>
      <w:r w:rsidRPr="00DC5506">
        <w:rPr>
          <w:rFonts w:ascii="Times New Roman" w:eastAsia="Times New Roman" w:hAnsi="Times New Roman" w:cs="Times New Roman"/>
          <w:b/>
          <w:bCs/>
          <w:color w:val="0E101A"/>
        </w:rPr>
        <w:t>.</w:t>
      </w:r>
      <w:r w:rsidRPr="00DC5506">
        <w:rPr>
          <w:rFonts w:ascii="Times New Roman" w:eastAsia="Times New Roman" w:hAnsi="Times New Roman" w:cs="Times New Roman"/>
          <w:color w:val="0E101A"/>
        </w:rPr>
        <w:t xml:space="preserve"> </w:t>
      </w:r>
      <w:r w:rsidRPr="00DC5506">
        <w:rPr>
          <w:rFonts w:ascii="Times New Roman" w:eastAsia="Times New Roman" w:hAnsi="Times New Roman" w:cs="Times New Roman"/>
          <w:color w:val="0E101A"/>
        </w:rPr>
        <w:t>Bitcoin is a cryptocurrency that utilizes blockchain technology, its network, and specific protocols are example of distributed and decentralized systems.</w:t>
      </w:r>
    </w:p>
    <w:p w14:paraId="17F90B3D" w14:textId="275DBBCC" w:rsidR="00DC5506" w:rsidRPr="00E210BB" w:rsidRDefault="00DC5506" w:rsidP="00D51A35">
      <w:pPr>
        <w:pStyle w:val="ListParagraph"/>
        <w:numPr>
          <w:ilvl w:val="0"/>
          <w:numId w:val="21"/>
        </w:numPr>
        <w:ind w:left="360"/>
        <w:rPr>
          <w:rFonts w:ascii="Times New Roman" w:eastAsia="Times New Roman" w:hAnsi="Times New Roman" w:cs="Times New Roman"/>
          <w:i/>
          <w:iCs/>
          <w:color w:val="0E101A"/>
        </w:rPr>
      </w:pPr>
      <w:r w:rsidRPr="00DC5506">
        <w:rPr>
          <w:rFonts w:ascii="Times New Roman" w:eastAsia="Times New Roman" w:hAnsi="Times New Roman" w:cs="Times New Roman"/>
          <w:b/>
          <w:bCs/>
          <w:i/>
          <w:iCs/>
          <w:color w:val="0E101A"/>
        </w:rPr>
        <w:t>Smart contracts and dApps.</w:t>
      </w:r>
      <w:r>
        <w:rPr>
          <w:rFonts w:ascii="Times New Roman" w:eastAsia="Times New Roman" w:hAnsi="Times New Roman" w:cs="Times New Roman"/>
          <w:b/>
          <w:bCs/>
          <w:i/>
          <w:iCs/>
          <w:color w:val="0E101A"/>
        </w:rPr>
        <w:t xml:space="preserve"> </w:t>
      </w:r>
      <w:r w:rsidRPr="00DC5506">
        <w:rPr>
          <w:rFonts w:ascii="Times New Roman" w:eastAsia="Times New Roman" w:hAnsi="Times New Roman" w:cs="Times New Roman"/>
          <w:color w:val="0E101A"/>
        </w:rPr>
        <w:t>A "smart contract" is a computerized transaction protocol that executes the provisions of a contract, according to Nick Szabo, a computer scientist and legal researcher, who coined the phrase in 1994. A computer program called a "smart contract" is a grouping of data and code that is saved and run on the blockchain. They're put into use on the blockchain. Any user can engage with a smart contract and carry out its role by nature. Smart contracts are vulnerable to cyberattacks because of their distinctive property.</w:t>
      </w:r>
      <w:r w:rsidRPr="00DC5506">
        <w:rPr>
          <w:rFonts w:ascii="Times New Roman" w:eastAsia="Times New Roman" w:hAnsi="Times New Roman" w:cs="Times New Roman"/>
          <w:color w:val="0E101A"/>
        </w:rPr>
        <w:t xml:space="preserve"> </w:t>
      </w:r>
      <w:r w:rsidRPr="00DC5506">
        <w:rPr>
          <w:rFonts w:ascii="Times New Roman" w:eastAsia="Times New Roman" w:hAnsi="Times New Roman" w:cs="Times New Roman"/>
          <w:color w:val="0E101A"/>
        </w:rPr>
        <w:t>(Szabo 1994)</w:t>
      </w:r>
      <w:r w:rsidRPr="00DC5506">
        <w:rPr>
          <w:rFonts w:ascii="Times New Roman" w:eastAsia="Times New Roman" w:hAnsi="Times New Roman" w:cs="Times New Roman"/>
          <w:color w:val="0E101A"/>
        </w:rPr>
        <w:t>.</w:t>
      </w:r>
    </w:p>
    <w:p w14:paraId="51FA5B8C" w14:textId="77777777" w:rsidR="00E210BB" w:rsidRPr="00E210BB" w:rsidRDefault="00E210BB" w:rsidP="00E210BB">
      <w:pPr>
        <w:pStyle w:val="ListParagraph"/>
        <w:ind w:left="360"/>
        <w:rPr>
          <w:rFonts w:ascii="Times New Roman" w:eastAsia="Times New Roman" w:hAnsi="Times New Roman" w:cs="Times New Roman"/>
          <w:i/>
          <w:iCs/>
          <w:color w:val="0E101A"/>
        </w:rPr>
      </w:pPr>
    </w:p>
    <w:p w14:paraId="2D7E46CD" w14:textId="2A856E6D" w:rsidR="00D21355" w:rsidRPr="008847A7" w:rsidRDefault="00D21355">
      <w:pPr>
        <w:pStyle w:val="ListParagraph"/>
        <w:numPr>
          <w:ilvl w:val="0"/>
          <w:numId w:val="15"/>
        </w:numPr>
        <w:outlineLvl w:val="2"/>
        <w:rPr>
          <w:rFonts w:ascii="Times New Roman" w:eastAsia="Times New Roman" w:hAnsi="Times New Roman" w:cs="Times New Roman"/>
          <w:b/>
          <w:bCs/>
          <w:color w:val="0E101A"/>
        </w:rPr>
      </w:pPr>
      <w:r w:rsidRPr="008847A7">
        <w:rPr>
          <w:rFonts w:ascii="Times New Roman" w:eastAsia="Times New Roman" w:hAnsi="Times New Roman" w:cs="Times New Roman"/>
          <w:b/>
          <w:bCs/>
          <w:color w:val="0E101A"/>
        </w:rPr>
        <w:t>Blockchain Security Mechanisms and Security Services </w:t>
      </w:r>
    </w:p>
    <w:p w14:paraId="19893B7C" w14:textId="12F0DA8E" w:rsidR="00D21355" w:rsidRPr="008D1888" w:rsidRDefault="00D21355" w:rsidP="008D1888">
      <w:pPr>
        <w:rPr>
          <w:rFonts w:ascii="Times New Roman" w:eastAsia="Times New Roman" w:hAnsi="Times New Roman" w:cs="Times New Roman"/>
          <w:color w:val="0E101A"/>
        </w:rPr>
      </w:pPr>
      <w:r w:rsidRPr="008D1888">
        <w:rPr>
          <w:rFonts w:ascii="Times New Roman" w:eastAsia="Times New Roman" w:hAnsi="Times New Roman" w:cs="Times New Roman"/>
          <w:color w:val="0E101A"/>
        </w:rPr>
        <w:t>Authentication, data privacy, data integrity, data confidentiality, non-repudiation, and data provenance are the six security services that exist in the blockchain ecosystem (Salman et al., 2019). These services, implemented and mapped to the family of ISO/IEC 27001 security standards, set the basic foundation of Block</w:t>
      </w:r>
      <w:r w:rsidR="001363B1">
        <w:rPr>
          <w:rFonts w:ascii="Times New Roman" w:eastAsia="Times New Roman" w:hAnsi="Times New Roman" w:cs="Times New Roman"/>
          <w:color w:val="0E101A"/>
        </w:rPr>
        <w:t>ch</w:t>
      </w:r>
      <w:r w:rsidRPr="008D1888">
        <w:rPr>
          <w:rFonts w:ascii="Times New Roman" w:eastAsia="Times New Roman" w:hAnsi="Times New Roman" w:cs="Times New Roman"/>
          <w:color w:val="0E101A"/>
        </w:rPr>
        <w:t>ain's security mechanism. </w:t>
      </w:r>
    </w:p>
    <w:p w14:paraId="4EAC2558" w14:textId="0C96ECEB" w:rsidR="00D51A35" w:rsidRDefault="00D21355" w:rsidP="008D1888">
      <w:pPr>
        <w:rPr>
          <w:rFonts w:ascii="Times New Roman" w:eastAsia="Times New Roman" w:hAnsi="Times New Roman" w:cs="Times New Roman"/>
          <w:color w:val="0E101A"/>
        </w:rPr>
      </w:pPr>
      <w:r w:rsidRPr="008D1888">
        <w:rPr>
          <w:rFonts w:ascii="Times New Roman" w:eastAsia="Times New Roman" w:hAnsi="Times New Roman" w:cs="Times New Roman"/>
          <w:color w:val="0E101A"/>
        </w:rPr>
        <w:t>Blockchain's authentication mechanism ensures that only reliable nodes are utilized to offer services by detecting and removing unauthorized connections and requests (</w:t>
      </w:r>
      <w:proofErr w:type="spellStart"/>
      <w:r w:rsidRPr="008D1888">
        <w:rPr>
          <w:rFonts w:ascii="Times New Roman" w:eastAsia="Times New Roman" w:hAnsi="Times New Roman" w:cs="Times New Roman"/>
          <w:color w:val="0E101A"/>
        </w:rPr>
        <w:t>Akram</w:t>
      </w:r>
      <w:proofErr w:type="spellEnd"/>
      <w:r w:rsidRPr="008D1888">
        <w:rPr>
          <w:rFonts w:ascii="Times New Roman" w:eastAsia="Times New Roman" w:hAnsi="Times New Roman" w:cs="Times New Roman"/>
          <w:color w:val="0E101A"/>
        </w:rPr>
        <w:t xml:space="preserve"> et al., 2022). Only the verified nodes on a blockchain network are trusted. The immediate usefulness of data mining creates a serious problem with data sensitivity, integrity, confidentiality, non-repudiation, </w:t>
      </w:r>
      <w:r w:rsidRPr="008D1888">
        <w:rPr>
          <w:rFonts w:ascii="Times New Roman" w:eastAsia="Times New Roman" w:hAnsi="Times New Roman" w:cs="Times New Roman"/>
          <w:color w:val="0E101A"/>
        </w:rPr>
        <w:lastRenderedPageBreak/>
        <w:t>and provenance (Xu et al., 2014). As analyzed in subsequent stanzas, blockchain's encryption, data signatures, authentication by a private key, and role-based mechanisms are employed to mitigate and remediate these security issues. </w:t>
      </w:r>
      <w:r w:rsidRPr="008D1888">
        <w:rPr>
          <w:rFonts w:ascii="Times New Roman" w:eastAsia="Times New Roman" w:hAnsi="Times New Roman" w:cs="Times New Roman"/>
          <w:b/>
          <w:bCs/>
          <w:color w:val="0E101A"/>
        </w:rPr>
        <w:t>Table 1 </w:t>
      </w:r>
      <w:r w:rsidRPr="008D1888">
        <w:rPr>
          <w:rFonts w:ascii="Times New Roman" w:eastAsia="Times New Roman" w:hAnsi="Times New Roman" w:cs="Times New Roman"/>
          <w:color w:val="0E101A"/>
        </w:rPr>
        <w:t>is a summary of these security services and their corresponding mechanisms.</w:t>
      </w:r>
    </w:p>
    <w:p w14:paraId="40B0AA57" w14:textId="3CFD3BC0" w:rsidR="00D21355" w:rsidRPr="008D1888" w:rsidRDefault="008847A7" w:rsidP="008D1888">
      <w:pPr>
        <w:rPr>
          <w:rFonts w:ascii="Times New Roman" w:eastAsia="Times New Roman" w:hAnsi="Times New Roman" w:cs="Times New Roman"/>
          <w:color w:val="0E101A"/>
        </w:rPr>
      </w:pPr>
      <w:r w:rsidRPr="008D1888">
        <w:rPr>
          <w:rFonts w:ascii="Times New Roman" w:eastAsia="Times New Roman" w:hAnsi="Times New Roman" w:cs="Times New Roman"/>
          <w:b/>
          <w:bCs/>
          <w:color w:val="0E101A"/>
        </w:rPr>
        <w:t>Table</w:t>
      </w:r>
      <w:r>
        <w:rPr>
          <w:rFonts w:ascii="Times New Roman" w:eastAsia="Times New Roman" w:hAnsi="Times New Roman" w:cs="Times New Roman"/>
          <w:b/>
          <w:bCs/>
          <w:color w:val="0E101A"/>
        </w:rPr>
        <w:t xml:space="preserve"> I</w:t>
      </w:r>
      <w:r w:rsidRPr="008D1888">
        <w:rPr>
          <w:rFonts w:ascii="Times New Roman" w:eastAsia="Times New Roman" w:hAnsi="Times New Roman" w:cs="Times New Roman"/>
          <w:b/>
          <w:bCs/>
          <w:color w:val="0E101A"/>
        </w:rPr>
        <w:t>:</w:t>
      </w:r>
      <w:r>
        <w:rPr>
          <w:rFonts w:ascii="Times New Roman" w:eastAsia="Times New Roman" w:hAnsi="Times New Roman" w:cs="Times New Roman"/>
          <w:b/>
          <w:bCs/>
          <w:color w:val="0E101A"/>
        </w:rPr>
        <w:t xml:space="preserve"> </w:t>
      </w:r>
      <w:r w:rsidRPr="006A60A4">
        <w:rPr>
          <w:rFonts w:ascii="Times New Roman" w:eastAsia="Times New Roman" w:hAnsi="Times New Roman" w:cs="Times New Roman"/>
          <w:color w:val="0E101A"/>
        </w:rPr>
        <w:t>Security Services</w:t>
      </w:r>
      <w:r w:rsidRPr="008D1888">
        <w:rPr>
          <w:rFonts w:ascii="Times New Roman" w:eastAsia="Times New Roman" w:hAnsi="Times New Roman" w:cs="Times New Roman"/>
          <w:b/>
          <w:bCs/>
          <w:color w:val="0E101A"/>
        </w:rPr>
        <w:t> </w:t>
      </w:r>
    </w:p>
    <w:tbl>
      <w:tblPr>
        <w:tblStyle w:val="TableGrid"/>
        <w:tblW w:w="9755" w:type="dxa"/>
        <w:tblLook w:val="04A0" w:firstRow="1" w:lastRow="0" w:firstColumn="1" w:lastColumn="0" w:noHBand="0" w:noVBand="1"/>
      </w:tblPr>
      <w:tblGrid>
        <w:gridCol w:w="2745"/>
        <w:gridCol w:w="7010"/>
      </w:tblGrid>
      <w:tr w:rsidR="001405B3" w:rsidRPr="008D1888" w14:paraId="0F63B3B3" w14:textId="77777777" w:rsidTr="008D1888">
        <w:trPr>
          <w:trHeight w:val="1182"/>
        </w:trPr>
        <w:tc>
          <w:tcPr>
            <w:tcW w:w="2745" w:type="dxa"/>
          </w:tcPr>
          <w:p w14:paraId="073EF32C" w14:textId="4CE1681F" w:rsidR="001405B3" w:rsidRPr="008D1888" w:rsidRDefault="001405B3" w:rsidP="008D1888">
            <w:pPr>
              <w:spacing w:line="480" w:lineRule="auto"/>
              <w:rPr>
                <w:rFonts w:ascii="Times New Roman" w:eastAsia="Times New Roman" w:hAnsi="Times New Roman" w:cs="Times New Roman"/>
                <w:b/>
                <w:bCs/>
                <w:color w:val="0E101A"/>
              </w:rPr>
            </w:pPr>
            <w:r w:rsidRPr="008D1888">
              <w:rPr>
                <w:rFonts w:ascii="Times New Roman" w:eastAsia="Times New Roman" w:hAnsi="Times New Roman" w:cs="Times New Roman"/>
                <w:b/>
                <w:bCs/>
                <w:color w:val="0E101A"/>
              </w:rPr>
              <w:t>Services</w:t>
            </w:r>
          </w:p>
        </w:tc>
        <w:tc>
          <w:tcPr>
            <w:tcW w:w="7010" w:type="dxa"/>
          </w:tcPr>
          <w:p w14:paraId="15039AB5" w14:textId="7834B531" w:rsidR="001405B3" w:rsidRPr="008D1888" w:rsidRDefault="001405B3" w:rsidP="008D1888">
            <w:pPr>
              <w:spacing w:line="480" w:lineRule="auto"/>
              <w:rPr>
                <w:rFonts w:ascii="Times New Roman" w:eastAsia="Times New Roman" w:hAnsi="Times New Roman" w:cs="Times New Roman"/>
                <w:b/>
                <w:bCs/>
                <w:color w:val="0E101A"/>
              </w:rPr>
            </w:pPr>
            <w:r w:rsidRPr="008D1888">
              <w:rPr>
                <w:rFonts w:ascii="Times New Roman" w:eastAsia="Times New Roman" w:hAnsi="Times New Roman" w:cs="Times New Roman"/>
                <w:b/>
                <w:bCs/>
                <w:color w:val="0E101A"/>
              </w:rPr>
              <w:t xml:space="preserve">Security Mechanisms </w:t>
            </w:r>
          </w:p>
        </w:tc>
      </w:tr>
      <w:tr w:rsidR="001405B3" w:rsidRPr="008D1888" w14:paraId="4C8524AA" w14:textId="77777777" w:rsidTr="008D1888">
        <w:trPr>
          <w:trHeight w:val="1063"/>
        </w:trPr>
        <w:tc>
          <w:tcPr>
            <w:tcW w:w="2745" w:type="dxa"/>
          </w:tcPr>
          <w:p w14:paraId="7EF19A89" w14:textId="76F19ACE" w:rsidR="001405B3" w:rsidRPr="008D1888" w:rsidRDefault="001405B3" w:rsidP="008D1888">
            <w:pPr>
              <w:spacing w:line="480" w:lineRule="auto"/>
              <w:rPr>
                <w:rFonts w:ascii="Times New Roman" w:eastAsia="Times New Roman" w:hAnsi="Times New Roman" w:cs="Times New Roman"/>
                <w:color w:val="0E101A"/>
              </w:rPr>
            </w:pPr>
            <w:r w:rsidRPr="008D1888">
              <w:rPr>
                <w:rFonts w:ascii="Times New Roman" w:eastAsia="Times New Roman" w:hAnsi="Times New Roman" w:cs="Times New Roman"/>
                <w:color w:val="0E101A"/>
              </w:rPr>
              <w:t>Data Confidentiality</w:t>
            </w:r>
          </w:p>
        </w:tc>
        <w:tc>
          <w:tcPr>
            <w:tcW w:w="7010" w:type="dxa"/>
          </w:tcPr>
          <w:p w14:paraId="15C28909" w14:textId="447FC031" w:rsidR="001405B3" w:rsidRPr="008D1888" w:rsidRDefault="001405B3" w:rsidP="008D1888">
            <w:pPr>
              <w:spacing w:line="480" w:lineRule="auto"/>
              <w:rPr>
                <w:rFonts w:ascii="Times New Roman" w:eastAsia="Times New Roman" w:hAnsi="Times New Roman" w:cs="Times New Roman"/>
                <w:color w:val="0E101A"/>
              </w:rPr>
            </w:pPr>
            <w:r w:rsidRPr="008D1888">
              <w:rPr>
                <w:rFonts w:ascii="Times New Roman" w:eastAsia="Times New Roman" w:hAnsi="Times New Roman" w:cs="Times New Roman"/>
                <w:color w:val="0E101A"/>
              </w:rPr>
              <w:t>Encryption and Public Key Cryptography</w:t>
            </w:r>
          </w:p>
        </w:tc>
      </w:tr>
      <w:tr w:rsidR="001405B3" w:rsidRPr="008D1888" w14:paraId="7316FC0E" w14:textId="77777777" w:rsidTr="008D1888">
        <w:trPr>
          <w:trHeight w:val="991"/>
        </w:trPr>
        <w:tc>
          <w:tcPr>
            <w:tcW w:w="2745" w:type="dxa"/>
          </w:tcPr>
          <w:p w14:paraId="2ADC6A72" w14:textId="44033F28" w:rsidR="001405B3" w:rsidRPr="008D1888" w:rsidRDefault="001405B3" w:rsidP="008D1888">
            <w:pPr>
              <w:spacing w:line="480" w:lineRule="auto"/>
              <w:rPr>
                <w:rFonts w:ascii="Times New Roman" w:eastAsia="Times New Roman" w:hAnsi="Times New Roman" w:cs="Times New Roman"/>
                <w:color w:val="0E101A"/>
              </w:rPr>
            </w:pPr>
            <w:r w:rsidRPr="008D1888">
              <w:rPr>
                <w:rFonts w:ascii="Times New Roman" w:eastAsia="Times New Roman" w:hAnsi="Times New Roman" w:cs="Times New Roman"/>
                <w:color w:val="0E101A"/>
              </w:rPr>
              <w:t>Data Privacy</w:t>
            </w:r>
          </w:p>
        </w:tc>
        <w:tc>
          <w:tcPr>
            <w:tcW w:w="7010" w:type="dxa"/>
          </w:tcPr>
          <w:p w14:paraId="64EC6556" w14:textId="61AB2ACD" w:rsidR="001405B3" w:rsidRPr="008D1888" w:rsidRDefault="001405B3" w:rsidP="008D1888">
            <w:pPr>
              <w:spacing w:line="480" w:lineRule="auto"/>
              <w:rPr>
                <w:rFonts w:ascii="Times New Roman" w:eastAsia="Times New Roman" w:hAnsi="Times New Roman" w:cs="Times New Roman"/>
                <w:color w:val="0E101A"/>
              </w:rPr>
            </w:pPr>
            <w:r w:rsidRPr="008D1888">
              <w:rPr>
                <w:rFonts w:ascii="Times New Roman" w:eastAsia="Times New Roman" w:hAnsi="Times New Roman" w:cs="Times New Roman"/>
                <w:color w:val="0E101A"/>
              </w:rPr>
              <w:t>Encryption, Access Control, and Public Key Cryptography</w:t>
            </w:r>
          </w:p>
        </w:tc>
      </w:tr>
      <w:tr w:rsidR="001405B3" w:rsidRPr="008D1888" w14:paraId="3636F040" w14:textId="77777777" w:rsidTr="008D1888">
        <w:trPr>
          <w:trHeight w:val="1063"/>
        </w:trPr>
        <w:tc>
          <w:tcPr>
            <w:tcW w:w="2745" w:type="dxa"/>
          </w:tcPr>
          <w:p w14:paraId="53D08F09" w14:textId="79D23620" w:rsidR="001405B3" w:rsidRPr="008D1888" w:rsidRDefault="001405B3" w:rsidP="008D1888">
            <w:pPr>
              <w:spacing w:line="480" w:lineRule="auto"/>
              <w:rPr>
                <w:rFonts w:ascii="Times New Roman" w:eastAsia="Times New Roman" w:hAnsi="Times New Roman" w:cs="Times New Roman"/>
                <w:color w:val="0E101A"/>
              </w:rPr>
            </w:pPr>
            <w:r w:rsidRPr="008D1888">
              <w:rPr>
                <w:rFonts w:ascii="Times New Roman" w:eastAsia="Times New Roman" w:hAnsi="Times New Roman" w:cs="Times New Roman"/>
                <w:color w:val="0E101A"/>
              </w:rPr>
              <w:t>Data Integrity</w:t>
            </w:r>
          </w:p>
        </w:tc>
        <w:tc>
          <w:tcPr>
            <w:tcW w:w="7010" w:type="dxa"/>
          </w:tcPr>
          <w:p w14:paraId="030C201E" w14:textId="0C1C57A7" w:rsidR="001405B3" w:rsidRPr="008D1888" w:rsidRDefault="001405B3" w:rsidP="008D1888">
            <w:pPr>
              <w:spacing w:line="480" w:lineRule="auto"/>
              <w:rPr>
                <w:rFonts w:ascii="Times New Roman" w:eastAsia="Times New Roman" w:hAnsi="Times New Roman" w:cs="Times New Roman"/>
                <w:color w:val="0E101A"/>
              </w:rPr>
            </w:pPr>
            <w:r w:rsidRPr="008D1888">
              <w:rPr>
                <w:rFonts w:ascii="Times New Roman" w:eastAsia="Times New Roman" w:hAnsi="Times New Roman" w:cs="Times New Roman"/>
                <w:color w:val="0E101A"/>
              </w:rPr>
              <w:t>Authentication code</w:t>
            </w:r>
          </w:p>
        </w:tc>
      </w:tr>
      <w:tr w:rsidR="001405B3" w:rsidRPr="008D1888" w14:paraId="48FDED72" w14:textId="77777777" w:rsidTr="008D1888">
        <w:trPr>
          <w:trHeight w:val="991"/>
        </w:trPr>
        <w:tc>
          <w:tcPr>
            <w:tcW w:w="2745" w:type="dxa"/>
          </w:tcPr>
          <w:p w14:paraId="74ABAA01" w14:textId="3BC7EAE4" w:rsidR="001405B3" w:rsidRPr="008D1888" w:rsidRDefault="001405B3" w:rsidP="008D1888">
            <w:pPr>
              <w:spacing w:line="480" w:lineRule="auto"/>
              <w:rPr>
                <w:rFonts w:ascii="Times New Roman" w:eastAsia="Times New Roman" w:hAnsi="Times New Roman" w:cs="Times New Roman"/>
                <w:color w:val="0E101A"/>
              </w:rPr>
            </w:pPr>
            <w:r w:rsidRPr="008D1888">
              <w:rPr>
                <w:rFonts w:ascii="Times New Roman" w:eastAsia="Times New Roman" w:hAnsi="Times New Roman" w:cs="Times New Roman"/>
                <w:color w:val="0E101A"/>
              </w:rPr>
              <w:t>Authentication</w:t>
            </w:r>
          </w:p>
        </w:tc>
        <w:tc>
          <w:tcPr>
            <w:tcW w:w="7010" w:type="dxa"/>
          </w:tcPr>
          <w:p w14:paraId="78A5D1A2" w14:textId="02B57925" w:rsidR="001405B3" w:rsidRPr="008D1888" w:rsidRDefault="001405B3" w:rsidP="008D1888">
            <w:pPr>
              <w:spacing w:line="480" w:lineRule="auto"/>
              <w:rPr>
                <w:rFonts w:ascii="Times New Roman" w:eastAsia="Times New Roman" w:hAnsi="Times New Roman" w:cs="Times New Roman"/>
                <w:color w:val="0E101A"/>
              </w:rPr>
            </w:pPr>
            <w:r w:rsidRPr="008D1888">
              <w:rPr>
                <w:rFonts w:ascii="Times New Roman" w:eastAsia="Times New Roman" w:hAnsi="Times New Roman" w:cs="Times New Roman"/>
                <w:color w:val="0E101A"/>
              </w:rPr>
              <w:t>Encryption, Public Key Cryptography, and Digital Signature</w:t>
            </w:r>
          </w:p>
        </w:tc>
      </w:tr>
      <w:tr w:rsidR="001405B3" w:rsidRPr="008D1888" w14:paraId="67205849" w14:textId="77777777" w:rsidTr="008D1888">
        <w:trPr>
          <w:trHeight w:val="991"/>
        </w:trPr>
        <w:tc>
          <w:tcPr>
            <w:tcW w:w="2745" w:type="dxa"/>
          </w:tcPr>
          <w:p w14:paraId="508AF96B" w14:textId="7867A3F1" w:rsidR="001405B3" w:rsidRPr="008D1888" w:rsidRDefault="001405B3" w:rsidP="008D1888">
            <w:pPr>
              <w:spacing w:line="480" w:lineRule="auto"/>
              <w:rPr>
                <w:rFonts w:ascii="Times New Roman" w:eastAsia="Times New Roman" w:hAnsi="Times New Roman" w:cs="Times New Roman"/>
                <w:color w:val="0E101A"/>
              </w:rPr>
            </w:pPr>
            <w:r w:rsidRPr="008D1888">
              <w:rPr>
                <w:rFonts w:ascii="Times New Roman" w:eastAsia="Times New Roman" w:hAnsi="Times New Roman" w:cs="Times New Roman"/>
                <w:color w:val="0E101A"/>
              </w:rPr>
              <w:t>Non-repudiation</w:t>
            </w:r>
          </w:p>
        </w:tc>
        <w:tc>
          <w:tcPr>
            <w:tcW w:w="7010" w:type="dxa"/>
          </w:tcPr>
          <w:p w14:paraId="7E8F50E3" w14:textId="092D9BB3" w:rsidR="001405B3" w:rsidRPr="008D1888" w:rsidRDefault="001405B3" w:rsidP="008D1888">
            <w:pPr>
              <w:spacing w:line="480" w:lineRule="auto"/>
              <w:rPr>
                <w:rFonts w:ascii="Times New Roman" w:eastAsia="Times New Roman" w:hAnsi="Times New Roman" w:cs="Times New Roman"/>
                <w:color w:val="0E101A"/>
              </w:rPr>
            </w:pPr>
            <w:r w:rsidRPr="008D1888">
              <w:rPr>
                <w:rFonts w:ascii="Times New Roman" w:eastAsia="Times New Roman" w:hAnsi="Times New Roman" w:cs="Times New Roman"/>
                <w:color w:val="0E101A"/>
              </w:rPr>
              <w:t>Digital Signature and Public Key Cryptography</w:t>
            </w:r>
          </w:p>
        </w:tc>
      </w:tr>
    </w:tbl>
    <w:p w14:paraId="0FB58DBA" w14:textId="6B5AEA3C" w:rsidR="006A60A4" w:rsidRDefault="006A60A4" w:rsidP="008D1888">
      <w:pPr>
        <w:rPr>
          <w:rFonts w:ascii="Times New Roman" w:eastAsia="Times New Roman" w:hAnsi="Times New Roman" w:cs="Times New Roman"/>
          <w:b/>
          <w:bCs/>
          <w:color w:val="0E101A"/>
        </w:rPr>
      </w:pPr>
    </w:p>
    <w:p w14:paraId="19D8E3D4" w14:textId="30A90260" w:rsidR="00DC5506" w:rsidRDefault="00DC5506" w:rsidP="008D1888">
      <w:pPr>
        <w:rPr>
          <w:rFonts w:ascii="Times New Roman" w:eastAsia="Times New Roman" w:hAnsi="Times New Roman" w:cs="Times New Roman"/>
          <w:b/>
          <w:bCs/>
          <w:color w:val="0E101A"/>
        </w:rPr>
      </w:pPr>
    </w:p>
    <w:p w14:paraId="5ECCE5DB" w14:textId="759AD93F" w:rsidR="00DC5506" w:rsidRDefault="00DC5506" w:rsidP="008D1888">
      <w:pPr>
        <w:rPr>
          <w:rFonts w:ascii="Times New Roman" w:eastAsia="Times New Roman" w:hAnsi="Times New Roman" w:cs="Times New Roman"/>
          <w:b/>
          <w:bCs/>
          <w:color w:val="0E101A"/>
        </w:rPr>
      </w:pPr>
    </w:p>
    <w:p w14:paraId="508D4C28" w14:textId="150BABCC" w:rsidR="00DC5506" w:rsidRDefault="00DC5506" w:rsidP="008D1888">
      <w:pPr>
        <w:rPr>
          <w:rFonts w:ascii="Times New Roman" w:eastAsia="Times New Roman" w:hAnsi="Times New Roman" w:cs="Times New Roman"/>
          <w:b/>
          <w:bCs/>
          <w:color w:val="0E101A"/>
        </w:rPr>
      </w:pPr>
    </w:p>
    <w:p w14:paraId="7BCA5BF7" w14:textId="77777777" w:rsidR="00E210BB" w:rsidRDefault="00E210BB" w:rsidP="008D1888">
      <w:pPr>
        <w:rPr>
          <w:rFonts w:ascii="Times New Roman" w:eastAsia="Times New Roman" w:hAnsi="Times New Roman" w:cs="Times New Roman"/>
          <w:b/>
          <w:bCs/>
          <w:color w:val="0E101A"/>
        </w:rPr>
      </w:pPr>
    </w:p>
    <w:p w14:paraId="56723A7C" w14:textId="58033FDB" w:rsidR="00D21355" w:rsidRPr="008847A7" w:rsidRDefault="00D21355">
      <w:pPr>
        <w:pStyle w:val="ListParagraph"/>
        <w:numPr>
          <w:ilvl w:val="0"/>
          <w:numId w:val="15"/>
        </w:numPr>
        <w:rPr>
          <w:rFonts w:ascii="Times New Roman" w:eastAsia="Times New Roman" w:hAnsi="Times New Roman" w:cs="Times New Roman"/>
          <w:color w:val="0E101A"/>
        </w:rPr>
      </w:pPr>
      <w:r w:rsidRPr="008847A7">
        <w:rPr>
          <w:rFonts w:ascii="Times New Roman" w:eastAsia="Times New Roman" w:hAnsi="Times New Roman" w:cs="Times New Roman"/>
          <w:b/>
          <w:bCs/>
          <w:color w:val="0E101A"/>
        </w:rPr>
        <w:lastRenderedPageBreak/>
        <w:t>Blockchain Architecture</w:t>
      </w:r>
    </w:p>
    <w:p w14:paraId="0B9D34A6" w14:textId="57AF878D" w:rsidR="001363B1" w:rsidRPr="00DC5506" w:rsidRDefault="00D21355" w:rsidP="001363B1">
      <w:pPr>
        <w:rPr>
          <w:rFonts w:ascii="Times New Roman" w:eastAsia="Times New Roman" w:hAnsi="Times New Roman" w:cs="Times New Roman"/>
          <w:color w:val="0E101A"/>
        </w:rPr>
      </w:pPr>
      <w:r w:rsidRPr="008D1888">
        <w:rPr>
          <w:rFonts w:ascii="Times New Roman" w:eastAsia="Times New Roman" w:hAnsi="Times New Roman" w:cs="Times New Roman"/>
          <w:color w:val="0E101A"/>
        </w:rPr>
        <w:t>Blockchain is a distributed system that enables the building of trust amongst untrustworthy people who communicate and do business with one another (Moudoud et al., 2019). The Blockchain architecture makes use of peer-to-peer network protocols to evaluate and validate communication among users, as shown in fig 1. It is made up of a network of connected nodes and a decentralized database.</w:t>
      </w:r>
    </w:p>
    <w:p w14:paraId="6DBA9864" w14:textId="28F98BDD" w:rsidR="00243CFC" w:rsidRPr="001363B1" w:rsidRDefault="001363B1" w:rsidP="008D1888">
      <w:pPr>
        <w:rPr>
          <w:rFonts w:ascii="Times New Roman" w:hAnsi="Times New Roman" w:cs="Times New Roman"/>
        </w:rPr>
      </w:pPr>
      <w:r w:rsidRPr="008D1888">
        <w:rPr>
          <w:rFonts w:ascii="Times New Roman" w:eastAsia="Times New Roman" w:hAnsi="Times New Roman" w:cs="Times New Roman"/>
          <w:b/>
          <w:bCs/>
          <w:color w:val="0E101A"/>
        </w:rPr>
        <w:t xml:space="preserve">Figure 1: </w:t>
      </w:r>
      <w:r w:rsidRPr="008D1888">
        <w:rPr>
          <w:rFonts w:ascii="Times New Roman" w:hAnsi="Times New Roman" w:cs="Times New Roman"/>
        </w:rPr>
        <w:t>Blockchain network, blocks, transactions, and database.</w:t>
      </w:r>
      <w:r>
        <w:rPr>
          <w:rFonts w:ascii="Times New Roman" w:hAnsi="Times New Roman" w:cs="Times New Roman"/>
        </w:rPr>
        <w:t xml:space="preserve"> </w:t>
      </w:r>
    </w:p>
    <w:p w14:paraId="1498CF37" w14:textId="7D8F342E" w:rsidR="006A60A4" w:rsidRDefault="001405B3" w:rsidP="008D1888">
      <w:pPr>
        <w:rPr>
          <w:rFonts w:ascii="Times New Roman" w:eastAsia="Times New Roman" w:hAnsi="Times New Roman" w:cs="Times New Roman"/>
          <w:b/>
          <w:bCs/>
          <w:color w:val="0E101A"/>
        </w:rPr>
      </w:pPr>
      <w:r w:rsidRPr="008D1888">
        <w:rPr>
          <w:rFonts w:ascii="Times New Roman" w:hAnsi="Times New Roman" w:cs="Times New Roman"/>
        </w:rPr>
        <w:fldChar w:fldCharType="begin"/>
      </w:r>
      <w:r w:rsidRPr="008D1888">
        <w:rPr>
          <w:rFonts w:ascii="Times New Roman" w:hAnsi="Times New Roman" w:cs="Times New Roman"/>
        </w:rPr>
        <w:instrText xml:space="preserve"> INCLUDEPICTURE "https://ieeexplore.ieee.org/mediastore_new/IEEE/content/media/9739/8649699/8428402/salma2-2863956-small.gif" \* MERGEFORMATINET </w:instrText>
      </w:r>
      <w:r w:rsidRPr="008D1888">
        <w:rPr>
          <w:rFonts w:ascii="Times New Roman" w:hAnsi="Times New Roman" w:cs="Times New Roman"/>
        </w:rPr>
        <w:fldChar w:fldCharType="separate"/>
      </w:r>
      <w:r w:rsidRPr="008D1888">
        <w:rPr>
          <w:rFonts w:ascii="Times New Roman" w:hAnsi="Times New Roman" w:cs="Times New Roman"/>
          <w:noProof/>
        </w:rPr>
        <w:drawing>
          <wp:inline distT="0" distB="0" distL="0" distR="0" wp14:anchorId="44CA2DC1" wp14:editId="3AEB0197">
            <wp:extent cx="6295292" cy="5503000"/>
            <wp:effectExtent l="0" t="0" r="4445" b="0"/>
            <wp:docPr id="5" name="Picture 5" descr="Fig. 2. - Blockchain network, database, blocks, and trans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2. - Blockchain network, database, blocks, and transac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1599" cy="5508513"/>
                    </a:xfrm>
                    <a:prstGeom prst="rect">
                      <a:avLst/>
                    </a:prstGeom>
                    <a:noFill/>
                    <a:ln>
                      <a:noFill/>
                    </a:ln>
                  </pic:spPr>
                </pic:pic>
              </a:graphicData>
            </a:graphic>
          </wp:inline>
        </w:drawing>
      </w:r>
      <w:r w:rsidRPr="008D1888">
        <w:rPr>
          <w:rFonts w:ascii="Times New Roman" w:hAnsi="Times New Roman" w:cs="Times New Roman"/>
        </w:rPr>
        <w:fldChar w:fldCharType="end"/>
      </w:r>
    </w:p>
    <w:p w14:paraId="2851FB13" w14:textId="300D984F" w:rsidR="00D21355" w:rsidRPr="008D1888" w:rsidRDefault="00D21355" w:rsidP="008D1888">
      <w:pPr>
        <w:rPr>
          <w:rFonts w:ascii="Times New Roman" w:eastAsia="Times New Roman" w:hAnsi="Times New Roman" w:cs="Times New Roman"/>
          <w:color w:val="0E101A"/>
        </w:rPr>
      </w:pPr>
      <w:r w:rsidRPr="008D1888">
        <w:rPr>
          <w:rFonts w:ascii="Times New Roman" w:eastAsia="Times New Roman" w:hAnsi="Times New Roman" w:cs="Times New Roman"/>
          <w:color w:val="0E101A"/>
        </w:rPr>
        <w:lastRenderedPageBreak/>
        <w:t>The blockchain platform is made up of a distributed ledger that records and manages transactions across blockchain networks (</w:t>
      </w:r>
      <w:proofErr w:type="spellStart"/>
      <w:r w:rsidRPr="008D1888">
        <w:rPr>
          <w:rFonts w:ascii="Times New Roman" w:eastAsia="Times New Roman" w:hAnsi="Times New Roman" w:cs="Times New Roman"/>
          <w:color w:val="0E101A"/>
        </w:rPr>
        <w:t>Saghiri</w:t>
      </w:r>
      <w:proofErr w:type="spellEnd"/>
      <w:r w:rsidRPr="008D1888">
        <w:rPr>
          <w:rFonts w:ascii="Times New Roman" w:eastAsia="Times New Roman" w:hAnsi="Times New Roman" w:cs="Times New Roman"/>
          <w:color w:val="0E101A"/>
        </w:rPr>
        <w:t>, 2019). The platform is the backbone of the blockchain ecosystem. Its consensus protocol layer offers the capacity to validate transactions (Tabatabaei et al., 2022). </w:t>
      </w:r>
    </w:p>
    <w:p w14:paraId="75E3E7FB" w14:textId="5BFBD1CA" w:rsidR="008D1888" w:rsidRPr="008D1888" w:rsidRDefault="00D21355" w:rsidP="008D1888">
      <w:pPr>
        <w:rPr>
          <w:rFonts w:ascii="Times New Roman" w:eastAsia="Times New Roman" w:hAnsi="Times New Roman" w:cs="Times New Roman"/>
          <w:color w:val="0E101A"/>
        </w:rPr>
      </w:pPr>
      <w:r w:rsidRPr="008D1888">
        <w:rPr>
          <w:rFonts w:ascii="Times New Roman" w:eastAsia="Times New Roman" w:hAnsi="Times New Roman" w:cs="Times New Roman"/>
          <w:color w:val="0E101A"/>
        </w:rPr>
        <w:t>It is architected to accommodate external services and, thus, may be utilized by end users and decentralized apps. Users can store their cryptographic keys and cryptocurrencies with a third-party provider via host wallet services (Newell et al., 2021). Using programming languages like Solidity and Rust, Decentralized Applications (dApps) are engineered and deployed on the platform (Mamun &amp; Islam, 2021). Consumed by users, this brings programmability and a new logical business model to the blockchain platform.</w:t>
      </w:r>
    </w:p>
    <w:p w14:paraId="7478B178" w14:textId="77777777" w:rsidR="00D21355" w:rsidRPr="008847A7" w:rsidRDefault="00D21355">
      <w:pPr>
        <w:pStyle w:val="ListParagraph"/>
        <w:numPr>
          <w:ilvl w:val="0"/>
          <w:numId w:val="15"/>
        </w:numPr>
        <w:rPr>
          <w:rFonts w:ascii="Times New Roman" w:eastAsia="Times New Roman" w:hAnsi="Times New Roman" w:cs="Times New Roman"/>
          <w:color w:val="0E101A"/>
        </w:rPr>
      </w:pPr>
      <w:r w:rsidRPr="008847A7">
        <w:rPr>
          <w:rFonts w:ascii="Times New Roman" w:eastAsia="Times New Roman" w:hAnsi="Times New Roman" w:cs="Times New Roman"/>
          <w:b/>
          <w:bCs/>
          <w:color w:val="0E101A"/>
        </w:rPr>
        <w:t>Mining a Block in a Blockchain</w:t>
      </w:r>
    </w:p>
    <w:p w14:paraId="553D45CC" w14:textId="69DDD2A7" w:rsidR="00D21355" w:rsidRPr="008D1888" w:rsidRDefault="00D21355" w:rsidP="008D1888">
      <w:pPr>
        <w:rPr>
          <w:rFonts w:ascii="Times New Roman" w:eastAsia="Times New Roman" w:hAnsi="Times New Roman" w:cs="Times New Roman"/>
          <w:color w:val="0E101A"/>
        </w:rPr>
      </w:pPr>
      <w:r w:rsidRPr="008D1888">
        <w:rPr>
          <w:rFonts w:ascii="Times New Roman" w:eastAsia="Times New Roman" w:hAnsi="Times New Roman" w:cs="Times New Roman"/>
          <w:color w:val="0E101A"/>
        </w:rPr>
        <w:t>Blockchain blocks connected to the tamper-proof database are created through mining (Salman et al., 2019). A miner who generates the first legitimate block in various distributed ledgers, like Bitcoin, receives compensation. As discussed below, are details on three (Practical Byzantine Fault Tolerance (PBFT), Proof of Stake (PoS), Measure of Trust (</w:t>
      </w:r>
      <w:proofErr w:type="spellStart"/>
      <w:r w:rsidRPr="008D1888">
        <w:rPr>
          <w:rFonts w:ascii="Times New Roman" w:eastAsia="Times New Roman" w:hAnsi="Times New Roman" w:cs="Times New Roman"/>
          <w:color w:val="0E101A"/>
        </w:rPr>
        <w:t>MoT</w:t>
      </w:r>
      <w:proofErr w:type="spellEnd"/>
      <w:r w:rsidRPr="008D1888">
        <w:rPr>
          <w:rFonts w:ascii="Times New Roman" w:eastAsia="Times New Roman" w:hAnsi="Times New Roman" w:cs="Times New Roman"/>
          <w:color w:val="0E101A"/>
        </w:rPr>
        <w:t>), Proof of Work (PoW), Proof of Space (PoSpace), minimum block hash, and Proof of Importance (</w:t>
      </w:r>
      <w:proofErr w:type="spellStart"/>
      <w:r w:rsidRPr="008D1888">
        <w:rPr>
          <w:rFonts w:ascii="Times New Roman" w:eastAsia="Times New Roman" w:hAnsi="Times New Roman" w:cs="Times New Roman"/>
          <w:color w:val="0E101A"/>
        </w:rPr>
        <w:t>PoI</w:t>
      </w:r>
      <w:proofErr w:type="spellEnd"/>
      <w:r w:rsidRPr="008D1888">
        <w:rPr>
          <w:rFonts w:ascii="Times New Roman" w:eastAsia="Times New Roman" w:hAnsi="Times New Roman" w:cs="Times New Roman"/>
          <w:color w:val="0E101A"/>
        </w:rPr>
        <w:t>) of the methods used by the platform to determine a miner who wins a block.</w:t>
      </w:r>
    </w:p>
    <w:p w14:paraId="2AAB9108" w14:textId="5987EA99" w:rsidR="00D21355" w:rsidRPr="001363B1" w:rsidRDefault="00D21355">
      <w:pPr>
        <w:pStyle w:val="ListParagraph"/>
        <w:numPr>
          <w:ilvl w:val="0"/>
          <w:numId w:val="3"/>
        </w:numPr>
        <w:ind w:left="360"/>
        <w:rPr>
          <w:rFonts w:ascii="Times New Roman" w:eastAsia="Times New Roman" w:hAnsi="Times New Roman" w:cs="Times New Roman"/>
          <w:color w:val="0E101A"/>
        </w:rPr>
      </w:pPr>
      <w:r w:rsidRPr="001363B1">
        <w:rPr>
          <w:rFonts w:ascii="Times New Roman" w:eastAsia="Times New Roman" w:hAnsi="Times New Roman" w:cs="Times New Roman"/>
          <w:b/>
          <w:bCs/>
          <w:color w:val="0E101A"/>
        </w:rPr>
        <w:t>Proof of Work (PoW).</w:t>
      </w:r>
      <w:r w:rsidRPr="001363B1">
        <w:rPr>
          <w:rFonts w:ascii="Times New Roman" w:eastAsia="Times New Roman" w:hAnsi="Times New Roman" w:cs="Times New Roman"/>
          <w:color w:val="0E101A"/>
        </w:rPr>
        <w:t xml:space="preserve"> PoW was initially a Bitcoin mining method and is now utilized by several other blockchain systems (Yang et al., 2019). PoW requires all mining nodes to solve a mathematical challenge agreed upon by all miners (Sforzin et al., 2022). Upon successful verification, the newly mined block is uploaded to the original chain and the miner is rewarded. A consensus is a foundational principle on which the blockchain ecosystem </w:t>
      </w:r>
      <w:r w:rsidRPr="001363B1">
        <w:rPr>
          <w:rFonts w:ascii="Times New Roman" w:eastAsia="Times New Roman" w:hAnsi="Times New Roman" w:cs="Times New Roman"/>
          <w:color w:val="0E101A"/>
        </w:rPr>
        <w:lastRenderedPageBreak/>
        <w:t>operates. It is therefore challenging for bad intend miners unless they control more than 50% of the mining nodes (Natoli &amp; Gramoli, 2016). </w:t>
      </w:r>
    </w:p>
    <w:p w14:paraId="5BBCE95D" w14:textId="0EDEDD39" w:rsidR="00D21355" w:rsidRPr="008D1888" w:rsidRDefault="00D21355" w:rsidP="00BD40E0">
      <w:pPr>
        <w:ind w:left="360"/>
        <w:rPr>
          <w:rFonts w:ascii="Times New Roman" w:eastAsia="Times New Roman" w:hAnsi="Times New Roman" w:cs="Times New Roman"/>
          <w:color w:val="0E101A"/>
        </w:rPr>
      </w:pPr>
      <w:r w:rsidRPr="008D1888">
        <w:rPr>
          <w:rFonts w:ascii="Times New Roman" w:eastAsia="Times New Roman" w:hAnsi="Times New Roman" w:cs="Times New Roman"/>
          <w:color w:val="0E101A"/>
        </w:rPr>
        <w:t xml:space="preserve">The issue with the PoW strategy is that significant computing resources are spent on the mathematical problem-solving challenge. Because Bitcoin's proof of work requires a lot of computing power, it is simple for network computing power to become centralized (Journal </w:t>
      </w:r>
      <w:r w:rsidR="00BD40E0" w:rsidRPr="008D1888">
        <w:rPr>
          <w:rFonts w:ascii="Times New Roman" w:eastAsia="Times New Roman" w:hAnsi="Times New Roman" w:cs="Times New Roman"/>
          <w:color w:val="0E101A"/>
        </w:rPr>
        <w:t>of</w:t>
      </w:r>
      <w:r w:rsidRPr="008D1888">
        <w:rPr>
          <w:rFonts w:ascii="Times New Roman" w:eastAsia="Times New Roman" w:hAnsi="Times New Roman" w:cs="Times New Roman"/>
          <w:color w:val="0E101A"/>
        </w:rPr>
        <w:t xml:space="preserve"> L A T E X Class &amp; Files, 2021). There's been considerable work invested toward finding more efficient algorithmically created problems, but not much progress has been made (</w:t>
      </w:r>
      <w:proofErr w:type="spellStart"/>
      <w:r w:rsidRPr="008D1888">
        <w:rPr>
          <w:rFonts w:ascii="Times New Roman" w:eastAsia="Times New Roman" w:hAnsi="Times New Roman" w:cs="Times New Roman"/>
          <w:color w:val="0E101A"/>
        </w:rPr>
        <w:t>Chaurasia</w:t>
      </w:r>
      <w:proofErr w:type="spellEnd"/>
      <w:r w:rsidRPr="008D1888">
        <w:rPr>
          <w:rFonts w:ascii="Times New Roman" w:eastAsia="Times New Roman" w:hAnsi="Times New Roman" w:cs="Times New Roman"/>
          <w:color w:val="0E101A"/>
        </w:rPr>
        <w:t xml:space="preserve"> et al., n.d.). Therefore, a challenge offered by anyone or an organization that the proposer may be ready to pay to have solved is a problem that is considered to be genuinely valuable. </w:t>
      </w:r>
    </w:p>
    <w:p w14:paraId="79517AAF" w14:textId="35AB8825" w:rsidR="00D21355" w:rsidRPr="001363B1" w:rsidRDefault="00D21355">
      <w:pPr>
        <w:pStyle w:val="ListParagraph"/>
        <w:numPr>
          <w:ilvl w:val="0"/>
          <w:numId w:val="3"/>
        </w:numPr>
        <w:ind w:left="360"/>
        <w:rPr>
          <w:rFonts w:ascii="Times New Roman" w:eastAsia="Times New Roman" w:hAnsi="Times New Roman" w:cs="Times New Roman"/>
          <w:color w:val="0E101A"/>
        </w:rPr>
      </w:pPr>
      <w:r w:rsidRPr="001363B1">
        <w:rPr>
          <w:rFonts w:ascii="Times New Roman" w:eastAsia="Times New Roman" w:hAnsi="Times New Roman" w:cs="Times New Roman"/>
          <w:b/>
          <w:bCs/>
          <w:color w:val="0E101A"/>
        </w:rPr>
        <w:t>Proof of Stake (PoS).  </w:t>
      </w:r>
      <w:r w:rsidRPr="001363B1">
        <w:rPr>
          <w:rFonts w:ascii="Times New Roman" w:eastAsia="Times New Roman" w:hAnsi="Times New Roman" w:cs="Times New Roman"/>
          <w:color w:val="0E101A"/>
        </w:rPr>
        <w:t>Through the battle for computing power across all nodes, the POW consensus method delivers a conclusion that is challenging to calculate but simple to verify (Journal of L A T E X Class &amp; Files, 2021). As a result of computing power wastage in PoW, Proof-of-Stake (PoS) was developed in 2011 with the premise that security on the chain is well maintained by equity owners than the miners. </w:t>
      </w:r>
    </w:p>
    <w:p w14:paraId="391920F9" w14:textId="2A846CEC" w:rsidR="00D21355" w:rsidRPr="008D1888" w:rsidRDefault="00D21355" w:rsidP="00BD40E0">
      <w:pPr>
        <w:ind w:left="360"/>
        <w:rPr>
          <w:rFonts w:ascii="Times New Roman" w:eastAsia="Times New Roman" w:hAnsi="Times New Roman" w:cs="Times New Roman"/>
          <w:color w:val="0E101A"/>
        </w:rPr>
      </w:pPr>
      <w:r w:rsidRPr="008D1888">
        <w:rPr>
          <w:rFonts w:ascii="Times New Roman" w:eastAsia="Times New Roman" w:hAnsi="Times New Roman" w:cs="Times New Roman"/>
          <w:color w:val="0E101A"/>
        </w:rPr>
        <w:t>The algorithm mandates that the method of calculating hash value depending on processing power in POW be replaced with the number of bitcoins possessed by nodes (Yan, 2022). </w:t>
      </w:r>
    </w:p>
    <w:p w14:paraId="2CBFDBA0" w14:textId="434789F6" w:rsidR="00D21355" w:rsidRPr="008D1888" w:rsidRDefault="00D21355" w:rsidP="00BD40E0">
      <w:pPr>
        <w:ind w:left="360"/>
        <w:rPr>
          <w:rFonts w:ascii="Times New Roman" w:eastAsia="Times New Roman" w:hAnsi="Times New Roman" w:cs="Times New Roman"/>
          <w:color w:val="0E101A"/>
        </w:rPr>
      </w:pPr>
      <w:r w:rsidRPr="008D1888">
        <w:rPr>
          <w:rFonts w:ascii="Times New Roman" w:eastAsia="Times New Roman" w:hAnsi="Times New Roman" w:cs="Times New Roman"/>
          <w:color w:val="0E101A"/>
        </w:rPr>
        <w:t>In the PoS 2.0 consensus mechanism, rights equity is inversely correlated with the amount of time a user is online (</w:t>
      </w:r>
      <w:proofErr w:type="spellStart"/>
      <w:r w:rsidRPr="008D1888">
        <w:rPr>
          <w:rFonts w:ascii="Times New Roman" w:eastAsia="Times New Roman" w:hAnsi="Times New Roman" w:cs="Times New Roman"/>
          <w:color w:val="0E101A"/>
        </w:rPr>
        <w:t>Schinckus</w:t>
      </w:r>
      <w:proofErr w:type="spellEnd"/>
      <w:r w:rsidRPr="008D1888">
        <w:rPr>
          <w:rFonts w:ascii="Times New Roman" w:eastAsia="Times New Roman" w:hAnsi="Times New Roman" w:cs="Times New Roman"/>
          <w:color w:val="0E101A"/>
        </w:rPr>
        <w:t>, 2021). This incentive system significantly raises the difficulty for attackers to carry out 51% attacks and substantially improves the blockchain peer-to-peer network. Nonetheless, POS is susceptible to bifurcation, and blockchain's decentralization is less secure.</w:t>
      </w:r>
    </w:p>
    <w:p w14:paraId="57594345" w14:textId="6E6DE882" w:rsidR="00D21355" w:rsidRPr="001363B1" w:rsidRDefault="00D21355">
      <w:pPr>
        <w:pStyle w:val="ListParagraph"/>
        <w:numPr>
          <w:ilvl w:val="0"/>
          <w:numId w:val="3"/>
        </w:numPr>
        <w:ind w:left="360"/>
        <w:rPr>
          <w:rFonts w:ascii="Times New Roman" w:eastAsia="Times New Roman" w:hAnsi="Times New Roman" w:cs="Times New Roman"/>
          <w:color w:val="0E101A"/>
        </w:rPr>
      </w:pPr>
      <w:r w:rsidRPr="001363B1">
        <w:rPr>
          <w:rFonts w:ascii="Times New Roman" w:eastAsia="Times New Roman" w:hAnsi="Times New Roman" w:cs="Times New Roman"/>
          <w:b/>
          <w:bCs/>
          <w:color w:val="0E101A"/>
        </w:rPr>
        <w:lastRenderedPageBreak/>
        <w:t>Practical Byzantine Fault Tolerance (PBFT) </w:t>
      </w:r>
      <w:r w:rsidRPr="001363B1">
        <w:rPr>
          <w:rFonts w:ascii="Times New Roman" w:eastAsia="Times New Roman" w:hAnsi="Times New Roman" w:cs="Times New Roman"/>
          <w:color w:val="0E101A"/>
        </w:rPr>
        <w:t>In contrast to previous consensus mechanisms, PBF makes use of the blockchain without using resources of any kind. In PBFT, a leader is first chosen and accepted by the nodes (</w:t>
      </w:r>
      <w:proofErr w:type="spellStart"/>
      <w:r w:rsidRPr="001363B1">
        <w:rPr>
          <w:rFonts w:ascii="Times New Roman" w:eastAsia="Times New Roman" w:hAnsi="Times New Roman" w:cs="Times New Roman"/>
          <w:color w:val="0E101A"/>
        </w:rPr>
        <w:t>Erbad</w:t>
      </w:r>
      <w:proofErr w:type="spellEnd"/>
      <w:r w:rsidRPr="001363B1">
        <w:rPr>
          <w:rFonts w:ascii="Times New Roman" w:eastAsia="Times New Roman" w:hAnsi="Times New Roman" w:cs="Times New Roman"/>
          <w:color w:val="0E101A"/>
        </w:rPr>
        <w:t xml:space="preserve"> &amp; </w:t>
      </w:r>
      <w:proofErr w:type="spellStart"/>
      <w:r w:rsidRPr="001363B1">
        <w:rPr>
          <w:rFonts w:ascii="Times New Roman" w:eastAsia="Times New Roman" w:hAnsi="Times New Roman" w:cs="Times New Roman"/>
          <w:color w:val="0E101A"/>
        </w:rPr>
        <w:t>Samaka</w:t>
      </w:r>
      <w:proofErr w:type="spellEnd"/>
      <w:r w:rsidRPr="001363B1">
        <w:rPr>
          <w:rFonts w:ascii="Times New Roman" w:eastAsia="Times New Roman" w:hAnsi="Times New Roman" w:cs="Times New Roman"/>
          <w:color w:val="0E101A"/>
        </w:rPr>
        <w:t>, 2019). The network's leader determines whether to validate the transactions and then broadcasts a block to every node. Due to the ensuing communication overhead, PBFT has scaling problems. </w:t>
      </w:r>
    </w:p>
    <w:p w14:paraId="5C03A40E" w14:textId="23FABACB" w:rsidR="00D21355" w:rsidRPr="008D1888" w:rsidRDefault="00D21355" w:rsidP="00BD40E0">
      <w:pPr>
        <w:ind w:left="360"/>
        <w:rPr>
          <w:rFonts w:ascii="Times New Roman" w:eastAsia="Times New Roman" w:hAnsi="Times New Roman" w:cs="Times New Roman"/>
          <w:color w:val="0E101A"/>
        </w:rPr>
      </w:pPr>
      <w:r w:rsidRPr="008D1888">
        <w:rPr>
          <w:rFonts w:ascii="Times New Roman" w:eastAsia="Times New Roman" w:hAnsi="Times New Roman" w:cs="Times New Roman"/>
          <w:color w:val="0E101A"/>
        </w:rPr>
        <w:t>Any BFT protocol that is created must unavoidably deal with the FLP impossibility result (Oliveira et al., 2022). Even a single error makes it difficult to reach an agreement in an asynchronous system. For many years, employing a partial synchrony model was the nearly universally acknowledged technique to get over this obstacle (</w:t>
      </w:r>
      <w:proofErr w:type="spellStart"/>
      <w:r w:rsidRPr="008D1888">
        <w:rPr>
          <w:rFonts w:ascii="Times New Roman" w:eastAsia="Times New Roman" w:hAnsi="Times New Roman" w:cs="Times New Roman"/>
          <w:color w:val="0E101A"/>
        </w:rPr>
        <w:t>Chondros</w:t>
      </w:r>
      <w:proofErr w:type="spellEnd"/>
      <w:r w:rsidRPr="008D1888">
        <w:rPr>
          <w:rFonts w:ascii="Times New Roman" w:eastAsia="Times New Roman" w:hAnsi="Times New Roman" w:cs="Times New Roman"/>
          <w:color w:val="0E101A"/>
        </w:rPr>
        <w:t xml:space="preserve"> et al., 2011).</w:t>
      </w:r>
    </w:p>
    <w:p w14:paraId="75BB9E43" w14:textId="6CB497DC" w:rsidR="00D21355" w:rsidRDefault="00D21355" w:rsidP="00BD40E0">
      <w:pPr>
        <w:ind w:left="360"/>
        <w:rPr>
          <w:rFonts w:ascii="Times New Roman" w:eastAsia="Times New Roman" w:hAnsi="Times New Roman" w:cs="Times New Roman"/>
          <w:color w:val="0E101A"/>
        </w:rPr>
      </w:pPr>
      <w:r w:rsidRPr="008D1888">
        <w:rPr>
          <w:rFonts w:ascii="Times New Roman" w:eastAsia="Times New Roman" w:hAnsi="Times New Roman" w:cs="Times New Roman"/>
          <w:color w:val="0E101A"/>
        </w:rPr>
        <w:t>Most people believe that BFT and state-machine replication are ill-suited for scaling (Brewer, 2000). BFT protocols were created for fault-tolerant replication of established applications. There are perceived as being non-scalable due to their heavy network communication, which frequently requires as many as O(n2) messages in each block (Castro &amp; Liskov, 2002).</w:t>
      </w:r>
    </w:p>
    <w:p w14:paraId="7A503228" w14:textId="4F6419CD" w:rsidR="006A60A4" w:rsidRDefault="00286867" w:rsidP="008D1888">
      <w:pPr>
        <w:rPr>
          <w:rFonts w:ascii="Times New Roman" w:hAnsi="Times New Roman" w:cs="Times New Roman"/>
        </w:rPr>
      </w:pPr>
      <w:r w:rsidRPr="008D1888">
        <w:rPr>
          <w:rFonts w:ascii="Times New Roman" w:eastAsia="Times New Roman" w:hAnsi="Times New Roman" w:cs="Times New Roman"/>
          <w:b/>
          <w:bCs/>
          <w:color w:val="0E101A"/>
        </w:rPr>
        <w:t xml:space="preserve">Table II: </w:t>
      </w:r>
      <w:r>
        <w:rPr>
          <w:rFonts w:ascii="Times New Roman" w:eastAsia="Times New Roman" w:hAnsi="Times New Roman" w:cs="Times New Roman"/>
          <w:b/>
          <w:bCs/>
          <w:color w:val="0E101A"/>
        </w:rPr>
        <w:t xml:space="preserve">Blockchain </w:t>
      </w:r>
      <w:r w:rsidRPr="008D1888">
        <w:rPr>
          <w:rFonts w:ascii="Times New Roman" w:eastAsia="Times New Roman" w:hAnsi="Times New Roman" w:cs="Times New Roman"/>
          <w:b/>
          <w:bCs/>
          <w:color w:val="0E101A"/>
        </w:rPr>
        <w:t>Mining</w:t>
      </w:r>
      <w:r>
        <w:rPr>
          <w:rFonts w:ascii="Times New Roman" w:eastAsia="Times New Roman" w:hAnsi="Times New Roman" w:cs="Times New Roman"/>
          <w:b/>
          <w:bCs/>
          <w:color w:val="0E101A"/>
        </w:rPr>
        <w:t xml:space="preserve"> </w:t>
      </w:r>
      <w:r w:rsidRPr="008D1888">
        <w:rPr>
          <w:rFonts w:ascii="Times New Roman" w:eastAsia="Times New Roman" w:hAnsi="Times New Roman" w:cs="Times New Roman"/>
          <w:b/>
          <w:bCs/>
          <w:color w:val="0E101A"/>
        </w:rPr>
        <w:t>Techniques</w:t>
      </w:r>
      <w:r>
        <w:rPr>
          <w:rFonts w:ascii="Times New Roman" w:eastAsia="Times New Roman" w:hAnsi="Times New Roman" w:cs="Times New Roman"/>
          <w:b/>
          <w:bCs/>
          <w:color w:val="0E101A"/>
        </w:rPr>
        <w:t xml:space="preserve"> summary</w:t>
      </w:r>
    </w:p>
    <w:tbl>
      <w:tblPr>
        <w:tblStyle w:val="TableGrid"/>
        <w:tblW w:w="0" w:type="auto"/>
        <w:tblLook w:val="04A0" w:firstRow="1" w:lastRow="0" w:firstColumn="1" w:lastColumn="0" w:noHBand="0" w:noVBand="1"/>
      </w:tblPr>
      <w:tblGrid>
        <w:gridCol w:w="2111"/>
        <w:gridCol w:w="2028"/>
        <w:gridCol w:w="1523"/>
        <w:gridCol w:w="1856"/>
        <w:gridCol w:w="1832"/>
      </w:tblGrid>
      <w:tr w:rsidR="00286867" w14:paraId="5BCEA27A" w14:textId="77777777" w:rsidTr="00286867">
        <w:trPr>
          <w:trHeight w:val="878"/>
        </w:trPr>
        <w:tc>
          <w:tcPr>
            <w:tcW w:w="2118" w:type="dxa"/>
          </w:tcPr>
          <w:p w14:paraId="4CF4FB41" w14:textId="0EC38602" w:rsidR="006A60A4" w:rsidRDefault="006A60A4" w:rsidP="008D1888">
            <w:pPr>
              <w:rPr>
                <w:rFonts w:ascii="Times New Roman" w:hAnsi="Times New Roman" w:cs="Times New Roman"/>
              </w:rPr>
            </w:pPr>
            <w:r w:rsidRPr="008D1888">
              <w:rPr>
                <w:rFonts w:ascii="Times New Roman" w:eastAsia="Times New Roman" w:hAnsi="Times New Roman" w:cs="Times New Roman"/>
                <w:b/>
                <w:bCs/>
                <w:color w:val="0E101A"/>
              </w:rPr>
              <w:t>Mining</w:t>
            </w:r>
            <w:r>
              <w:rPr>
                <w:rFonts w:ascii="Times New Roman" w:eastAsia="Times New Roman" w:hAnsi="Times New Roman" w:cs="Times New Roman"/>
                <w:b/>
                <w:bCs/>
                <w:color w:val="0E101A"/>
              </w:rPr>
              <w:t xml:space="preserve"> Approach</w:t>
            </w:r>
          </w:p>
        </w:tc>
        <w:tc>
          <w:tcPr>
            <w:tcW w:w="2035" w:type="dxa"/>
          </w:tcPr>
          <w:p w14:paraId="6D57C4A7" w14:textId="565AF2C5" w:rsidR="006A60A4" w:rsidRPr="00286867" w:rsidRDefault="006A60A4" w:rsidP="008D1888">
            <w:pPr>
              <w:rPr>
                <w:rFonts w:ascii="Times New Roman" w:hAnsi="Times New Roman" w:cs="Times New Roman"/>
                <w:b/>
                <w:bCs/>
              </w:rPr>
            </w:pPr>
            <w:r w:rsidRPr="00286867">
              <w:rPr>
                <w:rFonts w:ascii="Times New Roman" w:hAnsi="Times New Roman" w:cs="Times New Roman"/>
                <w:b/>
                <w:bCs/>
              </w:rPr>
              <w:t>Needed Resources</w:t>
            </w:r>
          </w:p>
        </w:tc>
        <w:tc>
          <w:tcPr>
            <w:tcW w:w="1431" w:type="dxa"/>
          </w:tcPr>
          <w:p w14:paraId="5B2024EA" w14:textId="1A8F7C28" w:rsidR="006A60A4" w:rsidRPr="00286867" w:rsidRDefault="006A60A4" w:rsidP="008D1888">
            <w:pPr>
              <w:rPr>
                <w:rFonts w:ascii="Times New Roman" w:hAnsi="Times New Roman" w:cs="Times New Roman"/>
                <w:b/>
                <w:bCs/>
              </w:rPr>
            </w:pPr>
            <w:r w:rsidRPr="00286867">
              <w:rPr>
                <w:rFonts w:ascii="Times New Roman" w:hAnsi="Times New Roman" w:cs="Times New Roman"/>
                <w:b/>
                <w:bCs/>
              </w:rPr>
              <w:t>Randomness</w:t>
            </w:r>
          </w:p>
        </w:tc>
        <w:tc>
          <w:tcPr>
            <w:tcW w:w="1852" w:type="dxa"/>
          </w:tcPr>
          <w:p w14:paraId="7B3514B9" w14:textId="79B58D1B" w:rsidR="006A60A4" w:rsidRPr="00286867" w:rsidRDefault="006A60A4" w:rsidP="008D1888">
            <w:pPr>
              <w:rPr>
                <w:rFonts w:ascii="Times New Roman" w:hAnsi="Times New Roman" w:cs="Times New Roman"/>
                <w:b/>
                <w:bCs/>
              </w:rPr>
            </w:pPr>
            <w:r w:rsidRPr="00286867">
              <w:rPr>
                <w:rFonts w:ascii="Times New Roman" w:hAnsi="Times New Roman" w:cs="Times New Roman"/>
                <w:b/>
                <w:bCs/>
              </w:rPr>
              <w:t>Implementa</w:t>
            </w:r>
            <w:r w:rsidR="00BF2483" w:rsidRPr="00286867">
              <w:rPr>
                <w:rFonts w:ascii="Times New Roman" w:hAnsi="Times New Roman" w:cs="Times New Roman"/>
                <w:b/>
                <w:bCs/>
              </w:rPr>
              <w:t>tion</w:t>
            </w:r>
          </w:p>
        </w:tc>
        <w:tc>
          <w:tcPr>
            <w:tcW w:w="1838" w:type="dxa"/>
          </w:tcPr>
          <w:p w14:paraId="3E68F6BE" w14:textId="5F198581" w:rsidR="006A60A4" w:rsidRPr="00286867" w:rsidRDefault="00BF2483" w:rsidP="008D1888">
            <w:pPr>
              <w:rPr>
                <w:rFonts w:ascii="Times New Roman" w:hAnsi="Times New Roman" w:cs="Times New Roman"/>
                <w:b/>
                <w:bCs/>
              </w:rPr>
            </w:pPr>
            <w:r w:rsidRPr="00286867">
              <w:rPr>
                <w:rFonts w:ascii="Times New Roman" w:hAnsi="Times New Roman" w:cs="Times New Roman"/>
                <w:b/>
                <w:bCs/>
              </w:rPr>
              <w:t>Miner Reward?</w:t>
            </w:r>
          </w:p>
        </w:tc>
      </w:tr>
      <w:tr w:rsidR="00286867" w14:paraId="41F6C02C" w14:textId="77777777" w:rsidTr="00286867">
        <w:trPr>
          <w:trHeight w:val="1331"/>
        </w:trPr>
        <w:tc>
          <w:tcPr>
            <w:tcW w:w="2118" w:type="dxa"/>
          </w:tcPr>
          <w:p w14:paraId="213BF8CA" w14:textId="251D3D9C" w:rsidR="006A60A4" w:rsidRPr="00286867" w:rsidRDefault="00BF2483" w:rsidP="008D1888">
            <w:pPr>
              <w:rPr>
                <w:rFonts w:ascii="Times New Roman" w:hAnsi="Times New Roman" w:cs="Times New Roman"/>
              </w:rPr>
            </w:pPr>
            <w:r w:rsidRPr="00286867">
              <w:rPr>
                <w:rFonts w:ascii="Times New Roman" w:hAnsi="Times New Roman" w:cs="Times New Roman"/>
              </w:rPr>
              <w:t>P</w:t>
            </w:r>
            <w:r w:rsidR="00286867" w:rsidRPr="00286867">
              <w:rPr>
                <w:rFonts w:ascii="Times New Roman" w:hAnsi="Times New Roman" w:cs="Times New Roman"/>
              </w:rPr>
              <w:t xml:space="preserve">roof of </w:t>
            </w:r>
            <w:r w:rsidRPr="00286867">
              <w:rPr>
                <w:rFonts w:ascii="Times New Roman" w:hAnsi="Times New Roman" w:cs="Times New Roman"/>
              </w:rPr>
              <w:t>S</w:t>
            </w:r>
            <w:r w:rsidR="00286867" w:rsidRPr="00286867">
              <w:rPr>
                <w:rFonts w:ascii="Times New Roman" w:hAnsi="Times New Roman" w:cs="Times New Roman"/>
              </w:rPr>
              <w:t>take</w:t>
            </w:r>
          </w:p>
        </w:tc>
        <w:tc>
          <w:tcPr>
            <w:tcW w:w="2035" w:type="dxa"/>
          </w:tcPr>
          <w:p w14:paraId="14C42864" w14:textId="3B3DE7AD" w:rsidR="006A60A4" w:rsidRDefault="00BF2483" w:rsidP="008D1888">
            <w:pPr>
              <w:rPr>
                <w:rFonts w:ascii="Times New Roman" w:hAnsi="Times New Roman" w:cs="Times New Roman"/>
              </w:rPr>
            </w:pPr>
            <w:r>
              <w:rPr>
                <w:rFonts w:ascii="Times New Roman" w:hAnsi="Times New Roman" w:cs="Times New Roman"/>
              </w:rPr>
              <w:t>Stake</w:t>
            </w:r>
          </w:p>
        </w:tc>
        <w:tc>
          <w:tcPr>
            <w:tcW w:w="1431" w:type="dxa"/>
          </w:tcPr>
          <w:p w14:paraId="444E30FC" w14:textId="04342458" w:rsidR="006A60A4" w:rsidRPr="00286867" w:rsidRDefault="00286867" w:rsidP="008D1888">
            <w:pPr>
              <w:rPr>
                <w:rFonts w:ascii="Times New Roman" w:hAnsi="Times New Roman" w:cs="Times New Roman"/>
              </w:rPr>
            </w:pPr>
            <w:r w:rsidRPr="00286867">
              <w:rPr>
                <w:rFonts w:ascii="Times New Roman" w:hAnsi="Times New Roman" w:cs="Times New Roman"/>
              </w:rPr>
              <w:t>Blockchain randomized selection</w:t>
            </w:r>
          </w:p>
        </w:tc>
        <w:tc>
          <w:tcPr>
            <w:tcW w:w="1852" w:type="dxa"/>
          </w:tcPr>
          <w:p w14:paraId="06BA1748" w14:textId="501767B1" w:rsidR="006A60A4" w:rsidRDefault="00286867" w:rsidP="008D1888">
            <w:pPr>
              <w:rPr>
                <w:rFonts w:ascii="Times New Roman" w:hAnsi="Times New Roman" w:cs="Times New Roman"/>
              </w:rPr>
            </w:pPr>
            <w:r>
              <w:rPr>
                <w:rFonts w:ascii="Times New Roman" w:hAnsi="Times New Roman" w:cs="Times New Roman"/>
              </w:rPr>
              <w:t>Ethereum</w:t>
            </w:r>
          </w:p>
        </w:tc>
        <w:tc>
          <w:tcPr>
            <w:tcW w:w="1838" w:type="dxa"/>
          </w:tcPr>
          <w:p w14:paraId="2C1BCF91" w14:textId="29F5666D" w:rsidR="006A60A4" w:rsidRDefault="00BF2483" w:rsidP="008D1888">
            <w:pPr>
              <w:rPr>
                <w:rFonts w:ascii="Times New Roman" w:hAnsi="Times New Roman" w:cs="Times New Roman"/>
              </w:rPr>
            </w:pPr>
            <w:r>
              <w:rPr>
                <w:rFonts w:ascii="Times New Roman" w:hAnsi="Times New Roman" w:cs="Times New Roman"/>
              </w:rPr>
              <w:t>No</w:t>
            </w:r>
          </w:p>
        </w:tc>
      </w:tr>
      <w:tr w:rsidR="00286867" w14:paraId="58AA3500" w14:textId="77777777" w:rsidTr="00286867">
        <w:trPr>
          <w:trHeight w:val="1505"/>
        </w:trPr>
        <w:tc>
          <w:tcPr>
            <w:tcW w:w="2118" w:type="dxa"/>
          </w:tcPr>
          <w:p w14:paraId="3237314D" w14:textId="00FBEFA7" w:rsidR="006A60A4" w:rsidRPr="00286867" w:rsidRDefault="00BF2483" w:rsidP="008D1888">
            <w:pPr>
              <w:rPr>
                <w:rFonts w:ascii="Times New Roman" w:hAnsi="Times New Roman" w:cs="Times New Roman"/>
              </w:rPr>
            </w:pPr>
            <w:r w:rsidRPr="00286867">
              <w:rPr>
                <w:rFonts w:ascii="Times New Roman" w:hAnsi="Times New Roman" w:cs="Times New Roman"/>
              </w:rPr>
              <w:t>P</w:t>
            </w:r>
            <w:r w:rsidR="00286867" w:rsidRPr="00286867">
              <w:rPr>
                <w:rFonts w:ascii="Times New Roman" w:hAnsi="Times New Roman" w:cs="Times New Roman"/>
              </w:rPr>
              <w:t>roof of Work</w:t>
            </w:r>
          </w:p>
        </w:tc>
        <w:tc>
          <w:tcPr>
            <w:tcW w:w="2035" w:type="dxa"/>
          </w:tcPr>
          <w:p w14:paraId="0A6B1E3C" w14:textId="3F7D56B3" w:rsidR="006A60A4" w:rsidRDefault="00BF2483" w:rsidP="008D1888">
            <w:pPr>
              <w:rPr>
                <w:rFonts w:ascii="Times New Roman" w:hAnsi="Times New Roman" w:cs="Times New Roman"/>
              </w:rPr>
            </w:pPr>
            <w:r>
              <w:rPr>
                <w:rFonts w:ascii="Times New Roman" w:hAnsi="Times New Roman" w:cs="Times New Roman"/>
              </w:rPr>
              <w:t>High computing resources</w:t>
            </w:r>
            <w:r w:rsidR="00286867">
              <w:rPr>
                <w:rFonts w:ascii="Times New Roman" w:hAnsi="Times New Roman" w:cs="Times New Roman"/>
              </w:rPr>
              <w:t xml:space="preserve"> needed</w:t>
            </w:r>
          </w:p>
        </w:tc>
        <w:tc>
          <w:tcPr>
            <w:tcW w:w="1431" w:type="dxa"/>
          </w:tcPr>
          <w:p w14:paraId="4A738D4F" w14:textId="7392432A" w:rsidR="006A60A4" w:rsidRPr="00286867" w:rsidRDefault="00BF2483" w:rsidP="008D1888">
            <w:pPr>
              <w:rPr>
                <w:rFonts w:ascii="Times New Roman" w:hAnsi="Times New Roman" w:cs="Times New Roman"/>
              </w:rPr>
            </w:pPr>
            <w:r w:rsidRPr="00286867">
              <w:rPr>
                <w:rFonts w:ascii="Times New Roman" w:hAnsi="Times New Roman" w:cs="Times New Roman"/>
              </w:rPr>
              <w:t>No</w:t>
            </w:r>
            <w:r w:rsidR="00286867" w:rsidRPr="00286867">
              <w:rPr>
                <w:rFonts w:ascii="Times New Roman" w:hAnsi="Times New Roman" w:cs="Times New Roman"/>
              </w:rPr>
              <w:t xml:space="preserve"> randomness</w:t>
            </w:r>
          </w:p>
        </w:tc>
        <w:tc>
          <w:tcPr>
            <w:tcW w:w="1852" w:type="dxa"/>
          </w:tcPr>
          <w:p w14:paraId="4E00DB4D" w14:textId="4BF0DED6" w:rsidR="006A60A4" w:rsidRDefault="00BF2483" w:rsidP="008D1888">
            <w:pPr>
              <w:rPr>
                <w:rFonts w:ascii="Times New Roman" w:hAnsi="Times New Roman" w:cs="Times New Roman"/>
              </w:rPr>
            </w:pPr>
            <w:r>
              <w:rPr>
                <w:rFonts w:ascii="Times New Roman" w:hAnsi="Times New Roman" w:cs="Times New Roman"/>
              </w:rPr>
              <w:t>Bitcoin</w:t>
            </w:r>
          </w:p>
        </w:tc>
        <w:tc>
          <w:tcPr>
            <w:tcW w:w="1838" w:type="dxa"/>
          </w:tcPr>
          <w:p w14:paraId="11E9FD61" w14:textId="009E7457" w:rsidR="006A60A4" w:rsidRDefault="00BF2483" w:rsidP="008D1888">
            <w:pPr>
              <w:rPr>
                <w:rFonts w:ascii="Times New Roman" w:hAnsi="Times New Roman" w:cs="Times New Roman"/>
              </w:rPr>
            </w:pPr>
            <w:r>
              <w:rPr>
                <w:rFonts w:ascii="Times New Roman" w:hAnsi="Times New Roman" w:cs="Times New Roman"/>
              </w:rPr>
              <w:t>Yes</w:t>
            </w:r>
          </w:p>
        </w:tc>
      </w:tr>
      <w:tr w:rsidR="00BF2483" w14:paraId="16B2CF77" w14:textId="77777777" w:rsidTr="00286867">
        <w:trPr>
          <w:trHeight w:val="835"/>
        </w:trPr>
        <w:tc>
          <w:tcPr>
            <w:tcW w:w="2118" w:type="dxa"/>
          </w:tcPr>
          <w:p w14:paraId="704020C3" w14:textId="255B8AAE" w:rsidR="00BF2483" w:rsidRPr="00286867" w:rsidRDefault="00286867" w:rsidP="008D1888">
            <w:pPr>
              <w:rPr>
                <w:rFonts w:ascii="Times New Roman" w:hAnsi="Times New Roman" w:cs="Times New Roman"/>
              </w:rPr>
            </w:pPr>
            <w:r w:rsidRPr="00286867">
              <w:rPr>
                <w:rFonts w:ascii="Times New Roman" w:eastAsia="Times New Roman" w:hAnsi="Times New Roman" w:cs="Times New Roman"/>
                <w:color w:val="0E101A"/>
              </w:rPr>
              <w:lastRenderedPageBreak/>
              <w:t>Practical Byzantine Fault Tolerance</w:t>
            </w:r>
          </w:p>
        </w:tc>
        <w:tc>
          <w:tcPr>
            <w:tcW w:w="2035" w:type="dxa"/>
          </w:tcPr>
          <w:p w14:paraId="6735CB8E" w14:textId="42B5291C" w:rsidR="00BF2483" w:rsidRDefault="00286867" w:rsidP="008D1888">
            <w:pPr>
              <w:rPr>
                <w:rFonts w:ascii="Times New Roman" w:hAnsi="Times New Roman" w:cs="Times New Roman"/>
              </w:rPr>
            </w:pPr>
            <w:r>
              <w:rPr>
                <w:rFonts w:ascii="Times New Roman" w:hAnsi="Times New Roman" w:cs="Times New Roman"/>
              </w:rPr>
              <w:t>No resources needed</w:t>
            </w:r>
          </w:p>
        </w:tc>
        <w:tc>
          <w:tcPr>
            <w:tcW w:w="1431" w:type="dxa"/>
          </w:tcPr>
          <w:p w14:paraId="15CEE406" w14:textId="2FAC2716" w:rsidR="00BF2483" w:rsidRPr="00286867" w:rsidRDefault="00286867" w:rsidP="008D1888">
            <w:pPr>
              <w:rPr>
                <w:rFonts w:ascii="Times New Roman" w:hAnsi="Times New Roman" w:cs="Times New Roman"/>
              </w:rPr>
            </w:pPr>
            <w:r w:rsidRPr="00286867">
              <w:rPr>
                <w:rFonts w:ascii="Times New Roman" w:hAnsi="Times New Roman" w:cs="Times New Roman"/>
              </w:rPr>
              <w:t>No randomness</w:t>
            </w:r>
          </w:p>
        </w:tc>
        <w:tc>
          <w:tcPr>
            <w:tcW w:w="1852" w:type="dxa"/>
          </w:tcPr>
          <w:p w14:paraId="3D0E8110" w14:textId="4AF05376" w:rsidR="00BF2483" w:rsidRDefault="00286867" w:rsidP="008D1888">
            <w:pPr>
              <w:rPr>
                <w:rFonts w:ascii="Times New Roman" w:hAnsi="Times New Roman" w:cs="Times New Roman"/>
              </w:rPr>
            </w:pPr>
            <w:r>
              <w:rPr>
                <w:rFonts w:ascii="Times New Roman" w:hAnsi="Times New Roman" w:cs="Times New Roman"/>
              </w:rPr>
              <w:t>Hyperledger</w:t>
            </w:r>
          </w:p>
        </w:tc>
        <w:tc>
          <w:tcPr>
            <w:tcW w:w="1838" w:type="dxa"/>
          </w:tcPr>
          <w:p w14:paraId="707A1634" w14:textId="375FC8CB" w:rsidR="00BF2483" w:rsidRDefault="00286867" w:rsidP="008D1888">
            <w:pPr>
              <w:rPr>
                <w:rFonts w:ascii="Times New Roman" w:hAnsi="Times New Roman" w:cs="Times New Roman"/>
              </w:rPr>
            </w:pPr>
            <w:r>
              <w:rPr>
                <w:rFonts w:ascii="Times New Roman" w:hAnsi="Times New Roman" w:cs="Times New Roman"/>
              </w:rPr>
              <w:t>No</w:t>
            </w:r>
          </w:p>
        </w:tc>
      </w:tr>
    </w:tbl>
    <w:p w14:paraId="564C06B9" w14:textId="77777777" w:rsidR="00286867" w:rsidRDefault="00286867" w:rsidP="008D1888">
      <w:pPr>
        <w:rPr>
          <w:rFonts w:ascii="Times New Roman" w:eastAsia="Times New Roman" w:hAnsi="Times New Roman" w:cs="Times New Roman"/>
          <w:b/>
          <w:bCs/>
          <w:color w:val="0E101A"/>
        </w:rPr>
      </w:pPr>
    </w:p>
    <w:p w14:paraId="2E8780AC" w14:textId="77777777" w:rsidR="00DD331B" w:rsidRPr="008847A7" w:rsidRDefault="00D21355">
      <w:pPr>
        <w:pStyle w:val="ListParagraph"/>
        <w:numPr>
          <w:ilvl w:val="0"/>
          <w:numId w:val="15"/>
        </w:numPr>
        <w:rPr>
          <w:rFonts w:ascii="Times New Roman" w:eastAsia="Times New Roman" w:hAnsi="Times New Roman" w:cs="Times New Roman"/>
          <w:color w:val="0E101A"/>
        </w:rPr>
      </w:pPr>
      <w:r w:rsidRPr="008847A7">
        <w:rPr>
          <w:rFonts w:ascii="Times New Roman" w:eastAsia="Times New Roman" w:hAnsi="Times New Roman" w:cs="Times New Roman"/>
          <w:b/>
          <w:bCs/>
          <w:color w:val="0E101A"/>
        </w:rPr>
        <w:t>Properties of Blockchains</w:t>
      </w:r>
    </w:p>
    <w:p w14:paraId="25D5BBE2" w14:textId="2B95D7E0" w:rsidR="00D21355" w:rsidRPr="008D1888" w:rsidRDefault="00D21355" w:rsidP="008D1888">
      <w:pPr>
        <w:rPr>
          <w:rFonts w:ascii="Times New Roman" w:eastAsia="Times New Roman" w:hAnsi="Times New Roman" w:cs="Times New Roman"/>
          <w:color w:val="0E101A"/>
        </w:rPr>
      </w:pPr>
      <w:r w:rsidRPr="008D1888">
        <w:rPr>
          <w:rFonts w:ascii="Times New Roman" w:eastAsia="Times New Roman" w:hAnsi="Times New Roman" w:cs="Times New Roman"/>
          <w:color w:val="0E101A"/>
        </w:rPr>
        <w:t>The five main properties of blockchain are cryptographic system, distributed, decentralized, trustless, and Non-repudiation (Ehmke et al., 2019). According to Nakamoto, these properties are the foundational principles on which technical security is built in blockchain architecture. </w:t>
      </w:r>
    </w:p>
    <w:p w14:paraId="30350B08" w14:textId="56B04BC2" w:rsidR="008D1888" w:rsidRDefault="00D21355" w:rsidP="008D1888">
      <w:pPr>
        <w:rPr>
          <w:rFonts w:ascii="Times New Roman" w:eastAsia="Times New Roman" w:hAnsi="Times New Roman" w:cs="Times New Roman"/>
          <w:b/>
          <w:bCs/>
          <w:color w:val="0E101A"/>
        </w:rPr>
      </w:pPr>
      <w:r w:rsidRPr="008D1888">
        <w:rPr>
          <w:rFonts w:ascii="Times New Roman" w:eastAsia="Times New Roman" w:hAnsi="Times New Roman" w:cs="Times New Roman"/>
          <w:b/>
          <w:bCs/>
          <w:color w:val="0E101A"/>
        </w:rPr>
        <w:t> Table III</w:t>
      </w:r>
      <w:r w:rsidR="008D1888" w:rsidRPr="008D1888">
        <w:rPr>
          <w:rFonts w:ascii="Times New Roman" w:eastAsia="Times New Roman" w:hAnsi="Times New Roman" w:cs="Times New Roman"/>
          <w:b/>
          <w:bCs/>
          <w:color w:val="0E101A"/>
        </w:rPr>
        <w:t xml:space="preserve">: </w:t>
      </w:r>
      <w:r w:rsidR="0044168F">
        <w:rPr>
          <w:rFonts w:ascii="Times New Roman" w:eastAsia="Times New Roman" w:hAnsi="Times New Roman" w:cs="Times New Roman"/>
          <w:b/>
          <w:bCs/>
          <w:color w:val="0E101A"/>
        </w:rPr>
        <w:t xml:space="preserve">Summary of </w:t>
      </w:r>
      <w:r w:rsidR="008D1888" w:rsidRPr="008D1888">
        <w:rPr>
          <w:rFonts w:ascii="Times New Roman" w:eastAsia="Times New Roman" w:hAnsi="Times New Roman" w:cs="Times New Roman"/>
          <w:b/>
          <w:bCs/>
          <w:color w:val="0E101A"/>
        </w:rPr>
        <w:t>Blockchain</w:t>
      </w:r>
      <w:r w:rsidR="0044168F">
        <w:rPr>
          <w:rFonts w:ascii="Times New Roman" w:eastAsia="Times New Roman" w:hAnsi="Times New Roman" w:cs="Times New Roman"/>
          <w:b/>
          <w:bCs/>
          <w:color w:val="0E101A"/>
        </w:rPr>
        <w:t xml:space="preserve"> main</w:t>
      </w:r>
      <w:r w:rsidR="008D1888" w:rsidRPr="008D1888">
        <w:rPr>
          <w:rFonts w:ascii="Times New Roman" w:eastAsia="Times New Roman" w:hAnsi="Times New Roman" w:cs="Times New Roman"/>
          <w:b/>
          <w:bCs/>
          <w:color w:val="0E101A"/>
        </w:rPr>
        <w:t xml:space="preserve"> Properties  </w:t>
      </w:r>
    </w:p>
    <w:tbl>
      <w:tblPr>
        <w:tblStyle w:val="TableGrid"/>
        <w:tblW w:w="9605" w:type="dxa"/>
        <w:tblLook w:val="04A0" w:firstRow="1" w:lastRow="0" w:firstColumn="1" w:lastColumn="0" w:noHBand="0" w:noVBand="1"/>
      </w:tblPr>
      <w:tblGrid>
        <w:gridCol w:w="3201"/>
        <w:gridCol w:w="3202"/>
        <w:gridCol w:w="3202"/>
      </w:tblGrid>
      <w:tr w:rsidR="0044168F" w:rsidRPr="004A62CE" w14:paraId="5D3E1698" w14:textId="77777777" w:rsidTr="00556BA1">
        <w:trPr>
          <w:trHeight w:val="670"/>
        </w:trPr>
        <w:tc>
          <w:tcPr>
            <w:tcW w:w="3201" w:type="dxa"/>
          </w:tcPr>
          <w:p w14:paraId="5F78931F" w14:textId="768D93A3" w:rsidR="0044168F" w:rsidRPr="004A62CE" w:rsidRDefault="0044168F" w:rsidP="008D1888">
            <w:pPr>
              <w:rPr>
                <w:rFonts w:ascii="Times New Roman" w:eastAsia="Times New Roman" w:hAnsi="Times New Roman" w:cs="Times New Roman"/>
                <w:b/>
                <w:bCs/>
                <w:color w:val="0E101A"/>
              </w:rPr>
            </w:pPr>
            <w:r w:rsidRPr="004A62CE">
              <w:rPr>
                <w:rFonts w:ascii="Times New Roman" w:hAnsi="Times New Roman" w:cs="Times New Roman"/>
                <w:b/>
                <w:bCs/>
              </w:rPr>
              <w:t>Property</w:t>
            </w:r>
          </w:p>
        </w:tc>
        <w:tc>
          <w:tcPr>
            <w:tcW w:w="3202" w:type="dxa"/>
          </w:tcPr>
          <w:p w14:paraId="2FB0FC81" w14:textId="595C59DA" w:rsidR="0044168F" w:rsidRPr="004A62CE" w:rsidRDefault="0044168F" w:rsidP="008D1888">
            <w:pPr>
              <w:rPr>
                <w:rFonts w:ascii="Times New Roman" w:eastAsia="Times New Roman" w:hAnsi="Times New Roman" w:cs="Times New Roman"/>
                <w:b/>
                <w:bCs/>
                <w:color w:val="0E101A"/>
              </w:rPr>
            </w:pPr>
            <w:r w:rsidRPr="004A62CE">
              <w:rPr>
                <w:rFonts w:ascii="Times New Roman" w:hAnsi="Times New Roman" w:cs="Times New Roman"/>
                <w:b/>
                <w:bCs/>
              </w:rPr>
              <w:t>Problem to be solved</w:t>
            </w:r>
          </w:p>
        </w:tc>
        <w:tc>
          <w:tcPr>
            <w:tcW w:w="3202" w:type="dxa"/>
          </w:tcPr>
          <w:p w14:paraId="33D3BE73" w14:textId="650DA19A" w:rsidR="0044168F" w:rsidRPr="004A62CE" w:rsidRDefault="0044168F" w:rsidP="008D1888">
            <w:pPr>
              <w:rPr>
                <w:rFonts w:ascii="Times New Roman" w:eastAsia="Times New Roman" w:hAnsi="Times New Roman" w:cs="Times New Roman"/>
                <w:b/>
                <w:bCs/>
                <w:color w:val="0E101A"/>
              </w:rPr>
            </w:pPr>
            <w:r w:rsidRPr="004A62CE">
              <w:rPr>
                <w:rFonts w:ascii="Times New Roman" w:hAnsi="Times New Roman" w:cs="Times New Roman"/>
                <w:b/>
                <w:bCs/>
              </w:rPr>
              <w:t>Blockchains' solution</w:t>
            </w:r>
          </w:p>
        </w:tc>
      </w:tr>
      <w:tr w:rsidR="0044168F" w:rsidRPr="004A62CE" w14:paraId="13CD0EF8" w14:textId="77777777" w:rsidTr="00556BA1">
        <w:trPr>
          <w:trHeight w:val="1470"/>
        </w:trPr>
        <w:tc>
          <w:tcPr>
            <w:tcW w:w="3201" w:type="dxa"/>
          </w:tcPr>
          <w:p w14:paraId="087C126C" w14:textId="77777777" w:rsidR="0044168F" w:rsidRPr="004A62CE" w:rsidRDefault="0044168F" w:rsidP="008847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line="480" w:lineRule="auto"/>
              <w:rPr>
                <w:rFonts w:ascii="Times New Roman" w:hAnsi="Times New Roman" w:cs="Times New Roman"/>
              </w:rPr>
            </w:pPr>
            <w:r w:rsidRPr="004A62CE">
              <w:rPr>
                <w:rFonts w:ascii="Times New Roman" w:hAnsi="Times New Roman" w:cs="Times New Roman"/>
              </w:rPr>
              <w:t>Decentralized</w:t>
            </w:r>
          </w:p>
          <w:p w14:paraId="31F5B6BC" w14:textId="1ADB7CAC" w:rsidR="0044168F" w:rsidRPr="004A62CE" w:rsidRDefault="0044168F" w:rsidP="008847A7">
            <w:pPr>
              <w:spacing w:line="480" w:lineRule="auto"/>
              <w:rPr>
                <w:rFonts w:ascii="Times New Roman" w:eastAsia="Times New Roman" w:hAnsi="Times New Roman" w:cs="Times New Roman"/>
                <w:b/>
                <w:bCs/>
                <w:color w:val="0E101A"/>
              </w:rPr>
            </w:pPr>
            <w:r w:rsidRPr="004A62CE">
              <w:rPr>
                <w:rFonts w:ascii="Times New Roman" w:hAnsi="Times New Roman" w:cs="Times New Roman"/>
              </w:rPr>
              <w:t>Consensus</w:t>
            </w:r>
          </w:p>
        </w:tc>
        <w:tc>
          <w:tcPr>
            <w:tcW w:w="3202" w:type="dxa"/>
          </w:tcPr>
          <w:p w14:paraId="3A702B41" w14:textId="71FE908A" w:rsidR="0044168F" w:rsidRPr="004A62CE" w:rsidRDefault="00556BA1" w:rsidP="008847A7">
            <w:pPr>
              <w:spacing w:line="480" w:lineRule="auto"/>
              <w:rPr>
                <w:rFonts w:ascii="Times New Roman" w:eastAsia="Times New Roman" w:hAnsi="Times New Roman" w:cs="Times New Roman"/>
                <w:b/>
                <w:bCs/>
                <w:color w:val="0E101A"/>
              </w:rPr>
            </w:pPr>
            <w:r w:rsidRPr="004A62CE">
              <w:rPr>
                <w:rFonts w:ascii="Times New Roman" w:hAnsi="Times New Roman" w:cs="Times New Roman"/>
              </w:rPr>
              <w:t>A single point of failure might result from one controller's centralized choices.</w:t>
            </w:r>
          </w:p>
        </w:tc>
        <w:tc>
          <w:tcPr>
            <w:tcW w:w="3202" w:type="dxa"/>
          </w:tcPr>
          <w:p w14:paraId="7C383819" w14:textId="05DFC25C" w:rsidR="0044168F" w:rsidRPr="004A62CE" w:rsidRDefault="00556BA1" w:rsidP="008847A7">
            <w:pPr>
              <w:spacing w:line="480" w:lineRule="auto"/>
              <w:rPr>
                <w:rFonts w:ascii="Times New Roman" w:eastAsia="Times New Roman" w:hAnsi="Times New Roman" w:cs="Times New Roman"/>
                <w:b/>
                <w:bCs/>
                <w:color w:val="0E101A"/>
              </w:rPr>
            </w:pPr>
            <w:r w:rsidRPr="004A62CE">
              <w:rPr>
                <w:rFonts w:ascii="Times New Roman" w:hAnsi="Times New Roman" w:cs="Times New Roman"/>
              </w:rPr>
              <w:t>Decentralized consensus, majority decides, and node consensus are used to make blockchain choices.</w:t>
            </w:r>
          </w:p>
        </w:tc>
      </w:tr>
      <w:tr w:rsidR="0044168F" w:rsidRPr="004A62CE" w14:paraId="55054E56" w14:textId="77777777" w:rsidTr="00556BA1">
        <w:trPr>
          <w:trHeight w:val="1470"/>
        </w:trPr>
        <w:tc>
          <w:tcPr>
            <w:tcW w:w="3201" w:type="dxa"/>
          </w:tcPr>
          <w:p w14:paraId="1C5105CB" w14:textId="77777777" w:rsidR="0044168F" w:rsidRPr="004A62CE" w:rsidRDefault="0044168F" w:rsidP="008847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line="480" w:lineRule="auto"/>
              <w:rPr>
                <w:rFonts w:ascii="Times New Roman" w:hAnsi="Times New Roman" w:cs="Times New Roman"/>
              </w:rPr>
            </w:pPr>
            <w:r w:rsidRPr="004A62CE">
              <w:rPr>
                <w:rFonts w:ascii="Times New Roman" w:hAnsi="Times New Roman" w:cs="Times New Roman"/>
              </w:rPr>
              <w:t>Non-repudiation</w:t>
            </w:r>
          </w:p>
          <w:p w14:paraId="3CC40B8C" w14:textId="6B580B0B" w:rsidR="0044168F" w:rsidRPr="004A62CE" w:rsidRDefault="0044168F" w:rsidP="008847A7">
            <w:pPr>
              <w:spacing w:line="480" w:lineRule="auto"/>
              <w:rPr>
                <w:rFonts w:ascii="Times New Roman" w:eastAsia="Times New Roman" w:hAnsi="Times New Roman" w:cs="Times New Roman"/>
                <w:b/>
                <w:bCs/>
                <w:color w:val="0E101A"/>
              </w:rPr>
            </w:pPr>
            <w:r w:rsidRPr="004A62CE">
              <w:rPr>
                <w:rFonts w:ascii="Times New Roman" w:hAnsi="Times New Roman" w:cs="Times New Roman"/>
              </w:rPr>
              <w:t>Guarantee</w:t>
            </w:r>
          </w:p>
        </w:tc>
        <w:tc>
          <w:tcPr>
            <w:tcW w:w="3202" w:type="dxa"/>
          </w:tcPr>
          <w:p w14:paraId="47FBD054" w14:textId="38FA78B6" w:rsidR="0044168F" w:rsidRPr="004A62CE" w:rsidRDefault="00556BA1" w:rsidP="008847A7">
            <w:pPr>
              <w:spacing w:line="480" w:lineRule="auto"/>
              <w:rPr>
                <w:rFonts w:ascii="Times New Roman" w:eastAsia="Times New Roman" w:hAnsi="Times New Roman" w:cs="Times New Roman"/>
                <w:b/>
                <w:bCs/>
                <w:color w:val="0E101A"/>
              </w:rPr>
            </w:pPr>
            <w:r w:rsidRPr="004A62CE">
              <w:rPr>
                <w:rFonts w:ascii="Times New Roman" w:hAnsi="Times New Roman" w:cs="Times New Roman"/>
              </w:rPr>
              <w:t>Users may reject engaging with the system.</w:t>
            </w:r>
          </w:p>
        </w:tc>
        <w:tc>
          <w:tcPr>
            <w:tcW w:w="3202" w:type="dxa"/>
          </w:tcPr>
          <w:p w14:paraId="2273F185" w14:textId="19DF1ECC" w:rsidR="0044168F" w:rsidRPr="004A62CE" w:rsidRDefault="00556BA1" w:rsidP="008847A7">
            <w:pPr>
              <w:spacing w:line="480" w:lineRule="auto"/>
              <w:rPr>
                <w:rFonts w:ascii="Times New Roman" w:eastAsia="Times New Roman" w:hAnsi="Times New Roman" w:cs="Times New Roman"/>
                <w:b/>
                <w:bCs/>
                <w:color w:val="0E101A"/>
              </w:rPr>
            </w:pPr>
            <w:r w:rsidRPr="004A62CE">
              <w:rPr>
                <w:rFonts w:ascii="Times New Roman" w:hAnsi="Times New Roman" w:cs="Times New Roman"/>
              </w:rPr>
              <w:t xml:space="preserve">Blockchains employ durable databases in conjunction to authentication of transactions and blocks to prevent subsequent denial of </w:t>
            </w:r>
            <w:r w:rsidR="004A62CE" w:rsidRPr="004A62CE">
              <w:rPr>
                <w:rFonts w:ascii="Times New Roman" w:hAnsi="Times New Roman" w:cs="Times New Roman"/>
              </w:rPr>
              <w:t>transactions.</w:t>
            </w:r>
          </w:p>
        </w:tc>
      </w:tr>
      <w:tr w:rsidR="0044168F" w:rsidRPr="004A62CE" w14:paraId="4CC55DC6" w14:textId="77777777" w:rsidTr="00556BA1">
        <w:trPr>
          <w:trHeight w:val="1470"/>
        </w:trPr>
        <w:tc>
          <w:tcPr>
            <w:tcW w:w="3201" w:type="dxa"/>
          </w:tcPr>
          <w:p w14:paraId="3539A96C" w14:textId="77777777" w:rsidR="0044168F" w:rsidRPr="004A62CE" w:rsidRDefault="0044168F" w:rsidP="008847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line="480" w:lineRule="auto"/>
              <w:rPr>
                <w:rFonts w:ascii="Times New Roman" w:hAnsi="Times New Roman" w:cs="Times New Roman"/>
              </w:rPr>
            </w:pPr>
            <w:r w:rsidRPr="004A62CE">
              <w:rPr>
                <w:rFonts w:ascii="Times New Roman" w:hAnsi="Times New Roman" w:cs="Times New Roman"/>
              </w:rPr>
              <w:t>Distributed</w:t>
            </w:r>
          </w:p>
          <w:p w14:paraId="479B1CF9" w14:textId="00257379" w:rsidR="0044168F" w:rsidRPr="004A62CE" w:rsidRDefault="0044168F" w:rsidP="008847A7">
            <w:pPr>
              <w:spacing w:line="480" w:lineRule="auto"/>
              <w:rPr>
                <w:rFonts w:ascii="Times New Roman" w:eastAsia="Times New Roman" w:hAnsi="Times New Roman" w:cs="Times New Roman"/>
                <w:b/>
                <w:bCs/>
                <w:color w:val="0E101A"/>
              </w:rPr>
            </w:pPr>
            <w:r w:rsidRPr="004A62CE">
              <w:rPr>
                <w:rFonts w:ascii="Times New Roman" w:hAnsi="Times New Roman" w:cs="Times New Roman"/>
              </w:rPr>
              <w:t>Nature</w:t>
            </w:r>
          </w:p>
        </w:tc>
        <w:tc>
          <w:tcPr>
            <w:tcW w:w="3202" w:type="dxa"/>
          </w:tcPr>
          <w:p w14:paraId="73F90080" w14:textId="77777777" w:rsidR="00556BA1" w:rsidRPr="004A62CE" w:rsidRDefault="00556BA1" w:rsidP="008847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line="480" w:lineRule="auto"/>
              <w:rPr>
                <w:rFonts w:ascii="Times New Roman" w:hAnsi="Times New Roman" w:cs="Times New Roman"/>
              </w:rPr>
            </w:pPr>
            <w:r w:rsidRPr="004A62CE">
              <w:rPr>
                <w:rFonts w:ascii="Times New Roman" w:hAnsi="Times New Roman" w:cs="Times New Roman"/>
              </w:rPr>
              <w:t xml:space="preserve">Due to the dispersed nature of modern systems, distributed </w:t>
            </w:r>
            <w:r w:rsidRPr="004A62CE">
              <w:rPr>
                <w:rFonts w:ascii="Times New Roman" w:hAnsi="Times New Roman" w:cs="Times New Roman"/>
              </w:rPr>
              <w:lastRenderedPageBreak/>
              <w:t>control and security techniques are necessary.</w:t>
            </w:r>
          </w:p>
          <w:p w14:paraId="24B34D3B" w14:textId="2438709C" w:rsidR="0044168F" w:rsidRPr="004A62CE" w:rsidRDefault="00556BA1" w:rsidP="008847A7">
            <w:pPr>
              <w:spacing w:line="480" w:lineRule="auto"/>
              <w:rPr>
                <w:rFonts w:ascii="Times New Roman" w:eastAsia="Times New Roman" w:hAnsi="Times New Roman" w:cs="Times New Roman"/>
                <w:b/>
                <w:bCs/>
                <w:color w:val="0E101A"/>
              </w:rPr>
            </w:pPr>
            <w:r w:rsidRPr="004A62CE">
              <w:rPr>
                <w:rFonts w:ascii="Times New Roman" w:hAnsi="Times New Roman" w:cs="Times New Roman"/>
              </w:rPr>
              <w:t xml:space="preserve">For these applications, </w:t>
            </w:r>
            <w:r w:rsidR="004A62CE" w:rsidRPr="004A62CE">
              <w:rPr>
                <w:rFonts w:ascii="Times New Roman" w:hAnsi="Times New Roman" w:cs="Times New Roman"/>
              </w:rPr>
              <w:t>most of the</w:t>
            </w:r>
            <w:r w:rsidRPr="004A62CE">
              <w:rPr>
                <w:rFonts w:ascii="Times New Roman" w:hAnsi="Times New Roman" w:cs="Times New Roman"/>
              </w:rPr>
              <w:t xml:space="preserve"> viable security solutions now available are centralized and ineffective.</w:t>
            </w:r>
          </w:p>
        </w:tc>
        <w:tc>
          <w:tcPr>
            <w:tcW w:w="3202" w:type="dxa"/>
          </w:tcPr>
          <w:p w14:paraId="0DA6A2EF" w14:textId="5E1D6B8B" w:rsidR="0044168F" w:rsidRPr="004A62CE" w:rsidRDefault="00556BA1" w:rsidP="008847A7">
            <w:pPr>
              <w:spacing w:line="480" w:lineRule="auto"/>
              <w:rPr>
                <w:rFonts w:ascii="Times New Roman" w:eastAsia="Times New Roman" w:hAnsi="Times New Roman" w:cs="Times New Roman"/>
                <w:b/>
                <w:bCs/>
                <w:color w:val="0E101A"/>
              </w:rPr>
            </w:pPr>
            <w:r w:rsidRPr="004A62CE">
              <w:rPr>
                <w:rFonts w:ascii="Times New Roman" w:hAnsi="Times New Roman" w:cs="Times New Roman"/>
              </w:rPr>
              <w:lastRenderedPageBreak/>
              <w:t xml:space="preserve">By their very nature, blockchains are decentralized. Therefore, </w:t>
            </w:r>
            <w:r w:rsidRPr="004A62CE">
              <w:rPr>
                <w:rFonts w:ascii="Times New Roman" w:hAnsi="Times New Roman" w:cs="Times New Roman"/>
              </w:rPr>
              <w:lastRenderedPageBreak/>
              <w:t>distributed implementation of security services based on blockchain is possible.</w:t>
            </w:r>
          </w:p>
        </w:tc>
      </w:tr>
      <w:tr w:rsidR="0044168F" w:rsidRPr="004A62CE" w14:paraId="302162FB" w14:textId="77777777" w:rsidTr="00556BA1">
        <w:trPr>
          <w:trHeight w:val="1470"/>
        </w:trPr>
        <w:tc>
          <w:tcPr>
            <w:tcW w:w="3201" w:type="dxa"/>
          </w:tcPr>
          <w:p w14:paraId="2F1B3287" w14:textId="77777777" w:rsidR="0044168F" w:rsidRPr="004A62CE" w:rsidRDefault="0044168F" w:rsidP="008847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line="480" w:lineRule="auto"/>
              <w:rPr>
                <w:rFonts w:ascii="Times New Roman" w:hAnsi="Times New Roman" w:cs="Times New Roman"/>
              </w:rPr>
            </w:pPr>
            <w:r w:rsidRPr="004A62CE">
              <w:rPr>
                <w:rFonts w:ascii="Times New Roman" w:hAnsi="Times New Roman" w:cs="Times New Roman"/>
              </w:rPr>
              <w:lastRenderedPageBreak/>
              <w:t>Cryptographic</w:t>
            </w:r>
          </w:p>
          <w:p w14:paraId="4AAB628D" w14:textId="416E2542" w:rsidR="0044168F" w:rsidRPr="004A62CE" w:rsidRDefault="0044168F" w:rsidP="008847A7">
            <w:pPr>
              <w:spacing w:line="480" w:lineRule="auto"/>
              <w:rPr>
                <w:rFonts w:ascii="Times New Roman" w:eastAsia="Times New Roman" w:hAnsi="Times New Roman" w:cs="Times New Roman"/>
                <w:b/>
                <w:bCs/>
                <w:color w:val="0E101A"/>
              </w:rPr>
            </w:pPr>
            <w:r w:rsidRPr="004A62CE">
              <w:rPr>
                <w:rFonts w:ascii="Times New Roman" w:hAnsi="Times New Roman" w:cs="Times New Roman"/>
              </w:rPr>
              <w:t>Security</w:t>
            </w:r>
          </w:p>
        </w:tc>
        <w:tc>
          <w:tcPr>
            <w:tcW w:w="3202" w:type="dxa"/>
          </w:tcPr>
          <w:p w14:paraId="2BF08B19" w14:textId="7F081286" w:rsidR="0044168F" w:rsidRPr="004A62CE" w:rsidRDefault="00556BA1" w:rsidP="008847A7">
            <w:pPr>
              <w:spacing w:line="480" w:lineRule="auto"/>
              <w:rPr>
                <w:rFonts w:ascii="Times New Roman" w:eastAsia="Times New Roman" w:hAnsi="Times New Roman" w:cs="Times New Roman"/>
                <w:b/>
                <w:bCs/>
                <w:color w:val="0E101A"/>
              </w:rPr>
            </w:pPr>
            <w:r w:rsidRPr="004A62CE">
              <w:rPr>
                <w:rFonts w:ascii="Times New Roman" w:hAnsi="Times New Roman" w:cs="Times New Roman"/>
              </w:rPr>
              <w:t>Security algorithms should demonstrate that they are extremely tough to exploit.</w:t>
            </w:r>
          </w:p>
        </w:tc>
        <w:tc>
          <w:tcPr>
            <w:tcW w:w="3202" w:type="dxa"/>
          </w:tcPr>
          <w:p w14:paraId="461509AF" w14:textId="29B2F457" w:rsidR="0044168F" w:rsidRPr="004A62CE" w:rsidRDefault="00556BA1" w:rsidP="008847A7">
            <w:pPr>
              <w:spacing w:line="480" w:lineRule="auto"/>
              <w:rPr>
                <w:rFonts w:ascii="Times New Roman" w:eastAsia="Times New Roman" w:hAnsi="Times New Roman" w:cs="Times New Roman"/>
                <w:color w:val="0E101A"/>
              </w:rPr>
            </w:pPr>
            <w:r w:rsidRPr="004A62CE">
              <w:rPr>
                <w:rFonts w:ascii="Times New Roman" w:eastAsia="Times New Roman" w:hAnsi="Times New Roman" w:cs="Times New Roman"/>
                <w:color w:val="0E101A"/>
              </w:rPr>
              <w:t>Blockchains employ elliptic curve encryption, which is hard to crack. It is considerably more challenging to overturn because to the trustless system and decentralized consensuses.</w:t>
            </w:r>
          </w:p>
        </w:tc>
      </w:tr>
      <w:tr w:rsidR="0044168F" w:rsidRPr="004A62CE" w14:paraId="2EF6C244" w14:textId="77777777" w:rsidTr="00556BA1">
        <w:trPr>
          <w:trHeight w:val="1399"/>
        </w:trPr>
        <w:tc>
          <w:tcPr>
            <w:tcW w:w="3201" w:type="dxa"/>
          </w:tcPr>
          <w:p w14:paraId="0BDEF9F3" w14:textId="569EDDE0" w:rsidR="0044168F" w:rsidRPr="004A62CE" w:rsidRDefault="0044168F" w:rsidP="008847A7">
            <w:pPr>
              <w:spacing w:line="480" w:lineRule="auto"/>
              <w:rPr>
                <w:rFonts w:ascii="Times New Roman" w:eastAsia="Times New Roman" w:hAnsi="Times New Roman" w:cs="Times New Roman"/>
                <w:b/>
                <w:bCs/>
                <w:color w:val="0E101A"/>
              </w:rPr>
            </w:pPr>
            <w:r w:rsidRPr="004A62CE">
              <w:rPr>
                <w:rFonts w:ascii="Times New Roman" w:hAnsi="Times New Roman" w:cs="Times New Roman"/>
              </w:rPr>
              <w:t>Trustless System</w:t>
            </w:r>
          </w:p>
        </w:tc>
        <w:tc>
          <w:tcPr>
            <w:tcW w:w="3202" w:type="dxa"/>
          </w:tcPr>
          <w:p w14:paraId="04278CB0" w14:textId="49046DE5" w:rsidR="0044168F" w:rsidRPr="004A62CE" w:rsidRDefault="004A62CE" w:rsidP="008847A7">
            <w:pPr>
              <w:spacing w:line="480" w:lineRule="auto"/>
              <w:rPr>
                <w:rFonts w:ascii="Times New Roman" w:eastAsia="Times New Roman" w:hAnsi="Times New Roman" w:cs="Times New Roman"/>
                <w:b/>
                <w:bCs/>
                <w:color w:val="0E101A"/>
              </w:rPr>
            </w:pPr>
            <w:r w:rsidRPr="004A62CE">
              <w:rPr>
                <w:rFonts w:ascii="Times New Roman" w:hAnsi="Times New Roman" w:cs="Times New Roman"/>
              </w:rPr>
              <w:t>If a third-party providing security is compromised, there may be security and privacy problems.</w:t>
            </w:r>
          </w:p>
        </w:tc>
        <w:tc>
          <w:tcPr>
            <w:tcW w:w="3202" w:type="dxa"/>
          </w:tcPr>
          <w:p w14:paraId="7C4CF242" w14:textId="6DA27053" w:rsidR="0044168F" w:rsidRPr="004A62CE" w:rsidRDefault="004A62CE" w:rsidP="008847A7">
            <w:pPr>
              <w:spacing w:line="480" w:lineRule="auto"/>
              <w:rPr>
                <w:rFonts w:ascii="Times New Roman" w:eastAsia="Times New Roman" w:hAnsi="Times New Roman" w:cs="Times New Roman"/>
                <w:b/>
                <w:bCs/>
                <w:color w:val="0E101A"/>
              </w:rPr>
            </w:pPr>
            <w:r w:rsidRPr="004A62CE">
              <w:rPr>
                <w:rFonts w:ascii="Times New Roman" w:hAnsi="Times New Roman" w:cs="Times New Roman"/>
              </w:rPr>
              <w:t>The majority vote trust imposed by blockchain technology is impermeable to breach unless attackers have complete system control.</w:t>
            </w:r>
          </w:p>
        </w:tc>
      </w:tr>
    </w:tbl>
    <w:p w14:paraId="204EACF8" w14:textId="1BB28B55" w:rsidR="008847A7" w:rsidRDefault="008847A7" w:rsidP="008D1888">
      <w:pPr>
        <w:outlineLvl w:val="1"/>
        <w:rPr>
          <w:rFonts w:ascii="Times New Roman" w:eastAsia="Times New Roman" w:hAnsi="Times New Roman" w:cs="Times New Roman"/>
          <w:b/>
          <w:bCs/>
          <w:color w:val="0E101A"/>
        </w:rPr>
      </w:pPr>
    </w:p>
    <w:p w14:paraId="2B980409" w14:textId="01DFA40A" w:rsidR="00E210BB" w:rsidRDefault="00E210BB" w:rsidP="008D1888">
      <w:pPr>
        <w:outlineLvl w:val="1"/>
        <w:rPr>
          <w:rFonts w:ascii="Times New Roman" w:eastAsia="Times New Roman" w:hAnsi="Times New Roman" w:cs="Times New Roman"/>
          <w:b/>
          <w:bCs/>
          <w:color w:val="0E101A"/>
        </w:rPr>
      </w:pPr>
    </w:p>
    <w:p w14:paraId="7BA4D425" w14:textId="7D6B7857" w:rsidR="00E210BB" w:rsidRDefault="00E210BB" w:rsidP="008D1888">
      <w:pPr>
        <w:outlineLvl w:val="1"/>
        <w:rPr>
          <w:rFonts w:ascii="Times New Roman" w:eastAsia="Times New Roman" w:hAnsi="Times New Roman" w:cs="Times New Roman"/>
          <w:b/>
          <w:bCs/>
          <w:color w:val="0E101A"/>
        </w:rPr>
      </w:pPr>
    </w:p>
    <w:p w14:paraId="1EF49DEA" w14:textId="77777777" w:rsidR="00E210BB" w:rsidRDefault="00E210BB" w:rsidP="008D1888">
      <w:pPr>
        <w:outlineLvl w:val="1"/>
        <w:rPr>
          <w:rFonts w:ascii="Times New Roman" w:eastAsia="Times New Roman" w:hAnsi="Times New Roman" w:cs="Times New Roman"/>
          <w:b/>
          <w:bCs/>
          <w:color w:val="0E101A"/>
        </w:rPr>
      </w:pPr>
    </w:p>
    <w:p w14:paraId="0968ABB2" w14:textId="0C011350" w:rsidR="00D21355" w:rsidRPr="001363B1" w:rsidRDefault="00D21355">
      <w:pPr>
        <w:pStyle w:val="ListParagraph"/>
        <w:numPr>
          <w:ilvl w:val="0"/>
          <w:numId w:val="4"/>
        </w:numPr>
        <w:ind w:left="360"/>
        <w:outlineLvl w:val="1"/>
        <w:rPr>
          <w:rFonts w:ascii="Times New Roman" w:eastAsia="Times New Roman" w:hAnsi="Times New Roman" w:cs="Times New Roman"/>
          <w:b/>
          <w:bCs/>
          <w:color w:val="0E101A"/>
        </w:rPr>
      </w:pPr>
      <w:r w:rsidRPr="001363B1">
        <w:rPr>
          <w:rFonts w:ascii="Times New Roman" w:eastAsia="Times New Roman" w:hAnsi="Times New Roman" w:cs="Times New Roman"/>
          <w:b/>
          <w:bCs/>
          <w:color w:val="0E101A"/>
        </w:rPr>
        <w:lastRenderedPageBreak/>
        <w:t>Encryption and Authentication Security Services</w:t>
      </w:r>
    </w:p>
    <w:p w14:paraId="0FDF3BD0" w14:textId="31E0A0B3" w:rsidR="00D21355" w:rsidRPr="004A62CE" w:rsidRDefault="00D21355" w:rsidP="00BD40E0">
      <w:pPr>
        <w:rPr>
          <w:rFonts w:ascii="Times New Roman" w:eastAsia="Times New Roman" w:hAnsi="Times New Roman" w:cs="Times New Roman"/>
          <w:color w:val="0E101A"/>
        </w:rPr>
      </w:pPr>
      <w:r w:rsidRPr="004A62CE">
        <w:rPr>
          <w:rFonts w:ascii="Times New Roman" w:eastAsia="Times New Roman" w:hAnsi="Times New Roman" w:cs="Times New Roman"/>
          <w:color w:val="0E101A"/>
        </w:rPr>
        <w:t>The two most valuable and required security services in every network are encryption and authentication (Salman et al., 2019b). When it comes to attack situations like physically compromised devices or tapped network links, encryption can reduce risk (Young, 2021). By guaranteeing that access privileges are role-based and managed consistently and dependably, the implementation of Central for Information Security (CIS) control 03 (IG3) will aim to safeguard enterprise assets (CIS Control 03: Data Protection | Tripwire, 2021).</w:t>
      </w:r>
    </w:p>
    <w:p w14:paraId="49F63452" w14:textId="1181C647" w:rsidR="00D21355" w:rsidRPr="004A62CE" w:rsidRDefault="00D21355" w:rsidP="00BD40E0">
      <w:pPr>
        <w:rPr>
          <w:rFonts w:ascii="Times New Roman" w:eastAsia="Times New Roman" w:hAnsi="Times New Roman" w:cs="Times New Roman"/>
          <w:color w:val="0E101A"/>
        </w:rPr>
      </w:pPr>
      <w:r w:rsidRPr="004A62CE">
        <w:rPr>
          <w:rFonts w:ascii="Times New Roman" w:eastAsia="Times New Roman" w:hAnsi="Times New Roman" w:cs="Times New Roman"/>
          <w:color w:val="0E101A"/>
        </w:rPr>
        <w:t>To use public key cryptography solutions, organizations need both private and public information. A properly engineered infrastructure is required to produce, revoke, manage, distribute, utilize, and store the created keys (Kim et al., 2021). This chapter begins by talking about public key cryptography and how it is used in modern systems. The public key management strategies are then described, along with some of their difficulties. The usage of blockchains to address these issues is then briefly described, followed by a comparison of a few blockchain-based key management strategies.</w:t>
      </w:r>
    </w:p>
    <w:p w14:paraId="53A5679C" w14:textId="3AA03DB4" w:rsidR="00D21355" w:rsidRPr="001363B1" w:rsidRDefault="00D21355">
      <w:pPr>
        <w:pStyle w:val="ListParagraph"/>
        <w:numPr>
          <w:ilvl w:val="0"/>
          <w:numId w:val="7"/>
        </w:numPr>
        <w:ind w:left="360"/>
        <w:rPr>
          <w:rFonts w:ascii="Times New Roman" w:eastAsia="Times New Roman" w:hAnsi="Times New Roman" w:cs="Times New Roman"/>
          <w:color w:val="0E101A"/>
        </w:rPr>
      </w:pPr>
      <w:r w:rsidRPr="001363B1">
        <w:rPr>
          <w:rFonts w:ascii="Times New Roman" w:eastAsia="Times New Roman" w:hAnsi="Times New Roman" w:cs="Times New Roman"/>
          <w:b/>
          <w:bCs/>
          <w:color w:val="0E101A"/>
        </w:rPr>
        <w:t>Public Key Cryptography. </w:t>
      </w:r>
      <w:r w:rsidRPr="001363B1">
        <w:rPr>
          <w:rFonts w:ascii="Times New Roman" w:eastAsia="Times New Roman" w:hAnsi="Times New Roman" w:cs="Times New Roman"/>
          <w:color w:val="0E101A"/>
        </w:rPr>
        <w:t>A cryptographic technique that uses two separate keys in its encryption process. Public Key Cryptography is often called asymmetric (Lord, 2015). Cryptographic protocols in asymmetric encryption are based on algorithms defined to use private and public keys in the encryption and decryption of data.</w:t>
      </w:r>
    </w:p>
    <w:p w14:paraId="7AA905F1" w14:textId="05D01E0B" w:rsidR="00D21355" w:rsidRPr="008D1888" w:rsidRDefault="00D21355" w:rsidP="00BD40E0">
      <w:pPr>
        <w:ind w:left="360"/>
        <w:rPr>
          <w:rFonts w:ascii="Times New Roman" w:eastAsia="Times New Roman" w:hAnsi="Times New Roman" w:cs="Times New Roman"/>
          <w:color w:val="0E101A"/>
        </w:rPr>
      </w:pPr>
      <w:r w:rsidRPr="008D1888">
        <w:rPr>
          <w:rFonts w:ascii="Times New Roman" w:eastAsia="Times New Roman" w:hAnsi="Times New Roman" w:cs="Times New Roman"/>
          <w:color w:val="0E101A"/>
        </w:rPr>
        <w:t>Numerous security services, notably identity authentication and confidentiality, may be provided using public key cryptography (Yan, 2022). By evaluating the signature using the public key, one confirms or validates the sender of a transaction that has been authorized with that issuer's private key. Only the entity itself or a person with access to the private key may authenticate the communication since it is kept secret (Márton, 2010).</w:t>
      </w:r>
    </w:p>
    <w:p w14:paraId="4155D727" w14:textId="77777777" w:rsidR="00D21355" w:rsidRPr="001363B1" w:rsidRDefault="00D21355">
      <w:pPr>
        <w:pStyle w:val="ListParagraph"/>
        <w:numPr>
          <w:ilvl w:val="0"/>
          <w:numId w:val="7"/>
        </w:numPr>
        <w:ind w:left="360"/>
        <w:rPr>
          <w:rFonts w:ascii="Times New Roman" w:eastAsia="Times New Roman" w:hAnsi="Times New Roman" w:cs="Times New Roman"/>
          <w:color w:val="0E101A"/>
        </w:rPr>
      </w:pPr>
      <w:r w:rsidRPr="001363B1">
        <w:rPr>
          <w:rFonts w:ascii="Times New Roman" w:eastAsia="Times New Roman" w:hAnsi="Times New Roman" w:cs="Times New Roman"/>
          <w:b/>
          <w:bCs/>
          <w:color w:val="0E101A"/>
        </w:rPr>
        <w:lastRenderedPageBreak/>
        <w:t>Key Management by the Public Key Infrastructure (PKI). </w:t>
      </w:r>
    </w:p>
    <w:p w14:paraId="49EC33DA" w14:textId="306BE6CD" w:rsidR="00D21355" w:rsidRPr="008D1888" w:rsidRDefault="00D21355" w:rsidP="00BD40E0">
      <w:pPr>
        <w:ind w:left="360"/>
        <w:rPr>
          <w:rFonts w:ascii="Times New Roman" w:eastAsia="Times New Roman" w:hAnsi="Times New Roman" w:cs="Times New Roman"/>
          <w:color w:val="0E101A"/>
        </w:rPr>
      </w:pPr>
      <w:r w:rsidRPr="008D1888">
        <w:rPr>
          <w:rFonts w:ascii="Times New Roman" w:eastAsia="Times New Roman" w:hAnsi="Times New Roman" w:cs="Times New Roman"/>
          <w:color w:val="0E101A"/>
        </w:rPr>
        <w:t>KPI is one of the many ways of ensuring and creating a standardized key management process for public key cryptography. On top of PKI, system, network, and application security components are deployed (Weise -Sunps, 2001). PKI is a crucial part of a comprehensive security plan that does indeed cooperate with other security measures, operational procedures, and risk management initiatives. A PKI is not a business function within an enterprise (Weise -Sunps, 2001). KPI makes the basic security mechanisms of IPsec, HTTPS, SSL, S/MIME, PGP, etc., possible to implement and manage.</w:t>
      </w:r>
    </w:p>
    <w:p w14:paraId="3342E008" w14:textId="36821A18" w:rsidR="00D21355" w:rsidRPr="008D1888" w:rsidRDefault="00D21355" w:rsidP="00BD40E0">
      <w:pPr>
        <w:ind w:left="360"/>
        <w:rPr>
          <w:rFonts w:ascii="Times New Roman" w:eastAsia="Times New Roman" w:hAnsi="Times New Roman" w:cs="Times New Roman"/>
          <w:color w:val="0E101A"/>
        </w:rPr>
      </w:pPr>
      <w:r w:rsidRPr="008D1888">
        <w:rPr>
          <w:rFonts w:ascii="Times New Roman" w:eastAsia="Times New Roman" w:hAnsi="Times New Roman" w:cs="Times New Roman"/>
          <w:color w:val="0E101A"/>
        </w:rPr>
        <w:t>The primary conventional means for implementing PKI are centralized by a certificate authority (CA) and decentralized through a web of trust (WoT) (Cooper et al., 2008). CA-based PKI implementation has been codified into many security standards like X.509.</w:t>
      </w:r>
    </w:p>
    <w:p w14:paraId="7D7ACD61" w14:textId="77777777" w:rsidR="00D21355" w:rsidRPr="008D1888" w:rsidRDefault="00D21355" w:rsidP="00BD40E0">
      <w:pPr>
        <w:ind w:left="360"/>
        <w:rPr>
          <w:rFonts w:ascii="Times New Roman" w:eastAsia="Times New Roman" w:hAnsi="Times New Roman" w:cs="Times New Roman"/>
          <w:color w:val="0E101A"/>
        </w:rPr>
      </w:pPr>
      <w:r w:rsidRPr="008D1888">
        <w:rPr>
          <w:rFonts w:ascii="Times New Roman" w:eastAsia="Times New Roman" w:hAnsi="Times New Roman" w:cs="Times New Roman"/>
          <w:color w:val="0E101A"/>
        </w:rPr>
        <w:t>The CA method serves as a 3rd party organization that all design parameters trust. "Certificates" are documents that the CA produces to authenticate users and link each user to a cryptographic key (public key) (Maurer, 1996). A signed certificate linking a person to their public key will confirm that they are the rightful owner of that public key. In WoT, the keys are produced locally using a decentralized method and are only trusted if they have been validated by at least one other trusted person in the system.</w:t>
      </w:r>
    </w:p>
    <w:p w14:paraId="27E08B76" w14:textId="494BD6C3" w:rsidR="00D21355" w:rsidRPr="0002566B" w:rsidRDefault="00D21355">
      <w:pPr>
        <w:pStyle w:val="ListParagraph"/>
        <w:numPr>
          <w:ilvl w:val="0"/>
          <w:numId w:val="5"/>
        </w:numPr>
        <w:ind w:left="720"/>
        <w:rPr>
          <w:rFonts w:ascii="Times New Roman" w:eastAsia="Times New Roman" w:hAnsi="Times New Roman" w:cs="Times New Roman"/>
          <w:color w:val="0E101A"/>
        </w:rPr>
      </w:pPr>
      <w:r w:rsidRPr="0002566B">
        <w:rPr>
          <w:rFonts w:ascii="Times New Roman" w:eastAsia="Times New Roman" w:hAnsi="Times New Roman" w:cs="Times New Roman"/>
          <w:b/>
          <w:bCs/>
          <w:color w:val="0E101A"/>
        </w:rPr>
        <w:t>Problems With the Traditional PKI Systems</w:t>
      </w:r>
    </w:p>
    <w:p w14:paraId="476CE729" w14:textId="382FD978" w:rsidR="00D21355" w:rsidRPr="008D1888" w:rsidRDefault="00D21355" w:rsidP="00BD40E0">
      <w:pPr>
        <w:ind w:left="360"/>
        <w:rPr>
          <w:rFonts w:ascii="Times New Roman" w:eastAsia="Times New Roman" w:hAnsi="Times New Roman" w:cs="Times New Roman"/>
          <w:color w:val="0E101A"/>
        </w:rPr>
      </w:pPr>
      <w:r w:rsidRPr="008D1888">
        <w:rPr>
          <w:rFonts w:ascii="Times New Roman" w:eastAsia="Times New Roman" w:hAnsi="Times New Roman" w:cs="Times New Roman"/>
          <w:color w:val="0E101A"/>
        </w:rPr>
        <w:t xml:space="preserve">Expenses, a single point of failure, and a trusted third party are three significant obstacles that the CA-based PKI faces. System users' dependability on the CA to create and manage public keys for them is a concern (Ellison et al., 2000). CA may face significant security </w:t>
      </w:r>
      <w:r w:rsidRPr="008D1888">
        <w:rPr>
          <w:rFonts w:ascii="Times New Roman" w:eastAsia="Times New Roman" w:hAnsi="Times New Roman" w:cs="Times New Roman"/>
          <w:color w:val="0E101A"/>
        </w:rPr>
        <w:lastRenderedPageBreak/>
        <w:t>concerns in the event of a breach. Additionally, it might be costly and ineffective for a single centralized CA to maintain the public keys. </w:t>
      </w:r>
    </w:p>
    <w:p w14:paraId="3204492B" w14:textId="1D370F0A" w:rsidR="00BD40E0" w:rsidRPr="008D1888" w:rsidRDefault="00D21355" w:rsidP="00E210BB">
      <w:pPr>
        <w:ind w:left="360"/>
        <w:rPr>
          <w:rFonts w:ascii="Times New Roman" w:eastAsia="Times New Roman" w:hAnsi="Times New Roman" w:cs="Times New Roman"/>
          <w:color w:val="0E101A"/>
        </w:rPr>
      </w:pPr>
      <w:r w:rsidRPr="008D1888">
        <w:rPr>
          <w:rFonts w:ascii="Times New Roman" w:eastAsia="Times New Roman" w:hAnsi="Times New Roman" w:cs="Times New Roman"/>
          <w:color w:val="0E101A"/>
        </w:rPr>
        <w:t xml:space="preserve">Identity retention is not possible with either the CA or WoT PKI. Users can only join a network if another "trusted" member trusts them. This can make it difficult for new users to join the network. </w:t>
      </w:r>
      <w:proofErr w:type="gramStart"/>
      <w:r w:rsidRPr="008D1888">
        <w:rPr>
          <w:rFonts w:ascii="Times New Roman" w:eastAsia="Times New Roman" w:hAnsi="Times New Roman" w:cs="Times New Roman"/>
          <w:color w:val="0E101A"/>
        </w:rPr>
        <w:t>A number of</w:t>
      </w:r>
      <w:proofErr w:type="gramEnd"/>
      <w:r w:rsidRPr="008D1888">
        <w:rPr>
          <w:rFonts w:ascii="Times New Roman" w:eastAsia="Times New Roman" w:hAnsi="Times New Roman" w:cs="Times New Roman"/>
          <w:color w:val="0E101A"/>
        </w:rPr>
        <w:t xml:space="preserve"> solutions are proposed; however, they are mainly log-based (Ellison et al., 2000).</w:t>
      </w:r>
    </w:p>
    <w:p w14:paraId="097802BC" w14:textId="1A34DB58" w:rsidR="00D21355" w:rsidRPr="0002566B" w:rsidRDefault="00D21355">
      <w:pPr>
        <w:pStyle w:val="ListParagraph"/>
        <w:numPr>
          <w:ilvl w:val="0"/>
          <w:numId w:val="5"/>
        </w:numPr>
        <w:ind w:left="720"/>
        <w:outlineLvl w:val="2"/>
        <w:rPr>
          <w:rFonts w:ascii="Times New Roman" w:eastAsia="Times New Roman" w:hAnsi="Times New Roman" w:cs="Times New Roman"/>
          <w:b/>
          <w:bCs/>
          <w:color w:val="0E101A"/>
        </w:rPr>
      </w:pPr>
      <w:r w:rsidRPr="0002566B">
        <w:rPr>
          <w:rFonts w:ascii="Times New Roman" w:eastAsia="Times New Roman" w:hAnsi="Times New Roman" w:cs="Times New Roman"/>
          <w:b/>
          <w:bCs/>
          <w:color w:val="0E101A"/>
        </w:rPr>
        <w:t>Blockchain-Based PKI Concept</w:t>
      </w:r>
    </w:p>
    <w:p w14:paraId="5C0DA28A" w14:textId="77777777" w:rsidR="00D21355" w:rsidRPr="008D1888" w:rsidRDefault="00D21355" w:rsidP="00BD40E0">
      <w:pPr>
        <w:ind w:left="360"/>
        <w:rPr>
          <w:rFonts w:ascii="Times New Roman" w:eastAsia="Times New Roman" w:hAnsi="Times New Roman" w:cs="Times New Roman"/>
          <w:color w:val="0E101A"/>
        </w:rPr>
      </w:pPr>
      <w:r w:rsidRPr="008D1888">
        <w:rPr>
          <w:rFonts w:ascii="Times New Roman" w:eastAsia="Times New Roman" w:hAnsi="Times New Roman" w:cs="Times New Roman"/>
          <w:color w:val="0E101A"/>
        </w:rPr>
        <w:t>The blockchain ecosystem is an ideal method for many apps due to its decentralized, event-recording, and non-reproducibility characteristics. These characteristics demonstrate the blockchain's appropriateness for PKI. The decentralized nature of blockchain-based PKI protocols eliminates any single point of failure. There is no one trusted third party and no prerequisite for system reliability (Salman et al., 2019). In table IV, the summary shows the blockchain-based solutions for conventional PKI issues.</w:t>
      </w:r>
    </w:p>
    <w:p w14:paraId="12216379" w14:textId="3D35C701" w:rsidR="00D21355" w:rsidRPr="008D1888" w:rsidRDefault="00D21355" w:rsidP="008D1888">
      <w:pPr>
        <w:outlineLvl w:val="2"/>
        <w:rPr>
          <w:rFonts w:ascii="Times New Roman" w:eastAsia="Times New Roman" w:hAnsi="Times New Roman" w:cs="Times New Roman"/>
          <w:b/>
          <w:bCs/>
          <w:color w:val="0E101A"/>
        </w:rPr>
      </w:pPr>
      <w:r w:rsidRPr="008D1888">
        <w:rPr>
          <w:rFonts w:ascii="Times New Roman" w:eastAsia="Times New Roman" w:hAnsi="Times New Roman" w:cs="Times New Roman"/>
          <w:b/>
          <w:bCs/>
          <w:color w:val="0E101A"/>
        </w:rPr>
        <w:t>Table IV</w:t>
      </w:r>
      <w:r w:rsidR="008D1888" w:rsidRPr="008D1888">
        <w:rPr>
          <w:rFonts w:ascii="Times New Roman" w:eastAsia="Times New Roman" w:hAnsi="Times New Roman" w:cs="Times New Roman"/>
          <w:b/>
          <w:bCs/>
          <w:color w:val="0E101A"/>
        </w:rPr>
        <w:t>: Blockchain-Based PKI Concept</w:t>
      </w:r>
    </w:p>
    <w:tbl>
      <w:tblPr>
        <w:tblStyle w:val="TableGrid"/>
        <w:tblW w:w="0" w:type="auto"/>
        <w:tblLook w:val="04A0" w:firstRow="1" w:lastRow="0" w:firstColumn="1" w:lastColumn="0" w:noHBand="0" w:noVBand="1"/>
      </w:tblPr>
      <w:tblGrid>
        <w:gridCol w:w="3116"/>
        <w:gridCol w:w="3117"/>
        <w:gridCol w:w="3117"/>
      </w:tblGrid>
      <w:tr w:rsidR="00680A56" w:rsidRPr="00680A56" w14:paraId="7FF8F49C" w14:textId="77777777" w:rsidTr="00680A56">
        <w:tc>
          <w:tcPr>
            <w:tcW w:w="3116" w:type="dxa"/>
          </w:tcPr>
          <w:p w14:paraId="2BC57B46" w14:textId="63E07BBD" w:rsidR="00680A56" w:rsidRPr="00680A56" w:rsidRDefault="00680A56" w:rsidP="00680A56">
            <w:pPr>
              <w:spacing w:line="480" w:lineRule="auto"/>
              <w:rPr>
                <w:rFonts w:ascii="Times New Roman" w:eastAsia="Times New Roman" w:hAnsi="Times New Roman" w:cs="Times New Roman"/>
                <w:b/>
                <w:bCs/>
                <w:color w:val="0E101A"/>
              </w:rPr>
            </w:pPr>
            <w:r w:rsidRPr="00680A56">
              <w:rPr>
                <w:rFonts w:ascii="Times New Roman" w:hAnsi="Times New Roman" w:cs="Times New Roman"/>
                <w:b/>
                <w:bCs/>
              </w:rPr>
              <w:t xml:space="preserve">Conventional approach </w:t>
            </w:r>
          </w:p>
        </w:tc>
        <w:tc>
          <w:tcPr>
            <w:tcW w:w="3117" w:type="dxa"/>
          </w:tcPr>
          <w:p w14:paraId="5216EA78" w14:textId="458A562F" w:rsidR="00680A56" w:rsidRPr="00680A56" w:rsidRDefault="00680A56" w:rsidP="00680A56">
            <w:pPr>
              <w:spacing w:line="480" w:lineRule="auto"/>
              <w:rPr>
                <w:rFonts w:ascii="Times New Roman" w:eastAsia="Times New Roman" w:hAnsi="Times New Roman" w:cs="Times New Roman"/>
                <w:b/>
                <w:bCs/>
                <w:color w:val="0E101A"/>
              </w:rPr>
            </w:pPr>
            <w:r w:rsidRPr="00680A56">
              <w:rPr>
                <w:rFonts w:ascii="Times New Roman" w:hAnsi="Times New Roman" w:cs="Times New Roman"/>
                <w:b/>
                <w:bCs/>
              </w:rPr>
              <w:t>Problem to be solved</w:t>
            </w:r>
          </w:p>
        </w:tc>
        <w:tc>
          <w:tcPr>
            <w:tcW w:w="3117" w:type="dxa"/>
          </w:tcPr>
          <w:p w14:paraId="542DE6B8" w14:textId="493AE9BE" w:rsidR="00680A56" w:rsidRPr="00680A56" w:rsidRDefault="00680A56" w:rsidP="00680A56">
            <w:pPr>
              <w:spacing w:line="480" w:lineRule="auto"/>
              <w:rPr>
                <w:rFonts w:ascii="Times New Roman" w:eastAsia="Times New Roman" w:hAnsi="Times New Roman" w:cs="Times New Roman"/>
                <w:b/>
                <w:bCs/>
                <w:color w:val="0E101A"/>
              </w:rPr>
            </w:pPr>
            <w:r w:rsidRPr="00680A56">
              <w:rPr>
                <w:rFonts w:ascii="Times New Roman" w:hAnsi="Times New Roman" w:cs="Times New Roman"/>
                <w:b/>
                <w:bCs/>
              </w:rPr>
              <w:t>blockchains solution</w:t>
            </w:r>
          </w:p>
        </w:tc>
      </w:tr>
      <w:tr w:rsidR="00680A56" w:rsidRPr="00680A56" w14:paraId="3237A592" w14:textId="77777777" w:rsidTr="00680A56">
        <w:tc>
          <w:tcPr>
            <w:tcW w:w="3116" w:type="dxa"/>
          </w:tcPr>
          <w:p w14:paraId="0CCD07BA" w14:textId="57AB1B9F" w:rsidR="00680A56" w:rsidRPr="00680A56" w:rsidRDefault="00680A56" w:rsidP="00680A56">
            <w:pPr>
              <w:spacing w:line="480" w:lineRule="auto"/>
              <w:rPr>
                <w:rFonts w:ascii="Times New Roman" w:eastAsia="Times New Roman" w:hAnsi="Times New Roman" w:cs="Times New Roman"/>
                <w:color w:val="0E101A"/>
              </w:rPr>
            </w:pPr>
            <w:r w:rsidRPr="00680A56">
              <w:rPr>
                <w:rFonts w:ascii="Times New Roman" w:hAnsi="Times New Roman" w:cs="Times New Roman"/>
              </w:rPr>
              <w:t>WoT-based PKI</w:t>
            </w:r>
          </w:p>
        </w:tc>
        <w:tc>
          <w:tcPr>
            <w:tcW w:w="3117" w:type="dxa"/>
          </w:tcPr>
          <w:p w14:paraId="30AE1235" w14:textId="7902EDB0" w:rsidR="00680A56" w:rsidRPr="00680A56" w:rsidRDefault="00680A56" w:rsidP="00680A56">
            <w:pPr>
              <w:spacing w:line="480" w:lineRule="auto"/>
              <w:rPr>
                <w:rFonts w:ascii="Times New Roman" w:eastAsia="Times New Roman" w:hAnsi="Times New Roman" w:cs="Times New Roman"/>
                <w:color w:val="0E101A"/>
              </w:rPr>
            </w:pPr>
            <w:r w:rsidRPr="00680A56">
              <w:rPr>
                <w:rFonts w:ascii="Times New Roman" w:eastAsia="Times New Roman" w:hAnsi="Times New Roman" w:cs="Times New Roman"/>
                <w:color w:val="0E101A"/>
              </w:rPr>
              <w:t> Credibility</w:t>
            </w:r>
          </w:p>
        </w:tc>
        <w:tc>
          <w:tcPr>
            <w:tcW w:w="3117" w:type="dxa"/>
          </w:tcPr>
          <w:p w14:paraId="20FD5878" w14:textId="0866FE9F" w:rsidR="00680A56" w:rsidRPr="00680A56" w:rsidRDefault="00680A56" w:rsidP="00680A56">
            <w:pPr>
              <w:spacing w:line="480" w:lineRule="auto"/>
              <w:rPr>
                <w:rFonts w:ascii="Times New Roman" w:eastAsia="Times New Roman" w:hAnsi="Times New Roman" w:cs="Times New Roman"/>
                <w:color w:val="0E101A"/>
              </w:rPr>
            </w:pPr>
            <w:r w:rsidRPr="00680A56">
              <w:rPr>
                <w:rFonts w:ascii="Times New Roman" w:eastAsia="Times New Roman" w:hAnsi="Times New Roman" w:cs="Times New Roman"/>
                <w:color w:val="0E101A"/>
              </w:rPr>
              <w:t>Does not require any previous trust. Most votes are used to decide.</w:t>
            </w:r>
          </w:p>
        </w:tc>
      </w:tr>
      <w:tr w:rsidR="00680A56" w:rsidRPr="00680A56" w14:paraId="1AAB1F04" w14:textId="77777777" w:rsidTr="00680A56">
        <w:tc>
          <w:tcPr>
            <w:tcW w:w="3116" w:type="dxa"/>
          </w:tcPr>
          <w:p w14:paraId="1BD7B1CD" w14:textId="49B9F319" w:rsidR="00680A56" w:rsidRPr="00680A56" w:rsidRDefault="00680A56" w:rsidP="00680A56">
            <w:pPr>
              <w:spacing w:line="480" w:lineRule="auto"/>
              <w:rPr>
                <w:rFonts w:ascii="Times New Roman" w:eastAsia="Times New Roman" w:hAnsi="Times New Roman" w:cs="Times New Roman"/>
                <w:color w:val="0E101A"/>
              </w:rPr>
            </w:pPr>
            <w:r w:rsidRPr="00680A56">
              <w:rPr>
                <w:rFonts w:ascii="Times New Roman" w:hAnsi="Times New Roman" w:cs="Times New Roman"/>
              </w:rPr>
              <w:t>CA-based PKI</w:t>
            </w:r>
          </w:p>
        </w:tc>
        <w:tc>
          <w:tcPr>
            <w:tcW w:w="3117" w:type="dxa"/>
          </w:tcPr>
          <w:p w14:paraId="189D7851" w14:textId="6D424819" w:rsidR="00680A56" w:rsidRPr="00680A56" w:rsidRDefault="00680A56" w:rsidP="00680A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line="480" w:lineRule="auto"/>
              <w:rPr>
                <w:rFonts w:ascii="Times New Roman" w:hAnsi="Times New Roman" w:cs="Times New Roman"/>
              </w:rPr>
            </w:pPr>
            <w:r w:rsidRPr="00680A56">
              <w:rPr>
                <w:rFonts w:ascii="Times New Roman" w:hAnsi="Times New Roman" w:cs="Times New Roman"/>
              </w:rPr>
              <w:t>Third-party trust,</w:t>
            </w:r>
          </w:p>
          <w:p w14:paraId="6C1D7EDC" w14:textId="25609FBB" w:rsidR="00680A56" w:rsidRPr="00680A56" w:rsidRDefault="00680A56" w:rsidP="00680A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line="480" w:lineRule="auto"/>
              <w:rPr>
                <w:rFonts w:ascii="Times New Roman" w:hAnsi="Times New Roman" w:cs="Times New Roman"/>
              </w:rPr>
            </w:pPr>
            <w:r w:rsidRPr="00680A56">
              <w:rPr>
                <w:rFonts w:ascii="Times New Roman" w:hAnsi="Times New Roman" w:cs="Times New Roman"/>
              </w:rPr>
              <w:t xml:space="preserve">Single point of failure, and </w:t>
            </w:r>
          </w:p>
          <w:p w14:paraId="3CCCBE32" w14:textId="6FBF0494" w:rsidR="00680A56" w:rsidRPr="00680A56" w:rsidRDefault="00680A56" w:rsidP="00680A56">
            <w:pPr>
              <w:spacing w:line="480" w:lineRule="auto"/>
              <w:rPr>
                <w:rFonts w:ascii="Times New Roman" w:eastAsia="Times New Roman" w:hAnsi="Times New Roman" w:cs="Times New Roman"/>
                <w:color w:val="0E101A"/>
              </w:rPr>
            </w:pPr>
            <w:r w:rsidRPr="00680A56">
              <w:rPr>
                <w:rFonts w:ascii="Times New Roman" w:hAnsi="Times New Roman" w:cs="Times New Roman"/>
              </w:rPr>
              <w:t>Cost of implementation</w:t>
            </w:r>
          </w:p>
        </w:tc>
        <w:tc>
          <w:tcPr>
            <w:tcW w:w="3117" w:type="dxa"/>
          </w:tcPr>
          <w:p w14:paraId="61A50801" w14:textId="33CBE74F" w:rsidR="00680A56" w:rsidRPr="00680A56" w:rsidRDefault="00680A56" w:rsidP="00680A56">
            <w:pPr>
              <w:spacing w:line="480" w:lineRule="auto"/>
              <w:rPr>
                <w:rFonts w:ascii="Times New Roman" w:eastAsia="Times New Roman" w:hAnsi="Times New Roman" w:cs="Times New Roman"/>
                <w:color w:val="0E101A"/>
              </w:rPr>
            </w:pPr>
            <w:r w:rsidRPr="00680A56">
              <w:rPr>
                <w:rFonts w:ascii="Times New Roman" w:eastAsia="Times New Roman" w:hAnsi="Times New Roman" w:cs="Times New Roman"/>
                <w:color w:val="0E101A"/>
              </w:rPr>
              <w:t>Blockchains' distributed consensus feature. There is no central authority</w:t>
            </w:r>
          </w:p>
          <w:p w14:paraId="15A94AE6" w14:textId="3D6C65C6" w:rsidR="00680A56" w:rsidRPr="00680A56" w:rsidRDefault="00680A56" w:rsidP="00680A56">
            <w:pPr>
              <w:spacing w:line="480" w:lineRule="auto"/>
              <w:rPr>
                <w:rFonts w:ascii="Times New Roman" w:eastAsia="Times New Roman" w:hAnsi="Times New Roman" w:cs="Times New Roman"/>
                <w:color w:val="0E101A"/>
              </w:rPr>
            </w:pPr>
            <w:r w:rsidRPr="00680A56">
              <w:rPr>
                <w:rFonts w:ascii="Times New Roman" w:eastAsia="Times New Roman" w:hAnsi="Times New Roman" w:cs="Times New Roman"/>
                <w:color w:val="0E101A"/>
              </w:rPr>
              <w:lastRenderedPageBreak/>
              <w:t>Open-source deployment</w:t>
            </w:r>
          </w:p>
        </w:tc>
      </w:tr>
      <w:tr w:rsidR="00680A56" w:rsidRPr="00680A56" w14:paraId="540212CA" w14:textId="77777777" w:rsidTr="00680A56">
        <w:tc>
          <w:tcPr>
            <w:tcW w:w="3116" w:type="dxa"/>
          </w:tcPr>
          <w:p w14:paraId="31D19E8B" w14:textId="13877A67" w:rsidR="00680A56" w:rsidRPr="00680A56" w:rsidRDefault="00680A56" w:rsidP="00680A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line="480" w:lineRule="auto"/>
              <w:rPr>
                <w:rFonts w:ascii="Times New Roman" w:hAnsi="Times New Roman" w:cs="Times New Roman"/>
              </w:rPr>
            </w:pPr>
            <w:r w:rsidRPr="00680A56">
              <w:rPr>
                <w:rFonts w:ascii="Times New Roman" w:hAnsi="Times New Roman" w:cs="Times New Roman"/>
              </w:rPr>
              <w:lastRenderedPageBreak/>
              <w:t>CA-based and WoT-based PKI</w:t>
            </w:r>
          </w:p>
        </w:tc>
        <w:tc>
          <w:tcPr>
            <w:tcW w:w="3117" w:type="dxa"/>
          </w:tcPr>
          <w:p w14:paraId="51BBF5EA" w14:textId="15751E7C" w:rsidR="00680A56" w:rsidRPr="00680A56" w:rsidRDefault="00680A56" w:rsidP="00680A56">
            <w:pPr>
              <w:spacing w:line="480" w:lineRule="auto"/>
              <w:rPr>
                <w:rFonts w:ascii="Times New Roman" w:eastAsia="Times New Roman" w:hAnsi="Times New Roman" w:cs="Times New Roman"/>
                <w:color w:val="0E101A"/>
              </w:rPr>
            </w:pPr>
            <w:r w:rsidRPr="00680A56">
              <w:rPr>
                <w:rFonts w:ascii="Times New Roman" w:hAnsi="Times New Roman" w:cs="Times New Roman"/>
              </w:rPr>
              <w:t>Identity retention</w:t>
            </w:r>
          </w:p>
        </w:tc>
        <w:tc>
          <w:tcPr>
            <w:tcW w:w="3117" w:type="dxa"/>
          </w:tcPr>
          <w:p w14:paraId="32D5ED6C" w14:textId="1B865895" w:rsidR="00680A56" w:rsidRPr="00680A56" w:rsidRDefault="00680A56" w:rsidP="00680A56">
            <w:pPr>
              <w:spacing w:line="480" w:lineRule="auto"/>
              <w:rPr>
                <w:rFonts w:ascii="Times New Roman" w:eastAsia="Times New Roman" w:hAnsi="Times New Roman" w:cs="Times New Roman"/>
                <w:color w:val="0E101A"/>
              </w:rPr>
            </w:pPr>
            <w:r w:rsidRPr="00680A56">
              <w:rPr>
                <w:rFonts w:ascii="Times New Roman" w:eastAsia="Times New Roman" w:hAnsi="Times New Roman" w:cs="Times New Roman"/>
                <w:color w:val="0E101A"/>
              </w:rPr>
              <w:t xml:space="preserve">The technology can determine </w:t>
            </w:r>
            <w:r w:rsidR="008847A7" w:rsidRPr="00680A56">
              <w:rPr>
                <w:rFonts w:ascii="Times New Roman" w:eastAsia="Times New Roman" w:hAnsi="Times New Roman" w:cs="Times New Roman"/>
                <w:color w:val="0E101A"/>
              </w:rPr>
              <w:t>whether</w:t>
            </w:r>
            <w:r w:rsidRPr="00680A56">
              <w:rPr>
                <w:rFonts w:ascii="Times New Roman" w:eastAsia="Times New Roman" w:hAnsi="Times New Roman" w:cs="Times New Roman"/>
                <w:color w:val="0E101A"/>
              </w:rPr>
              <w:t xml:space="preserve"> the public key has previously been verified since it has an incident logging database.</w:t>
            </w:r>
          </w:p>
        </w:tc>
      </w:tr>
    </w:tbl>
    <w:p w14:paraId="51414E86" w14:textId="431ED6A4" w:rsidR="00485D6F" w:rsidRPr="00DD331B" w:rsidRDefault="00485D6F" w:rsidP="00DD331B">
      <w:pPr>
        <w:rPr>
          <w:rFonts w:ascii="Times New Roman" w:eastAsia="Times New Roman" w:hAnsi="Times New Roman" w:cs="Times New Roman"/>
          <w:color w:val="0E101A"/>
        </w:rPr>
      </w:pPr>
    </w:p>
    <w:p w14:paraId="516E4D22" w14:textId="77777777" w:rsidR="00485D6F" w:rsidRPr="008D1888" w:rsidRDefault="00485D6F" w:rsidP="008D1888">
      <w:pPr>
        <w:pStyle w:val="NormalWeb"/>
        <w:spacing w:before="0" w:beforeAutospacing="0" w:after="0" w:afterAutospacing="0" w:line="480" w:lineRule="auto"/>
        <w:rPr>
          <w:color w:val="0E101A"/>
        </w:rPr>
      </w:pPr>
      <w:r w:rsidRPr="008D1888">
        <w:rPr>
          <w:color w:val="0E101A"/>
        </w:rPr>
        <w:t>Blockchain employs several methods to achieve secure PKI. </w:t>
      </w:r>
    </w:p>
    <w:p w14:paraId="6FDB1BB9" w14:textId="5702BD6F" w:rsidR="00485D6F" w:rsidRPr="008D1888" w:rsidRDefault="00485D6F">
      <w:pPr>
        <w:pStyle w:val="NormalWeb"/>
        <w:numPr>
          <w:ilvl w:val="0"/>
          <w:numId w:val="6"/>
        </w:numPr>
        <w:spacing w:before="0" w:beforeAutospacing="0" w:after="0" w:afterAutospacing="0" w:line="480" w:lineRule="auto"/>
        <w:ind w:left="360"/>
        <w:rPr>
          <w:color w:val="0E101A"/>
        </w:rPr>
      </w:pPr>
      <w:r w:rsidRPr="008D1888">
        <w:rPr>
          <w:rStyle w:val="Strong"/>
          <w:color w:val="0E101A"/>
        </w:rPr>
        <w:t>Blockstack.</w:t>
      </w:r>
      <w:r w:rsidRPr="008D1888">
        <w:rPr>
          <w:color w:val="0E101A"/>
        </w:rPr>
        <w:t> Namecoin is used by Blockstack to develop a distributed PKI infrastructure. Namecoin is a Bitcoin derivative that enables information storage in blockchain operations (Kalodner et al., n.d.). Its implementation involves establishing a name-value pair for storing user credentials. It is one of the most powerful public key cryptography techniques available today because it bounds user identity to an elliptic curve public key in the Blockstack implementation. The open-source tool was developd and relased in 2014, being used by 55,000 users as a PKI solution (Salman et al., 2019). Namecoin has the benefit of already supporting name-value pairs in its transactions.</w:t>
      </w:r>
    </w:p>
    <w:p w14:paraId="6C199B49" w14:textId="6448B34B" w:rsidR="008847A7" w:rsidRDefault="00485D6F" w:rsidP="00BD40E0">
      <w:pPr>
        <w:pStyle w:val="NormalWeb"/>
        <w:spacing w:before="0" w:beforeAutospacing="0" w:after="0" w:afterAutospacing="0" w:line="480" w:lineRule="auto"/>
        <w:ind w:left="360"/>
        <w:rPr>
          <w:color w:val="0E101A"/>
        </w:rPr>
      </w:pPr>
      <w:r w:rsidRPr="008D1888">
        <w:rPr>
          <w:color w:val="0E101A"/>
        </w:rPr>
        <w:t>State changes operations are kept on blockchain in Blockstack. They are arranged in chronological order (Ravlija, 2018). Similarly, licensing of id and key combination is distinct from information storage and dissemination. Blockstack data is saved in zone files (4 KB per file) and on external drives such as IPFS. Blockstack is constructed on the blockchain in layers. Because it is not tied to the underlying blockchain technology, Blockstack has more freedom (Fromknecht et al., 2014).</w:t>
      </w:r>
    </w:p>
    <w:p w14:paraId="54133B15" w14:textId="77777777" w:rsidR="00E210BB" w:rsidRPr="008D1888" w:rsidRDefault="00E210BB" w:rsidP="00BD40E0">
      <w:pPr>
        <w:pStyle w:val="NormalWeb"/>
        <w:spacing w:before="0" w:beforeAutospacing="0" w:after="0" w:afterAutospacing="0" w:line="480" w:lineRule="auto"/>
        <w:ind w:left="360"/>
        <w:rPr>
          <w:color w:val="0E101A"/>
        </w:rPr>
      </w:pPr>
    </w:p>
    <w:p w14:paraId="04F584E4" w14:textId="77777777" w:rsidR="00485D6F" w:rsidRPr="008D1888" w:rsidRDefault="00485D6F">
      <w:pPr>
        <w:pStyle w:val="Heading3"/>
        <w:numPr>
          <w:ilvl w:val="0"/>
          <w:numId w:val="7"/>
        </w:numPr>
        <w:spacing w:before="0" w:beforeAutospacing="0" w:after="0" w:afterAutospacing="0" w:line="480" w:lineRule="auto"/>
        <w:ind w:left="360"/>
        <w:rPr>
          <w:color w:val="0E101A"/>
          <w:sz w:val="24"/>
          <w:szCs w:val="24"/>
        </w:rPr>
      </w:pPr>
      <w:r w:rsidRPr="008D1888">
        <w:rPr>
          <w:color w:val="0E101A"/>
          <w:sz w:val="24"/>
          <w:szCs w:val="24"/>
        </w:rPr>
        <w:lastRenderedPageBreak/>
        <w:t>Identity-Based Cryptography (IBC)</w:t>
      </w:r>
    </w:p>
    <w:p w14:paraId="2F638C99" w14:textId="00CE719E" w:rsidR="008847A7" w:rsidRPr="008D1888" w:rsidRDefault="00485D6F" w:rsidP="008D1888">
      <w:pPr>
        <w:pStyle w:val="NormalWeb"/>
        <w:spacing w:before="0" w:beforeAutospacing="0" w:after="0" w:afterAutospacing="0" w:line="480" w:lineRule="auto"/>
        <w:rPr>
          <w:color w:val="0E101A"/>
        </w:rPr>
      </w:pPr>
      <w:r w:rsidRPr="008D1888">
        <w:rPr>
          <w:color w:val="0E101A"/>
        </w:rPr>
        <w:t>IBC is a public cryptography technique in which data associated with an identity could function as a valid public key. A Trusted Third Party (TTP) server, also known as a Private Key Generator (PKG), initially holds a secret master key that is utilized to produce a set of public parameters and the private keys for the associated users (Mora-Afonso &amp; Caballero-Gil, 2022). After registering, the user obtains the public and private keys. At this point even without PKG, a secure communication route is possible.</w:t>
      </w:r>
    </w:p>
    <w:p w14:paraId="13CD2631" w14:textId="02C731AD" w:rsidR="00485D6F" w:rsidRPr="008D1888" w:rsidRDefault="00485D6F" w:rsidP="008D1888">
      <w:pPr>
        <w:pStyle w:val="NormalWeb"/>
        <w:spacing w:before="0" w:beforeAutospacing="0" w:after="0" w:afterAutospacing="0" w:line="480" w:lineRule="auto"/>
        <w:rPr>
          <w:color w:val="0E101A"/>
        </w:rPr>
      </w:pPr>
      <w:r w:rsidRPr="008D1888">
        <w:rPr>
          <w:rStyle w:val="Strong"/>
          <w:color w:val="0E101A"/>
        </w:rPr>
        <w:t>Figure 3</w:t>
      </w:r>
      <w:r w:rsidR="008D1888" w:rsidRPr="008D1888">
        <w:rPr>
          <w:rStyle w:val="Strong"/>
          <w:color w:val="0E101A"/>
        </w:rPr>
        <w:t xml:space="preserve">: </w:t>
      </w:r>
      <w:r w:rsidR="008D1888" w:rsidRPr="008D1888">
        <w:rPr>
          <w:color w:val="0E101A"/>
        </w:rPr>
        <w:t>Identity-Based Cryptography</w:t>
      </w:r>
    </w:p>
    <w:p w14:paraId="403EDF32" w14:textId="43C29B01" w:rsidR="00485D6F" w:rsidRPr="008D1888" w:rsidRDefault="008D1888" w:rsidP="008D1888">
      <w:pPr>
        <w:pStyle w:val="NormalWeb"/>
        <w:spacing w:before="0" w:beforeAutospacing="0" w:after="0" w:afterAutospacing="0" w:line="480" w:lineRule="auto"/>
        <w:rPr>
          <w:color w:val="0E101A"/>
        </w:rPr>
      </w:pPr>
      <w:r w:rsidRPr="008D1888">
        <w:fldChar w:fldCharType="begin"/>
      </w:r>
      <w:r w:rsidRPr="008D1888">
        <w:instrText xml:space="preserve"> INCLUDEPICTURE "https://ieeexplore.ieee.org/mediastore_new/IEEE/content/media/9739/8649699/8428402/salma5-2863956-small.gif" \* MERGEFORMATINET </w:instrText>
      </w:r>
      <w:r w:rsidRPr="008D1888">
        <w:fldChar w:fldCharType="separate"/>
      </w:r>
      <w:r w:rsidRPr="008D1888">
        <w:rPr>
          <w:noProof/>
        </w:rPr>
        <w:drawing>
          <wp:inline distT="0" distB="0" distL="0" distR="0" wp14:anchorId="5296E65A" wp14:editId="4877795D">
            <wp:extent cx="5943600" cy="3270738"/>
            <wp:effectExtent l="0" t="0" r="0" b="6350"/>
            <wp:docPr id="9" name="Picture 9" descr="Fig. 5. - Identify-based encryption 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 5. - Identify-based encryption pha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1897" cy="3275304"/>
                    </a:xfrm>
                    <a:prstGeom prst="rect">
                      <a:avLst/>
                    </a:prstGeom>
                    <a:noFill/>
                    <a:ln>
                      <a:noFill/>
                    </a:ln>
                  </pic:spPr>
                </pic:pic>
              </a:graphicData>
            </a:graphic>
          </wp:inline>
        </w:drawing>
      </w:r>
      <w:r w:rsidRPr="008D1888">
        <w:fldChar w:fldCharType="end"/>
      </w:r>
    </w:p>
    <w:p w14:paraId="4705603F" w14:textId="77777777" w:rsidR="00485D6F" w:rsidRPr="008D1888" w:rsidRDefault="00485D6F" w:rsidP="008D1888">
      <w:pPr>
        <w:pStyle w:val="NormalWeb"/>
        <w:spacing w:before="0" w:beforeAutospacing="0" w:after="0" w:afterAutospacing="0" w:line="480" w:lineRule="auto"/>
        <w:rPr>
          <w:color w:val="0E101A"/>
        </w:rPr>
      </w:pPr>
    </w:p>
    <w:p w14:paraId="344A3DFC" w14:textId="4072AEC1" w:rsidR="00485D6F" w:rsidRPr="008D1888" w:rsidRDefault="00485D6F">
      <w:pPr>
        <w:pStyle w:val="Heading3"/>
        <w:numPr>
          <w:ilvl w:val="0"/>
          <w:numId w:val="8"/>
        </w:numPr>
        <w:spacing w:before="0" w:beforeAutospacing="0" w:after="0" w:afterAutospacing="0" w:line="480" w:lineRule="auto"/>
        <w:ind w:left="360"/>
        <w:rPr>
          <w:color w:val="0E101A"/>
          <w:sz w:val="24"/>
          <w:szCs w:val="24"/>
        </w:rPr>
      </w:pPr>
      <w:r w:rsidRPr="008D1888">
        <w:rPr>
          <w:color w:val="0E101A"/>
          <w:sz w:val="24"/>
          <w:szCs w:val="24"/>
        </w:rPr>
        <w:t>Problems With the Current IBC-Based Approaches</w:t>
      </w:r>
    </w:p>
    <w:p w14:paraId="1F38B202" w14:textId="77777777" w:rsidR="00485D6F" w:rsidRPr="008D1888" w:rsidRDefault="00485D6F" w:rsidP="00BD40E0">
      <w:pPr>
        <w:pStyle w:val="NormalWeb"/>
        <w:spacing w:before="0" w:beforeAutospacing="0" w:after="0" w:afterAutospacing="0" w:line="480" w:lineRule="auto"/>
        <w:rPr>
          <w:color w:val="0E101A"/>
        </w:rPr>
      </w:pPr>
      <w:r w:rsidRPr="008D1888">
        <w:rPr>
          <w:color w:val="0E101A"/>
        </w:rPr>
        <w:t xml:space="preserve">PKG being required to create the private keys is the major problem that exist in IBC. Based on this requirement, the system is centralized. As most centralized systems, there is a single point of failure and the need to trust a third-party since the PKG is the sole authority with the ability to </w:t>
      </w:r>
      <w:r w:rsidRPr="008D1888">
        <w:rPr>
          <w:color w:val="0E101A"/>
        </w:rPr>
        <w:lastRenderedPageBreak/>
        <w:t>produce key pairs (Zhao et al., 2012). If the PKG is hacked, the entire system is at risk. The IBC shares the same limitations as the classic CA-based PKI solution. </w:t>
      </w:r>
    </w:p>
    <w:p w14:paraId="5D11B8D0" w14:textId="3BB16D8C" w:rsidR="00485D6F" w:rsidRPr="008D1888" w:rsidRDefault="00485D6F">
      <w:pPr>
        <w:pStyle w:val="Heading3"/>
        <w:numPr>
          <w:ilvl w:val="0"/>
          <w:numId w:val="8"/>
        </w:numPr>
        <w:spacing w:before="0" w:beforeAutospacing="0" w:after="0" w:afterAutospacing="0" w:line="480" w:lineRule="auto"/>
        <w:ind w:left="360"/>
        <w:rPr>
          <w:color w:val="0E101A"/>
          <w:sz w:val="24"/>
          <w:szCs w:val="24"/>
        </w:rPr>
      </w:pPr>
      <w:r w:rsidRPr="008D1888">
        <w:rPr>
          <w:color w:val="0E101A"/>
          <w:sz w:val="24"/>
          <w:szCs w:val="24"/>
        </w:rPr>
        <w:t>Blockchain-Based IBC</w:t>
      </w:r>
    </w:p>
    <w:p w14:paraId="0BEBE559" w14:textId="6D854F98" w:rsidR="00485D6F" w:rsidRPr="008D1888" w:rsidRDefault="00485D6F" w:rsidP="00BD40E0">
      <w:pPr>
        <w:pStyle w:val="NormalWeb"/>
        <w:spacing w:before="0" w:beforeAutospacing="0" w:after="0" w:afterAutospacing="0" w:line="480" w:lineRule="auto"/>
        <w:rPr>
          <w:color w:val="0E101A"/>
        </w:rPr>
      </w:pPr>
      <w:r w:rsidRPr="008D1888">
        <w:rPr>
          <w:color w:val="0E101A"/>
        </w:rPr>
        <w:t>To alleviate the shortcomings of the conventional Identity-Based Cryptography, the Blockchain-based IBC just as blockchain-based PKI utilizes its decentralized advantage of distributed databases (Lewko &amp; Waters, 2011). Blockchain uses a decentralized database to eliminate the issues of centralization and single point of failure. In this structure, users have the option to avoid trusting a third part by creating and managing their own master keys without dependability on PKG or any third-party. Users with limited resources to generate and manage these keys can easily delegate the task to other nodes it trusts (Fotiou &amp; Polyzos, 2016).</w:t>
      </w:r>
    </w:p>
    <w:p w14:paraId="419B6438" w14:textId="77777777" w:rsidR="000C590E" w:rsidRPr="008847A7" w:rsidRDefault="000C590E">
      <w:pPr>
        <w:pStyle w:val="ListParagraph"/>
        <w:numPr>
          <w:ilvl w:val="0"/>
          <w:numId w:val="15"/>
        </w:numPr>
        <w:spacing w:before="0"/>
        <w:rPr>
          <w:rFonts w:ascii="Times New Roman" w:eastAsia="Times New Roman" w:hAnsi="Times New Roman" w:cs="Times New Roman"/>
          <w:color w:val="0E101A"/>
        </w:rPr>
      </w:pPr>
      <w:r w:rsidRPr="008847A7">
        <w:rPr>
          <w:rFonts w:ascii="Times New Roman" w:eastAsia="Times New Roman" w:hAnsi="Times New Roman" w:cs="Times New Roman"/>
          <w:b/>
          <w:bCs/>
          <w:color w:val="0E101A"/>
        </w:rPr>
        <w:t>Data Privacy Services</w:t>
      </w:r>
    </w:p>
    <w:p w14:paraId="73308B96" w14:textId="6E593A2E" w:rsidR="000C590E" w:rsidRPr="000C590E" w:rsidRDefault="000C590E" w:rsidP="000C590E">
      <w:pPr>
        <w:spacing w:before="0"/>
        <w:rPr>
          <w:rFonts w:ascii="Times New Roman" w:eastAsia="Times New Roman" w:hAnsi="Times New Roman" w:cs="Times New Roman"/>
          <w:color w:val="0E101A"/>
        </w:rPr>
      </w:pPr>
      <w:r w:rsidRPr="000C590E">
        <w:rPr>
          <w:rFonts w:ascii="Times New Roman" w:eastAsia="Times New Roman" w:hAnsi="Times New Roman" w:cs="Times New Roman"/>
          <w:color w:val="0E101A"/>
        </w:rPr>
        <w:t>Data Privacy Services (DPS) are regulated security services aimed at mandating enterprises implement controls and data policies to safeguard users' privacy (Acquisti et al., 2012). These controls intend to give users the authority to choose how and when the network may access their personal identification information (PII) or system resources. With a definition of DPS in mind, this study reviews how access control lists (ACLs) are used to provide privacy, traditional methods for privacy, and issues with them, and the blockchain-based methods that serve as an antidote for data security.</w:t>
      </w:r>
    </w:p>
    <w:p w14:paraId="2867E3D2" w14:textId="53E5EACA" w:rsidR="000C590E" w:rsidRPr="0002566B" w:rsidRDefault="000C590E">
      <w:pPr>
        <w:pStyle w:val="ListParagraph"/>
        <w:numPr>
          <w:ilvl w:val="0"/>
          <w:numId w:val="10"/>
        </w:numPr>
        <w:spacing w:before="0"/>
        <w:outlineLvl w:val="2"/>
        <w:rPr>
          <w:rFonts w:ascii="Times New Roman" w:eastAsia="Times New Roman" w:hAnsi="Times New Roman" w:cs="Times New Roman"/>
          <w:b/>
          <w:bCs/>
          <w:color w:val="0E101A"/>
        </w:rPr>
      </w:pPr>
      <w:r w:rsidRPr="0002566B">
        <w:rPr>
          <w:rFonts w:ascii="Times New Roman" w:eastAsia="Times New Roman" w:hAnsi="Times New Roman" w:cs="Times New Roman"/>
          <w:b/>
          <w:bCs/>
          <w:color w:val="0E101A"/>
        </w:rPr>
        <w:t>ACL role in Data Privacy </w:t>
      </w:r>
    </w:p>
    <w:p w14:paraId="349BA4B7" w14:textId="77777777" w:rsidR="000C590E" w:rsidRPr="000C590E" w:rsidRDefault="000C590E" w:rsidP="00BD40E0">
      <w:pPr>
        <w:spacing w:before="0"/>
        <w:rPr>
          <w:rFonts w:ascii="Times New Roman" w:eastAsia="Times New Roman" w:hAnsi="Times New Roman" w:cs="Times New Roman"/>
          <w:color w:val="0E101A"/>
        </w:rPr>
      </w:pPr>
      <w:r w:rsidRPr="000C590E">
        <w:rPr>
          <w:rFonts w:ascii="Times New Roman" w:eastAsia="Times New Roman" w:hAnsi="Times New Roman" w:cs="Times New Roman"/>
          <w:color w:val="0E101A"/>
        </w:rPr>
        <w:t>A blueprint for creating a rigorous data management strategy with security at the center is provided by CIS Control 3. A successful data management strategy is built on an understanding of the "Five Ws" of the organization's data (Young, 2021). The "five Ws" are:</w:t>
      </w:r>
    </w:p>
    <w:p w14:paraId="520AC783" w14:textId="77777777" w:rsidR="000C590E" w:rsidRPr="000C590E" w:rsidRDefault="000C590E">
      <w:pPr>
        <w:numPr>
          <w:ilvl w:val="0"/>
          <w:numId w:val="1"/>
        </w:numPr>
        <w:spacing w:before="0"/>
        <w:rPr>
          <w:rFonts w:ascii="Times New Roman" w:eastAsia="Times New Roman" w:hAnsi="Times New Roman" w:cs="Times New Roman"/>
          <w:color w:val="0E101A"/>
        </w:rPr>
      </w:pPr>
      <w:r w:rsidRPr="000C590E">
        <w:rPr>
          <w:rFonts w:ascii="Times New Roman" w:eastAsia="Times New Roman" w:hAnsi="Times New Roman" w:cs="Times New Roman"/>
          <w:color w:val="0E101A"/>
        </w:rPr>
        <w:t>What data does the company manage or process?</w:t>
      </w:r>
    </w:p>
    <w:p w14:paraId="0294CDED" w14:textId="5EA1A8B9" w:rsidR="000C590E" w:rsidRPr="000C590E" w:rsidRDefault="000C590E">
      <w:pPr>
        <w:numPr>
          <w:ilvl w:val="0"/>
          <w:numId w:val="1"/>
        </w:numPr>
        <w:spacing w:before="0"/>
        <w:rPr>
          <w:rFonts w:ascii="Times New Roman" w:eastAsia="Times New Roman" w:hAnsi="Times New Roman" w:cs="Times New Roman"/>
          <w:color w:val="0E101A"/>
        </w:rPr>
      </w:pPr>
      <w:r w:rsidRPr="000C590E">
        <w:rPr>
          <w:rFonts w:ascii="Times New Roman" w:eastAsia="Times New Roman" w:hAnsi="Times New Roman" w:cs="Times New Roman"/>
          <w:color w:val="0E101A"/>
        </w:rPr>
        <w:lastRenderedPageBreak/>
        <w:t>Who can use it?</w:t>
      </w:r>
    </w:p>
    <w:p w14:paraId="21ACAEB4" w14:textId="77777777" w:rsidR="000C590E" w:rsidRPr="000C590E" w:rsidRDefault="000C590E">
      <w:pPr>
        <w:numPr>
          <w:ilvl w:val="0"/>
          <w:numId w:val="1"/>
        </w:numPr>
        <w:spacing w:before="0"/>
        <w:rPr>
          <w:rFonts w:ascii="Times New Roman" w:eastAsia="Times New Roman" w:hAnsi="Times New Roman" w:cs="Times New Roman"/>
          <w:color w:val="0E101A"/>
        </w:rPr>
      </w:pPr>
      <w:r w:rsidRPr="000C590E">
        <w:rPr>
          <w:rFonts w:ascii="Times New Roman" w:eastAsia="Times New Roman" w:hAnsi="Times New Roman" w:cs="Times New Roman"/>
          <w:color w:val="0E101A"/>
        </w:rPr>
        <w:t>Where is it kept or used?</w:t>
      </w:r>
    </w:p>
    <w:p w14:paraId="78B6EC4E" w14:textId="626E7581" w:rsidR="000C590E" w:rsidRPr="000C590E" w:rsidRDefault="000C590E">
      <w:pPr>
        <w:numPr>
          <w:ilvl w:val="0"/>
          <w:numId w:val="1"/>
        </w:numPr>
        <w:spacing w:before="0"/>
        <w:rPr>
          <w:rFonts w:ascii="Times New Roman" w:eastAsia="Times New Roman" w:hAnsi="Times New Roman" w:cs="Times New Roman"/>
          <w:color w:val="0E101A"/>
        </w:rPr>
      </w:pPr>
      <w:r w:rsidRPr="000C590E">
        <w:rPr>
          <w:rFonts w:ascii="Times New Roman" w:eastAsia="Times New Roman" w:hAnsi="Times New Roman" w:cs="Times New Roman"/>
          <w:color w:val="0E101A"/>
        </w:rPr>
        <w:t>When should the data be disposed?</w:t>
      </w:r>
    </w:p>
    <w:p w14:paraId="1C947708" w14:textId="77777777" w:rsidR="000C590E" w:rsidRPr="000C590E" w:rsidRDefault="000C590E">
      <w:pPr>
        <w:numPr>
          <w:ilvl w:val="0"/>
          <w:numId w:val="1"/>
        </w:numPr>
        <w:spacing w:before="0"/>
        <w:rPr>
          <w:rFonts w:ascii="Times New Roman" w:eastAsia="Times New Roman" w:hAnsi="Times New Roman" w:cs="Times New Roman"/>
          <w:color w:val="0E101A"/>
        </w:rPr>
      </w:pPr>
      <w:r w:rsidRPr="000C590E">
        <w:rPr>
          <w:rFonts w:ascii="Times New Roman" w:eastAsia="Times New Roman" w:hAnsi="Times New Roman" w:cs="Times New Roman"/>
          <w:color w:val="0E101A"/>
        </w:rPr>
        <w:t>Why does it require security?</w:t>
      </w:r>
    </w:p>
    <w:p w14:paraId="55FA6FCA" w14:textId="7019E334" w:rsidR="000C590E" w:rsidRPr="000C590E" w:rsidRDefault="000C590E" w:rsidP="00BD40E0">
      <w:pPr>
        <w:spacing w:before="0"/>
        <w:rPr>
          <w:rFonts w:ascii="Times New Roman" w:eastAsia="Times New Roman" w:hAnsi="Times New Roman" w:cs="Times New Roman"/>
          <w:color w:val="0E101A"/>
        </w:rPr>
      </w:pPr>
      <w:r w:rsidRPr="000C590E">
        <w:rPr>
          <w:rFonts w:ascii="Times New Roman" w:eastAsia="Times New Roman" w:hAnsi="Times New Roman" w:cs="Times New Roman"/>
          <w:color w:val="0E101A"/>
        </w:rPr>
        <w:t>CIS recommends the classifications "sensitive," "confidential," and "public," but businesses may require additional bespoke labeling. A data inventory and categorization intend to divide systems into groups according to the types of information they process and provide access privileges with a finer level of control to reduce data leakage (Goel, 2014).</w:t>
      </w:r>
    </w:p>
    <w:p w14:paraId="61003EA9" w14:textId="56DAC04D" w:rsidR="0002566B" w:rsidRPr="00BD40E0" w:rsidRDefault="000C590E" w:rsidP="00BD40E0">
      <w:pPr>
        <w:spacing w:before="0"/>
        <w:rPr>
          <w:rFonts w:ascii="Times New Roman" w:eastAsia="Times New Roman" w:hAnsi="Times New Roman" w:cs="Times New Roman"/>
          <w:color w:val="0E101A"/>
        </w:rPr>
      </w:pPr>
      <w:r w:rsidRPr="000C590E">
        <w:rPr>
          <w:rFonts w:ascii="Times New Roman" w:eastAsia="Times New Roman" w:hAnsi="Times New Roman" w:cs="Times New Roman"/>
          <w:color w:val="0E101A"/>
        </w:rPr>
        <w:t>In addition to being classified and kept separately the systems that host the data must be separated and only provide minimum access to users, with a process to request advance access as the need arises. ACL helps in the implementation phase by enforcing roles based on data classification (Ball, 2013). Every time data is gathered, kept, utilized, damaged, or discarded, there are privacy considerations (Dwork, n.d.). Both data in transit and at rest are protected by privacy. The healthcare information privacy regulations are only one example of the several federal laws that have been created to stop privacy violations. </w:t>
      </w:r>
    </w:p>
    <w:p w14:paraId="01F31A42" w14:textId="699700A2" w:rsidR="000C590E" w:rsidRPr="0002566B" w:rsidRDefault="000C590E">
      <w:pPr>
        <w:pStyle w:val="ListParagraph"/>
        <w:numPr>
          <w:ilvl w:val="0"/>
          <w:numId w:val="10"/>
        </w:numPr>
        <w:spacing w:before="0"/>
        <w:outlineLvl w:val="2"/>
        <w:rPr>
          <w:rFonts w:ascii="Times New Roman" w:eastAsia="Times New Roman" w:hAnsi="Times New Roman" w:cs="Times New Roman"/>
          <w:b/>
          <w:bCs/>
          <w:color w:val="0E101A"/>
        </w:rPr>
      </w:pPr>
      <w:r w:rsidRPr="0002566B">
        <w:rPr>
          <w:rFonts w:ascii="Times New Roman" w:eastAsia="Times New Roman" w:hAnsi="Times New Roman" w:cs="Times New Roman"/>
          <w:b/>
          <w:bCs/>
          <w:color w:val="0E101A"/>
        </w:rPr>
        <w:t>Data Privacy Traditional Methods </w:t>
      </w:r>
    </w:p>
    <w:p w14:paraId="32CECFD6" w14:textId="21102995" w:rsidR="000C590E" w:rsidRPr="000C590E" w:rsidRDefault="000C590E" w:rsidP="00BD40E0">
      <w:pPr>
        <w:spacing w:before="0"/>
        <w:rPr>
          <w:rFonts w:ascii="Times New Roman" w:eastAsia="Times New Roman" w:hAnsi="Times New Roman" w:cs="Times New Roman"/>
          <w:color w:val="0E101A"/>
        </w:rPr>
      </w:pPr>
      <w:r w:rsidRPr="000C590E">
        <w:rPr>
          <w:rFonts w:ascii="Times New Roman" w:eastAsia="Times New Roman" w:hAnsi="Times New Roman" w:cs="Times New Roman"/>
          <w:color w:val="0E101A"/>
        </w:rPr>
        <w:t xml:space="preserve">Delegating the ACL definitions to the data owners and utilizing cryptography to restrict the information's access are two ways to ensure data privacy. One of the most active areas of research issues is the development and implementation of methods to provide privacy service. (Armknecht et al., 2012). One method of offering a data privacy service is </w:t>
      </w:r>
      <w:proofErr w:type="gramStart"/>
      <w:r w:rsidRPr="000C590E">
        <w:rPr>
          <w:rFonts w:ascii="Times New Roman" w:eastAsia="Times New Roman" w:hAnsi="Times New Roman" w:cs="Times New Roman"/>
          <w:color w:val="0E101A"/>
        </w:rPr>
        <w:t>through the use of</w:t>
      </w:r>
      <w:proofErr w:type="gramEnd"/>
      <w:r w:rsidRPr="000C590E">
        <w:rPr>
          <w:rFonts w:ascii="Times New Roman" w:eastAsia="Times New Roman" w:hAnsi="Times New Roman" w:cs="Times New Roman"/>
          <w:color w:val="0E101A"/>
        </w:rPr>
        <w:t xml:space="preserve"> homomorphic encryption, which enables calculation and analysis of encrypted data and provides encrypted outputs (Machanavajjhala et al., 2007).</w:t>
      </w:r>
    </w:p>
    <w:p w14:paraId="3B72D7F1" w14:textId="0AE97DD6" w:rsidR="00BD40E0" w:rsidRPr="000C590E" w:rsidRDefault="000C590E" w:rsidP="00BD40E0">
      <w:pPr>
        <w:spacing w:before="0"/>
        <w:rPr>
          <w:rFonts w:ascii="Times New Roman" w:eastAsia="Times New Roman" w:hAnsi="Times New Roman" w:cs="Times New Roman"/>
          <w:color w:val="0E101A"/>
        </w:rPr>
      </w:pPr>
      <w:r w:rsidRPr="000C590E">
        <w:rPr>
          <w:rFonts w:ascii="Times New Roman" w:eastAsia="Times New Roman" w:hAnsi="Times New Roman" w:cs="Times New Roman"/>
          <w:color w:val="0E101A"/>
        </w:rPr>
        <w:lastRenderedPageBreak/>
        <w:t>The user's identity is concealed using data security and confidentiality and privacy preservation techniques (Byun et al., 2007). K-anonymity demands that sensitive data be comparable to at least K-1 other entries. L-diversity ensures that private data is kept in the most "diverse enough" places. T-closeness employs noise addition or data modification strategies prior distributing the data (Li et al., 2007).</w:t>
      </w:r>
    </w:p>
    <w:p w14:paraId="00F7EF28" w14:textId="77777777" w:rsidR="000C590E" w:rsidRPr="0002566B" w:rsidRDefault="000C590E">
      <w:pPr>
        <w:pStyle w:val="ListParagraph"/>
        <w:numPr>
          <w:ilvl w:val="0"/>
          <w:numId w:val="10"/>
        </w:numPr>
        <w:spacing w:before="0"/>
        <w:outlineLvl w:val="2"/>
        <w:rPr>
          <w:rFonts w:ascii="Times New Roman" w:eastAsia="Times New Roman" w:hAnsi="Times New Roman" w:cs="Times New Roman"/>
          <w:b/>
          <w:bCs/>
          <w:color w:val="0E101A"/>
        </w:rPr>
      </w:pPr>
      <w:r w:rsidRPr="0002566B">
        <w:rPr>
          <w:rFonts w:ascii="Times New Roman" w:eastAsia="Times New Roman" w:hAnsi="Times New Roman" w:cs="Times New Roman"/>
          <w:b/>
          <w:bCs/>
          <w:color w:val="0E101A"/>
        </w:rPr>
        <w:t>Privacy Traditional Methods Problems</w:t>
      </w:r>
    </w:p>
    <w:p w14:paraId="57C5DF5D" w14:textId="671058B6" w:rsidR="000C590E" w:rsidRPr="000C590E" w:rsidRDefault="000C590E" w:rsidP="00BD40E0">
      <w:pPr>
        <w:spacing w:before="0"/>
        <w:rPr>
          <w:rFonts w:ascii="Times New Roman" w:eastAsia="Times New Roman" w:hAnsi="Times New Roman" w:cs="Times New Roman"/>
          <w:color w:val="0E101A"/>
        </w:rPr>
      </w:pPr>
      <w:r w:rsidRPr="000C590E">
        <w:rPr>
          <w:rFonts w:ascii="Times New Roman" w:eastAsia="Times New Roman" w:hAnsi="Times New Roman" w:cs="Times New Roman"/>
          <w:color w:val="0E101A"/>
        </w:rPr>
        <w:t>Having been an area and topic of discussion lately, providing an effective data privacy solution remains problematic. Scalability, data ownership, efficiency, and an absence of a structured data lifecycle strategy are a few of the issues (Bertino &amp; Ferrari, 2017). This study vividly reviews few of the issues with the conventional data privacy.</w:t>
      </w:r>
    </w:p>
    <w:p w14:paraId="4E8409FF" w14:textId="79283194" w:rsidR="000C590E" w:rsidRPr="0002566B" w:rsidRDefault="000C590E">
      <w:pPr>
        <w:pStyle w:val="ListParagraph"/>
        <w:numPr>
          <w:ilvl w:val="1"/>
          <w:numId w:val="9"/>
        </w:numPr>
        <w:spacing w:before="0"/>
        <w:ind w:left="360"/>
        <w:rPr>
          <w:rFonts w:ascii="Times New Roman" w:eastAsia="Times New Roman" w:hAnsi="Times New Roman" w:cs="Times New Roman"/>
          <w:color w:val="0E101A"/>
        </w:rPr>
      </w:pPr>
      <w:r w:rsidRPr="0002566B">
        <w:rPr>
          <w:rFonts w:ascii="Times New Roman" w:eastAsia="Times New Roman" w:hAnsi="Times New Roman" w:cs="Times New Roman"/>
          <w:b/>
          <w:bCs/>
          <w:color w:val="0E101A"/>
        </w:rPr>
        <w:t>Structured data lifecycle strategy.</w:t>
      </w:r>
      <w:r w:rsidRPr="0002566B">
        <w:rPr>
          <w:rFonts w:ascii="Times New Roman" w:eastAsia="Times New Roman" w:hAnsi="Times New Roman" w:cs="Times New Roman"/>
          <w:color w:val="0E101A"/>
        </w:rPr>
        <w:t> To define a full lifecycle of data systematically, a strategy for privacy protection must be designed (Kalodner et al., n.d.). The stages should be identified, the privacy needs should be specified, and the lifecycle modifications should be flexible. These stages may entail the collection, exchange, and destruction of resources or the data itself. Majority of data privacy approaches that have been offered lack a systematic methodology (Yan, 2022).</w:t>
      </w:r>
    </w:p>
    <w:p w14:paraId="674AE747" w14:textId="63CD5386" w:rsidR="000C590E" w:rsidRPr="00BD40E0" w:rsidRDefault="000C590E">
      <w:pPr>
        <w:pStyle w:val="ListParagraph"/>
        <w:numPr>
          <w:ilvl w:val="1"/>
          <w:numId w:val="9"/>
        </w:numPr>
        <w:spacing w:before="0"/>
        <w:ind w:left="360"/>
        <w:rPr>
          <w:rFonts w:ascii="Times New Roman" w:eastAsia="Times New Roman" w:hAnsi="Times New Roman" w:cs="Times New Roman"/>
          <w:color w:val="0E101A"/>
        </w:rPr>
      </w:pPr>
      <w:r w:rsidRPr="0002566B">
        <w:rPr>
          <w:rFonts w:ascii="Times New Roman" w:eastAsia="Times New Roman" w:hAnsi="Times New Roman" w:cs="Times New Roman"/>
          <w:b/>
          <w:bCs/>
          <w:color w:val="0E101A"/>
        </w:rPr>
        <w:t>Efficiency and Scalability.</w:t>
      </w:r>
      <w:r w:rsidRPr="0002566B">
        <w:rPr>
          <w:rFonts w:ascii="Times New Roman" w:eastAsia="Times New Roman" w:hAnsi="Times New Roman" w:cs="Times New Roman"/>
          <w:color w:val="0E101A"/>
        </w:rPr>
        <w:t xml:space="preserve"> Majority of data privacy strategies that exist today are inefficient and challenging to scale and manage with bigger apps since they rely on intricate cryptographic algorithms. Recent studies aim to simplify and boost the effectiveness of various cryptographic methods (Kreuter et al., 2013). </w:t>
      </w:r>
      <w:proofErr w:type="gramStart"/>
      <w:r w:rsidRPr="0002566B">
        <w:rPr>
          <w:rFonts w:ascii="Times New Roman" w:eastAsia="Times New Roman" w:hAnsi="Times New Roman" w:cs="Times New Roman"/>
          <w:color w:val="0E101A"/>
        </w:rPr>
        <w:t>The majority of</w:t>
      </w:r>
      <w:proofErr w:type="gramEnd"/>
      <w:r w:rsidRPr="0002566B">
        <w:rPr>
          <w:rFonts w:ascii="Times New Roman" w:eastAsia="Times New Roman" w:hAnsi="Times New Roman" w:cs="Times New Roman"/>
          <w:color w:val="0E101A"/>
        </w:rPr>
        <w:t xml:space="preserve"> the time, the suggested techniques still lack applicability. Additionally, most algorithms are unable to scale to the enormous volume of data needed in today's systems.</w:t>
      </w:r>
    </w:p>
    <w:p w14:paraId="5A8BD326" w14:textId="1B539F10" w:rsidR="00190A8A" w:rsidRPr="00E210BB" w:rsidRDefault="000C590E" w:rsidP="00E210BB">
      <w:pPr>
        <w:pStyle w:val="ListParagraph"/>
        <w:numPr>
          <w:ilvl w:val="1"/>
          <w:numId w:val="9"/>
        </w:numPr>
        <w:spacing w:before="0"/>
        <w:ind w:left="360"/>
        <w:rPr>
          <w:rFonts w:ascii="Times New Roman" w:eastAsia="Times New Roman" w:hAnsi="Times New Roman" w:cs="Times New Roman"/>
          <w:color w:val="0E101A"/>
        </w:rPr>
      </w:pPr>
      <w:r w:rsidRPr="0002566B">
        <w:rPr>
          <w:rFonts w:ascii="Times New Roman" w:eastAsia="Times New Roman" w:hAnsi="Times New Roman" w:cs="Times New Roman"/>
          <w:b/>
          <w:bCs/>
          <w:color w:val="0E101A"/>
        </w:rPr>
        <w:lastRenderedPageBreak/>
        <w:t>Data Ownership and Control. </w:t>
      </w:r>
      <w:r w:rsidRPr="0002566B">
        <w:rPr>
          <w:rFonts w:ascii="Times New Roman" w:eastAsia="Times New Roman" w:hAnsi="Times New Roman" w:cs="Times New Roman"/>
          <w:color w:val="0E101A"/>
        </w:rPr>
        <w:t>Issues of data ownership and modification privileges are crucial to privacy. The person who chooses the data's access control procedures is often the owner (Bertino &amp; Ferrari, 2017). Unfortunately, the conventional methods covered in the preceding paragraph are still unable to resolve the ownership issue.</w:t>
      </w:r>
    </w:p>
    <w:p w14:paraId="3E8C6960" w14:textId="77777777" w:rsidR="00796815" w:rsidRPr="00796815" w:rsidRDefault="00796815">
      <w:pPr>
        <w:pStyle w:val="Heading3"/>
        <w:numPr>
          <w:ilvl w:val="0"/>
          <w:numId w:val="10"/>
        </w:numPr>
        <w:spacing w:before="0" w:beforeAutospacing="0" w:after="0" w:afterAutospacing="0" w:line="480" w:lineRule="auto"/>
        <w:rPr>
          <w:color w:val="0E101A"/>
          <w:sz w:val="24"/>
          <w:szCs w:val="24"/>
        </w:rPr>
      </w:pPr>
      <w:r w:rsidRPr="00796815">
        <w:rPr>
          <w:color w:val="0E101A"/>
          <w:sz w:val="24"/>
          <w:szCs w:val="24"/>
        </w:rPr>
        <w:t>Blockchain-Based Data Privacy Concept</w:t>
      </w:r>
    </w:p>
    <w:p w14:paraId="1DE34232" w14:textId="61612E72" w:rsidR="00796815" w:rsidRPr="00796815" w:rsidRDefault="00796815" w:rsidP="00BD40E0">
      <w:pPr>
        <w:pStyle w:val="NormalWeb"/>
        <w:spacing w:before="0" w:beforeAutospacing="0" w:after="0" w:afterAutospacing="0" w:line="480" w:lineRule="auto"/>
        <w:ind w:left="90"/>
        <w:rPr>
          <w:color w:val="0E101A"/>
        </w:rPr>
      </w:pPr>
      <w:r w:rsidRPr="00796815">
        <w:rPr>
          <w:color w:val="0E101A"/>
        </w:rPr>
        <w:t>Blockchain replaces the traditional centralized model of trust with a completely distributed node-based network (Bernabe et al., 2019). This network is designed and implemented on a synchronous Distributed Ledger Technology (DLT), a decentralized database that maintains data replication and sharing between several nodes dispersed over numerous remote locations.</w:t>
      </w:r>
    </w:p>
    <w:p w14:paraId="6F62934E" w14:textId="683FA8B3" w:rsidR="00796815" w:rsidRPr="00796815" w:rsidRDefault="00796815" w:rsidP="00BD40E0">
      <w:pPr>
        <w:pStyle w:val="NormalWeb"/>
        <w:spacing w:before="0" w:beforeAutospacing="0" w:after="0" w:afterAutospacing="0" w:line="480" w:lineRule="auto"/>
        <w:ind w:left="90"/>
        <w:rPr>
          <w:color w:val="0E101A"/>
        </w:rPr>
      </w:pPr>
      <w:proofErr w:type="gramStart"/>
      <w:r w:rsidRPr="00796815">
        <w:rPr>
          <w:color w:val="0E101A"/>
        </w:rPr>
        <w:t>In order to</w:t>
      </w:r>
      <w:proofErr w:type="gramEnd"/>
      <w:r w:rsidRPr="00796815">
        <w:rPr>
          <w:color w:val="0E101A"/>
        </w:rPr>
        <w:t xml:space="preserve"> increase privacy and enable transaction anonymity in blockchain, this section reviews and analyzes a blockchain privacy-preserving mechanism. This section discusses Zero-Knowledge Proof (ZKP) which is one of the many privacies preserving techniques in Blockchain's architecture.</w:t>
      </w:r>
    </w:p>
    <w:p w14:paraId="127420EE" w14:textId="3ACE2354" w:rsidR="00796815" w:rsidRPr="00BD40E0" w:rsidRDefault="00796815">
      <w:pPr>
        <w:pStyle w:val="NormalWeb"/>
        <w:numPr>
          <w:ilvl w:val="0"/>
          <w:numId w:val="11"/>
        </w:numPr>
        <w:spacing w:before="0" w:beforeAutospacing="0" w:after="0" w:afterAutospacing="0" w:line="480" w:lineRule="auto"/>
        <w:ind w:left="360"/>
        <w:rPr>
          <w:color w:val="0E101A"/>
        </w:rPr>
      </w:pPr>
      <w:r w:rsidRPr="00796815">
        <w:rPr>
          <w:rStyle w:val="Strong"/>
          <w:color w:val="0E101A"/>
        </w:rPr>
        <w:t>Zero-knowledge proof (ZKP).</w:t>
      </w:r>
      <w:r w:rsidRPr="00796815">
        <w:rPr>
          <w:color w:val="0E101A"/>
        </w:rPr>
        <w:t> This a cryptographic method uses for evaluating if the authenticator has enough events in its block without disclosing any private transaction information in a blockchain environment (Sun et al., 2021). A participant can demonstrate to another that a particular claim is true using the ZKP proof cryptographic technique without disclosing anything data (Goldwasser et al., 2019). For instance, a ZKP can be used to demonstrate the claim that one knows a secret value even after the ZKP has been completed. </w:t>
      </w:r>
      <w:r w:rsidRPr="00BD40E0">
        <w:rPr>
          <w:color w:val="0E101A"/>
        </w:rPr>
        <w:t>Zero-Knowledge, Soundness, and Completeness are three conditions to be met to consider a protocol ZKP.</w:t>
      </w:r>
    </w:p>
    <w:p w14:paraId="0C200894" w14:textId="05BC1D48" w:rsidR="00796815" w:rsidRPr="00796815" w:rsidRDefault="00796815">
      <w:pPr>
        <w:pStyle w:val="NormalWeb"/>
        <w:numPr>
          <w:ilvl w:val="0"/>
          <w:numId w:val="14"/>
        </w:numPr>
        <w:spacing w:before="0" w:beforeAutospacing="0" w:after="0" w:afterAutospacing="0" w:line="480" w:lineRule="auto"/>
        <w:rPr>
          <w:color w:val="0E101A"/>
        </w:rPr>
      </w:pPr>
      <w:r w:rsidRPr="00796815">
        <w:rPr>
          <w:rStyle w:val="Strong"/>
          <w:color w:val="0E101A"/>
        </w:rPr>
        <w:t>Soundness: </w:t>
      </w:r>
      <w:r w:rsidRPr="00796815">
        <w:rPr>
          <w:color w:val="0E101A"/>
        </w:rPr>
        <w:t xml:space="preserve">Soundness: </w:t>
      </w:r>
      <w:proofErr w:type="gramStart"/>
      <w:r w:rsidRPr="00796815">
        <w:rPr>
          <w:color w:val="0E101A"/>
        </w:rPr>
        <w:t>With the exception of</w:t>
      </w:r>
      <w:proofErr w:type="gramEnd"/>
      <w:r w:rsidRPr="00796815">
        <w:rPr>
          <w:color w:val="0E101A"/>
        </w:rPr>
        <w:t xml:space="preserve"> a little chance, a dishonest prover cannot convince the validator that a claim is correct if it is incorrect (Easttom, 2019).</w:t>
      </w:r>
    </w:p>
    <w:p w14:paraId="43F5DF7F" w14:textId="241E9D41" w:rsidR="00796815" w:rsidRPr="00796815" w:rsidRDefault="00796815">
      <w:pPr>
        <w:pStyle w:val="NormalWeb"/>
        <w:numPr>
          <w:ilvl w:val="0"/>
          <w:numId w:val="14"/>
        </w:numPr>
        <w:spacing w:before="0" w:beforeAutospacing="0" w:after="0" w:afterAutospacing="0" w:line="480" w:lineRule="auto"/>
        <w:rPr>
          <w:color w:val="0E101A"/>
        </w:rPr>
      </w:pPr>
      <w:r w:rsidRPr="00796815">
        <w:rPr>
          <w:rStyle w:val="Strong"/>
          <w:color w:val="0E101A"/>
        </w:rPr>
        <w:lastRenderedPageBreak/>
        <w:t>Zero-knowledge.</w:t>
      </w:r>
      <w:r w:rsidRPr="00796815">
        <w:rPr>
          <w:color w:val="0E101A"/>
        </w:rPr>
        <w:t> A polynomial-time constrained method that can produce excerpts of the protocol by itself and that are identical to a valid argument between a prover and a validator (Sun et al., 2021). The simulator is the name of this algorithm. It is Zero-Knowledge since neither the verifier nor an eavesdropper could learn any further details from an actual transcript if a third party (who does not know whether the assertion is true or untrue) can provide a legitimate transcript of the protocol (Bernabe et al., 2019).</w:t>
      </w:r>
    </w:p>
    <w:p w14:paraId="72552E14" w14:textId="035EA80A" w:rsidR="00796815" w:rsidRPr="00796815" w:rsidRDefault="00796815">
      <w:pPr>
        <w:pStyle w:val="NormalWeb"/>
        <w:numPr>
          <w:ilvl w:val="0"/>
          <w:numId w:val="14"/>
        </w:numPr>
        <w:spacing w:before="0" w:beforeAutospacing="0" w:after="0" w:afterAutospacing="0" w:line="480" w:lineRule="auto"/>
        <w:rPr>
          <w:color w:val="0E101A"/>
        </w:rPr>
      </w:pPr>
      <w:r w:rsidRPr="00796815">
        <w:rPr>
          <w:rStyle w:val="Strong"/>
          <w:color w:val="0E101A"/>
        </w:rPr>
        <w:t>Completeness: </w:t>
      </w:r>
      <w:r w:rsidRPr="00796815">
        <w:rPr>
          <w:color w:val="0E101A"/>
        </w:rPr>
        <w:t>If the proposition being proven is accurate, the prover can always offer a convincing argument.</w:t>
      </w:r>
    </w:p>
    <w:p w14:paraId="474F68FB" w14:textId="276907D8" w:rsidR="00796815" w:rsidRPr="00796815" w:rsidRDefault="00796815" w:rsidP="00A45C34">
      <w:pPr>
        <w:pStyle w:val="NormalWeb"/>
        <w:spacing w:before="0" w:beforeAutospacing="0" w:after="0" w:afterAutospacing="0" w:line="480" w:lineRule="auto"/>
        <w:ind w:left="720"/>
        <w:rPr>
          <w:color w:val="0E101A"/>
        </w:rPr>
      </w:pPr>
      <w:r w:rsidRPr="00796815">
        <w:rPr>
          <w:color w:val="0E101A"/>
        </w:rPr>
        <w:t>A formal proof in ZKP is one in which the prover constructs a proof by substituting a cryptographic hash for the verifier. Instead of depending on a single predictable matrix, the Fiat-Shamir heuristic overcomes this problem utilizing the random oracle model (Fiat &amp; Shamir, 2019).</w:t>
      </w:r>
    </w:p>
    <w:p w14:paraId="30E56711" w14:textId="0DF450E2" w:rsidR="00796815" w:rsidRPr="00796815" w:rsidRDefault="00796815" w:rsidP="00A45C34">
      <w:pPr>
        <w:pStyle w:val="NormalWeb"/>
        <w:spacing w:before="0" w:beforeAutospacing="0" w:after="0" w:afterAutospacing="0" w:line="480" w:lineRule="auto"/>
        <w:ind w:left="720"/>
        <w:rPr>
          <w:color w:val="0E101A"/>
        </w:rPr>
      </w:pPr>
      <w:r w:rsidRPr="00796815">
        <w:rPr>
          <w:color w:val="0E101A"/>
        </w:rPr>
        <w:t>Perfect ZKPs are those in which the ensembles of the genuine excerpts and the modeled excerpts are comparable, and the prover is practically boundless (Miers et al., 2013). There are modifications, such as quantitative ZKPs or computed ZkPs, that ease the unreliable and inaccurate of ensembled samples with less stringent assumptions (Armknecht et al., 2012). There are additional variations that place limitations on the verifier, such as the honest-verifier ZKP, which limits the data that may be sent to and received from the device.</w:t>
      </w:r>
    </w:p>
    <w:p w14:paraId="2B2846B5" w14:textId="08D5AD2E" w:rsidR="001D2457" w:rsidRDefault="00796815" w:rsidP="00E210BB">
      <w:pPr>
        <w:pStyle w:val="NormalWeb"/>
        <w:spacing w:before="0" w:beforeAutospacing="0" w:after="0" w:afterAutospacing="0" w:line="480" w:lineRule="auto"/>
        <w:ind w:left="720"/>
        <w:rPr>
          <w:rStyle w:val="Strong"/>
          <w:b w:val="0"/>
          <w:bCs w:val="0"/>
          <w:color w:val="0E101A"/>
        </w:rPr>
      </w:pPr>
      <w:r w:rsidRPr="00796815">
        <w:rPr>
          <w:color w:val="0E101A"/>
        </w:rPr>
        <w:t xml:space="preserve">Enhanced privacy mechanisms in certain blockchain ledgers, as those in Hyperledger Indy 2, utilize decentralized identification (DIDs) (Camenisch &amp; Lysyanskaya, 2001). ZKPs, authentication encryption, and a distinction between credentials and proofs are all used by DIDs. The use of ZKP in this kind of blockchain has no bearing on a </w:t>
      </w:r>
      <w:r w:rsidRPr="00796815">
        <w:rPr>
          <w:color w:val="0E101A"/>
        </w:rPr>
        <w:lastRenderedPageBreak/>
        <w:t>transaction's legality. Instead, the credibility a verifier offers an issuer determines how much trust to place in it (Reed et al., 2018).</w:t>
      </w:r>
    </w:p>
    <w:p w14:paraId="7477CE8E" w14:textId="77777777" w:rsidR="00190A8A" w:rsidRPr="001D2457" w:rsidRDefault="00190A8A" w:rsidP="001D2457">
      <w:pPr>
        <w:pStyle w:val="NormalWeb"/>
        <w:spacing w:before="0" w:beforeAutospacing="0" w:after="0" w:afterAutospacing="0" w:line="480" w:lineRule="auto"/>
        <w:ind w:left="720"/>
        <w:rPr>
          <w:rStyle w:val="Strong"/>
          <w:b w:val="0"/>
          <w:bCs w:val="0"/>
          <w:color w:val="0E101A"/>
        </w:rPr>
      </w:pPr>
    </w:p>
    <w:p w14:paraId="0AE4FF78" w14:textId="3C8F668F" w:rsidR="002240FA" w:rsidRDefault="00E210BB">
      <w:pPr>
        <w:pStyle w:val="NormalWeb"/>
        <w:numPr>
          <w:ilvl w:val="0"/>
          <w:numId w:val="15"/>
        </w:numPr>
        <w:spacing w:before="0" w:beforeAutospacing="0" w:after="0" w:afterAutospacing="0" w:line="480" w:lineRule="auto"/>
        <w:rPr>
          <w:rStyle w:val="Strong"/>
          <w:color w:val="0E101A"/>
          <w:sz w:val="28"/>
          <w:szCs w:val="28"/>
        </w:rPr>
      </w:pPr>
      <w:r>
        <w:rPr>
          <w:rStyle w:val="Strong"/>
          <w:rFonts w:ascii="Georgia" w:hAnsi="Georgia"/>
          <w:color w:val="0E101A"/>
        </w:rPr>
        <w:t xml:space="preserve">Is </w:t>
      </w:r>
      <w:r w:rsidR="002240FA">
        <w:rPr>
          <w:rStyle w:val="Strong"/>
          <w:rFonts w:ascii="Georgia" w:hAnsi="Georgia"/>
          <w:color w:val="0E101A"/>
        </w:rPr>
        <w:t xml:space="preserve">Blockchain </w:t>
      </w:r>
      <w:r w:rsidR="002240FA" w:rsidRPr="00803A93">
        <w:rPr>
          <w:rStyle w:val="Strong"/>
          <w:rFonts w:ascii="Georgia" w:hAnsi="Georgia"/>
          <w:color w:val="0E101A"/>
        </w:rPr>
        <w:t>susceptib</w:t>
      </w:r>
      <w:r>
        <w:rPr>
          <w:rStyle w:val="Strong"/>
          <w:rFonts w:ascii="Georgia" w:hAnsi="Georgia"/>
          <w:color w:val="0E101A"/>
        </w:rPr>
        <w:t>le</w:t>
      </w:r>
      <w:r w:rsidR="002240FA" w:rsidRPr="00803A93">
        <w:rPr>
          <w:rStyle w:val="Strong"/>
          <w:rFonts w:ascii="Georgia" w:hAnsi="Georgia"/>
          <w:color w:val="0E101A"/>
        </w:rPr>
        <w:t xml:space="preserve"> to</w:t>
      </w:r>
      <w:r w:rsidR="002240FA">
        <w:rPr>
          <w:rStyle w:val="Strong"/>
          <w:rFonts w:ascii="Georgia" w:hAnsi="Georgia"/>
          <w:color w:val="0E101A"/>
        </w:rPr>
        <w:t xml:space="preserve"> </w:t>
      </w:r>
      <w:r w:rsidR="00D02346">
        <w:rPr>
          <w:rStyle w:val="Strong"/>
          <w:rFonts w:ascii="Georgia" w:hAnsi="Georgia"/>
          <w:color w:val="0E101A"/>
        </w:rPr>
        <w:t>C</w:t>
      </w:r>
      <w:r w:rsidR="002240FA">
        <w:rPr>
          <w:rStyle w:val="Strong"/>
          <w:rFonts w:ascii="Georgia" w:hAnsi="Georgia"/>
          <w:color w:val="0E101A"/>
        </w:rPr>
        <w:t>yb</w:t>
      </w:r>
      <w:r w:rsidR="00D02346">
        <w:rPr>
          <w:rStyle w:val="Strong"/>
          <w:rFonts w:ascii="Georgia" w:hAnsi="Georgia"/>
          <w:color w:val="0E101A"/>
        </w:rPr>
        <w:t>er A</w:t>
      </w:r>
      <w:r w:rsidR="002240FA">
        <w:rPr>
          <w:rStyle w:val="Strong"/>
          <w:rFonts w:ascii="Georgia" w:hAnsi="Georgia"/>
          <w:color w:val="0E101A"/>
        </w:rPr>
        <w:t>ttacks</w:t>
      </w:r>
      <w:r>
        <w:rPr>
          <w:rStyle w:val="Strong"/>
          <w:rFonts w:ascii="Georgia" w:hAnsi="Georgia"/>
          <w:color w:val="0E101A"/>
        </w:rPr>
        <w:t>?</w:t>
      </w:r>
    </w:p>
    <w:p w14:paraId="0BAD3E8A" w14:textId="77777777" w:rsidR="00421DA3" w:rsidRDefault="008F1C07" w:rsidP="00581742">
      <w:pPr>
        <w:pStyle w:val="NormalWeb"/>
        <w:spacing w:before="0" w:beforeAutospacing="0" w:after="0" w:afterAutospacing="0" w:line="480" w:lineRule="auto"/>
        <w:ind w:left="360"/>
        <w:rPr>
          <w:rFonts w:ascii="Georgia" w:hAnsi="Georgia"/>
          <w:color w:val="0E101A"/>
        </w:rPr>
      </w:pPr>
      <w:r w:rsidRPr="008F1C07">
        <w:rPr>
          <w:rFonts w:ascii="Georgia" w:hAnsi="Georgia"/>
          <w:color w:val="0E101A"/>
        </w:rPr>
        <w:t>Aside from the vast array of advantages which blockchain brings, there are a few obstacles that limit its usefulness for many security applications</w:t>
      </w:r>
      <w:r w:rsidR="00581742" w:rsidRPr="00581742">
        <w:t xml:space="preserve"> </w:t>
      </w:r>
      <w:r w:rsidR="00581742" w:rsidRPr="00581742">
        <w:rPr>
          <w:rFonts w:ascii="Georgia" w:hAnsi="Georgia"/>
          <w:color w:val="0E101A"/>
        </w:rPr>
        <w:t>(Bhushan et al., 2020)</w:t>
      </w:r>
      <w:r w:rsidR="00581742">
        <w:rPr>
          <w:rFonts w:ascii="Georgia" w:hAnsi="Georgia"/>
          <w:color w:val="0E101A"/>
        </w:rPr>
        <w:t xml:space="preserve">. </w:t>
      </w:r>
      <w:r w:rsidR="002240FA" w:rsidRPr="00B6062A">
        <w:rPr>
          <w:rFonts w:ascii="Georgia" w:hAnsi="Georgia"/>
          <w:color w:val="0E101A"/>
        </w:rPr>
        <w:t xml:space="preserve">Blockchain networks are susceptible to fraud and hacking even though they provide a tamper-proof ledger of transactions. People with malicious intentions have successfully carried out several hacks and frauds over the years by manipulating known weaknesses in blockchain technology (IBM, 2021). </w:t>
      </w:r>
    </w:p>
    <w:p w14:paraId="0E294975" w14:textId="1044F267" w:rsidR="002240FA" w:rsidRDefault="002240FA" w:rsidP="00581742">
      <w:pPr>
        <w:pStyle w:val="NormalWeb"/>
        <w:spacing w:before="0" w:beforeAutospacing="0" w:after="0" w:afterAutospacing="0" w:line="480" w:lineRule="auto"/>
        <w:ind w:left="360"/>
        <w:rPr>
          <w:rFonts w:ascii="Georgia" w:hAnsi="Georgia"/>
          <w:color w:val="0E101A"/>
        </w:rPr>
      </w:pPr>
      <w:r w:rsidRPr="00B6062A">
        <w:rPr>
          <w:rFonts w:ascii="Georgia" w:hAnsi="Georgia"/>
          <w:color w:val="0E101A"/>
        </w:rPr>
        <w:t>The fundamental structure of how this young technology operates—using decentralization, consensus, and cryptography—guarantees that transactions are essentially tamper-proof. Nevertheless, throughout time, hackers have nonetheless discovered ways to take advantage of the system. Twelve cryptocurrency exchanges were compromised in 2019 (How Safe Is Blockchain? 2021).</w:t>
      </w:r>
    </w:p>
    <w:p w14:paraId="0C651411" w14:textId="1BA628AC" w:rsidR="00095601" w:rsidRDefault="00095601" w:rsidP="00095601">
      <w:pPr>
        <w:pStyle w:val="NormalWeb"/>
        <w:spacing w:before="0" w:beforeAutospacing="0" w:after="0" w:afterAutospacing="0" w:line="480" w:lineRule="auto"/>
        <w:ind w:left="360"/>
        <w:rPr>
          <w:rFonts w:ascii="Georgia" w:hAnsi="Georgia"/>
          <w:color w:val="0E101A"/>
        </w:rPr>
      </w:pPr>
      <w:r w:rsidRPr="00095601">
        <w:rPr>
          <w:rFonts w:ascii="Georgia" w:hAnsi="Georgia"/>
          <w:color w:val="0E101A"/>
        </w:rPr>
        <w:t>The development of distributed ledger technology led to the emergence of a broad spectrum of threats. These threats or vulnerabilities might be brought on by internal actors or outside parties. New privacy and security control requirements for data storage and transfer are being driven by the rising popularity of blockchain technology</w:t>
      </w:r>
      <w:r w:rsidRPr="00581742">
        <w:rPr>
          <w:rFonts w:ascii="Georgia" w:hAnsi="Georgia"/>
          <w:color w:val="0E101A"/>
        </w:rPr>
        <w:t xml:space="preserve"> (Bhushan et al., 2020</w:t>
      </w:r>
      <w:r w:rsidR="00D8770B" w:rsidRPr="00581742">
        <w:rPr>
          <w:rFonts w:ascii="Georgia" w:hAnsi="Georgia"/>
          <w:color w:val="0E101A"/>
        </w:rPr>
        <w:t>)</w:t>
      </w:r>
      <w:r w:rsidR="00D8770B">
        <w:rPr>
          <w:rFonts w:ascii="Georgia" w:hAnsi="Georgia"/>
          <w:color w:val="0E101A"/>
        </w:rPr>
        <w:t>.</w:t>
      </w:r>
      <w:r w:rsidRPr="00095601">
        <w:rPr>
          <w:rFonts w:ascii="Georgia" w:hAnsi="Georgia"/>
          <w:color w:val="0E101A"/>
        </w:rPr>
        <w:t xml:space="preserve"> Risks to double spending, networks, mining swarms, and wallet security make up the four main categories of existing blockchain cyberthreats.</w:t>
      </w:r>
    </w:p>
    <w:p w14:paraId="60F3BD15" w14:textId="77777777" w:rsidR="002240FA" w:rsidRPr="00B6062A" w:rsidRDefault="002240FA" w:rsidP="0092218F">
      <w:pPr>
        <w:pStyle w:val="NormalWeb"/>
        <w:spacing w:before="0" w:beforeAutospacing="0" w:after="0" w:afterAutospacing="0" w:line="480" w:lineRule="auto"/>
        <w:ind w:left="360"/>
        <w:rPr>
          <w:rFonts w:ascii="Georgia" w:hAnsi="Georgia"/>
          <w:color w:val="0E101A"/>
        </w:rPr>
      </w:pPr>
      <w:r w:rsidRPr="00B6062A">
        <w:rPr>
          <w:rFonts w:ascii="Georgia" w:hAnsi="Georgia"/>
          <w:color w:val="0E101A"/>
        </w:rPr>
        <w:t xml:space="preserve">Smart contracts are blockchain-based computer program code that execute themselves automatically to carry out all or a portion of an agreement (Levi et al., </w:t>
      </w:r>
      <w:r w:rsidRPr="00B6062A">
        <w:rPr>
          <w:rFonts w:ascii="Georgia" w:hAnsi="Georgia"/>
          <w:color w:val="0E101A"/>
        </w:rPr>
        <w:lastRenderedPageBreak/>
        <w:t>2018). This agreement is embedded into the blockchain, which renders it irrevocable and immutable. They are typically used to automate the implementation of an agreement so that all parties are immediately certain of the outcome and no middlemen are required. A poorly written DAO smart contract that was instantiated on the Ethereum Blockchain to serve as a contract for users to vote on projects and funds to support and invest in potential profitable smart contract ventures led to a loss of $120 million to hackers (Asmakov, 2021). </w:t>
      </w:r>
    </w:p>
    <w:p w14:paraId="01A9B596" w14:textId="77777777" w:rsidR="002240FA" w:rsidRPr="00B6062A" w:rsidRDefault="002240FA" w:rsidP="0092218F">
      <w:pPr>
        <w:pStyle w:val="NormalWeb"/>
        <w:spacing w:before="0" w:beforeAutospacing="0" w:after="0" w:afterAutospacing="0" w:line="480" w:lineRule="auto"/>
        <w:ind w:left="360"/>
        <w:rPr>
          <w:rFonts w:ascii="Georgia" w:hAnsi="Georgia"/>
          <w:color w:val="0E101A"/>
        </w:rPr>
      </w:pPr>
      <w:r w:rsidRPr="00B6062A">
        <w:rPr>
          <w:rFonts w:ascii="Georgia" w:hAnsi="Georgia"/>
          <w:color w:val="0E101A"/>
        </w:rPr>
        <w:t>The vulnerable parts of the multi-sig wallet library are within the initWallet () function and the "kill" function (Petrov, 2017). The purpose of implementing this sort of centralized architecture in a decentralized network is to save gas fees on deployment transactions when new wallets are created. A newly deployed multi-sig wallet can invoke the code from the already deployed library and not pay the extra gas fee on that EVM bytecode. However, because a new wallet that was created required interaction with this library, it created a single point of failure. This security issue led to a parity multisig wallet hack in July 2017.</w:t>
      </w:r>
    </w:p>
    <w:p w14:paraId="66A7DEA2" w14:textId="77777777" w:rsidR="002240FA" w:rsidRPr="00B6062A" w:rsidRDefault="002240FA" w:rsidP="0092218F">
      <w:pPr>
        <w:pStyle w:val="NormalWeb"/>
        <w:spacing w:before="0" w:beforeAutospacing="0" w:after="0" w:afterAutospacing="0" w:line="480" w:lineRule="auto"/>
        <w:ind w:left="360"/>
        <w:rPr>
          <w:rFonts w:ascii="Georgia" w:hAnsi="Georgia"/>
          <w:color w:val="0E101A"/>
        </w:rPr>
      </w:pPr>
      <w:r w:rsidRPr="00B6062A">
        <w:rPr>
          <w:rFonts w:ascii="Georgia" w:hAnsi="Georgia"/>
          <w:color w:val="0E101A"/>
        </w:rPr>
        <w:t>The careful management of the risks connected to the blockchain is necessary for its adoption and functioning. The underlying architecture of every organization will eventually incorporate blockchain technology, which is more than just an application (Blockchain Security Risks for Financial Organizations | Deloitte US, 2017). A unique instance of distributed ledger technology is the blockchain protocol, in which the consensus protocol establishes a daisy-chain immutable ledger of all transactions shared among all participants. </w:t>
      </w:r>
    </w:p>
    <w:p w14:paraId="5114CDF6" w14:textId="3AFDF0F0" w:rsidR="002240FA" w:rsidRDefault="002240FA" w:rsidP="0092218F">
      <w:pPr>
        <w:pStyle w:val="NormalWeb"/>
        <w:spacing w:before="0" w:beforeAutospacing="0" w:after="0" w:afterAutospacing="0" w:line="480" w:lineRule="auto"/>
        <w:ind w:left="360"/>
        <w:rPr>
          <w:color w:val="0E101A"/>
        </w:rPr>
      </w:pPr>
      <w:r w:rsidRPr="00B6062A">
        <w:rPr>
          <w:rFonts w:ascii="Georgia" w:hAnsi="Georgia"/>
          <w:color w:val="0E101A"/>
        </w:rPr>
        <w:t xml:space="preserve">Blockchain technologies present sophisticated technologies that companies must account for. These technologies expose institutions to threats that are like those </w:t>
      </w:r>
      <w:r w:rsidRPr="00B6062A">
        <w:rPr>
          <w:rFonts w:ascii="Georgia" w:hAnsi="Georgia"/>
          <w:color w:val="0E101A"/>
        </w:rPr>
        <w:lastRenderedPageBreak/>
        <w:t xml:space="preserve">connected to traditional enterprise processes. Since blockchain enables peer-to-peer value transfer without the requirement for a central middleman, value transfer dangers exist. The transferred value may take the shape of assets, identities, or data. Due to this new business model, the interacting parties are now subject to new risks that were previously controlled by central </w:t>
      </w:r>
      <w:r w:rsidR="00581742" w:rsidRPr="00B6062A">
        <w:rPr>
          <w:rFonts w:ascii="Georgia" w:hAnsi="Georgia"/>
          <w:color w:val="0E101A"/>
        </w:rPr>
        <w:t>intermediaries</w:t>
      </w:r>
      <w:r w:rsidR="00581742" w:rsidRPr="008D1888">
        <w:rPr>
          <w:color w:val="0E101A"/>
        </w:rPr>
        <w:t xml:space="preserve"> (</w:t>
      </w:r>
      <w:r w:rsidR="00940467" w:rsidRPr="008D1888">
        <w:rPr>
          <w:color w:val="0E101A"/>
        </w:rPr>
        <w:t>Yan, 2022).</w:t>
      </w:r>
    </w:p>
    <w:p w14:paraId="3B1106B9" w14:textId="77777777" w:rsidR="00E210BB" w:rsidRDefault="00E210BB" w:rsidP="0092218F">
      <w:pPr>
        <w:pStyle w:val="NormalWeb"/>
        <w:spacing w:before="0" w:beforeAutospacing="0" w:after="0" w:afterAutospacing="0" w:line="480" w:lineRule="auto"/>
        <w:ind w:left="360"/>
        <w:rPr>
          <w:color w:val="0E101A"/>
        </w:rPr>
      </w:pPr>
    </w:p>
    <w:p w14:paraId="5A8A5FC2" w14:textId="77777777" w:rsidR="00E210BB" w:rsidRDefault="00E210BB" w:rsidP="00E210BB">
      <w:pPr>
        <w:pStyle w:val="ListParagraph"/>
        <w:numPr>
          <w:ilvl w:val="0"/>
          <w:numId w:val="22"/>
        </w:numPr>
        <w:spacing w:before="40"/>
        <w:rPr>
          <w:rFonts w:ascii="Times New Roman" w:eastAsia="Times New Roman" w:hAnsi="Times New Roman" w:cs="Times New Roman"/>
          <w:b/>
          <w:bCs/>
          <w:color w:val="0E101A"/>
        </w:rPr>
      </w:pPr>
      <w:r w:rsidRPr="003908D7">
        <w:rPr>
          <w:rFonts w:ascii="Times New Roman" w:eastAsia="Times New Roman" w:hAnsi="Times New Roman" w:cs="Times New Roman"/>
          <w:b/>
          <w:bCs/>
          <w:color w:val="0E101A"/>
        </w:rPr>
        <w:t>Security model</w:t>
      </w:r>
      <w:r>
        <w:rPr>
          <w:rFonts w:ascii="Times New Roman" w:eastAsia="Times New Roman" w:hAnsi="Times New Roman" w:cs="Times New Roman"/>
          <w:b/>
          <w:bCs/>
          <w:color w:val="0E101A"/>
        </w:rPr>
        <w:t xml:space="preserve">. </w:t>
      </w:r>
    </w:p>
    <w:p w14:paraId="69944009" w14:textId="45E76E97" w:rsidR="00E210BB" w:rsidRPr="00E210BB" w:rsidRDefault="00E210BB" w:rsidP="00E210BB">
      <w:pPr>
        <w:pStyle w:val="ListParagraph"/>
        <w:spacing w:before="40"/>
        <w:ind w:left="0"/>
        <w:rPr>
          <w:rFonts w:ascii="Times New Roman" w:eastAsia="Times New Roman" w:hAnsi="Times New Roman" w:cs="Times New Roman"/>
          <w:b/>
          <w:bCs/>
          <w:color w:val="0E101A"/>
        </w:rPr>
      </w:pPr>
      <w:r w:rsidRPr="00E210BB">
        <w:rPr>
          <w:rFonts w:ascii="Times New Roman" w:eastAsia="Times New Roman" w:hAnsi="Times New Roman" w:cs="Times New Roman"/>
          <w:color w:val="0E101A"/>
        </w:rPr>
        <w:t>Networks, information systems, computing techniques, and security and privacy are the four criteria used by the ACM Computing Classification System, which is extensively used in the field of computer science, to characterize technology maturity (Wang et al., 2016). </w:t>
      </w:r>
    </w:p>
    <w:p w14:paraId="7769780D" w14:textId="565EF757" w:rsidR="00E210BB" w:rsidRPr="003908D7" w:rsidRDefault="00E210BB" w:rsidP="00E210BB">
      <w:pPr>
        <w:spacing w:before="40"/>
        <w:rPr>
          <w:rFonts w:ascii="Times New Roman" w:eastAsia="Times New Roman" w:hAnsi="Times New Roman" w:cs="Times New Roman"/>
          <w:color w:val="0E101A"/>
        </w:rPr>
      </w:pPr>
      <w:r w:rsidRPr="003908D7">
        <w:rPr>
          <w:rFonts w:ascii="Times New Roman" w:eastAsia="Times New Roman" w:hAnsi="Times New Roman" w:cs="Times New Roman"/>
          <w:b/>
          <w:bCs/>
          <w:color w:val="0E101A"/>
        </w:rPr>
        <w:t>Figure 4:</w:t>
      </w:r>
      <w:r w:rsidRPr="003908D7">
        <w:rPr>
          <w:rFonts w:ascii="Times New Roman" w:eastAsia="Times New Roman" w:hAnsi="Times New Roman" w:cs="Times New Roman"/>
          <w:color w:val="0E101A"/>
        </w:rPr>
        <w:t xml:space="preserve"> Threats can emerge from traditional and well-known attack vectors or due to a new breed of attacks unique to blockchain. All threats fall into the four-factor security model. Each factor comprises a set of security controls that work to protect the ecosystem. </w:t>
      </w:r>
    </w:p>
    <w:p w14:paraId="242F824F" w14:textId="77777777" w:rsidR="00E210BB" w:rsidRPr="003908D7" w:rsidRDefault="00E210BB" w:rsidP="00E210BB">
      <w:pPr>
        <w:numPr>
          <w:ilvl w:val="0"/>
          <w:numId w:val="24"/>
        </w:numPr>
        <w:spacing w:before="40"/>
        <w:rPr>
          <w:rFonts w:ascii="Times New Roman" w:eastAsia="Times New Roman" w:hAnsi="Times New Roman" w:cs="Times New Roman"/>
          <w:color w:val="0E101A"/>
        </w:rPr>
      </w:pPr>
      <w:r w:rsidRPr="003908D7">
        <w:rPr>
          <w:rFonts w:ascii="Times New Roman" w:eastAsia="Times New Roman" w:hAnsi="Times New Roman" w:cs="Times New Roman"/>
          <w:color w:val="0E101A"/>
        </w:rPr>
        <w:t>Securing the foundations of the blockchain. This includes its transactions, distributed ledger, and consensus protocol. </w:t>
      </w:r>
    </w:p>
    <w:p w14:paraId="4DA6E6A4" w14:textId="77777777" w:rsidR="00E210BB" w:rsidRPr="003908D7" w:rsidRDefault="00E210BB" w:rsidP="00E210BB">
      <w:pPr>
        <w:numPr>
          <w:ilvl w:val="0"/>
          <w:numId w:val="24"/>
        </w:numPr>
        <w:spacing w:before="40"/>
        <w:rPr>
          <w:rFonts w:ascii="Times New Roman" w:eastAsia="Times New Roman" w:hAnsi="Times New Roman" w:cs="Times New Roman"/>
          <w:color w:val="0E101A"/>
        </w:rPr>
      </w:pPr>
      <w:r w:rsidRPr="003908D7">
        <w:rPr>
          <w:rFonts w:ascii="Times New Roman" w:eastAsia="Times New Roman" w:hAnsi="Times New Roman" w:cs="Times New Roman"/>
          <w:color w:val="0E101A"/>
        </w:rPr>
        <w:t>Smart contract security. This factor includes secure design principles and secure coding practices, especially targeted for smart contracts and testing strategies to discover bugs before deploying contracts.</w:t>
      </w:r>
    </w:p>
    <w:p w14:paraId="16EB0888" w14:textId="77777777" w:rsidR="00E210BB" w:rsidRPr="003908D7" w:rsidRDefault="00E210BB" w:rsidP="00E210BB">
      <w:pPr>
        <w:numPr>
          <w:ilvl w:val="0"/>
          <w:numId w:val="24"/>
        </w:numPr>
        <w:spacing w:before="40"/>
        <w:rPr>
          <w:rFonts w:ascii="Times New Roman" w:eastAsia="Times New Roman" w:hAnsi="Times New Roman" w:cs="Times New Roman"/>
          <w:color w:val="0E101A"/>
        </w:rPr>
      </w:pPr>
      <w:r w:rsidRPr="003908D7">
        <w:rPr>
          <w:rFonts w:ascii="Times New Roman" w:eastAsia="Times New Roman" w:hAnsi="Times New Roman" w:cs="Times New Roman"/>
          <w:color w:val="0E101A"/>
        </w:rPr>
        <w:t>Securing the crucial ecosystem players, such as wallets, providers, exchanges, and Oracles. </w:t>
      </w:r>
    </w:p>
    <w:p w14:paraId="51B312E9" w14:textId="7209E3DA" w:rsidR="00E210BB" w:rsidRDefault="00E210BB" w:rsidP="00E210BB">
      <w:pPr>
        <w:numPr>
          <w:ilvl w:val="0"/>
          <w:numId w:val="24"/>
        </w:numPr>
        <w:spacing w:before="40"/>
        <w:rPr>
          <w:rFonts w:ascii="Times New Roman" w:eastAsia="Times New Roman" w:hAnsi="Times New Roman" w:cs="Times New Roman"/>
          <w:color w:val="0E101A"/>
        </w:rPr>
      </w:pPr>
      <w:r w:rsidRPr="003908D7">
        <w:rPr>
          <w:rFonts w:ascii="Times New Roman" w:eastAsia="Times New Roman" w:hAnsi="Times New Roman" w:cs="Times New Roman"/>
          <w:color w:val="0E101A"/>
        </w:rPr>
        <w:t>End user and security control to protect the interactions of the users with the blockchain ecosystem.</w:t>
      </w:r>
    </w:p>
    <w:p w14:paraId="0077277F" w14:textId="77777777" w:rsidR="00E210BB" w:rsidRPr="00856C5C" w:rsidRDefault="00E210BB" w:rsidP="00E210BB">
      <w:pPr>
        <w:numPr>
          <w:ilvl w:val="0"/>
          <w:numId w:val="24"/>
        </w:numPr>
        <w:spacing w:before="40"/>
        <w:rPr>
          <w:rFonts w:ascii="Times New Roman" w:eastAsia="Times New Roman" w:hAnsi="Times New Roman" w:cs="Times New Roman"/>
          <w:color w:val="0E101A"/>
        </w:rPr>
      </w:pPr>
    </w:p>
    <w:p w14:paraId="5DE955C0" w14:textId="77777777" w:rsidR="00E210BB" w:rsidRPr="003908D7" w:rsidRDefault="00E210BB" w:rsidP="00E210BB">
      <w:pPr>
        <w:spacing w:before="40"/>
        <w:ind w:left="360"/>
        <w:jc w:val="center"/>
        <w:rPr>
          <w:rFonts w:ascii="Times New Roman" w:eastAsia="Times New Roman" w:hAnsi="Times New Roman" w:cs="Times New Roman"/>
          <w:b/>
          <w:bCs/>
          <w:color w:val="0E101A"/>
          <w:sz w:val="28"/>
          <w:szCs w:val="28"/>
        </w:rPr>
      </w:pPr>
      <w:r w:rsidRPr="003908D7">
        <w:rPr>
          <w:rFonts w:ascii="Times New Roman" w:eastAsia="Times New Roman" w:hAnsi="Times New Roman" w:cs="Times New Roman"/>
          <w:b/>
          <w:bCs/>
          <w:color w:val="0E101A"/>
          <w:sz w:val="28"/>
          <w:szCs w:val="28"/>
        </w:rPr>
        <w:lastRenderedPageBreak/>
        <w:t>Attack surface and vectors</w:t>
      </w:r>
    </w:p>
    <w:p w14:paraId="5B8B902C" w14:textId="77777777" w:rsidR="00E210BB" w:rsidRPr="003908D7" w:rsidRDefault="00E210BB" w:rsidP="00E210BB">
      <w:pPr>
        <w:spacing w:before="40"/>
        <w:rPr>
          <w:rFonts w:ascii="Times New Roman" w:eastAsia="Times New Roman" w:hAnsi="Times New Roman" w:cs="Times New Roman"/>
          <w:color w:val="0E101A"/>
        </w:rPr>
      </w:pPr>
      <w:r w:rsidRPr="003908D7">
        <w:rPr>
          <w:rFonts w:ascii="Times New Roman" w:eastAsia="Times New Roman" w:hAnsi="Times New Roman" w:cs="Times New Roman"/>
          <w:color w:val="0E101A"/>
        </w:rPr>
        <w:t>The attack surface simply means the areas of a system that are vulnerable and can be exploited.</w:t>
      </w:r>
    </w:p>
    <w:p w14:paraId="1426D7A1" w14:textId="03F3CCA1" w:rsidR="00E210BB" w:rsidRPr="003908D7" w:rsidRDefault="00E210BB" w:rsidP="00E210BB">
      <w:pPr>
        <w:spacing w:before="40"/>
        <w:rPr>
          <w:rFonts w:ascii="Times New Roman" w:eastAsia="Times New Roman" w:hAnsi="Times New Roman" w:cs="Times New Roman"/>
          <w:b/>
          <w:bCs/>
          <w:color w:val="0E101A"/>
        </w:rPr>
      </w:pPr>
      <w:r w:rsidRPr="003908D7">
        <w:rPr>
          <w:rFonts w:ascii="Times New Roman" w:eastAsia="Times New Roman" w:hAnsi="Times New Roman" w:cs="Times New Roman"/>
          <w:b/>
          <w:bCs/>
          <w:color w:val="0E101A"/>
        </w:rPr>
        <w:t>Figure 4</w:t>
      </w:r>
    </w:p>
    <w:p w14:paraId="5AD2E0B9" w14:textId="5DF07D1F" w:rsidR="00E210BB" w:rsidRPr="003908D7" w:rsidRDefault="00E210BB" w:rsidP="00E210BB">
      <w:pPr>
        <w:spacing w:before="40"/>
        <w:rPr>
          <w:rFonts w:ascii="Times New Roman" w:eastAsia="Times New Roman" w:hAnsi="Times New Roman" w:cs="Times New Roman"/>
          <w:color w:val="0E101A"/>
        </w:rPr>
      </w:pPr>
      <w:r w:rsidRPr="003908D7">
        <w:rPr>
          <w:rFonts w:ascii="Times New Roman" w:eastAsia="Times New Roman" w:hAnsi="Times New Roman" w:cs="Times New Roman"/>
          <w:noProof/>
          <w:color w:val="0E101A"/>
        </w:rPr>
        <w:drawing>
          <wp:inline distT="0" distB="0" distL="0" distR="0" wp14:anchorId="784AAF32" wp14:editId="7BAC1168">
            <wp:extent cx="6874510" cy="4718756"/>
            <wp:effectExtent l="0" t="0" r="0" b="5715"/>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026840" cy="4823318"/>
                    </a:xfrm>
                    <a:prstGeom prst="rect">
                      <a:avLst/>
                    </a:prstGeom>
                  </pic:spPr>
                </pic:pic>
              </a:graphicData>
            </a:graphic>
          </wp:inline>
        </w:drawing>
      </w:r>
    </w:p>
    <w:p w14:paraId="670407B9" w14:textId="77777777" w:rsidR="00E210BB" w:rsidRPr="003908D7" w:rsidRDefault="00E210BB" w:rsidP="00E210BB">
      <w:pPr>
        <w:numPr>
          <w:ilvl w:val="0"/>
          <w:numId w:val="23"/>
        </w:numPr>
        <w:spacing w:before="40"/>
        <w:rPr>
          <w:rFonts w:ascii="Times New Roman" w:eastAsia="Times New Roman" w:hAnsi="Times New Roman" w:cs="Times New Roman"/>
          <w:color w:val="0E101A"/>
        </w:rPr>
      </w:pPr>
      <w:r w:rsidRPr="003908D7">
        <w:rPr>
          <w:rFonts w:ascii="Times New Roman" w:eastAsia="Times New Roman" w:hAnsi="Times New Roman" w:cs="Times New Roman"/>
          <w:color w:val="0E101A"/>
        </w:rPr>
        <w:t>The concentration of consensus power. Malicious miners and transaction validators can collude to manipulate the consensus protocols. </w:t>
      </w:r>
    </w:p>
    <w:p w14:paraId="20A94157" w14:textId="77777777" w:rsidR="00E210BB" w:rsidRPr="003908D7" w:rsidRDefault="00E210BB" w:rsidP="00E210BB">
      <w:pPr>
        <w:numPr>
          <w:ilvl w:val="0"/>
          <w:numId w:val="23"/>
        </w:numPr>
        <w:spacing w:before="40"/>
        <w:rPr>
          <w:rFonts w:ascii="Times New Roman" w:eastAsia="Times New Roman" w:hAnsi="Times New Roman" w:cs="Times New Roman"/>
          <w:color w:val="0E101A"/>
        </w:rPr>
      </w:pPr>
      <w:r w:rsidRPr="003908D7">
        <w:rPr>
          <w:rFonts w:ascii="Times New Roman" w:eastAsia="Times New Roman" w:hAnsi="Times New Roman" w:cs="Times New Roman"/>
          <w:color w:val="0E101A"/>
        </w:rPr>
        <w:t>Nodes on the blockchain network can become rogue, assume civil identities, and compromise trust in the blockchain. These weaknesses can cause a ripple effect and lead to 51% attacks and double spending attacks.</w:t>
      </w:r>
    </w:p>
    <w:p w14:paraId="183C671F" w14:textId="77777777" w:rsidR="00E210BB" w:rsidRPr="003908D7" w:rsidRDefault="00E210BB" w:rsidP="00E210BB">
      <w:pPr>
        <w:numPr>
          <w:ilvl w:val="0"/>
          <w:numId w:val="23"/>
        </w:numPr>
        <w:spacing w:before="40"/>
        <w:rPr>
          <w:rFonts w:ascii="Times New Roman" w:eastAsia="Times New Roman" w:hAnsi="Times New Roman" w:cs="Times New Roman"/>
          <w:color w:val="0E101A"/>
        </w:rPr>
      </w:pPr>
      <w:r w:rsidRPr="003908D7">
        <w:rPr>
          <w:rFonts w:ascii="Times New Roman" w:eastAsia="Times New Roman" w:hAnsi="Times New Roman" w:cs="Times New Roman"/>
          <w:color w:val="0E101A"/>
        </w:rPr>
        <w:lastRenderedPageBreak/>
        <w:t>Vulnerabilities in the blockchain platform can also lead to an attack on the promise of privacy that the blockchain technology is founded upon. </w:t>
      </w:r>
    </w:p>
    <w:p w14:paraId="604CD2CC" w14:textId="77777777" w:rsidR="00E210BB" w:rsidRPr="003908D7" w:rsidRDefault="00E210BB" w:rsidP="00E210BB">
      <w:pPr>
        <w:numPr>
          <w:ilvl w:val="0"/>
          <w:numId w:val="23"/>
        </w:numPr>
        <w:spacing w:before="40"/>
        <w:rPr>
          <w:rFonts w:ascii="Times New Roman" w:eastAsia="Times New Roman" w:hAnsi="Times New Roman" w:cs="Times New Roman"/>
          <w:color w:val="0E101A"/>
        </w:rPr>
      </w:pPr>
      <w:r w:rsidRPr="003908D7">
        <w:rPr>
          <w:rFonts w:ascii="Times New Roman" w:eastAsia="Times New Roman" w:hAnsi="Times New Roman" w:cs="Times New Roman"/>
          <w:color w:val="0E101A"/>
        </w:rPr>
        <w:t>Smart contracts are also vulnerable to attacks such as reentrancy attacks, front-running attacks, and denial of service attacks. </w:t>
      </w:r>
    </w:p>
    <w:p w14:paraId="7E3FC156" w14:textId="77777777" w:rsidR="00E210BB" w:rsidRPr="003908D7" w:rsidRDefault="00E210BB" w:rsidP="00E210BB">
      <w:pPr>
        <w:numPr>
          <w:ilvl w:val="0"/>
          <w:numId w:val="23"/>
        </w:numPr>
        <w:spacing w:before="40"/>
        <w:rPr>
          <w:rFonts w:ascii="Times New Roman" w:eastAsia="Times New Roman" w:hAnsi="Times New Roman" w:cs="Times New Roman"/>
          <w:color w:val="0E101A"/>
        </w:rPr>
      </w:pPr>
      <w:r w:rsidRPr="003908D7">
        <w:rPr>
          <w:rFonts w:ascii="Times New Roman" w:eastAsia="Times New Roman" w:hAnsi="Times New Roman" w:cs="Times New Roman"/>
          <w:color w:val="0E101A"/>
        </w:rPr>
        <w:t>Ecosystem enabler services such as wallets and exchanges can also be compromised due to phishing attacks, denial of service attacks, other insider threats, and conflicts of interests. </w:t>
      </w:r>
    </w:p>
    <w:p w14:paraId="6EE8E94A" w14:textId="77777777" w:rsidR="00E210BB" w:rsidRDefault="00E210BB" w:rsidP="00E210BB">
      <w:pPr>
        <w:numPr>
          <w:ilvl w:val="0"/>
          <w:numId w:val="23"/>
        </w:numPr>
        <w:spacing w:before="40"/>
        <w:rPr>
          <w:rFonts w:ascii="Times New Roman" w:eastAsia="Times New Roman" w:hAnsi="Times New Roman" w:cs="Times New Roman"/>
          <w:color w:val="0E101A"/>
        </w:rPr>
      </w:pPr>
      <w:r w:rsidRPr="003908D7">
        <w:rPr>
          <w:rFonts w:ascii="Times New Roman" w:eastAsia="Times New Roman" w:hAnsi="Times New Roman" w:cs="Times New Roman"/>
          <w:color w:val="0E101A"/>
        </w:rPr>
        <w:t>The end user and client apps running on devices are also prone to well-known attacks such as malware infections, threats of private keys, and a host of other attacks that are possible due to application-level vulnerabilities also defined by OWASP Top 10.</w:t>
      </w:r>
    </w:p>
    <w:p w14:paraId="1D83C8F6" w14:textId="6DFCFF40" w:rsidR="00E210BB" w:rsidRDefault="00E210BB" w:rsidP="0092218F">
      <w:pPr>
        <w:pStyle w:val="NormalWeb"/>
        <w:spacing w:before="0" w:beforeAutospacing="0" w:after="0" w:afterAutospacing="0" w:line="480" w:lineRule="auto"/>
        <w:ind w:left="360"/>
        <w:rPr>
          <w:color w:val="0E101A"/>
        </w:rPr>
      </w:pPr>
    </w:p>
    <w:p w14:paraId="1DD93728" w14:textId="3125CB94" w:rsidR="00E210BB" w:rsidRDefault="00E210BB" w:rsidP="0092218F">
      <w:pPr>
        <w:pStyle w:val="NormalWeb"/>
        <w:spacing w:before="0" w:beforeAutospacing="0" w:after="0" w:afterAutospacing="0" w:line="480" w:lineRule="auto"/>
        <w:ind w:left="360"/>
        <w:rPr>
          <w:color w:val="0E101A"/>
        </w:rPr>
      </w:pPr>
    </w:p>
    <w:p w14:paraId="11FFC2A3" w14:textId="1BDAA0D6" w:rsidR="00E210BB" w:rsidRDefault="00E210BB" w:rsidP="0092218F">
      <w:pPr>
        <w:pStyle w:val="NormalWeb"/>
        <w:spacing w:before="0" w:beforeAutospacing="0" w:after="0" w:afterAutospacing="0" w:line="480" w:lineRule="auto"/>
        <w:ind w:left="360"/>
        <w:rPr>
          <w:color w:val="0E101A"/>
        </w:rPr>
      </w:pPr>
    </w:p>
    <w:p w14:paraId="2D58FF5F" w14:textId="4A4999E1" w:rsidR="00E210BB" w:rsidRDefault="00E210BB" w:rsidP="0092218F">
      <w:pPr>
        <w:pStyle w:val="NormalWeb"/>
        <w:spacing w:before="0" w:beforeAutospacing="0" w:after="0" w:afterAutospacing="0" w:line="480" w:lineRule="auto"/>
        <w:ind w:left="360"/>
        <w:rPr>
          <w:color w:val="0E101A"/>
        </w:rPr>
      </w:pPr>
    </w:p>
    <w:p w14:paraId="04A139B0" w14:textId="382ECC76" w:rsidR="00E210BB" w:rsidRDefault="00E210BB" w:rsidP="0092218F">
      <w:pPr>
        <w:pStyle w:val="NormalWeb"/>
        <w:spacing w:before="0" w:beforeAutospacing="0" w:after="0" w:afterAutospacing="0" w:line="480" w:lineRule="auto"/>
        <w:ind w:left="360"/>
        <w:rPr>
          <w:color w:val="0E101A"/>
        </w:rPr>
      </w:pPr>
    </w:p>
    <w:p w14:paraId="76669531" w14:textId="58768032" w:rsidR="00E210BB" w:rsidRDefault="00E210BB" w:rsidP="0092218F">
      <w:pPr>
        <w:pStyle w:val="NormalWeb"/>
        <w:spacing w:before="0" w:beforeAutospacing="0" w:after="0" w:afterAutospacing="0" w:line="480" w:lineRule="auto"/>
        <w:ind w:left="360"/>
        <w:rPr>
          <w:color w:val="0E101A"/>
        </w:rPr>
      </w:pPr>
    </w:p>
    <w:p w14:paraId="5520E0B2" w14:textId="18651A7B" w:rsidR="00E210BB" w:rsidRDefault="00E210BB" w:rsidP="0092218F">
      <w:pPr>
        <w:pStyle w:val="NormalWeb"/>
        <w:spacing w:before="0" w:beforeAutospacing="0" w:after="0" w:afterAutospacing="0" w:line="480" w:lineRule="auto"/>
        <w:ind w:left="360"/>
        <w:rPr>
          <w:color w:val="0E101A"/>
        </w:rPr>
      </w:pPr>
    </w:p>
    <w:p w14:paraId="79B598F4" w14:textId="46B9B24A" w:rsidR="001C6DB2" w:rsidRDefault="001C6DB2" w:rsidP="0092218F">
      <w:pPr>
        <w:pStyle w:val="NormalWeb"/>
        <w:spacing w:before="0" w:beforeAutospacing="0" w:after="0" w:afterAutospacing="0" w:line="480" w:lineRule="auto"/>
        <w:ind w:left="360"/>
        <w:rPr>
          <w:color w:val="0E101A"/>
        </w:rPr>
      </w:pPr>
    </w:p>
    <w:p w14:paraId="5CF99F37" w14:textId="6F5DF51E" w:rsidR="001C6DB2" w:rsidRDefault="001C6DB2" w:rsidP="0092218F">
      <w:pPr>
        <w:pStyle w:val="NormalWeb"/>
        <w:spacing w:before="0" w:beforeAutospacing="0" w:after="0" w:afterAutospacing="0" w:line="480" w:lineRule="auto"/>
        <w:ind w:left="360"/>
        <w:rPr>
          <w:color w:val="0E101A"/>
        </w:rPr>
      </w:pPr>
    </w:p>
    <w:p w14:paraId="02916E92" w14:textId="204B9575" w:rsidR="001C6DB2" w:rsidRDefault="001C6DB2" w:rsidP="0092218F">
      <w:pPr>
        <w:pStyle w:val="NormalWeb"/>
        <w:spacing w:before="0" w:beforeAutospacing="0" w:after="0" w:afterAutospacing="0" w:line="480" w:lineRule="auto"/>
        <w:ind w:left="360"/>
        <w:rPr>
          <w:color w:val="0E101A"/>
        </w:rPr>
      </w:pPr>
    </w:p>
    <w:p w14:paraId="0EB168C0" w14:textId="470C3D8E" w:rsidR="001C6DB2" w:rsidRDefault="001C6DB2" w:rsidP="0092218F">
      <w:pPr>
        <w:pStyle w:val="NormalWeb"/>
        <w:spacing w:before="0" w:beforeAutospacing="0" w:after="0" w:afterAutospacing="0" w:line="480" w:lineRule="auto"/>
        <w:ind w:left="360"/>
        <w:rPr>
          <w:color w:val="0E101A"/>
        </w:rPr>
      </w:pPr>
    </w:p>
    <w:p w14:paraId="3BA24614" w14:textId="77777777" w:rsidR="001C6DB2" w:rsidRDefault="001C6DB2" w:rsidP="0092218F">
      <w:pPr>
        <w:pStyle w:val="NormalWeb"/>
        <w:spacing w:before="0" w:beforeAutospacing="0" w:after="0" w:afterAutospacing="0" w:line="480" w:lineRule="auto"/>
        <w:ind w:left="360"/>
        <w:rPr>
          <w:color w:val="0E101A"/>
        </w:rPr>
      </w:pPr>
    </w:p>
    <w:p w14:paraId="7996D4D4" w14:textId="18C68DF0" w:rsidR="002A6FDE" w:rsidRDefault="002A6FDE" w:rsidP="007259B1">
      <w:pPr>
        <w:pStyle w:val="NormalWeb"/>
        <w:spacing w:before="0" w:beforeAutospacing="0" w:after="0" w:afterAutospacing="0" w:line="480" w:lineRule="auto"/>
        <w:ind w:left="360"/>
        <w:rPr>
          <w:rFonts w:ascii="Georgia" w:hAnsi="Georgia"/>
          <w:color w:val="0E101A"/>
        </w:rPr>
      </w:pPr>
    </w:p>
    <w:p w14:paraId="143FF9B2" w14:textId="1180A4D0" w:rsidR="009478DD" w:rsidRDefault="009478DD" w:rsidP="009478DD">
      <w:pPr>
        <w:pStyle w:val="NormalWeb"/>
        <w:spacing w:before="0" w:beforeAutospacing="0" w:after="0" w:afterAutospacing="0" w:line="480" w:lineRule="auto"/>
        <w:ind w:left="360"/>
        <w:jc w:val="center"/>
        <w:rPr>
          <w:rFonts w:ascii="Georgia" w:hAnsi="Georgia"/>
          <w:b/>
          <w:bCs/>
          <w:color w:val="0E101A"/>
        </w:rPr>
      </w:pPr>
      <w:r w:rsidRPr="009478DD">
        <w:rPr>
          <w:rFonts w:ascii="Georgia" w:hAnsi="Georgia"/>
          <w:b/>
          <w:bCs/>
          <w:color w:val="0E101A"/>
        </w:rPr>
        <w:lastRenderedPageBreak/>
        <w:t>Results</w:t>
      </w:r>
    </w:p>
    <w:p w14:paraId="2940D5DD" w14:textId="1E61D40D" w:rsidR="002D5402" w:rsidRPr="002D5402" w:rsidRDefault="009478DD" w:rsidP="002D5402">
      <w:pPr>
        <w:spacing w:before="0"/>
        <w:rPr>
          <w:rFonts w:ascii="Times New Roman" w:eastAsia="Times New Roman" w:hAnsi="Times New Roman" w:cs="Times New Roman"/>
          <w:color w:val="0E101A"/>
        </w:rPr>
      </w:pPr>
      <w:r w:rsidRPr="007259B1">
        <w:rPr>
          <w:rFonts w:ascii="Times New Roman" w:eastAsia="Times New Roman" w:hAnsi="Times New Roman" w:cs="Times New Roman"/>
          <w:color w:val="0E101A"/>
        </w:rPr>
        <w:t xml:space="preserve">Blockchain and its related systems cannot solve all cybersecurity issues. They only support current initiatives for secure systems, connectivity, and information sharing. Blockchain stores immutable records via encryption and hashing, and a large number of current cyber security measures also make use of similar methods </w:t>
      </w:r>
      <w:r>
        <w:rPr>
          <w:rFonts w:ascii="Times New Roman" w:eastAsia="Times New Roman" w:hAnsi="Times New Roman" w:cs="Times New Roman"/>
          <w:color w:val="0E101A"/>
        </w:rPr>
        <w:t xml:space="preserve">for </w:t>
      </w:r>
      <w:r w:rsidRPr="007259B1">
        <w:rPr>
          <w:rFonts w:ascii="Times New Roman" w:eastAsia="Times New Roman" w:hAnsi="Times New Roman" w:cs="Times New Roman"/>
          <w:color w:val="0E101A"/>
        </w:rPr>
        <w:t>data security.</w:t>
      </w:r>
    </w:p>
    <w:p w14:paraId="74844E6E" w14:textId="2A10A76D" w:rsidR="002D5402" w:rsidRDefault="002D5402" w:rsidP="002D5402">
      <w:pPr>
        <w:pStyle w:val="NormalWeb"/>
        <w:spacing w:before="0" w:beforeAutospacing="0" w:after="0" w:afterAutospacing="0" w:line="480" w:lineRule="auto"/>
        <w:rPr>
          <w:color w:val="0E101A"/>
        </w:rPr>
      </w:pPr>
      <w:r>
        <w:rPr>
          <w:color w:val="0E101A"/>
        </w:rPr>
        <w:t>The two most valuable and required security services on every network are encryption and authentication. When it comes to attack situations like physically compromised devices or tapped network links, encryption can reduce risk. Blockchain-Based PKI is designed to address the risk of single point on failure that exist in centralized systems. </w:t>
      </w:r>
    </w:p>
    <w:p w14:paraId="304F4AF1" w14:textId="5BF3DCFC" w:rsidR="002D5402" w:rsidRDefault="002D5402" w:rsidP="002D5402">
      <w:pPr>
        <w:pStyle w:val="NormalWeb"/>
        <w:spacing w:before="0" w:beforeAutospacing="0" w:after="0" w:afterAutospacing="0" w:line="480" w:lineRule="auto"/>
        <w:rPr>
          <w:color w:val="0E101A"/>
        </w:rPr>
      </w:pPr>
      <w:r>
        <w:rPr>
          <w:color w:val="0E101A"/>
        </w:rPr>
        <w:t>The blockchain ecosystem is an ideal method for many apps due to its decentralized, event-recording, and non-reproducibility characteristics. These characteristics demonstrate the blockchain's appropriateness for PKI. Blockchain adopters can use Namecoin, which is a Bitcoin derivative that enables information storage in blockchain operations. Its implementation involves establishing a name-value pair for storing user credentials. It is one of the most powerful public key cryptography techniques available today.</w:t>
      </w:r>
    </w:p>
    <w:p w14:paraId="6A877022" w14:textId="5B6750C5" w:rsidR="002D5402" w:rsidRDefault="002D5402" w:rsidP="002D5402">
      <w:pPr>
        <w:pStyle w:val="NormalWeb"/>
        <w:spacing w:before="0" w:beforeAutospacing="0" w:after="0" w:afterAutospacing="0" w:line="480" w:lineRule="auto"/>
        <w:rPr>
          <w:color w:val="0E101A"/>
        </w:rPr>
      </w:pPr>
      <w:r>
        <w:rPr>
          <w:color w:val="0E101A"/>
        </w:rPr>
        <w:t>The IBC shares the same limitations as the classic CA-based PKI solution </w:t>
      </w:r>
      <w:r>
        <w:rPr>
          <w:rStyle w:val="Strong"/>
          <w:color w:val="0E101A"/>
        </w:rPr>
        <w:t>(Table IV)</w:t>
      </w:r>
      <w:r>
        <w:rPr>
          <w:color w:val="0E101A"/>
        </w:rPr>
        <w:t>. As with most centralized systems, there is a single point of failure and the need to trust a third-party. If the PKG is hacked, the entire system is at risk since it is the sole authority with the ability to produce key pairs.</w:t>
      </w:r>
    </w:p>
    <w:p w14:paraId="4F4F23A8" w14:textId="357187F7" w:rsidR="002D5402" w:rsidRDefault="002D5402" w:rsidP="002D5402">
      <w:pPr>
        <w:pStyle w:val="NormalWeb"/>
        <w:spacing w:before="0" w:beforeAutospacing="0" w:after="0" w:afterAutospacing="0" w:line="480" w:lineRule="auto"/>
        <w:rPr>
          <w:color w:val="0E101A"/>
        </w:rPr>
      </w:pPr>
      <w:r>
        <w:rPr>
          <w:color w:val="0E101A"/>
        </w:rPr>
        <w:t>To alleviate the shortcomings of conventional IBC, the blockchain-based IBC utilizes its decentralized advantage of distributed databases, just as the blockchain-based PKI does. Blockchain users create and manage their own master keys without relying on PKG or any third-</w:t>
      </w:r>
      <w:r>
        <w:rPr>
          <w:color w:val="0E101A"/>
        </w:rPr>
        <w:lastRenderedPageBreak/>
        <w:t>party. Users with limited resources to generate and manage these keys can easily delegate the task to other nodes they trust.</w:t>
      </w:r>
    </w:p>
    <w:p w14:paraId="6F17C06F" w14:textId="5F79CF18" w:rsidR="002D5402" w:rsidRDefault="002D5402" w:rsidP="002D5402">
      <w:pPr>
        <w:pStyle w:val="NormalWeb"/>
        <w:spacing w:before="0" w:beforeAutospacing="0" w:after="0" w:afterAutospacing="0" w:line="480" w:lineRule="auto"/>
        <w:rPr>
          <w:color w:val="0E101A"/>
        </w:rPr>
      </w:pPr>
      <w:r>
        <w:rPr>
          <w:color w:val="0E101A"/>
        </w:rPr>
        <w:t xml:space="preserve">Data ownership, scalability, and efficiency are just a few of the privacy issues improved by blockchain. </w:t>
      </w:r>
      <w:proofErr w:type="gramStart"/>
      <w:r>
        <w:rPr>
          <w:color w:val="0E101A"/>
        </w:rPr>
        <w:t>In order to</w:t>
      </w:r>
      <w:proofErr w:type="gramEnd"/>
      <w:r>
        <w:rPr>
          <w:color w:val="0E101A"/>
        </w:rPr>
        <w:t xml:space="preserve"> increase privacy and enable transaction anonymity in blockchain, this literature reviews and analyzes a privacy-preserving mechanism. It discusses Zero-Knowledge Proof (ZKP) which is one of the many privacy-preserving techniques in Blockchain's architecture. ZKP is a cryptographic method use for evaluating if the authenticator has enough events in its block without disclosing any private transaction information in a blockchain environment. A ZKP can be used to demonstrate the claim that one knows a secret value even after the protocol has been completed. Zero-Knowledge, Soundness, and Completeness are three conditions to be met to consider a protocol </w:t>
      </w:r>
      <w:proofErr w:type="spellStart"/>
      <w:r>
        <w:rPr>
          <w:color w:val="0E101A"/>
        </w:rPr>
        <w:t>ZkP</w:t>
      </w:r>
      <w:proofErr w:type="spellEnd"/>
      <w:r>
        <w:rPr>
          <w:color w:val="0E101A"/>
        </w:rPr>
        <w:t>.</w:t>
      </w:r>
    </w:p>
    <w:p w14:paraId="7D3E6479" w14:textId="77777777" w:rsidR="002D5402" w:rsidRDefault="002D5402" w:rsidP="002D5402">
      <w:pPr>
        <w:pStyle w:val="NormalWeb"/>
        <w:spacing w:before="0" w:beforeAutospacing="0" w:after="0" w:afterAutospacing="0" w:line="480" w:lineRule="auto"/>
        <w:rPr>
          <w:color w:val="0E101A"/>
        </w:rPr>
      </w:pPr>
      <w:r>
        <w:rPr>
          <w:color w:val="0E101A"/>
        </w:rPr>
        <w:t>Aside from the vast array of advantages which blockchain brings, there are a few obstacles that limit its usefulness for many security applications. Blockchain networks are susceptible to fraud and hacking even though they provide a tamper-proof ledger of transactions. People with malicious intentions have successfully carried out several hacks and frauds by manipulating known weaknesses in the technology. Risks to double spending, networks, mining swarms, and wallet security make up the four main categories of existing blockchain cyberthreats. A poorly written DAO smart contract that was instantiated on the Ethereum Blockchain led to a loss of $120 million to hackers. The careful management of the risks connected to the blockchain is necessary for its adoption and functioning. Since blockchain enables peer-to-peer value transfer without the requirement for a central middleman, value transfer dangers exist.</w:t>
      </w:r>
    </w:p>
    <w:p w14:paraId="6C266A3D" w14:textId="259277CD" w:rsidR="009478DD" w:rsidRDefault="009478DD" w:rsidP="002D5402">
      <w:pPr>
        <w:pStyle w:val="NormalWeb"/>
        <w:spacing w:before="0" w:beforeAutospacing="0" w:after="0" w:afterAutospacing="0" w:line="480" w:lineRule="auto"/>
        <w:rPr>
          <w:rFonts w:ascii="Georgia" w:hAnsi="Georgia"/>
          <w:color w:val="0E101A"/>
        </w:rPr>
      </w:pPr>
    </w:p>
    <w:p w14:paraId="7F0AABF7" w14:textId="77777777" w:rsidR="001C6DB2" w:rsidRDefault="001C6DB2" w:rsidP="002D5402">
      <w:pPr>
        <w:pStyle w:val="NormalWeb"/>
        <w:spacing w:before="0" w:beforeAutospacing="0" w:after="0" w:afterAutospacing="0" w:line="480" w:lineRule="auto"/>
        <w:rPr>
          <w:rFonts w:ascii="Georgia" w:hAnsi="Georgia"/>
          <w:color w:val="0E101A"/>
        </w:rPr>
      </w:pPr>
    </w:p>
    <w:p w14:paraId="4860F5F6" w14:textId="28A2959C" w:rsidR="009478DD" w:rsidRDefault="009478DD" w:rsidP="009478DD">
      <w:pPr>
        <w:spacing w:before="0"/>
        <w:jc w:val="center"/>
        <w:rPr>
          <w:rStyle w:val="Strong"/>
          <w:color w:val="0E101A"/>
        </w:rPr>
      </w:pPr>
      <w:r>
        <w:rPr>
          <w:rStyle w:val="Strong"/>
          <w:color w:val="0E101A"/>
        </w:rPr>
        <w:lastRenderedPageBreak/>
        <w:t>Discussion &amp; Conclusion</w:t>
      </w:r>
    </w:p>
    <w:p w14:paraId="00523E71" w14:textId="70D0695C" w:rsidR="009478DD" w:rsidRDefault="009478DD" w:rsidP="009478DD">
      <w:pPr>
        <w:spacing w:before="0"/>
        <w:rPr>
          <w:rStyle w:val="Strong"/>
          <w:color w:val="0E101A"/>
        </w:rPr>
      </w:pPr>
      <w:r>
        <w:rPr>
          <w:rStyle w:val="Strong"/>
          <w:color w:val="0E101A"/>
        </w:rPr>
        <w:t>Summary</w:t>
      </w:r>
    </w:p>
    <w:p w14:paraId="0934D5CD" w14:textId="67EBB03E" w:rsidR="009478DD" w:rsidRDefault="009478DD" w:rsidP="007259B1">
      <w:pPr>
        <w:spacing w:before="0"/>
        <w:rPr>
          <w:rFonts w:ascii="Times New Roman" w:eastAsia="Times New Roman" w:hAnsi="Times New Roman" w:cs="Times New Roman"/>
          <w:color w:val="0E101A"/>
        </w:rPr>
      </w:pPr>
      <w:r w:rsidRPr="009478DD">
        <w:rPr>
          <w:rFonts w:ascii="Times New Roman" w:eastAsia="Times New Roman" w:hAnsi="Times New Roman" w:cs="Times New Roman"/>
          <w:color w:val="0E101A"/>
        </w:rPr>
        <w:t>The implementation of blockchain security mechanisms may change, improve, or eliminate security paradigms in traditional security services. This literature review examines and presents how distributed blockchain security mechanisms can be used to close the gap that exists in security services such as authentication, data privacy, data integrity, and data confidentiality.</w:t>
      </w:r>
    </w:p>
    <w:p w14:paraId="57D53016" w14:textId="33FA5799" w:rsidR="009478DD" w:rsidRDefault="009478DD" w:rsidP="007259B1">
      <w:pPr>
        <w:spacing w:before="0"/>
        <w:rPr>
          <w:rFonts w:ascii="Times New Roman" w:eastAsia="Times New Roman" w:hAnsi="Times New Roman" w:cs="Times New Roman"/>
          <w:color w:val="0E101A"/>
        </w:rPr>
      </w:pPr>
    </w:p>
    <w:p w14:paraId="25FF6ABD" w14:textId="52AEAC8D" w:rsidR="009478DD" w:rsidRPr="007259B1" w:rsidRDefault="009478DD" w:rsidP="007259B1">
      <w:pPr>
        <w:spacing w:before="0"/>
        <w:rPr>
          <w:rFonts w:ascii="Times New Roman" w:eastAsia="Times New Roman" w:hAnsi="Times New Roman" w:cs="Times New Roman"/>
          <w:color w:val="0E101A"/>
        </w:rPr>
      </w:pPr>
      <w:r>
        <w:rPr>
          <w:rStyle w:val="Strong"/>
          <w:color w:val="0E101A"/>
        </w:rPr>
        <w:t>Discussion</w:t>
      </w:r>
    </w:p>
    <w:p w14:paraId="77FC93B0" w14:textId="4A43C46D" w:rsidR="007259B1" w:rsidRPr="007259B1" w:rsidRDefault="007259B1" w:rsidP="007259B1">
      <w:pPr>
        <w:spacing w:before="0"/>
        <w:rPr>
          <w:rFonts w:ascii="Times New Roman" w:eastAsia="Times New Roman" w:hAnsi="Times New Roman" w:cs="Times New Roman"/>
          <w:color w:val="0E101A"/>
        </w:rPr>
      </w:pPr>
      <w:r w:rsidRPr="007259B1">
        <w:rPr>
          <w:rFonts w:ascii="Times New Roman" w:eastAsia="Times New Roman" w:hAnsi="Times New Roman" w:cs="Times New Roman"/>
          <w:color w:val="0E101A"/>
        </w:rPr>
        <w:t>In centralized systems, a single trusted authority is used by the majority of currently implemented security procedures to validate and store encrypted data. This approach leaves systems open to attacks, and several criminal actors might concentrate their resources on the trusted authority to launch attacks like denial-of-service operations, introduce harmful code, and extract data via extortion (Huang et al., 2017). In a blockchain infrastructure, this type of operation is not possible because there are no centralized systems. Blockchains are decentralized and distributed by nature. Thus, there is no single point of failure.</w:t>
      </w:r>
    </w:p>
    <w:p w14:paraId="288283C4" w14:textId="24D372A6" w:rsidR="007259B1" w:rsidRPr="007259B1" w:rsidRDefault="007259B1" w:rsidP="007259B1">
      <w:pPr>
        <w:spacing w:before="0"/>
        <w:rPr>
          <w:rFonts w:ascii="Times New Roman" w:eastAsia="Times New Roman" w:hAnsi="Times New Roman" w:cs="Times New Roman"/>
          <w:color w:val="0E101A"/>
        </w:rPr>
      </w:pPr>
      <w:r w:rsidRPr="007259B1">
        <w:rPr>
          <w:rFonts w:ascii="Times New Roman" w:eastAsia="Times New Roman" w:hAnsi="Times New Roman" w:cs="Times New Roman"/>
          <w:color w:val="0E101A"/>
        </w:rPr>
        <w:t>Since every node has a replica of the entire historical data, the blockchain system doesn't require trust. Data is only added to the chain of previous data by gaining a majority consensus. The key point is that a group will be much more reliable if several nodes have access to the same data than if there is only one master and a large number of nodes that depend on the master for data (Pinno et al., 2017). This is especially true when bad actors could masquerade as group nodes or masters themselves.</w:t>
      </w:r>
    </w:p>
    <w:p w14:paraId="3205B2E5" w14:textId="67C3DFEE" w:rsidR="007259B1" w:rsidRPr="007259B1" w:rsidRDefault="007259B1" w:rsidP="007259B1">
      <w:pPr>
        <w:spacing w:before="0"/>
        <w:rPr>
          <w:rFonts w:ascii="Times New Roman" w:eastAsia="Times New Roman" w:hAnsi="Times New Roman" w:cs="Times New Roman"/>
          <w:color w:val="0E101A"/>
        </w:rPr>
      </w:pPr>
      <w:r w:rsidRPr="007259B1">
        <w:rPr>
          <w:rFonts w:ascii="Times New Roman" w:eastAsia="Times New Roman" w:hAnsi="Times New Roman" w:cs="Times New Roman"/>
          <w:color w:val="0E101A"/>
        </w:rPr>
        <w:t>These findings are intended to provide answers to the literature questions by investigating how blockchain can be used to improve cyber security based on the security services evaluated.</w:t>
      </w:r>
      <w:r w:rsidR="00FF0776" w:rsidRPr="00FF0776">
        <w:t xml:space="preserve"> </w:t>
      </w:r>
      <w:r w:rsidR="00FF0776" w:rsidRPr="00FF0776">
        <w:rPr>
          <w:rFonts w:ascii="Times New Roman" w:eastAsia="Times New Roman" w:hAnsi="Times New Roman" w:cs="Times New Roman"/>
          <w:color w:val="0E101A"/>
        </w:rPr>
        <w:t>Th</w:t>
      </w:r>
      <w:r w:rsidR="00FF0776">
        <w:rPr>
          <w:rFonts w:ascii="Times New Roman" w:eastAsia="Times New Roman" w:hAnsi="Times New Roman" w:cs="Times New Roman"/>
          <w:color w:val="0E101A"/>
        </w:rPr>
        <w:t xml:space="preserve">ey </w:t>
      </w:r>
      <w:r w:rsidR="00FF0776" w:rsidRPr="00FF0776">
        <w:rPr>
          <w:rFonts w:ascii="Times New Roman" w:eastAsia="Times New Roman" w:hAnsi="Times New Roman" w:cs="Times New Roman"/>
          <w:color w:val="0E101A"/>
        </w:rPr>
        <w:lastRenderedPageBreak/>
        <w:t xml:space="preserve">are a meta-analysis of the current situation with relation to the use of blockchain-based techniques to increase the security of current and future </w:t>
      </w:r>
      <w:r w:rsidR="00FF0776">
        <w:rPr>
          <w:rFonts w:ascii="Times New Roman" w:eastAsia="Times New Roman" w:hAnsi="Times New Roman" w:cs="Times New Roman"/>
          <w:color w:val="0E101A"/>
        </w:rPr>
        <w:t>applications</w:t>
      </w:r>
      <w:r w:rsidR="00FF0776" w:rsidRPr="00FF0776">
        <w:rPr>
          <w:rFonts w:ascii="Times New Roman" w:eastAsia="Times New Roman" w:hAnsi="Times New Roman" w:cs="Times New Roman"/>
          <w:color w:val="0E101A"/>
        </w:rPr>
        <w:t>.</w:t>
      </w:r>
    </w:p>
    <w:p w14:paraId="541CC5EE" w14:textId="56281CEB" w:rsidR="00563858" w:rsidRPr="00563858" w:rsidRDefault="00563858" w:rsidP="00563858">
      <w:pPr>
        <w:numPr>
          <w:ilvl w:val="0"/>
          <w:numId w:val="17"/>
        </w:numPr>
        <w:spacing w:before="0"/>
        <w:rPr>
          <w:rFonts w:ascii="Times New Roman" w:eastAsia="Times New Roman" w:hAnsi="Times New Roman" w:cs="Times New Roman"/>
          <w:color w:val="0E101A"/>
        </w:rPr>
      </w:pPr>
      <w:r w:rsidRPr="007259B1">
        <w:rPr>
          <w:rFonts w:ascii="Times New Roman" w:eastAsia="Times New Roman" w:hAnsi="Times New Roman" w:cs="Times New Roman"/>
          <w:color w:val="0E101A"/>
        </w:rPr>
        <w:t>Most of the work in network security leverage containers for authentication and blockchains to improve Software Defined Networks (SDNs), allowing for the decentralized and secure storage of vital data (Basnet &amp; Shakya, 2017). Such efforts employ an SDN controller architecture with blockchain support that uses a cluster configuration. In order to make the blockchain suitable for solving network security challenges, the design employs SDN controllers and both public and private blockchains for P2P communication between network nodes (Alvarenga et al., 2018).</w:t>
      </w:r>
    </w:p>
    <w:p w14:paraId="507A6E9E" w14:textId="01C7F124" w:rsidR="00563858" w:rsidRPr="00563858" w:rsidRDefault="00563858" w:rsidP="00563858">
      <w:pPr>
        <w:numPr>
          <w:ilvl w:val="0"/>
          <w:numId w:val="17"/>
        </w:numPr>
        <w:spacing w:before="0"/>
        <w:rPr>
          <w:rFonts w:ascii="Times New Roman" w:eastAsia="Times New Roman" w:hAnsi="Times New Roman" w:cs="Times New Roman"/>
          <w:color w:val="0E101A"/>
        </w:rPr>
      </w:pPr>
      <w:r w:rsidRPr="007259B1">
        <w:rPr>
          <w:rFonts w:ascii="Times New Roman" w:eastAsia="Times New Roman" w:hAnsi="Times New Roman" w:cs="Times New Roman"/>
          <w:color w:val="0E101A"/>
        </w:rPr>
        <w:t>In data storage and sharing, distributed ledgers are leveraged to remove a single point of failure and safeguard the data from manipulation. In other words, hash lists allow querying of data that could be preserved and saved anonymously, and data shared may be validated as being the same from dispatch to reception. Blockchain also ensures that data stored in the cloud stays resistant to unlawful alterations (Ali et al., 2016). Blockchain increases the security of data exchange and storage by establishing a decentralized network that employs client-side encryption and allows data owners to have auditable control over their data (Yue et al., 2017).</w:t>
      </w:r>
    </w:p>
    <w:p w14:paraId="1FACD9FA" w14:textId="4504493C" w:rsidR="007259B1" w:rsidRPr="007259B1" w:rsidRDefault="007259B1" w:rsidP="007259B1">
      <w:pPr>
        <w:numPr>
          <w:ilvl w:val="0"/>
          <w:numId w:val="17"/>
        </w:numPr>
        <w:spacing w:before="0"/>
        <w:rPr>
          <w:rFonts w:ascii="Times New Roman" w:eastAsia="Times New Roman" w:hAnsi="Times New Roman" w:cs="Times New Roman"/>
          <w:color w:val="0E101A"/>
        </w:rPr>
      </w:pPr>
      <w:r w:rsidRPr="007259B1">
        <w:rPr>
          <w:rFonts w:ascii="Times New Roman" w:eastAsia="Times New Roman" w:hAnsi="Times New Roman" w:cs="Times New Roman"/>
          <w:color w:val="0E101A"/>
        </w:rPr>
        <w:t xml:space="preserve">Data privacy. Compared to other sections, little has been published on the potential of blockchain to enhance data privacy. The explanation might be that blockchain is difficult to employ for privacy purposes, especially in data security, due to its irreversibility (Fu &amp; Fang, 2016). Current strategies encrypt and store users' normal device choices on the blockchain so that they can only be accessed by them. Additionally, they examine the distinctions between proof-of-work (PoW) consensus processes on blockchains and </w:t>
      </w:r>
      <w:r w:rsidRPr="007259B1">
        <w:rPr>
          <w:rFonts w:ascii="Times New Roman" w:eastAsia="Times New Roman" w:hAnsi="Times New Roman" w:cs="Times New Roman"/>
          <w:color w:val="0E101A"/>
        </w:rPr>
        <w:lastRenderedPageBreak/>
        <w:t>proof-of-credibility techniques, in which nodes are awarded scores based on the number of connections to other trustworthy nodes to assess their credibility (Cha et al., 2018).</w:t>
      </w:r>
    </w:p>
    <w:p w14:paraId="45331D0B" w14:textId="5D2B8EBA" w:rsidR="007259B1" w:rsidRDefault="007259B1" w:rsidP="007259B1">
      <w:pPr>
        <w:numPr>
          <w:ilvl w:val="0"/>
          <w:numId w:val="17"/>
        </w:numPr>
        <w:spacing w:before="0"/>
        <w:rPr>
          <w:rFonts w:ascii="Times New Roman" w:eastAsia="Times New Roman" w:hAnsi="Times New Roman" w:cs="Times New Roman"/>
          <w:color w:val="0E101A"/>
        </w:rPr>
      </w:pPr>
      <w:r w:rsidRPr="007259B1">
        <w:rPr>
          <w:rFonts w:ascii="Times New Roman" w:eastAsia="Times New Roman" w:hAnsi="Times New Roman" w:cs="Times New Roman"/>
          <w:color w:val="0E101A"/>
        </w:rPr>
        <w:t>Authentication. To effectively manage data processing and restrict any unauthorized access, major private blockchains like Hyperledger Fabric </w:t>
      </w:r>
      <w:r w:rsidR="00FF0776">
        <w:rPr>
          <w:rFonts w:ascii="Times New Roman" w:eastAsia="Times New Roman" w:hAnsi="Times New Roman" w:cs="Times New Roman"/>
          <w:color w:val="0E101A"/>
        </w:rPr>
        <w:t>should be used</w:t>
      </w:r>
      <w:r w:rsidRPr="007259B1">
        <w:rPr>
          <w:rFonts w:ascii="Times New Roman" w:eastAsia="Times New Roman" w:hAnsi="Times New Roman" w:cs="Times New Roman"/>
          <w:color w:val="0E101A"/>
        </w:rPr>
        <w:t xml:space="preserve"> to create approved security controls for nodes in the network (Dorri et al., 2017). Blockchain </w:t>
      </w:r>
      <w:r w:rsidR="00FF0776">
        <w:rPr>
          <w:rFonts w:ascii="Times New Roman" w:eastAsia="Times New Roman" w:hAnsi="Times New Roman" w:cs="Times New Roman"/>
          <w:color w:val="0E101A"/>
        </w:rPr>
        <w:t xml:space="preserve">can </w:t>
      </w:r>
      <w:r w:rsidRPr="007259B1">
        <w:rPr>
          <w:rFonts w:ascii="Times New Roman" w:eastAsia="Times New Roman" w:hAnsi="Times New Roman" w:cs="Times New Roman"/>
          <w:color w:val="0E101A"/>
        </w:rPr>
        <w:t xml:space="preserve">utilized </w:t>
      </w:r>
      <w:r w:rsidR="00FF0776">
        <w:rPr>
          <w:rFonts w:ascii="Times New Roman" w:eastAsia="Times New Roman" w:hAnsi="Times New Roman" w:cs="Times New Roman"/>
          <w:color w:val="0E101A"/>
        </w:rPr>
        <w:t xml:space="preserve">it </w:t>
      </w:r>
      <w:r w:rsidRPr="007259B1">
        <w:rPr>
          <w:rFonts w:ascii="Times New Roman" w:eastAsia="Times New Roman" w:hAnsi="Times New Roman" w:cs="Times New Roman"/>
          <w:color w:val="0E101A"/>
        </w:rPr>
        <w:t xml:space="preserve">to enable nodes' identity, authentication, and frictionless anonymous data transmission via peer-to-peer protocols </w:t>
      </w:r>
      <w:r w:rsidR="00FF0776" w:rsidRPr="007259B1">
        <w:rPr>
          <w:rFonts w:ascii="Times New Roman" w:eastAsia="Times New Roman" w:hAnsi="Times New Roman" w:cs="Times New Roman"/>
          <w:color w:val="0E101A"/>
        </w:rPr>
        <w:t>and</w:t>
      </w:r>
      <w:r w:rsidRPr="007259B1">
        <w:rPr>
          <w:rFonts w:ascii="Times New Roman" w:eastAsia="Times New Roman" w:hAnsi="Times New Roman" w:cs="Times New Roman"/>
          <w:color w:val="0E101A"/>
        </w:rPr>
        <w:t xml:space="preserve"> to maintain security firmware upgrades (Kshetri, 2017). Based on this literature, the architecture proposed in these works is as follows: the blockchain protocol should reside between the application and transport layers of the network and employs token incentives similar to bitcoin but regards them as units of the voting power.</w:t>
      </w:r>
    </w:p>
    <w:p w14:paraId="6B0F63CA" w14:textId="48741DA4" w:rsidR="00BC6E1C" w:rsidRDefault="00BC6E1C" w:rsidP="00BC6E1C">
      <w:pPr>
        <w:spacing w:before="0"/>
        <w:rPr>
          <w:rFonts w:ascii="Times New Roman" w:eastAsia="Times New Roman" w:hAnsi="Times New Roman" w:cs="Times New Roman"/>
          <w:color w:val="0E101A"/>
        </w:rPr>
      </w:pPr>
    </w:p>
    <w:p w14:paraId="29A1EDBA" w14:textId="4429C78B" w:rsidR="00BC6E1C" w:rsidRDefault="00BC6E1C" w:rsidP="00BC6E1C">
      <w:pPr>
        <w:spacing w:before="0"/>
        <w:rPr>
          <w:rFonts w:ascii="Times New Roman" w:eastAsia="Times New Roman" w:hAnsi="Times New Roman" w:cs="Times New Roman"/>
          <w:color w:val="0E101A"/>
        </w:rPr>
      </w:pPr>
    </w:p>
    <w:p w14:paraId="11D90A92" w14:textId="4E774C2B" w:rsidR="00BC6E1C" w:rsidRDefault="00BC6E1C" w:rsidP="00BC6E1C">
      <w:pPr>
        <w:spacing w:before="0"/>
        <w:rPr>
          <w:rFonts w:ascii="Times New Roman" w:eastAsia="Times New Roman" w:hAnsi="Times New Roman" w:cs="Times New Roman"/>
          <w:color w:val="0E101A"/>
        </w:rPr>
      </w:pPr>
    </w:p>
    <w:p w14:paraId="51B1F240" w14:textId="32A758EB" w:rsidR="00BC6E1C" w:rsidRDefault="00BC6E1C" w:rsidP="00BC6E1C">
      <w:pPr>
        <w:spacing w:before="0"/>
        <w:rPr>
          <w:rFonts w:ascii="Times New Roman" w:eastAsia="Times New Roman" w:hAnsi="Times New Roman" w:cs="Times New Roman"/>
          <w:color w:val="0E101A"/>
        </w:rPr>
      </w:pPr>
    </w:p>
    <w:p w14:paraId="590AF6C7" w14:textId="14AA0E1B" w:rsidR="00BC6E1C" w:rsidRDefault="00BC6E1C" w:rsidP="00BC6E1C">
      <w:pPr>
        <w:spacing w:before="0"/>
        <w:rPr>
          <w:rFonts w:ascii="Times New Roman" w:eastAsia="Times New Roman" w:hAnsi="Times New Roman" w:cs="Times New Roman"/>
          <w:color w:val="0E101A"/>
        </w:rPr>
      </w:pPr>
    </w:p>
    <w:p w14:paraId="5AEBE52B" w14:textId="26C387C7" w:rsidR="00BC6E1C" w:rsidRDefault="00BC6E1C" w:rsidP="00BC6E1C">
      <w:pPr>
        <w:spacing w:before="0"/>
        <w:rPr>
          <w:rFonts w:ascii="Times New Roman" w:eastAsia="Times New Roman" w:hAnsi="Times New Roman" w:cs="Times New Roman"/>
          <w:color w:val="0E101A"/>
        </w:rPr>
      </w:pPr>
    </w:p>
    <w:p w14:paraId="363C9903" w14:textId="4DC6D903" w:rsidR="00BC6E1C" w:rsidRDefault="00BC6E1C" w:rsidP="00BC6E1C">
      <w:pPr>
        <w:spacing w:before="0"/>
        <w:rPr>
          <w:rFonts w:ascii="Times New Roman" w:eastAsia="Times New Roman" w:hAnsi="Times New Roman" w:cs="Times New Roman"/>
          <w:color w:val="0E101A"/>
        </w:rPr>
      </w:pPr>
    </w:p>
    <w:p w14:paraId="60802885" w14:textId="57742149" w:rsidR="00BC6E1C" w:rsidRDefault="00BC6E1C" w:rsidP="00BC6E1C">
      <w:pPr>
        <w:spacing w:before="0"/>
        <w:rPr>
          <w:rFonts w:ascii="Times New Roman" w:eastAsia="Times New Roman" w:hAnsi="Times New Roman" w:cs="Times New Roman"/>
          <w:color w:val="0E101A"/>
        </w:rPr>
      </w:pPr>
    </w:p>
    <w:p w14:paraId="1D2DBF6B" w14:textId="7F1533CC" w:rsidR="001C6DB2" w:rsidRDefault="001C6DB2" w:rsidP="00BC6E1C">
      <w:pPr>
        <w:spacing w:before="0"/>
        <w:rPr>
          <w:rFonts w:ascii="Times New Roman" w:eastAsia="Times New Roman" w:hAnsi="Times New Roman" w:cs="Times New Roman"/>
          <w:color w:val="0E101A"/>
        </w:rPr>
      </w:pPr>
    </w:p>
    <w:p w14:paraId="6B7127B2" w14:textId="6F0CCAFA" w:rsidR="001C6DB2" w:rsidRDefault="001C6DB2" w:rsidP="00BC6E1C">
      <w:pPr>
        <w:spacing w:before="0"/>
        <w:rPr>
          <w:rFonts w:ascii="Times New Roman" w:eastAsia="Times New Roman" w:hAnsi="Times New Roman" w:cs="Times New Roman"/>
          <w:color w:val="0E101A"/>
        </w:rPr>
      </w:pPr>
    </w:p>
    <w:p w14:paraId="58D3C7A3" w14:textId="4F9EAAEE" w:rsidR="001C6DB2" w:rsidRDefault="001C6DB2" w:rsidP="00BC6E1C">
      <w:pPr>
        <w:spacing w:before="0"/>
        <w:rPr>
          <w:rFonts w:ascii="Times New Roman" w:eastAsia="Times New Roman" w:hAnsi="Times New Roman" w:cs="Times New Roman"/>
          <w:color w:val="0E101A"/>
        </w:rPr>
      </w:pPr>
    </w:p>
    <w:p w14:paraId="151049D3" w14:textId="77777777" w:rsidR="001C6DB2" w:rsidRPr="007259B1" w:rsidRDefault="001C6DB2" w:rsidP="00BC6E1C">
      <w:pPr>
        <w:spacing w:before="0"/>
        <w:rPr>
          <w:rFonts w:ascii="Times New Roman" w:eastAsia="Times New Roman" w:hAnsi="Times New Roman" w:cs="Times New Roman"/>
          <w:color w:val="0E101A"/>
        </w:rPr>
      </w:pPr>
    </w:p>
    <w:p w14:paraId="64735E83" w14:textId="68771D9C" w:rsidR="00120310" w:rsidRPr="002D5402" w:rsidRDefault="002D5402" w:rsidP="002D5402">
      <w:pPr>
        <w:jc w:val="center"/>
        <w:rPr>
          <w:rFonts w:ascii="Times New Roman" w:hAnsi="Times New Roman" w:cs="Times New Roman"/>
          <w:b/>
          <w:bCs/>
        </w:rPr>
      </w:pPr>
      <w:r w:rsidRPr="002D5402">
        <w:rPr>
          <w:rFonts w:ascii="Times New Roman" w:hAnsi="Times New Roman" w:cs="Times New Roman"/>
          <w:b/>
          <w:bCs/>
        </w:rPr>
        <w:lastRenderedPageBreak/>
        <w:t>Conclusion</w:t>
      </w:r>
    </w:p>
    <w:p w14:paraId="3F19A217" w14:textId="77777777" w:rsidR="00BC6E1C" w:rsidRDefault="00BC6E1C" w:rsidP="00BC6E1C">
      <w:pPr>
        <w:pStyle w:val="NormalWeb"/>
        <w:spacing w:line="480" w:lineRule="auto"/>
        <w:rPr>
          <w:color w:val="252525"/>
        </w:rPr>
      </w:pPr>
      <w:r>
        <w:rPr>
          <w:color w:val="252525"/>
        </w:rPr>
        <w:t>Blockchain is a distributed ledger with a cryptographic foundation that permits trusted transactions between network members who are not trusted. This literature review examines how blockchain consensus mechanisms can change or improve authentication, data privacy, data integrity, and data confidentiality security services. To understand how blockchain should be implemented to improve the security of data, this study has reviewed the issues with traditional data security and contrasted them with blockchain security protocol solutions.</w:t>
      </w:r>
    </w:p>
    <w:p w14:paraId="556C19AE" w14:textId="77777777" w:rsidR="00BC6E1C" w:rsidRDefault="00BC6E1C" w:rsidP="00BC6E1C">
      <w:pPr>
        <w:pStyle w:val="NormalWeb"/>
        <w:spacing w:line="480" w:lineRule="auto"/>
        <w:rPr>
          <w:color w:val="252525"/>
        </w:rPr>
      </w:pPr>
      <w:r>
        <w:rPr>
          <w:color w:val="252525"/>
        </w:rPr>
        <w:t>Blockchain enables a new breed of decentralized, intermediary-free applications. This eliminates organizational bureaucracies that operate in centralized systems to control the actions of social and economic communities. This research discusses blockchain mining and its PoW, PoS, and PBFT, which are three of the many methods used by the platform to determine a miner who wins a block. It discusses Zero-Knowledge Proof (ZKP), which is one of the many privacy-preserving techniques in the architecture of the Bitcoin network.</w:t>
      </w:r>
    </w:p>
    <w:p w14:paraId="2F22136F" w14:textId="60A2C579" w:rsidR="00BC6E1C" w:rsidRDefault="00BC6E1C" w:rsidP="00BC6E1C">
      <w:pPr>
        <w:pStyle w:val="NormalWeb"/>
        <w:spacing w:line="480" w:lineRule="auto"/>
        <w:rPr>
          <w:color w:val="252525"/>
        </w:rPr>
      </w:pPr>
      <w:r>
        <w:rPr>
          <w:color w:val="252525"/>
        </w:rPr>
        <w:t xml:space="preserve">From the </w:t>
      </w:r>
      <w:r>
        <w:rPr>
          <w:color w:val="252525"/>
        </w:rPr>
        <w:t>literature</w:t>
      </w:r>
      <w:r>
        <w:rPr>
          <w:color w:val="252525"/>
        </w:rPr>
        <w:t>, it's evident that blockchain adoption will play a role in improving security. But blockchain and its related systems cannot solve all cybersecurity issues. While this study presents blockchain-based solutions to traditional security services, the blockchain itself is also vulnerable to several cyberattacks.</w:t>
      </w:r>
    </w:p>
    <w:p w14:paraId="01FAF5F8" w14:textId="2F9F6DC1" w:rsidR="006152FD" w:rsidRDefault="006152FD" w:rsidP="002A6FDE">
      <w:pPr>
        <w:rPr>
          <w:rFonts w:ascii="Times New Roman" w:hAnsi="Times New Roman" w:cs="Times New Roman"/>
        </w:rPr>
      </w:pPr>
    </w:p>
    <w:p w14:paraId="12424D1F" w14:textId="14956718" w:rsidR="00BC6E1C" w:rsidRDefault="00BC6E1C" w:rsidP="002A6FDE">
      <w:pPr>
        <w:rPr>
          <w:rFonts w:ascii="Times New Roman" w:hAnsi="Times New Roman" w:cs="Times New Roman"/>
        </w:rPr>
      </w:pPr>
    </w:p>
    <w:p w14:paraId="5907E621" w14:textId="1F1456C2" w:rsidR="007259B1" w:rsidRDefault="007259B1" w:rsidP="00563858">
      <w:pPr>
        <w:pStyle w:val="NormalWeb"/>
        <w:spacing w:before="0" w:beforeAutospacing="0" w:after="0" w:afterAutospacing="0" w:line="480" w:lineRule="auto"/>
        <w:rPr>
          <w:b/>
          <w:bCs/>
        </w:rPr>
      </w:pPr>
    </w:p>
    <w:p w14:paraId="6A5110FD" w14:textId="77777777" w:rsidR="007259B1" w:rsidRDefault="007259B1" w:rsidP="006152FD">
      <w:pPr>
        <w:pStyle w:val="NormalWeb"/>
        <w:spacing w:before="0" w:beforeAutospacing="0" w:after="0" w:afterAutospacing="0" w:line="480" w:lineRule="auto"/>
        <w:ind w:hanging="720"/>
        <w:jc w:val="center"/>
        <w:rPr>
          <w:b/>
          <w:bCs/>
        </w:rPr>
      </w:pPr>
    </w:p>
    <w:p w14:paraId="4C87FBBD" w14:textId="432D632C" w:rsidR="006152FD" w:rsidRPr="006152FD" w:rsidRDefault="006152FD" w:rsidP="006152FD">
      <w:pPr>
        <w:pStyle w:val="NormalWeb"/>
        <w:spacing w:before="0" w:beforeAutospacing="0" w:after="0" w:afterAutospacing="0" w:line="480" w:lineRule="auto"/>
        <w:ind w:hanging="720"/>
        <w:jc w:val="center"/>
        <w:rPr>
          <w:b/>
          <w:bCs/>
        </w:rPr>
      </w:pPr>
      <w:r w:rsidRPr="006152FD">
        <w:rPr>
          <w:b/>
          <w:bCs/>
        </w:rPr>
        <w:lastRenderedPageBreak/>
        <w:t>References</w:t>
      </w:r>
    </w:p>
    <w:p w14:paraId="54574DBF" w14:textId="77777777" w:rsidR="002A6FDE" w:rsidRDefault="002A6FDE" w:rsidP="002A6FDE">
      <w:pPr>
        <w:pStyle w:val="NormalWeb"/>
        <w:spacing w:before="0" w:beforeAutospacing="0" w:after="0" w:afterAutospacing="0" w:line="480" w:lineRule="auto"/>
        <w:ind w:hanging="720"/>
      </w:pPr>
      <w:proofErr w:type="spellStart"/>
      <w:r>
        <w:t>Acquisti</w:t>
      </w:r>
      <w:proofErr w:type="spellEnd"/>
      <w:r>
        <w:t xml:space="preserve">, A., John, L. K., &amp; Loewenstein, G. (2012). The Impact of Relative Standards on the Propensity to Disclose. </w:t>
      </w:r>
      <w:r>
        <w:rPr>
          <w:i/>
          <w:iCs/>
        </w:rPr>
        <w:t>Journal of Marketing Research</w:t>
      </w:r>
      <w:r>
        <w:t xml:space="preserve">, </w:t>
      </w:r>
      <w:r>
        <w:rPr>
          <w:i/>
          <w:iCs/>
        </w:rPr>
        <w:t>49</w:t>
      </w:r>
      <w:r>
        <w:t>(2), 160–174. https://doi.org/10.1509/jmr.09.0215</w:t>
      </w:r>
    </w:p>
    <w:p w14:paraId="344E7FA4" w14:textId="77777777" w:rsidR="002A6FDE" w:rsidRDefault="002A6FDE" w:rsidP="002A6FDE">
      <w:pPr>
        <w:pStyle w:val="NormalWeb"/>
        <w:spacing w:before="0" w:beforeAutospacing="0" w:after="0" w:afterAutospacing="0" w:line="480" w:lineRule="auto"/>
        <w:ind w:hanging="720"/>
      </w:pPr>
      <w:proofErr w:type="spellStart"/>
      <w:r>
        <w:t>Akram</w:t>
      </w:r>
      <w:proofErr w:type="spellEnd"/>
      <w:r>
        <w:t xml:space="preserve">, J., </w:t>
      </w:r>
      <w:proofErr w:type="spellStart"/>
      <w:r>
        <w:t>Akram</w:t>
      </w:r>
      <w:proofErr w:type="spellEnd"/>
      <w:r>
        <w:t xml:space="preserve">, A., </w:t>
      </w:r>
      <w:proofErr w:type="spellStart"/>
      <w:r>
        <w:t>Jhaveri</w:t>
      </w:r>
      <w:proofErr w:type="spellEnd"/>
      <w:r>
        <w:t xml:space="preserve">, R., </w:t>
      </w:r>
      <w:proofErr w:type="spellStart"/>
      <w:r>
        <w:t>Alazab</w:t>
      </w:r>
      <w:proofErr w:type="spellEnd"/>
      <w:r>
        <w:t>, M., &amp; Chi, H. (2022). BC-</w:t>
      </w:r>
      <w:proofErr w:type="spellStart"/>
      <w:r>
        <w:t>IoDT</w:t>
      </w:r>
      <w:proofErr w:type="spellEnd"/>
      <w:r>
        <w:t xml:space="preserve">: Blockchain-based Framework for Authentication in Internet of Drone Things ACM Reference Format. </w:t>
      </w:r>
      <w:r>
        <w:rPr>
          <w:i/>
          <w:iCs/>
        </w:rPr>
        <w:t xml:space="preserve">2022 ACM </w:t>
      </w:r>
      <w:proofErr w:type="spellStart"/>
      <w:r>
        <w:rPr>
          <w:i/>
          <w:iCs/>
        </w:rPr>
        <w:t>MobiCom</w:t>
      </w:r>
      <w:proofErr w:type="spellEnd"/>
      <w:r>
        <w:rPr>
          <w:i/>
          <w:iCs/>
        </w:rPr>
        <w:t xml:space="preserve"> Workshop on Drone Assisted Wireless Communications for 5G and </w:t>
      </w:r>
      <w:proofErr w:type="gramStart"/>
      <w:r>
        <w:rPr>
          <w:i/>
          <w:iCs/>
        </w:rPr>
        <w:t>Beyond</w:t>
      </w:r>
      <w:proofErr w:type="gramEnd"/>
      <w:r>
        <w:t xml:space="preserve">, </w:t>
      </w:r>
      <w:r>
        <w:rPr>
          <w:i/>
          <w:iCs/>
        </w:rPr>
        <w:t>22</w:t>
      </w:r>
      <w:r>
        <w:t>. https://doi.org/10.1145/3555661.3560874</w:t>
      </w:r>
    </w:p>
    <w:p w14:paraId="42837598" w14:textId="77777777" w:rsidR="002A6FDE" w:rsidRDefault="002A6FDE" w:rsidP="002A6FDE">
      <w:pPr>
        <w:pStyle w:val="NormalWeb"/>
        <w:spacing w:before="0" w:beforeAutospacing="0" w:after="0" w:afterAutospacing="0" w:line="480" w:lineRule="auto"/>
        <w:ind w:hanging="720"/>
      </w:pPr>
      <w:r>
        <w:t xml:space="preserve">Ali, M., Nelson, J., Shea, R., &amp; Freedman, M. J. (2016). </w:t>
      </w:r>
      <w:proofErr w:type="spellStart"/>
      <w:r>
        <w:rPr>
          <w:i/>
          <w:iCs/>
        </w:rPr>
        <w:t>Blockstack</w:t>
      </w:r>
      <w:proofErr w:type="spellEnd"/>
      <w:r>
        <w:rPr>
          <w:i/>
          <w:iCs/>
        </w:rPr>
        <w:t>: A Global Naming and Storage System Secured by Blockchains</w:t>
      </w:r>
      <w:r>
        <w:t>. Www.usenix.org. https://www.usenix.org/conference/atc16/technical-sessions/presentation/ali</w:t>
      </w:r>
    </w:p>
    <w:p w14:paraId="484318D7" w14:textId="77777777" w:rsidR="002A6FDE" w:rsidRDefault="002A6FDE" w:rsidP="002A6FDE">
      <w:pPr>
        <w:pStyle w:val="NormalWeb"/>
        <w:spacing w:before="0" w:beforeAutospacing="0" w:after="0" w:afterAutospacing="0" w:line="480" w:lineRule="auto"/>
        <w:ind w:hanging="720"/>
      </w:pPr>
      <w:r>
        <w:t xml:space="preserve">Alvarenga, I. D., Rebello, G. A. F., &amp; Duarte, O. C. M. B. (2018, April 1). </w:t>
      </w:r>
      <w:r>
        <w:rPr>
          <w:i/>
          <w:iCs/>
        </w:rPr>
        <w:t>Securing configuration management and migration of virtual network functions using blockchain</w:t>
      </w:r>
      <w:r>
        <w:t>. IEEE Xplore. https://doi.org/10.1109/NOMS.2018.8406249</w:t>
      </w:r>
    </w:p>
    <w:p w14:paraId="511CDB07" w14:textId="77777777" w:rsidR="002A6FDE" w:rsidRDefault="002A6FDE" w:rsidP="002A6FDE">
      <w:pPr>
        <w:pStyle w:val="NormalWeb"/>
        <w:spacing w:before="0" w:beforeAutospacing="0" w:after="0" w:afterAutospacing="0" w:line="480" w:lineRule="auto"/>
        <w:ind w:hanging="720"/>
      </w:pPr>
      <w:proofErr w:type="spellStart"/>
      <w:r>
        <w:t>Armknecht</w:t>
      </w:r>
      <w:proofErr w:type="spellEnd"/>
      <w:r>
        <w:t xml:space="preserve">, F., </w:t>
      </w:r>
      <w:proofErr w:type="spellStart"/>
      <w:r>
        <w:t>Katzenbeisser</w:t>
      </w:r>
      <w:proofErr w:type="spellEnd"/>
      <w:r>
        <w:t xml:space="preserve">, S., &amp; Peter, A. (2012). Group homomorphic encryption: characterizations, impossibility results, and applications. </w:t>
      </w:r>
      <w:r>
        <w:rPr>
          <w:i/>
          <w:iCs/>
        </w:rPr>
        <w:t>Designs, Codes and Cryptography</w:t>
      </w:r>
      <w:r>
        <w:t xml:space="preserve">, </w:t>
      </w:r>
      <w:r>
        <w:rPr>
          <w:i/>
          <w:iCs/>
        </w:rPr>
        <w:t>67</w:t>
      </w:r>
      <w:r>
        <w:t>(2), 209–232. https://doi.org/10.1007/s10623-011-9601-2</w:t>
      </w:r>
    </w:p>
    <w:p w14:paraId="5B0B7D19" w14:textId="77777777" w:rsidR="002A6FDE" w:rsidRDefault="002A6FDE" w:rsidP="002A6FDE">
      <w:pPr>
        <w:pStyle w:val="NormalWeb"/>
        <w:spacing w:before="0" w:beforeAutospacing="0" w:after="0" w:afterAutospacing="0" w:line="480" w:lineRule="auto"/>
        <w:ind w:hanging="720"/>
      </w:pPr>
      <w:proofErr w:type="spellStart"/>
      <w:r>
        <w:t>Aste</w:t>
      </w:r>
      <w:proofErr w:type="spellEnd"/>
      <w:r>
        <w:t xml:space="preserve">, T., </w:t>
      </w:r>
      <w:proofErr w:type="spellStart"/>
      <w:r>
        <w:t>Tasca</w:t>
      </w:r>
      <w:proofErr w:type="spellEnd"/>
      <w:r>
        <w:t xml:space="preserve">, P., &amp; Di Matteo, T. (2017). Blockchain Technologies: The Foreseeable Impact on Society and Industry. </w:t>
      </w:r>
      <w:r>
        <w:rPr>
          <w:i/>
          <w:iCs/>
        </w:rPr>
        <w:t>Computer</w:t>
      </w:r>
      <w:r>
        <w:t xml:space="preserve">, </w:t>
      </w:r>
      <w:r>
        <w:rPr>
          <w:i/>
          <w:iCs/>
        </w:rPr>
        <w:t>50</w:t>
      </w:r>
      <w:r>
        <w:t>(9), 18–28. https://doi.org/10.1109/mc.2017.3571064</w:t>
      </w:r>
    </w:p>
    <w:p w14:paraId="62CB14F3" w14:textId="77777777" w:rsidR="002A6FDE" w:rsidRDefault="002A6FDE" w:rsidP="002A6FDE">
      <w:pPr>
        <w:pStyle w:val="NormalWeb"/>
        <w:spacing w:before="0" w:beforeAutospacing="0" w:after="0" w:afterAutospacing="0" w:line="480" w:lineRule="auto"/>
        <w:ind w:hanging="720"/>
      </w:pPr>
      <w:r>
        <w:t xml:space="preserve">Basnet, S. R., &amp; Shakya, S. (2017, May 1). </w:t>
      </w:r>
      <w:r>
        <w:rPr>
          <w:i/>
          <w:iCs/>
        </w:rPr>
        <w:t>BSS: Blockchain security over software defined network</w:t>
      </w:r>
      <w:r>
        <w:t>. IEEE Xplore. https://doi.org/10.1109/CCAA.2017.8229910</w:t>
      </w:r>
    </w:p>
    <w:p w14:paraId="23EFAB8F" w14:textId="77777777" w:rsidR="002A6FDE" w:rsidRDefault="002A6FDE" w:rsidP="002A6FDE">
      <w:pPr>
        <w:pStyle w:val="NormalWeb"/>
        <w:spacing w:before="0" w:beforeAutospacing="0" w:after="0" w:afterAutospacing="0" w:line="480" w:lineRule="auto"/>
        <w:ind w:hanging="720"/>
      </w:pPr>
      <w:r>
        <w:lastRenderedPageBreak/>
        <w:t xml:space="preserve">Bernabe, J. B., Canovas, J. L., Hernandez-Ramos, J. L., Moreno, R. T., &amp; </w:t>
      </w:r>
      <w:proofErr w:type="spellStart"/>
      <w:r>
        <w:t>Skarmeta</w:t>
      </w:r>
      <w:proofErr w:type="spellEnd"/>
      <w:r>
        <w:t xml:space="preserve">, A. (2019). Privacy-preserving solutions for Blockchain: review and challenges. </w:t>
      </w:r>
      <w:r>
        <w:rPr>
          <w:i/>
          <w:iCs/>
        </w:rPr>
        <w:t>IEEE Access</w:t>
      </w:r>
      <w:r>
        <w:t xml:space="preserve">, </w:t>
      </w:r>
      <w:r>
        <w:rPr>
          <w:i/>
          <w:iCs/>
        </w:rPr>
        <w:t>7</w:t>
      </w:r>
      <w:r>
        <w:t>, 1–1. https://doi.org/10.1109/access.2019.2950872</w:t>
      </w:r>
    </w:p>
    <w:p w14:paraId="3C955B66" w14:textId="77777777" w:rsidR="002A6FDE" w:rsidRDefault="002A6FDE" w:rsidP="002A6FDE">
      <w:pPr>
        <w:pStyle w:val="NormalWeb"/>
        <w:spacing w:before="0" w:beforeAutospacing="0" w:after="0" w:afterAutospacing="0" w:line="480" w:lineRule="auto"/>
        <w:ind w:hanging="720"/>
      </w:pPr>
      <w:proofErr w:type="spellStart"/>
      <w:r>
        <w:t>Bertino</w:t>
      </w:r>
      <w:proofErr w:type="spellEnd"/>
      <w:r>
        <w:t xml:space="preserve">, E., &amp; Ferrari, E. (2017). Big Data Security and Privacy. </w:t>
      </w:r>
      <w:r>
        <w:rPr>
          <w:i/>
          <w:iCs/>
        </w:rPr>
        <w:t>Studies in Big Data</w:t>
      </w:r>
      <w:r>
        <w:t>, 425–439. https://doi.org/10.1007/978-3-319-61893-7_25</w:t>
      </w:r>
    </w:p>
    <w:p w14:paraId="48E038B6" w14:textId="77777777" w:rsidR="002A6FDE" w:rsidRDefault="002A6FDE" w:rsidP="002A6FDE">
      <w:pPr>
        <w:pStyle w:val="NormalWeb"/>
        <w:spacing w:before="0" w:beforeAutospacing="0" w:after="0" w:afterAutospacing="0" w:line="480" w:lineRule="auto"/>
        <w:ind w:hanging="720"/>
      </w:pPr>
      <w:r>
        <w:t xml:space="preserve">Bhushan, B., Sinha, P., </w:t>
      </w:r>
      <w:proofErr w:type="spellStart"/>
      <w:r>
        <w:t>Sagayam</w:t>
      </w:r>
      <w:proofErr w:type="spellEnd"/>
      <w:r>
        <w:t xml:space="preserve">, K. M., &amp; J, A. (2020). Untangling blockchain technology: A survey on state of the art, security threats, privacy services, </w:t>
      </w:r>
      <w:proofErr w:type="gramStart"/>
      <w:r>
        <w:t>applications</w:t>
      </w:r>
      <w:proofErr w:type="gramEnd"/>
      <w:r>
        <w:t xml:space="preserve"> and future research directions. </w:t>
      </w:r>
      <w:r>
        <w:rPr>
          <w:i/>
          <w:iCs/>
        </w:rPr>
        <w:t>Computers &amp; Electrical Engineering</w:t>
      </w:r>
      <w:r>
        <w:t>, 106897. https://doi.org/10.1016/j.compeleceng.2020.106897</w:t>
      </w:r>
    </w:p>
    <w:p w14:paraId="5CEC8418" w14:textId="77777777" w:rsidR="002A6FDE" w:rsidRDefault="002A6FDE" w:rsidP="002A6FDE">
      <w:pPr>
        <w:pStyle w:val="NormalWeb"/>
        <w:spacing w:before="0" w:beforeAutospacing="0" w:after="0" w:afterAutospacing="0" w:line="480" w:lineRule="auto"/>
        <w:ind w:hanging="720"/>
      </w:pPr>
      <w:r>
        <w:t xml:space="preserve">Brewer, E. (2000). </w:t>
      </w:r>
      <w:r>
        <w:rPr>
          <w:i/>
          <w:iCs/>
        </w:rPr>
        <w:t xml:space="preserve">Towards Robust Towards Robust Distributed Systems Distributed Systems </w:t>
      </w:r>
      <w:proofErr w:type="spellStart"/>
      <w:r>
        <w:rPr>
          <w:i/>
          <w:iCs/>
        </w:rPr>
        <w:t>Inktomi</w:t>
      </w:r>
      <w:proofErr w:type="spellEnd"/>
      <w:r>
        <w:rPr>
          <w:i/>
          <w:iCs/>
        </w:rPr>
        <w:t xml:space="preserve"> </w:t>
      </w:r>
      <w:proofErr w:type="gramStart"/>
      <w:r>
        <w:rPr>
          <w:i/>
          <w:iCs/>
        </w:rPr>
        <w:t>at a Glance</w:t>
      </w:r>
      <w:proofErr w:type="gramEnd"/>
      <w:r>
        <w:rPr>
          <w:i/>
          <w:iCs/>
        </w:rPr>
        <w:t xml:space="preserve"> </w:t>
      </w:r>
      <w:proofErr w:type="spellStart"/>
      <w:r>
        <w:rPr>
          <w:i/>
          <w:iCs/>
        </w:rPr>
        <w:t>Inktomi</w:t>
      </w:r>
      <w:proofErr w:type="spellEnd"/>
      <w:r>
        <w:rPr>
          <w:i/>
          <w:iCs/>
        </w:rPr>
        <w:t xml:space="preserve"> at a Glance Company Overview Company Overview “INKT” on NASDAQ “INKT” on NASDAQ Our Perspective Our Perspective</w:t>
      </w:r>
      <w:r>
        <w:t>. PODC Keynote. https://sites.cs.ucsb.edu/~rich/class/cs293b-cloud/papers/Brewer_podc_keynote_2000.pdf</w:t>
      </w:r>
    </w:p>
    <w:p w14:paraId="78946EB9" w14:textId="77777777" w:rsidR="002A6FDE" w:rsidRDefault="002A6FDE" w:rsidP="002A6FDE">
      <w:pPr>
        <w:pStyle w:val="NormalWeb"/>
        <w:spacing w:before="0" w:beforeAutospacing="0" w:after="0" w:afterAutospacing="0" w:line="480" w:lineRule="auto"/>
        <w:ind w:hanging="720"/>
      </w:pPr>
      <w:r>
        <w:t xml:space="preserve">Byun, J.-W., </w:t>
      </w:r>
      <w:proofErr w:type="spellStart"/>
      <w:r>
        <w:t>Kamra</w:t>
      </w:r>
      <w:proofErr w:type="spellEnd"/>
      <w:r>
        <w:t xml:space="preserve">, A., </w:t>
      </w:r>
      <w:proofErr w:type="spellStart"/>
      <w:r>
        <w:t>Bertino</w:t>
      </w:r>
      <w:proofErr w:type="spellEnd"/>
      <w:r>
        <w:t xml:space="preserve">, E., &amp; Li, N. (2007). Efficient k-Anonymization Using Clustering Techniques. </w:t>
      </w:r>
      <w:r>
        <w:rPr>
          <w:i/>
          <w:iCs/>
        </w:rPr>
        <w:t>Advances in Databases: Concepts, Systems and Applications</w:t>
      </w:r>
      <w:r>
        <w:t>, 188–200. https://doi.org/10.1007/978-3-540-71703-4_18</w:t>
      </w:r>
    </w:p>
    <w:p w14:paraId="71689F86" w14:textId="77777777" w:rsidR="002A6FDE" w:rsidRDefault="002A6FDE" w:rsidP="002A6FDE">
      <w:pPr>
        <w:pStyle w:val="NormalWeb"/>
        <w:spacing w:before="0" w:beforeAutospacing="0" w:after="0" w:afterAutospacing="0" w:line="480" w:lineRule="auto"/>
        <w:ind w:hanging="720"/>
      </w:pPr>
      <w:proofErr w:type="spellStart"/>
      <w:r>
        <w:t>Camenisch</w:t>
      </w:r>
      <w:proofErr w:type="spellEnd"/>
      <w:r>
        <w:t xml:space="preserve">, J., &amp; </w:t>
      </w:r>
      <w:proofErr w:type="spellStart"/>
      <w:r>
        <w:t>Lysyanskaya</w:t>
      </w:r>
      <w:proofErr w:type="spellEnd"/>
      <w:r>
        <w:t xml:space="preserve">, A. (2001). An Efficient System for Non-transferable Anonymous Credentials with Optional Anonymity Revocation. </w:t>
      </w:r>
      <w:r>
        <w:rPr>
          <w:i/>
          <w:iCs/>
        </w:rPr>
        <w:t>Lecture Notes in Computer Science</w:t>
      </w:r>
      <w:r>
        <w:t>, 93–118. https://doi.org/10.1007/3-540-44987-6_7</w:t>
      </w:r>
    </w:p>
    <w:p w14:paraId="55BCBC4F" w14:textId="77777777" w:rsidR="002A6FDE" w:rsidRDefault="002A6FDE" w:rsidP="002A6FDE">
      <w:pPr>
        <w:pStyle w:val="NormalWeb"/>
        <w:spacing w:before="0" w:beforeAutospacing="0" w:after="0" w:afterAutospacing="0" w:line="480" w:lineRule="auto"/>
        <w:ind w:hanging="720"/>
      </w:pPr>
      <w:r>
        <w:t xml:space="preserve">Castro, M., &amp; </w:t>
      </w:r>
      <w:proofErr w:type="spellStart"/>
      <w:r>
        <w:t>Liskov</w:t>
      </w:r>
      <w:proofErr w:type="spellEnd"/>
      <w:r>
        <w:t xml:space="preserve">, B. (2002). Practical byzantine fault tolerance and proactive recovery. </w:t>
      </w:r>
      <w:r>
        <w:rPr>
          <w:i/>
          <w:iCs/>
        </w:rPr>
        <w:t>ACM Transactions on Computer Systems</w:t>
      </w:r>
      <w:r>
        <w:t xml:space="preserve">, </w:t>
      </w:r>
      <w:r>
        <w:rPr>
          <w:i/>
          <w:iCs/>
        </w:rPr>
        <w:t>20</w:t>
      </w:r>
      <w:r>
        <w:t>(4), 398–461. https://doi.org/10.1145/571637.571640</w:t>
      </w:r>
    </w:p>
    <w:p w14:paraId="4490FA71" w14:textId="77777777" w:rsidR="002A6FDE" w:rsidRDefault="002A6FDE" w:rsidP="002A6FDE">
      <w:pPr>
        <w:pStyle w:val="NormalWeb"/>
        <w:spacing w:before="0" w:beforeAutospacing="0" w:after="0" w:afterAutospacing="0" w:line="480" w:lineRule="auto"/>
        <w:ind w:hanging="720"/>
      </w:pPr>
      <w:r>
        <w:lastRenderedPageBreak/>
        <w:t xml:space="preserve">Cha, S.-C., Chen, J.-F., </w:t>
      </w:r>
      <w:proofErr w:type="spellStart"/>
      <w:r>
        <w:t>Su</w:t>
      </w:r>
      <w:proofErr w:type="spellEnd"/>
      <w:r>
        <w:t xml:space="preserve">, C., &amp; Yeh, K.-H. (2018). A Blockchain Connected Gateway for BLE-Based Devices </w:t>
      </w:r>
      <w:proofErr w:type="gramStart"/>
      <w:r>
        <w:t>in</w:t>
      </w:r>
      <w:proofErr w:type="gramEnd"/>
      <w:r>
        <w:t xml:space="preserve"> the Internet of Things. </w:t>
      </w:r>
      <w:r>
        <w:rPr>
          <w:i/>
          <w:iCs/>
        </w:rPr>
        <w:t>IEEE Access</w:t>
      </w:r>
      <w:r>
        <w:t xml:space="preserve">, </w:t>
      </w:r>
      <w:r>
        <w:rPr>
          <w:i/>
          <w:iCs/>
        </w:rPr>
        <w:t>6</w:t>
      </w:r>
      <w:r>
        <w:t>, 24639–24649. https://doi.org/10.1109/access.2018.2799942</w:t>
      </w:r>
    </w:p>
    <w:p w14:paraId="08E48F6E" w14:textId="77777777" w:rsidR="002A6FDE" w:rsidRDefault="002A6FDE" w:rsidP="002A6FDE">
      <w:pPr>
        <w:pStyle w:val="NormalWeb"/>
        <w:spacing w:before="0" w:beforeAutospacing="0" w:after="0" w:afterAutospacing="0" w:line="480" w:lineRule="auto"/>
        <w:ind w:hanging="720"/>
      </w:pPr>
      <w:proofErr w:type="spellStart"/>
      <w:r>
        <w:t>Chaurasia</w:t>
      </w:r>
      <w:proofErr w:type="spellEnd"/>
      <w:r>
        <w:t xml:space="preserve">, Y., Subramanian, V., &amp; Gujar, S. (n.d.). </w:t>
      </w:r>
      <w:proofErr w:type="spellStart"/>
      <w:r>
        <w:rPr>
          <w:i/>
          <w:iCs/>
        </w:rPr>
        <w:t>PUPoW</w:t>
      </w:r>
      <w:proofErr w:type="spellEnd"/>
      <w:r>
        <w:rPr>
          <w:i/>
          <w:iCs/>
        </w:rPr>
        <w:t xml:space="preserve">: A FRAMEWORK FOR DESIGNING BLOCKCHAINS WITH PRACTICALLY-USEFUL-PROOF-OF-WORK &amp; </w:t>
      </w:r>
      <w:proofErr w:type="spellStart"/>
      <w:r>
        <w:rPr>
          <w:i/>
          <w:iCs/>
        </w:rPr>
        <w:t>VanityCoin</w:t>
      </w:r>
      <w:proofErr w:type="spellEnd"/>
      <w:r>
        <w:t>. Retrieved October 28, 2022, from https://arxiv.org/pdf/2210.06738.pdf</w:t>
      </w:r>
    </w:p>
    <w:p w14:paraId="435F2249" w14:textId="77777777" w:rsidR="002A6FDE" w:rsidRDefault="002A6FDE" w:rsidP="002A6FDE">
      <w:pPr>
        <w:pStyle w:val="NormalWeb"/>
        <w:spacing w:before="0" w:beforeAutospacing="0" w:after="0" w:afterAutospacing="0" w:line="480" w:lineRule="auto"/>
        <w:ind w:hanging="720"/>
      </w:pPr>
      <w:proofErr w:type="spellStart"/>
      <w:r>
        <w:t>Chondros</w:t>
      </w:r>
      <w:proofErr w:type="spellEnd"/>
      <w:r>
        <w:t xml:space="preserve">, N., </w:t>
      </w:r>
      <w:proofErr w:type="spellStart"/>
      <w:r>
        <w:t>Kokordelis</w:t>
      </w:r>
      <w:proofErr w:type="spellEnd"/>
      <w:r>
        <w:t xml:space="preserve">, K., &amp; </w:t>
      </w:r>
      <w:proofErr w:type="spellStart"/>
      <w:r>
        <w:t>Roussopoulos</w:t>
      </w:r>
      <w:proofErr w:type="spellEnd"/>
      <w:r>
        <w:t xml:space="preserve">, M. (2011). </w:t>
      </w:r>
      <w:r>
        <w:rPr>
          <w:i/>
          <w:iCs/>
        </w:rPr>
        <w:t>On the Practicality of “Practical” Byzantine Fault Tolerance</w:t>
      </w:r>
      <w:r>
        <w:t>. https://arxiv.org/pdf/1110.4854.pdf</w:t>
      </w:r>
    </w:p>
    <w:p w14:paraId="33B3349E" w14:textId="77777777" w:rsidR="002A6FDE" w:rsidRDefault="002A6FDE" w:rsidP="002A6FDE">
      <w:pPr>
        <w:pStyle w:val="NormalWeb"/>
        <w:spacing w:before="0" w:beforeAutospacing="0" w:after="0" w:afterAutospacing="0" w:line="480" w:lineRule="auto"/>
        <w:ind w:hanging="720"/>
      </w:pPr>
      <w:r>
        <w:t xml:space="preserve">Conoscenti, M., </w:t>
      </w:r>
      <w:proofErr w:type="spellStart"/>
      <w:r>
        <w:t>Vetro</w:t>
      </w:r>
      <w:proofErr w:type="spellEnd"/>
      <w:r>
        <w:t xml:space="preserve">, A., &amp; De Martin, J. C. (2016). Blockchain for the Internet of Things: A systematic literature review. </w:t>
      </w:r>
      <w:r>
        <w:rPr>
          <w:i/>
          <w:iCs/>
        </w:rPr>
        <w:t>2016 IEEE/ACS 13th International Conference of Computer Systems and Applications (AICCSA)</w:t>
      </w:r>
      <w:r>
        <w:t>. https://doi.org/10.1109/aiccsa.2016.7945805</w:t>
      </w:r>
    </w:p>
    <w:p w14:paraId="7CF67307" w14:textId="77777777" w:rsidR="002A6FDE" w:rsidRDefault="002A6FDE" w:rsidP="002A6FDE">
      <w:pPr>
        <w:pStyle w:val="NormalWeb"/>
        <w:spacing w:before="0" w:beforeAutospacing="0" w:after="0" w:afterAutospacing="0" w:line="480" w:lineRule="auto"/>
        <w:ind w:hanging="720"/>
      </w:pPr>
      <w:r>
        <w:t xml:space="preserve">Cooper, D., </w:t>
      </w:r>
      <w:proofErr w:type="spellStart"/>
      <w:r>
        <w:t>Santesson</w:t>
      </w:r>
      <w:proofErr w:type="spellEnd"/>
      <w:r>
        <w:t xml:space="preserve">, S., Farrell, S., </w:t>
      </w:r>
      <w:proofErr w:type="spellStart"/>
      <w:r>
        <w:t>Boeyen</w:t>
      </w:r>
      <w:proofErr w:type="spellEnd"/>
      <w:r>
        <w:t xml:space="preserve">, S., Housley, R., &amp; Polk, W. (2008). </w:t>
      </w:r>
      <w:r>
        <w:rPr>
          <w:i/>
          <w:iCs/>
        </w:rPr>
        <w:t>Internet X.509 Public Key Infrastructure Certificate and Certificate Revocation List (CRL) Profile</w:t>
      </w:r>
      <w:r>
        <w:t>. https://doi.org/10.17487/rfc5280</w:t>
      </w:r>
    </w:p>
    <w:p w14:paraId="15A7C763" w14:textId="77777777" w:rsidR="002A6FDE" w:rsidRDefault="002A6FDE" w:rsidP="002A6FDE">
      <w:pPr>
        <w:pStyle w:val="NormalWeb"/>
        <w:spacing w:before="0" w:beforeAutospacing="0" w:after="0" w:afterAutospacing="0" w:line="480" w:lineRule="auto"/>
        <w:ind w:hanging="720"/>
      </w:pPr>
      <w:r>
        <w:t xml:space="preserve">Dorri, A., </w:t>
      </w:r>
      <w:proofErr w:type="spellStart"/>
      <w:r>
        <w:t>Kanhere</w:t>
      </w:r>
      <w:proofErr w:type="spellEnd"/>
      <w:r>
        <w:t xml:space="preserve">, S. S., </w:t>
      </w:r>
      <w:proofErr w:type="spellStart"/>
      <w:r>
        <w:t>Jurdak</w:t>
      </w:r>
      <w:proofErr w:type="spellEnd"/>
      <w:r>
        <w:t xml:space="preserve">, R., &amp; </w:t>
      </w:r>
      <w:proofErr w:type="spellStart"/>
      <w:r>
        <w:t>Gauravaram</w:t>
      </w:r>
      <w:proofErr w:type="spellEnd"/>
      <w:r>
        <w:t xml:space="preserve">, P. (2017). Blockchain for IoT security and privacy: The case study of a smart home. </w:t>
      </w:r>
      <w:r>
        <w:rPr>
          <w:i/>
          <w:iCs/>
        </w:rPr>
        <w:t>2017 IEEE International Conference on Pervasive Computing and Communications Workshops (</w:t>
      </w:r>
      <w:proofErr w:type="spellStart"/>
      <w:r>
        <w:rPr>
          <w:i/>
          <w:iCs/>
        </w:rPr>
        <w:t>PerCom</w:t>
      </w:r>
      <w:proofErr w:type="spellEnd"/>
      <w:r>
        <w:rPr>
          <w:i/>
          <w:iCs/>
        </w:rPr>
        <w:t xml:space="preserve"> Workshops)</w:t>
      </w:r>
      <w:r>
        <w:t>. https://doi.org/10.1109/percomw.2017.7917634</w:t>
      </w:r>
    </w:p>
    <w:p w14:paraId="6098CD8C" w14:textId="77777777" w:rsidR="002A6FDE" w:rsidRDefault="002A6FDE" w:rsidP="002A6FDE">
      <w:pPr>
        <w:pStyle w:val="NormalWeb"/>
        <w:spacing w:before="0" w:beforeAutospacing="0" w:after="0" w:afterAutospacing="0" w:line="480" w:lineRule="auto"/>
        <w:ind w:hanging="720"/>
      </w:pPr>
      <w:proofErr w:type="spellStart"/>
      <w:r>
        <w:t>Dwork</w:t>
      </w:r>
      <w:proofErr w:type="spellEnd"/>
      <w:r>
        <w:t xml:space="preserve">, C. (n.d.). Differential Privacy: A Survey of Results. </w:t>
      </w:r>
      <w:r>
        <w:rPr>
          <w:i/>
          <w:iCs/>
        </w:rPr>
        <w:t>Lecture Notes in Computer Science</w:t>
      </w:r>
      <w:r>
        <w:t>, 1–19. https://doi.org/10.1007/978-3-540-79228-4_1</w:t>
      </w:r>
    </w:p>
    <w:p w14:paraId="6112509E" w14:textId="77777777" w:rsidR="002A6FDE" w:rsidRDefault="002A6FDE" w:rsidP="002A6FDE">
      <w:pPr>
        <w:pStyle w:val="NormalWeb"/>
        <w:spacing w:before="0" w:beforeAutospacing="0" w:after="0" w:afterAutospacing="0" w:line="480" w:lineRule="auto"/>
        <w:ind w:hanging="720"/>
      </w:pPr>
      <w:proofErr w:type="spellStart"/>
      <w:r>
        <w:t>Easttom</w:t>
      </w:r>
      <w:proofErr w:type="spellEnd"/>
      <w:r>
        <w:t xml:space="preserve">, C. (2019). Computer Security Fundamentals. In </w:t>
      </w:r>
      <w:r>
        <w:rPr>
          <w:i/>
          <w:iCs/>
        </w:rPr>
        <w:t>Google Books</w:t>
      </w:r>
      <w:r>
        <w:t>. Pearson IT Certification. https://books.google.com/books?hl=en&amp;lr=&amp;id=erauDwAAQBAJ&amp;oi=fnd&amp;pg=PT34&amp;dq=+Co</w:t>
      </w:r>
      <w:r>
        <w:lastRenderedPageBreak/>
        <w:t>mputer+Security+Fundamentals&amp;ots=F26rzTkKzh&amp;sig=WoV3F4FGG-sU3HKg2fg_MTMhdnA#v=onepage&amp;q=Computer%20Security%20Fundamentals&amp;f=false</w:t>
      </w:r>
    </w:p>
    <w:p w14:paraId="16ABB8A9" w14:textId="77777777" w:rsidR="002A6FDE" w:rsidRDefault="002A6FDE" w:rsidP="002A6FDE">
      <w:pPr>
        <w:pStyle w:val="NormalWeb"/>
        <w:spacing w:before="0" w:beforeAutospacing="0" w:after="0" w:afterAutospacing="0" w:line="480" w:lineRule="auto"/>
        <w:ind w:hanging="720"/>
      </w:pPr>
      <w:r>
        <w:t xml:space="preserve">Ehmke, C., Blum, F., &amp; </w:t>
      </w:r>
      <w:proofErr w:type="spellStart"/>
      <w:r>
        <w:t>Gruhn</w:t>
      </w:r>
      <w:proofErr w:type="spellEnd"/>
      <w:r>
        <w:t xml:space="preserve">, V. (2019). </w:t>
      </w:r>
      <w:r>
        <w:rPr>
          <w:i/>
          <w:iCs/>
        </w:rPr>
        <w:t>Properties of Decentralized Consensus Technology -Why not every Blockchain is a Blockchain</w:t>
      </w:r>
      <w:r>
        <w:t>. https://arxiv.org/pdf/1907.09289.pdf</w:t>
      </w:r>
    </w:p>
    <w:p w14:paraId="54D7D727" w14:textId="77777777" w:rsidR="002A6FDE" w:rsidRDefault="002A6FDE" w:rsidP="002A6FDE">
      <w:pPr>
        <w:pStyle w:val="NormalWeb"/>
        <w:spacing w:before="0" w:beforeAutospacing="0" w:after="0" w:afterAutospacing="0" w:line="480" w:lineRule="auto"/>
        <w:ind w:hanging="720"/>
      </w:pPr>
      <w:proofErr w:type="spellStart"/>
      <w:r>
        <w:t>Erbad</w:t>
      </w:r>
      <w:proofErr w:type="spellEnd"/>
      <w:r>
        <w:t xml:space="preserve">, A., &amp; </w:t>
      </w:r>
      <w:proofErr w:type="spellStart"/>
      <w:r>
        <w:t>Samaka</w:t>
      </w:r>
      <w:proofErr w:type="spellEnd"/>
      <w:r>
        <w:t xml:space="preserve">, M. (2019). Security Services Using Blockchains: A </w:t>
      </w:r>
      <w:proofErr w:type="gramStart"/>
      <w:r>
        <w:t>State of the Art</w:t>
      </w:r>
      <w:proofErr w:type="gramEnd"/>
      <w:r>
        <w:t xml:space="preserve"> Survey. </w:t>
      </w:r>
      <w:r>
        <w:rPr>
          <w:i/>
          <w:iCs/>
        </w:rPr>
        <w:t>IEEE Communications Surveys &amp; Tutorials</w:t>
      </w:r>
      <w:r>
        <w:t xml:space="preserve">, </w:t>
      </w:r>
      <w:r>
        <w:rPr>
          <w:i/>
          <w:iCs/>
        </w:rPr>
        <w:t>21</w:t>
      </w:r>
      <w:r>
        <w:t>(1), 858–880. https://doi.org/10.1109/comst.2018.2863956</w:t>
      </w:r>
    </w:p>
    <w:p w14:paraId="7765D000" w14:textId="77777777" w:rsidR="002A6FDE" w:rsidRDefault="002A6FDE" w:rsidP="002A6FDE">
      <w:pPr>
        <w:pStyle w:val="NormalWeb"/>
        <w:spacing w:before="0" w:beforeAutospacing="0" w:after="0" w:afterAutospacing="0" w:line="480" w:lineRule="auto"/>
        <w:ind w:hanging="720"/>
      </w:pPr>
      <w:r>
        <w:t xml:space="preserve">Fiat, A., &amp; Shamir, A. (2019). How To Prove Yourself: Practical Solutions to Identification and Signature Problems. </w:t>
      </w:r>
      <w:r>
        <w:rPr>
          <w:i/>
          <w:iCs/>
        </w:rPr>
        <w:t>Advances in Cryptology — CRYPTO’ 86</w:t>
      </w:r>
      <w:r>
        <w:t>, 186–194. https://doi.org/10.1007/3-540-47721-7_12</w:t>
      </w:r>
    </w:p>
    <w:p w14:paraId="17E9923A" w14:textId="77777777" w:rsidR="002A6FDE" w:rsidRDefault="002A6FDE" w:rsidP="002A6FDE">
      <w:pPr>
        <w:pStyle w:val="NormalWeb"/>
        <w:spacing w:before="0" w:beforeAutospacing="0" w:after="0" w:afterAutospacing="0" w:line="480" w:lineRule="auto"/>
        <w:ind w:hanging="720"/>
      </w:pPr>
      <w:proofErr w:type="spellStart"/>
      <w:r>
        <w:t>Fotiou</w:t>
      </w:r>
      <w:proofErr w:type="spellEnd"/>
      <w:r>
        <w:t xml:space="preserve">, N., &amp; </w:t>
      </w:r>
      <w:proofErr w:type="spellStart"/>
      <w:r>
        <w:t>Polyzos</w:t>
      </w:r>
      <w:proofErr w:type="spellEnd"/>
      <w:r>
        <w:t xml:space="preserve">, G. C. (2016, April 1). </w:t>
      </w:r>
      <w:r>
        <w:rPr>
          <w:i/>
          <w:iCs/>
        </w:rPr>
        <w:t>Decentralized name-based security for content distribution using blockchains</w:t>
      </w:r>
      <w:r>
        <w:t>. IEEE Xplore. https://doi.org/10.1109/INFCOMW.2016.7562112</w:t>
      </w:r>
    </w:p>
    <w:p w14:paraId="769B8938" w14:textId="77777777" w:rsidR="002A6FDE" w:rsidRDefault="002A6FDE" w:rsidP="002A6FDE">
      <w:pPr>
        <w:pStyle w:val="NormalWeb"/>
        <w:spacing w:before="0" w:beforeAutospacing="0" w:after="0" w:afterAutospacing="0" w:line="480" w:lineRule="auto"/>
        <w:ind w:hanging="720"/>
      </w:pPr>
      <w:proofErr w:type="spellStart"/>
      <w:r>
        <w:t>Fromknecht</w:t>
      </w:r>
      <w:proofErr w:type="spellEnd"/>
      <w:r>
        <w:t xml:space="preserve">, C., </w:t>
      </w:r>
      <w:proofErr w:type="spellStart"/>
      <w:r>
        <w:t>Velicanu</w:t>
      </w:r>
      <w:proofErr w:type="spellEnd"/>
      <w:r>
        <w:t xml:space="preserve">, D., &amp; </w:t>
      </w:r>
      <w:proofErr w:type="spellStart"/>
      <w:r>
        <w:t>Yakoubov</w:t>
      </w:r>
      <w:proofErr w:type="spellEnd"/>
      <w:r>
        <w:t xml:space="preserve">, S. (2014). A Decentralized Public Key Infrastructure with Identity Retention. </w:t>
      </w:r>
      <w:r>
        <w:rPr>
          <w:i/>
          <w:iCs/>
        </w:rPr>
        <w:t xml:space="preserve">Cryptology </w:t>
      </w:r>
      <w:proofErr w:type="spellStart"/>
      <w:r>
        <w:rPr>
          <w:i/>
          <w:iCs/>
        </w:rPr>
        <w:t>EPrint</w:t>
      </w:r>
      <w:proofErr w:type="spellEnd"/>
      <w:r>
        <w:rPr>
          <w:i/>
          <w:iCs/>
        </w:rPr>
        <w:t xml:space="preserve"> Archive</w:t>
      </w:r>
      <w:r>
        <w:t>. https://eprint.iacr.org/2014/803</w:t>
      </w:r>
    </w:p>
    <w:p w14:paraId="47EC147E" w14:textId="77777777" w:rsidR="002A6FDE" w:rsidRDefault="002A6FDE" w:rsidP="002A6FDE">
      <w:pPr>
        <w:pStyle w:val="NormalWeb"/>
        <w:spacing w:before="0" w:beforeAutospacing="0" w:after="0" w:afterAutospacing="0" w:line="480" w:lineRule="auto"/>
        <w:ind w:hanging="720"/>
      </w:pPr>
      <w:r>
        <w:t xml:space="preserve">Fu, D., &amp; Fang, L. (2016, October 1). </w:t>
      </w:r>
      <w:r>
        <w:rPr>
          <w:i/>
          <w:iCs/>
        </w:rPr>
        <w:t>Blockchain-based trusted computing in social network</w:t>
      </w:r>
      <w:r>
        <w:t>. IEEE Xplore. https://doi.org/10.1109/CompComm.2016.7924656</w:t>
      </w:r>
    </w:p>
    <w:p w14:paraId="46DAF606" w14:textId="77777777" w:rsidR="002A6FDE" w:rsidRDefault="002A6FDE" w:rsidP="002A6FDE">
      <w:pPr>
        <w:pStyle w:val="NormalWeb"/>
        <w:spacing w:before="0" w:beforeAutospacing="0" w:after="0" w:afterAutospacing="0" w:line="480" w:lineRule="auto"/>
        <w:ind w:hanging="720"/>
      </w:pPr>
      <w:r>
        <w:t xml:space="preserve">Goel, V. (2014). </w:t>
      </w:r>
      <w:r>
        <w:rPr>
          <w:i/>
          <w:iCs/>
        </w:rPr>
        <w:t xml:space="preserve">Facebook Tinkers </w:t>
      </w:r>
      <w:proofErr w:type="gramStart"/>
      <w:r>
        <w:rPr>
          <w:i/>
          <w:iCs/>
        </w:rPr>
        <w:t>With</w:t>
      </w:r>
      <w:proofErr w:type="gramEnd"/>
      <w:r>
        <w:rPr>
          <w:i/>
          <w:iCs/>
        </w:rPr>
        <w:t xml:space="preserve"> Users’ Emotions in News Feed Experiment, Stirring Outcry</w:t>
      </w:r>
      <w:r>
        <w:t>. https://cs.wellesley.edu/~cs110/assignments/a03/Facebook-Privacy.pdf</w:t>
      </w:r>
    </w:p>
    <w:p w14:paraId="591D0C42" w14:textId="77777777" w:rsidR="002A6FDE" w:rsidRDefault="002A6FDE" w:rsidP="002A6FDE">
      <w:pPr>
        <w:pStyle w:val="NormalWeb"/>
        <w:spacing w:before="0" w:beforeAutospacing="0" w:after="0" w:afterAutospacing="0" w:line="480" w:lineRule="auto"/>
        <w:ind w:hanging="720"/>
      </w:pPr>
      <w:r>
        <w:t xml:space="preserve">Goldwasser, S., </w:t>
      </w:r>
      <w:proofErr w:type="spellStart"/>
      <w:r>
        <w:t>Micali</w:t>
      </w:r>
      <w:proofErr w:type="spellEnd"/>
      <w:r>
        <w:t xml:space="preserve">, S., &amp; </w:t>
      </w:r>
      <w:proofErr w:type="spellStart"/>
      <w:r>
        <w:t>Rackoff</w:t>
      </w:r>
      <w:proofErr w:type="spellEnd"/>
      <w:r>
        <w:t xml:space="preserve">, C. (2019). The knowledge complexity of interactive proof-systems. </w:t>
      </w:r>
      <w:r>
        <w:rPr>
          <w:i/>
          <w:iCs/>
        </w:rPr>
        <w:t xml:space="preserve">Providing Sound Foundations for Cryptography: On the Work of </w:t>
      </w:r>
      <w:proofErr w:type="spellStart"/>
      <w:r>
        <w:rPr>
          <w:i/>
          <w:iCs/>
        </w:rPr>
        <w:t>Shafi</w:t>
      </w:r>
      <w:proofErr w:type="spellEnd"/>
      <w:r>
        <w:rPr>
          <w:i/>
          <w:iCs/>
        </w:rPr>
        <w:t xml:space="preserve"> Goldwasser and Silvio </w:t>
      </w:r>
      <w:proofErr w:type="spellStart"/>
      <w:r>
        <w:rPr>
          <w:i/>
          <w:iCs/>
        </w:rPr>
        <w:t>Micali</w:t>
      </w:r>
      <w:proofErr w:type="spellEnd"/>
      <w:r>
        <w:t>. https://doi.org/10.1145/3335741.3335750</w:t>
      </w:r>
    </w:p>
    <w:p w14:paraId="4A6C3623" w14:textId="77777777" w:rsidR="002A6FDE" w:rsidRDefault="002A6FDE" w:rsidP="002A6FDE">
      <w:pPr>
        <w:pStyle w:val="NormalWeb"/>
        <w:spacing w:before="0" w:beforeAutospacing="0" w:after="0" w:afterAutospacing="0" w:line="480" w:lineRule="auto"/>
        <w:ind w:hanging="720"/>
      </w:pPr>
      <w:r>
        <w:lastRenderedPageBreak/>
        <w:t xml:space="preserve">Huang, Z., </w:t>
      </w:r>
      <w:proofErr w:type="spellStart"/>
      <w:r>
        <w:t>Su</w:t>
      </w:r>
      <w:proofErr w:type="spellEnd"/>
      <w:r>
        <w:t xml:space="preserve">, X., Zhang, Y., Shi, C., Zhang, H., &amp; </w:t>
      </w:r>
      <w:proofErr w:type="spellStart"/>
      <w:r>
        <w:t>Xie</w:t>
      </w:r>
      <w:proofErr w:type="spellEnd"/>
      <w:r>
        <w:t xml:space="preserve">, L. (2017). A decentralized solution for IoT data trusted exchange based-on blockchain. </w:t>
      </w:r>
      <w:r>
        <w:rPr>
          <w:i/>
          <w:iCs/>
        </w:rPr>
        <w:t>2017 3rd IEEE International Conference on Computer and Communications (ICCC)</w:t>
      </w:r>
      <w:r>
        <w:t>. https://doi.org/10.1109/compcomm.2017.8322729</w:t>
      </w:r>
    </w:p>
    <w:p w14:paraId="3465C7B7" w14:textId="77777777" w:rsidR="002A6FDE" w:rsidRDefault="002A6FDE" w:rsidP="002A6FDE">
      <w:pPr>
        <w:pStyle w:val="NormalWeb"/>
        <w:spacing w:before="0" w:beforeAutospacing="0" w:after="0" w:afterAutospacing="0" w:line="480" w:lineRule="auto"/>
        <w:ind w:hanging="720"/>
      </w:pPr>
      <w:r>
        <w:t xml:space="preserve">Journal Of L A T E X Class, &amp; Files. (2021). </w:t>
      </w:r>
      <w:r>
        <w:rPr>
          <w:i/>
          <w:iCs/>
        </w:rPr>
        <w:t>Analysis on Blockchain Consensus Mechanism Based on Proof of Work and Proof of Stake 1</w:t>
      </w:r>
      <w:r>
        <w:t xml:space="preserve">. </w:t>
      </w:r>
      <w:r>
        <w:rPr>
          <w:i/>
          <w:iCs/>
        </w:rPr>
        <w:t>14</w:t>
      </w:r>
      <w:r>
        <w:t>(8). https://arxiv.org/pdf/2209.11545.pdf</w:t>
      </w:r>
    </w:p>
    <w:p w14:paraId="3FAB79A4" w14:textId="77777777" w:rsidR="002A6FDE" w:rsidRDefault="002A6FDE" w:rsidP="002A6FDE">
      <w:pPr>
        <w:pStyle w:val="NormalWeb"/>
        <w:spacing w:before="0" w:beforeAutospacing="0" w:after="0" w:afterAutospacing="0" w:line="480" w:lineRule="auto"/>
        <w:ind w:hanging="720"/>
      </w:pPr>
      <w:proofErr w:type="spellStart"/>
      <w:r>
        <w:t>Kalodner</w:t>
      </w:r>
      <w:proofErr w:type="spellEnd"/>
      <w:r>
        <w:t xml:space="preserve">, H., </w:t>
      </w:r>
      <w:proofErr w:type="spellStart"/>
      <w:r>
        <w:t>Carlsten</w:t>
      </w:r>
      <w:proofErr w:type="spellEnd"/>
      <w:r>
        <w:t xml:space="preserve">, M., </w:t>
      </w:r>
      <w:proofErr w:type="spellStart"/>
      <w:r>
        <w:t>Ellenbogen</w:t>
      </w:r>
      <w:proofErr w:type="spellEnd"/>
      <w:r>
        <w:t xml:space="preserve">, P., Bonneau, J., &amp; Narayanan, A. (n.d.). </w:t>
      </w:r>
      <w:r>
        <w:rPr>
          <w:i/>
          <w:iCs/>
        </w:rPr>
        <w:t>An empirical study of Namecoin and lessons for decentralized namespace design</w:t>
      </w:r>
      <w:r>
        <w:t>. Retrieved November 2, 2022, from https://allquantor.at/blockchainbib/pdf/kalodner2015empirical.pdf</w:t>
      </w:r>
    </w:p>
    <w:p w14:paraId="30667154" w14:textId="77777777" w:rsidR="002A6FDE" w:rsidRDefault="002A6FDE" w:rsidP="002A6FDE">
      <w:pPr>
        <w:pStyle w:val="NormalWeb"/>
        <w:spacing w:before="0" w:beforeAutospacing="0" w:after="0" w:afterAutospacing="0" w:line="480" w:lineRule="auto"/>
        <w:ind w:hanging="720"/>
      </w:pPr>
      <w:r>
        <w:t xml:space="preserve">Kim, H., Kim, K., Park, S., &amp; Sohn, J. (2021). </w:t>
      </w:r>
      <w:r>
        <w:rPr>
          <w:i/>
          <w:iCs/>
        </w:rPr>
        <w:t>E-voting System Using Homomorphic Encryption and Blockchain Technology to Encrypt Voter Data</w:t>
      </w:r>
      <w:r>
        <w:t>. https://arxiv.org/pdf/2111.05096.pdf</w:t>
      </w:r>
    </w:p>
    <w:p w14:paraId="65167ACE" w14:textId="77777777" w:rsidR="002A6FDE" w:rsidRDefault="002A6FDE" w:rsidP="002A6FDE">
      <w:pPr>
        <w:pStyle w:val="NormalWeb"/>
        <w:spacing w:before="0" w:beforeAutospacing="0" w:after="0" w:afterAutospacing="0" w:line="480" w:lineRule="auto"/>
        <w:ind w:hanging="720"/>
      </w:pPr>
      <w:proofErr w:type="spellStart"/>
      <w:r>
        <w:t>Kreuter</w:t>
      </w:r>
      <w:proofErr w:type="spellEnd"/>
      <w:r>
        <w:t xml:space="preserve">, B., </w:t>
      </w:r>
      <w:proofErr w:type="spellStart"/>
      <w:r>
        <w:t>Shelat</w:t>
      </w:r>
      <w:proofErr w:type="spellEnd"/>
      <w:r>
        <w:t xml:space="preserve">, A., Mood, B., &amp; Butler, K. (2013). </w:t>
      </w:r>
      <w:r>
        <w:rPr>
          <w:i/>
          <w:iCs/>
        </w:rPr>
        <w:t>{PCF}: A Portable Circuit Format for Scalable {Two-Party} Secure Computation</w:t>
      </w:r>
      <w:r>
        <w:t>. Www.usenix.org. https://www.usenix.org/conference/usenixsecurity13/technical-sessions/paper/kreuter</w:t>
      </w:r>
    </w:p>
    <w:p w14:paraId="2A722221" w14:textId="77777777" w:rsidR="002A6FDE" w:rsidRDefault="002A6FDE" w:rsidP="002A6FDE">
      <w:pPr>
        <w:pStyle w:val="NormalWeb"/>
        <w:spacing w:before="0" w:beforeAutospacing="0" w:after="0" w:afterAutospacing="0" w:line="480" w:lineRule="auto"/>
        <w:ind w:hanging="720"/>
      </w:pPr>
      <w:r>
        <w:t xml:space="preserve">Kshetri, N. (2017). Blockchain’s roles in strengthening cybersecurity and protecting privacy. </w:t>
      </w:r>
      <w:r>
        <w:rPr>
          <w:i/>
          <w:iCs/>
        </w:rPr>
        <w:t>Telecommunications Policy</w:t>
      </w:r>
      <w:r>
        <w:t xml:space="preserve">, </w:t>
      </w:r>
      <w:r>
        <w:rPr>
          <w:i/>
          <w:iCs/>
        </w:rPr>
        <w:t>41</w:t>
      </w:r>
      <w:r>
        <w:t>(10), 1027–1038. https://doi.org/10.1016/j.telpol.2017.09.003</w:t>
      </w:r>
    </w:p>
    <w:p w14:paraId="7794180A" w14:textId="77777777" w:rsidR="002A6FDE" w:rsidRDefault="002A6FDE" w:rsidP="002A6FDE">
      <w:pPr>
        <w:pStyle w:val="NormalWeb"/>
        <w:spacing w:before="0" w:beforeAutospacing="0" w:after="0" w:afterAutospacing="0" w:line="480" w:lineRule="auto"/>
        <w:ind w:hanging="720"/>
      </w:pPr>
      <w:proofErr w:type="spellStart"/>
      <w:r>
        <w:t>Lewko</w:t>
      </w:r>
      <w:proofErr w:type="spellEnd"/>
      <w:r>
        <w:t xml:space="preserve">, A., &amp; Waters, B. (2011). Unbounded HIBE and Attribute-Based Encryption. </w:t>
      </w:r>
      <w:r>
        <w:rPr>
          <w:i/>
          <w:iCs/>
        </w:rPr>
        <w:t>Advances in Cryptology – EUROCRYPT 2011</w:t>
      </w:r>
      <w:r>
        <w:t>, 547–567. https://doi.org/10.1007/978-3-642-20465-4_30</w:t>
      </w:r>
    </w:p>
    <w:p w14:paraId="076B1F7D" w14:textId="77777777" w:rsidR="002A6FDE" w:rsidRDefault="002A6FDE" w:rsidP="002A6FDE">
      <w:pPr>
        <w:pStyle w:val="NormalWeb"/>
        <w:spacing w:before="0" w:beforeAutospacing="0" w:after="0" w:afterAutospacing="0" w:line="480" w:lineRule="auto"/>
        <w:ind w:hanging="720"/>
      </w:pPr>
      <w:r>
        <w:t xml:space="preserve">Li, N., Li, T., &amp; </w:t>
      </w:r>
      <w:proofErr w:type="spellStart"/>
      <w:r>
        <w:t>Venkatasubramanian</w:t>
      </w:r>
      <w:proofErr w:type="spellEnd"/>
      <w:r>
        <w:t xml:space="preserve">, S. (2007). t-Closeness: Privacy Beyond k-Anonymity and l-Diversity. </w:t>
      </w:r>
      <w:r>
        <w:rPr>
          <w:i/>
          <w:iCs/>
        </w:rPr>
        <w:t>2007 IEEE 23rd International Conference on Data Engineering</w:t>
      </w:r>
      <w:r>
        <w:t>. https://doi.org/10.1109/icde.2007.367856</w:t>
      </w:r>
    </w:p>
    <w:p w14:paraId="33A3A899" w14:textId="77777777" w:rsidR="002A6FDE" w:rsidRDefault="002A6FDE" w:rsidP="002A6FDE">
      <w:pPr>
        <w:pStyle w:val="NormalWeb"/>
        <w:spacing w:before="0" w:beforeAutospacing="0" w:after="0" w:afterAutospacing="0" w:line="480" w:lineRule="auto"/>
        <w:ind w:hanging="720"/>
      </w:pPr>
      <w:r>
        <w:t xml:space="preserve">Lord, N. (2015, October 5). </w:t>
      </w:r>
      <w:r>
        <w:rPr>
          <w:i/>
          <w:iCs/>
        </w:rPr>
        <w:t>What is Public Key Cryptography?</w:t>
      </w:r>
      <w:r>
        <w:t xml:space="preserve"> Digital Guardian. https://digitalguardian.com/blog/what-public-key-cryptography</w:t>
      </w:r>
    </w:p>
    <w:p w14:paraId="2887B32D" w14:textId="77777777" w:rsidR="002A6FDE" w:rsidRDefault="002A6FDE" w:rsidP="002A6FDE">
      <w:pPr>
        <w:pStyle w:val="NormalWeb"/>
        <w:spacing w:before="0" w:beforeAutospacing="0" w:after="0" w:afterAutospacing="0" w:line="480" w:lineRule="auto"/>
        <w:ind w:hanging="720"/>
      </w:pPr>
      <w:proofErr w:type="spellStart"/>
      <w:r>
        <w:lastRenderedPageBreak/>
        <w:t>Machanavajjhala</w:t>
      </w:r>
      <w:proofErr w:type="spellEnd"/>
      <w:r>
        <w:t xml:space="preserve">, A., </w:t>
      </w:r>
      <w:proofErr w:type="spellStart"/>
      <w:r>
        <w:t>Kifer</w:t>
      </w:r>
      <w:proofErr w:type="spellEnd"/>
      <w:r>
        <w:t xml:space="preserve">, D., </w:t>
      </w:r>
      <w:proofErr w:type="spellStart"/>
      <w:r>
        <w:t>Gehrke</w:t>
      </w:r>
      <w:proofErr w:type="spellEnd"/>
      <w:r>
        <w:t xml:space="preserve">, J., &amp; </w:t>
      </w:r>
      <w:proofErr w:type="spellStart"/>
      <w:r>
        <w:t>Venkitasubramaniam</w:t>
      </w:r>
      <w:proofErr w:type="spellEnd"/>
      <w:r>
        <w:t xml:space="preserve">, M. (2007). L-diversity. </w:t>
      </w:r>
      <w:r>
        <w:rPr>
          <w:i/>
          <w:iCs/>
        </w:rPr>
        <w:t>ACM Transactions on Knowledge Discovery from Data</w:t>
      </w:r>
      <w:r>
        <w:t xml:space="preserve">, </w:t>
      </w:r>
      <w:r>
        <w:rPr>
          <w:i/>
          <w:iCs/>
        </w:rPr>
        <w:t>1</w:t>
      </w:r>
      <w:r>
        <w:t>(1), 3-es. https://doi.org/10.1145/1217299.1217302</w:t>
      </w:r>
    </w:p>
    <w:p w14:paraId="78F184A9" w14:textId="77777777" w:rsidR="002A6FDE" w:rsidRDefault="002A6FDE" w:rsidP="002A6FDE">
      <w:pPr>
        <w:pStyle w:val="NormalWeb"/>
        <w:spacing w:before="0" w:beforeAutospacing="0" w:after="0" w:afterAutospacing="0" w:line="480" w:lineRule="auto"/>
        <w:ind w:hanging="720"/>
      </w:pPr>
      <w:r>
        <w:t xml:space="preserve">Mamun, Q., &amp; Islam, M. Z. (2021). A </w:t>
      </w:r>
      <w:proofErr w:type="spellStart"/>
      <w:r>
        <w:t>Generalised</w:t>
      </w:r>
      <w:proofErr w:type="spellEnd"/>
      <w:r>
        <w:t xml:space="preserve"> Logical Layered Architecture for Blockchain Technology. </w:t>
      </w:r>
      <w:r>
        <w:rPr>
          <w:i/>
          <w:iCs/>
        </w:rPr>
        <w:t>ArXiv:2110.09615 [Cs]</w:t>
      </w:r>
      <w:r>
        <w:t>. https://arxiv.org/abs/2110.09615</w:t>
      </w:r>
    </w:p>
    <w:p w14:paraId="647B33E4" w14:textId="77777777" w:rsidR="002A6FDE" w:rsidRDefault="002A6FDE" w:rsidP="002A6FDE">
      <w:pPr>
        <w:pStyle w:val="NormalWeb"/>
        <w:spacing w:before="0" w:beforeAutospacing="0" w:after="0" w:afterAutospacing="0" w:line="480" w:lineRule="auto"/>
        <w:ind w:hanging="720"/>
      </w:pPr>
      <w:proofErr w:type="spellStart"/>
      <w:r>
        <w:t>Márton</w:t>
      </w:r>
      <w:proofErr w:type="spellEnd"/>
      <w:r>
        <w:t xml:space="preserve">, G. (2010). Public-key cryptography in functional programming context. </w:t>
      </w:r>
      <w:r>
        <w:rPr>
          <w:i/>
          <w:iCs/>
        </w:rPr>
        <w:t>Informatica</w:t>
      </w:r>
      <w:r>
        <w:t xml:space="preserve">, </w:t>
      </w:r>
      <w:r>
        <w:rPr>
          <w:i/>
          <w:iCs/>
        </w:rPr>
        <w:t>2</w:t>
      </w:r>
      <w:r>
        <w:t>, 99–112. https://arxiv.org/pdf/1003.1387.pdf</w:t>
      </w:r>
    </w:p>
    <w:p w14:paraId="65828C44" w14:textId="77777777" w:rsidR="002A6FDE" w:rsidRDefault="002A6FDE" w:rsidP="002A6FDE">
      <w:pPr>
        <w:pStyle w:val="NormalWeb"/>
        <w:spacing w:before="0" w:beforeAutospacing="0" w:after="0" w:afterAutospacing="0" w:line="480" w:lineRule="auto"/>
        <w:ind w:hanging="720"/>
      </w:pPr>
      <w:r>
        <w:t xml:space="preserve">Maurer, U. (1996). Modelling a public-key infrastructure. </w:t>
      </w:r>
      <w:r>
        <w:rPr>
          <w:i/>
          <w:iCs/>
        </w:rPr>
        <w:t>Computer Security — ESORICS 96</w:t>
      </w:r>
      <w:r>
        <w:t>, 325–350. https://doi.org/10.1007/3-540-61770-1_45</w:t>
      </w:r>
    </w:p>
    <w:p w14:paraId="5C4BEFC2" w14:textId="77777777" w:rsidR="002A6FDE" w:rsidRDefault="002A6FDE" w:rsidP="002A6FDE">
      <w:pPr>
        <w:pStyle w:val="NormalWeb"/>
        <w:spacing w:before="0" w:beforeAutospacing="0" w:after="0" w:afterAutospacing="0" w:line="480" w:lineRule="auto"/>
        <w:ind w:hanging="720"/>
      </w:pPr>
      <w:proofErr w:type="spellStart"/>
      <w:r>
        <w:t>Miers</w:t>
      </w:r>
      <w:proofErr w:type="spellEnd"/>
      <w:r>
        <w:t xml:space="preserve">, I., Garman, C., Green, M., &amp; Rubin, A. D. (2013). </w:t>
      </w:r>
      <w:proofErr w:type="spellStart"/>
      <w:r>
        <w:t>Zerocoin</w:t>
      </w:r>
      <w:proofErr w:type="spellEnd"/>
      <w:r>
        <w:t xml:space="preserve">: Anonymous Distributed E-Cash from Bitcoin. </w:t>
      </w:r>
      <w:r>
        <w:rPr>
          <w:i/>
          <w:iCs/>
        </w:rPr>
        <w:t>2013 IEEE Symposium on Security and Privacy</w:t>
      </w:r>
      <w:r>
        <w:t>. https://doi.org/10.1109/sp.2013.34</w:t>
      </w:r>
    </w:p>
    <w:p w14:paraId="6839C442" w14:textId="77777777" w:rsidR="002A6FDE" w:rsidRDefault="002A6FDE" w:rsidP="002A6FDE">
      <w:pPr>
        <w:pStyle w:val="NormalWeb"/>
        <w:spacing w:before="0" w:beforeAutospacing="0" w:after="0" w:afterAutospacing="0" w:line="480" w:lineRule="auto"/>
        <w:ind w:hanging="720"/>
      </w:pPr>
      <w:r>
        <w:t xml:space="preserve">Mora-Afonso, V., &amp; Caballero-Gil, P. (2022). Using identity-based cryptography in mobile applications. </w:t>
      </w:r>
      <w:r>
        <w:rPr>
          <w:i/>
          <w:iCs/>
        </w:rPr>
        <w:t>Arxiv.org</w:t>
      </w:r>
      <w:r>
        <w:t xml:space="preserve">, </w:t>
      </w:r>
      <w:r>
        <w:rPr>
          <w:i/>
          <w:iCs/>
        </w:rPr>
        <w:t>V1</w:t>
      </w:r>
      <w:r>
        <w:t>. https://doi.org/10.1007/978-3-319-01854-6_54</w:t>
      </w:r>
    </w:p>
    <w:p w14:paraId="0B2B0F91" w14:textId="77777777" w:rsidR="002A6FDE" w:rsidRDefault="002A6FDE" w:rsidP="002A6FDE">
      <w:pPr>
        <w:pStyle w:val="NormalWeb"/>
        <w:spacing w:before="0" w:beforeAutospacing="0" w:after="0" w:afterAutospacing="0" w:line="480" w:lineRule="auto"/>
        <w:ind w:hanging="720"/>
      </w:pPr>
      <w:proofErr w:type="spellStart"/>
      <w:r>
        <w:t>Moudoud</w:t>
      </w:r>
      <w:proofErr w:type="spellEnd"/>
      <w:r>
        <w:t xml:space="preserve">, H., </w:t>
      </w:r>
      <w:proofErr w:type="spellStart"/>
      <w:r>
        <w:t>Cherkaoui</w:t>
      </w:r>
      <w:proofErr w:type="spellEnd"/>
      <w:r>
        <w:t xml:space="preserve">, S., &amp; </w:t>
      </w:r>
      <w:proofErr w:type="spellStart"/>
      <w:r>
        <w:t>Khoukhi</w:t>
      </w:r>
      <w:proofErr w:type="spellEnd"/>
      <w:r>
        <w:t xml:space="preserve">, L. (2019). An IoT Blockchain Architecture Using Oracles and Smart Contracts: </w:t>
      </w:r>
      <w:proofErr w:type="gramStart"/>
      <w:r>
        <w:t>the</w:t>
      </w:r>
      <w:proofErr w:type="gramEnd"/>
      <w:r>
        <w:t xml:space="preserve"> Use-Case of a Food Supply Chain. </w:t>
      </w:r>
      <w:r>
        <w:rPr>
          <w:i/>
          <w:iCs/>
        </w:rPr>
        <w:t>2019 IEEE 30th Annual International Symposium on Personal, Indoor and Mobile Radio Communications (PIMRC)</w:t>
      </w:r>
      <w:r>
        <w:t xml:space="preserve">, </w:t>
      </w:r>
      <w:r>
        <w:rPr>
          <w:i/>
          <w:iCs/>
        </w:rPr>
        <w:t>v1</w:t>
      </w:r>
      <w:r>
        <w:t>. https://doi.org/10.1109/pimrc.2019.8904404</w:t>
      </w:r>
    </w:p>
    <w:p w14:paraId="0E00DD42" w14:textId="77777777" w:rsidR="002A6FDE" w:rsidRDefault="002A6FDE" w:rsidP="002A6FDE">
      <w:pPr>
        <w:pStyle w:val="NormalWeb"/>
        <w:spacing w:before="0" w:beforeAutospacing="0" w:after="0" w:afterAutospacing="0" w:line="480" w:lineRule="auto"/>
        <w:ind w:hanging="720"/>
      </w:pPr>
      <w:proofErr w:type="spellStart"/>
      <w:r>
        <w:t>Natoli</w:t>
      </w:r>
      <w:proofErr w:type="spellEnd"/>
      <w:r>
        <w:t xml:space="preserve">, C., &amp; </w:t>
      </w:r>
      <w:proofErr w:type="spellStart"/>
      <w:r>
        <w:t>Gramoli</w:t>
      </w:r>
      <w:proofErr w:type="spellEnd"/>
      <w:r>
        <w:t xml:space="preserve">, V. (2016). The Balance Attack Against Proof-Of-Work Blockchains: The R3 Testbed as an Example. </w:t>
      </w:r>
      <w:r>
        <w:rPr>
          <w:i/>
          <w:iCs/>
        </w:rPr>
        <w:t>ArXiv:1612.09426 [Cs]</w:t>
      </w:r>
      <w:r>
        <w:t xml:space="preserve">, </w:t>
      </w:r>
      <w:r>
        <w:rPr>
          <w:i/>
          <w:iCs/>
        </w:rPr>
        <w:t>v1</w:t>
      </w:r>
      <w:r>
        <w:t>. https://arxiv.org/abs/1612.09426</w:t>
      </w:r>
    </w:p>
    <w:p w14:paraId="5234ED90" w14:textId="77777777" w:rsidR="002A6FDE" w:rsidRDefault="002A6FDE" w:rsidP="002A6FDE">
      <w:pPr>
        <w:pStyle w:val="NormalWeb"/>
        <w:spacing w:before="0" w:beforeAutospacing="0" w:after="0" w:afterAutospacing="0" w:line="480" w:lineRule="auto"/>
        <w:ind w:hanging="720"/>
      </w:pPr>
      <w:r>
        <w:t xml:space="preserve">Newell, J., Mamun, Q., Rehman, S. </w:t>
      </w:r>
      <w:proofErr w:type="spellStart"/>
      <w:r>
        <w:t>ur</w:t>
      </w:r>
      <w:proofErr w:type="spellEnd"/>
      <w:r>
        <w:t xml:space="preserve">, &amp; Islam, M. Z. (2021). A </w:t>
      </w:r>
      <w:proofErr w:type="spellStart"/>
      <w:r>
        <w:t>Generalised</w:t>
      </w:r>
      <w:proofErr w:type="spellEnd"/>
      <w:r>
        <w:t xml:space="preserve"> Logical Layered Architecture for Blockchain Technology. </w:t>
      </w:r>
      <w:r>
        <w:rPr>
          <w:i/>
          <w:iCs/>
        </w:rPr>
        <w:t>ArXiv:2110.09615 [Cs]</w:t>
      </w:r>
      <w:r>
        <w:t xml:space="preserve">, </w:t>
      </w:r>
      <w:r>
        <w:rPr>
          <w:i/>
          <w:iCs/>
        </w:rPr>
        <w:t>v1</w:t>
      </w:r>
      <w:r>
        <w:t>. https://arxiv.org/abs/2110.09615</w:t>
      </w:r>
    </w:p>
    <w:p w14:paraId="538A9D2E" w14:textId="77777777" w:rsidR="002A6FDE" w:rsidRDefault="002A6FDE" w:rsidP="002A6FDE">
      <w:pPr>
        <w:pStyle w:val="NormalWeb"/>
        <w:spacing w:before="0" w:beforeAutospacing="0" w:after="0" w:afterAutospacing="0" w:line="480" w:lineRule="auto"/>
        <w:ind w:hanging="720"/>
      </w:pPr>
      <w:r>
        <w:lastRenderedPageBreak/>
        <w:t xml:space="preserve">Oliveira, A., Moniz, H., &amp; Rodrigues, R. (2022). </w:t>
      </w:r>
      <w:proofErr w:type="spellStart"/>
      <w:r>
        <w:t>Alea</w:t>
      </w:r>
      <w:proofErr w:type="spellEnd"/>
      <w:r>
        <w:t xml:space="preserve">-BFT: Practical Asynchronous Byzantine Fault Tolerance. </w:t>
      </w:r>
      <w:r>
        <w:rPr>
          <w:i/>
          <w:iCs/>
        </w:rPr>
        <w:t>ArXiv:2202.02071 [Cs]</w:t>
      </w:r>
      <w:r>
        <w:t xml:space="preserve">, </w:t>
      </w:r>
      <w:r>
        <w:rPr>
          <w:i/>
          <w:iCs/>
        </w:rPr>
        <w:t>V1</w:t>
      </w:r>
      <w:r>
        <w:t>. https://arxiv.org/abs/2202.02071</w:t>
      </w:r>
    </w:p>
    <w:p w14:paraId="07BCCED2" w14:textId="77777777" w:rsidR="002A6FDE" w:rsidRDefault="002A6FDE" w:rsidP="002A6FDE">
      <w:pPr>
        <w:pStyle w:val="NormalWeb"/>
        <w:spacing w:before="0" w:beforeAutospacing="0" w:after="0" w:afterAutospacing="0" w:line="480" w:lineRule="auto"/>
        <w:ind w:hanging="720"/>
      </w:pPr>
      <w:r>
        <w:t xml:space="preserve">Pinno, O. J. A., </w:t>
      </w:r>
      <w:proofErr w:type="spellStart"/>
      <w:r>
        <w:t>Gregio</w:t>
      </w:r>
      <w:proofErr w:type="spellEnd"/>
      <w:r>
        <w:t xml:space="preserve">, A. R. A., &amp; De Bona, L. C. E. (2017, December 1). </w:t>
      </w:r>
      <w:proofErr w:type="spellStart"/>
      <w:r>
        <w:rPr>
          <w:i/>
          <w:iCs/>
        </w:rPr>
        <w:t>ControlChain</w:t>
      </w:r>
      <w:proofErr w:type="spellEnd"/>
      <w:r>
        <w:rPr>
          <w:i/>
          <w:iCs/>
        </w:rPr>
        <w:t>: Blockchain as a Central Enabler for Access Control Authorizations in the IoT</w:t>
      </w:r>
      <w:r>
        <w:t>. IEEE Xplore. https://doi.org/10.1109/GLOCOM.2017.8254521</w:t>
      </w:r>
    </w:p>
    <w:p w14:paraId="71571159" w14:textId="77777777" w:rsidR="002A6FDE" w:rsidRDefault="002A6FDE" w:rsidP="002A6FDE">
      <w:pPr>
        <w:pStyle w:val="NormalWeb"/>
        <w:spacing w:before="0" w:beforeAutospacing="0" w:after="0" w:afterAutospacing="0" w:line="480" w:lineRule="auto"/>
        <w:ind w:hanging="720"/>
      </w:pPr>
      <w:proofErr w:type="spellStart"/>
      <w:r>
        <w:t>Ravlija</w:t>
      </w:r>
      <w:proofErr w:type="spellEnd"/>
      <w:r>
        <w:t xml:space="preserve">, D. (2018). </w:t>
      </w:r>
      <w:r>
        <w:rPr>
          <w:i/>
          <w:iCs/>
        </w:rPr>
        <w:t>PKIs based on Blockchains</w:t>
      </w:r>
      <w:r>
        <w:t>. https://elib.uni-stuttgart.de/bitstream/11682/10588/1/Bachelorarbeit_Damir_Ravlija_2019.pdf</w:t>
      </w:r>
    </w:p>
    <w:p w14:paraId="344172FA" w14:textId="77777777" w:rsidR="002A6FDE" w:rsidRDefault="002A6FDE" w:rsidP="002A6FDE">
      <w:pPr>
        <w:pStyle w:val="NormalWeb"/>
        <w:spacing w:before="0" w:beforeAutospacing="0" w:after="0" w:afterAutospacing="0" w:line="480" w:lineRule="auto"/>
        <w:ind w:hanging="720"/>
      </w:pPr>
      <w:r>
        <w:t xml:space="preserve">S Charters, B. K. (2007). </w:t>
      </w:r>
      <w:r>
        <w:rPr>
          <w:i/>
          <w:iCs/>
        </w:rPr>
        <w:t>Google Scholar</w:t>
      </w:r>
      <w:r>
        <w:t>. Scholar.google.com. https://scholar.google.com/scholar?cluster=4761353793292081832&amp;hl=en&amp;as_sdt=0</w:t>
      </w:r>
    </w:p>
    <w:p w14:paraId="4DE4AD2C" w14:textId="77777777" w:rsidR="002A6FDE" w:rsidRDefault="002A6FDE" w:rsidP="002A6FDE">
      <w:pPr>
        <w:pStyle w:val="NormalWeb"/>
        <w:spacing w:before="0" w:beforeAutospacing="0" w:after="0" w:afterAutospacing="0" w:line="480" w:lineRule="auto"/>
        <w:ind w:hanging="720"/>
      </w:pPr>
      <w:proofErr w:type="spellStart"/>
      <w:r>
        <w:t>Saghiri</w:t>
      </w:r>
      <w:proofErr w:type="spellEnd"/>
      <w:r>
        <w:t xml:space="preserve">, A. M. (2019). Blockchain Architecture. </w:t>
      </w:r>
      <w:r>
        <w:rPr>
          <w:i/>
          <w:iCs/>
        </w:rPr>
        <w:t>Studies in Big Data</w:t>
      </w:r>
      <w:r>
        <w:t>, 161–176. https://doi.org/10.1007/978-981-13-8775-3_8</w:t>
      </w:r>
    </w:p>
    <w:p w14:paraId="58D44E58" w14:textId="77777777" w:rsidR="002A6FDE" w:rsidRDefault="002A6FDE" w:rsidP="002A6FDE">
      <w:pPr>
        <w:pStyle w:val="NormalWeb"/>
        <w:spacing w:before="0" w:beforeAutospacing="0" w:after="0" w:afterAutospacing="0" w:line="480" w:lineRule="auto"/>
        <w:ind w:hanging="720"/>
      </w:pPr>
      <w:r>
        <w:t xml:space="preserve">Salman, T., </w:t>
      </w:r>
      <w:proofErr w:type="spellStart"/>
      <w:r>
        <w:t>Zolanvari</w:t>
      </w:r>
      <w:proofErr w:type="spellEnd"/>
      <w:r>
        <w:t xml:space="preserve">, M., </w:t>
      </w:r>
      <w:proofErr w:type="spellStart"/>
      <w:r>
        <w:t>Erbad</w:t>
      </w:r>
      <w:proofErr w:type="spellEnd"/>
      <w:r>
        <w:t xml:space="preserve">, A., Jain, R., &amp; </w:t>
      </w:r>
      <w:proofErr w:type="spellStart"/>
      <w:r>
        <w:t>Samaka</w:t>
      </w:r>
      <w:proofErr w:type="spellEnd"/>
      <w:r>
        <w:t xml:space="preserve">, M. (2019). Security Services Using Blockchains: A </w:t>
      </w:r>
      <w:proofErr w:type="gramStart"/>
      <w:r>
        <w:t>State of the Art</w:t>
      </w:r>
      <w:proofErr w:type="gramEnd"/>
      <w:r>
        <w:t xml:space="preserve"> Survey. </w:t>
      </w:r>
      <w:r>
        <w:rPr>
          <w:i/>
          <w:iCs/>
        </w:rPr>
        <w:t>IEEE Communications Surveys &amp; Tutorials</w:t>
      </w:r>
      <w:r>
        <w:t xml:space="preserve">, </w:t>
      </w:r>
      <w:r>
        <w:rPr>
          <w:i/>
          <w:iCs/>
        </w:rPr>
        <w:t>21</w:t>
      </w:r>
      <w:r>
        <w:t>(1), 858–880. https://doi.org/10.1109/comst.2018.2863956</w:t>
      </w:r>
    </w:p>
    <w:p w14:paraId="63CE6C3E" w14:textId="77777777" w:rsidR="002A6FDE" w:rsidRDefault="002A6FDE" w:rsidP="002A6FDE">
      <w:pPr>
        <w:pStyle w:val="NormalWeb"/>
        <w:spacing w:before="0" w:beforeAutospacing="0" w:after="0" w:afterAutospacing="0" w:line="480" w:lineRule="auto"/>
        <w:ind w:hanging="720"/>
      </w:pPr>
      <w:proofErr w:type="spellStart"/>
      <w:r>
        <w:t>Schinckus</w:t>
      </w:r>
      <w:proofErr w:type="spellEnd"/>
      <w:r>
        <w:t xml:space="preserve">, C. (2021). Proof-of-work based blockchain technology and Anthropocene: An undermined situation? </w:t>
      </w:r>
      <w:r>
        <w:rPr>
          <w:i/>
          <w:iCs/>
        </w:rPr>
        <w:t>Renewable and Sustainable Energy Reviews</w:t>
      </w:r>
      <w:r>
        <w:t xml:space="preserve">, </w:t>
      </w:r>
      <w:r>
        <w:rPr>
          <w:i/>
          <w:iCs/>
        </w:rPr>
        <w:t>152</w:t>
      </w:r>
      <w:r>
        <w:t>, 111682. https://doi.org/10.1016/j.rser.2021.111682</w:t>
      </w:r>
    </w:p>
    <w:p w14:paraId="011B8468" w14:textId="77777777" w:rsidR="002A6FDE" w:rsidRDefault="002A6FDE" w:rsidP="002A6FDE">
      <w:pPr>
        <w:pStyle w:val="NormalWeb"/>
        <w:spacing w:before="0" w:beforeAutospacing="0" w:after="0" w:afterAutospacing="0" w:line="480" w:lineRule="auto"/>
        <w:ind w:hanging="720"/>
      </w:pPr>
      <w:r>
        <w:t xml:space="preserve">Seebacher, S., &amp; Schüritz, R. (2017). Blockchain Technology as an Enabler of Service Systems: A Structured Literature Review. </w:t>
      </w:r>
      <w:r>
        <w:rPr>
          <w:i/>
          <w:iCs/>
        </w:rPr>
        <w:t>Lecture Notes in Business Information Processing</w:t>
      </w:r>
      <w:r>
        <w:t xml:space="preserve">, </w:t>
      </w:r>
      <w:r>
        <w:rPr>
          <w:i/>
          <w:iCs/>
        </w:rPr>
        <w:t>279</w:t>
      </w:r>
      <w:r>
        <w:t>, 12–23. https://doi.org/10.1007/978-3-319-56925-3_2</w:t>
      </w:r>
    </w:p>
    <w:p w14:paraId="17B34341" w14:textId="77777777" w:rsidR="002A6FDE" w:rsidRDefault="002A6FDE" w:rsidP="002A6FDE">
      <w:pPr>
        <w:pStyle w:val="NormalWeb"/>
        <w:spacing w:before="0" w:beforeAutospacing="0" w:after="0" w:afterAutospacing="0" w:line="480" w:lineRule="auto"/>
        <w:ind w:hanging="720"/>
      </w:pPr>
      <w:proofErr w:type="spellStart"/>
      <w:r>
        <w:t>Sforzin</w:t>
      </w:r>
      <w:proofErr w:type="spellEnd"/>
      <w:r>
        <w:t xml:space="preserve">, A., </w:t>
      </w:r>
      <w:proofErr w:type="spellStart"/>
      <w:r>
        <w:t>Maso</w:t>
      </w:r>
      <w:proofErr w:type="spellEnd"/>
      <w:r>
        <w:t xml:space="preserve">, M., </w:t>
      </w:r>
      <w:proofErr w:type="spellStart"/>
      <w:r>
        <w:t>Soriente</w:t>
      </w:r>
      <w:proofErr w:type="spellEnd"/>
      <w:r>
        <w:t xml:space="preserve">, C., &amp; </w:t>
      </w:r>
      <w:proofErr w:type="spellStart"/>
      <w:r>
        <w:t>Karame</w:t>
      </w:r>
      <w:proofErr w:type="spellEnd"/>
      <w:r>
        <w:t xml:space="preserve">, G. (2022). On the Storage Overhead of Proof-of-Work Blockchains. </w:t>
      </w:r>
      <w:r>
        <w:rPr>
          <w:i/>
          <w:iCs/>
        </w:rPr>
        <w:t>ArXiv:2205.04108 [Cs]</w:t>
      </w:r>
      <w:r>
        <w:t xml:space="preserve">, </w:t>
      </w:r>
      <w:r>
        <w:rPr>
          <w:i/>
          <w:iCs/>
        </w:rPr>
        <w:t>v1</w:t>
      </w:r>
      <w:r>
        <w:t>. https://arxiv.org/abs/2205.04108</w:t>
      </w:r>
    </w:p>
    <w:p w14:paraId="5327D44D" w14:textId="77777777" w:rsidR="002A6FDE" w:rsidRDefault="002A6FDE" w:rsidP="002A6FDE">
      <w:pPr>
        <w:pStyle w:val="NormalWeb"/>
        <w:spacing w:before="0" w:beforeAutospacing="0" w:after="0" w:afterAutospacing="0" w:line="480" w:lineRule="auto"/>
        <w:ind w:hanging="720"/>
      </w:pPr>
      <w:r>
        <w:lastRenderedPageBreak/>
        <w:t xml:space="preserve">Sun, X., Yu, F. R., Zhang, P., Sun, Z., </w:t>
      </w:r>
      <w:proofErr w:type="spellStart"/>
      <w:r>
        <w:t>Xie</w:t>
      </w:r>
      <w:proofErr w:type="spellEnd"/>
      <w:r>
        <w:t xml:space="preserve">, W., &amp; Peng, X. (2021). A Survey on Zero-Knowledge Proof in Blockchain. </w:t>
      </w:r>
      <w:r>
        <w:rPr>
          <w:i/>
          <w:iCs/>
        </w:rPr>
        <w:t>IEEE Network</w:t>
      </w:r>
      <w:r>
        <w:t xml:space="preserve">, </w:t>
      </w:r>
      <w:r>
        <w:rPr>
          <w:i/>
          <w:iCs/>
        </w:rPr>
        <w:t>35</w:t>
      </w:r>
      <w:r>
        <w:t>(4), 198–205. https://doi.org/10.1109/MNET.011.2000473</w:t>
      </w:r>
    </w:p>
    <w:p w14:paraId="3A088273" w14:textId="77777777" w:rsidR="002A6FDE" w:rsidRDefault="002A6FDE" w:rsidP="002A6FDE">
      <w:pPr>
        <w:pStyle w:val="NormalWeb"/>
        <w:spacing w:before="0" w:beforeAutospacing="0" w:after="0" w:afterAutospacing="0" w:line="480" w:lineRule="auto"/>
        <w:ind w:hanging="720"/>
      </w:pPr>
      <w:r>
        <w:t xml:space="preserve">Tabatabaei, M. H., </w:t>
      </w:r>
      <w:proofErr w:type="spellStart"/>
      <w:r>
        <w:t>Vitenberg</w:t>
      </w:r>
      <w:proofErr w:type="spellEnd"/>
      <w:r>
        <w:t xml:space="preserve">, R., &amp; </w:t>
      </w:r>
      <w:proofErr w:type="spellStart"/>
      <w:r>
        <w:t>Veeraragavan</w:t>
      </w:r>
      <w:proofErr w:type="spellEnd"/>
      <w:r>
        <w:t xml:space="preserve">, N. R. (2022). Understanding blockchain: definitions, architecture, design, and system comparison. </w:t>
      </w:r>
      <w:r>
        <w:rPr>
          <w:i/>
          <w:iCs/>
        </w:rPr>
        <w:t>ArXiv:2207.02264 [Cs]</w:t>
      </w:r>
      <w:r>
        <w:t xml:space="preserve">, </w:t>
      </w:r>
      <w:r>
        <w:rPr>
          <w:i/>
          <w:iCs/>
        </w:rPr>
        <w:t>v1</w:t>
      </w:r>
      <w:r>
        <w:t>. https://arxiv.org/abs/2207.02264</w:t>
      </w:r>
    </w:p>
    <w:p w14:paraId="73814A4B" w14:textId="77777777" w:rsidR="002A6FDE" w:rsidRDefault="002A6FDE" w:rsidP="002A6FDE">
      <w:pPr>
        <w:pStyle w:val="NormalWeb"/>
        <w:spacing w:before="0" w:beforeAutospacing="0" w:after="0" w:afterAutospacing="0" w:line="480" w:lineRule="auto"/>
        <w:ind w:hanging="720"/>
      </w:pPr>
      <w:r>
        <w:t xml:space="preserve">Taylor, P. J., </w:t>
      </w:r>
      <w:proofErr w:type="spellStart"/>
      <w:r>
        <w:t>Dargahi</w:t>
      </w:r>
      <w:proofErr w:type="spellEnd"/>
      <w:r>
        <w:t xml:space="preserve">, T., </w:t>
      </w:r>
      <w:proofErr w:type="spellStart"/>
      <w:r>
        <w:t>Dehghantanha</w:t>
      </w:r>
      <w:proofErr w:type="spellEnd"/>
      <w:r>
        <w:t xml:space="preserve">, A., </w:t>
      </w:r>
      <w:proofErr w:type="spellStart"/>
      <w:r>
        <w:t>Parizi</w:t>
      </w:r>
      <w:proofErr w:type="spellEnd"/>
      <w:r>
        <w:t xml:space="preserve">, R. M., &amp; Choo, K.-K. R. (2019). A systematic literature review of blockchain cyber security. </w:t>
      </w:r>
      <w:r>
        <w:rPr>
          <w:i/>
          <w:iCs/>
        </w:rPr>
        <w:t>Digital Communications and Networks</w:t>
      </w:r>
      <w:r>
        <w:t xml:space="preserve">, </w:t>
      </w:r>
      <w:r>
        <w:rPr>
          <w:i/>
          <w:iCs/>
        </w:rPr>
        <w:t>6</w:t>
      </w:r>
      <w:r>
        <w:t>(2). https://doi.org/10.1016/j.dcan.2019.01.005</w:t>
      </w:r>
    </w:p>
    <w:p w14:paraId="420C1B41" w14:textId="77777777" w:rsidR="002A6FDE" w:rsidRDefault="002A6FDE" w:rsidP="002A6FDE">
      <w:pPr>
        <w:pStyle w:val="NormalWeb"/>
        <w:spacing w:before="0" w:beforeAutospacing="0" w:after="0" w:afterAutospacing="0" w:line="480" w:lineRule="auto"/>
        <w:ind w:hanging="720"/>
      </w:pPr>
      <w:r>
        <w:t>Weise -</w:t>
      </w:r>
      <w:proofErr w:type="spellStart"/>
      <w:r>
        <w:t>Sunps</w:t>
      </w:r>
      <w:proofErr w:type="spellEnd"/>
      <w:r>
        <w:t xml:space="preserve">, J. (2001). </w:t>
      </w:r>
      <w:r>
        <w:rPr>
          <w:i/>
          <w:iCs/>
        </w:rPr>
        <w:t>Public Key Infrastructure Overview</w:t>
      </w:r>
      <w:r>
        <w:t>. http://highsecu.free.fr/db/outils_de_securite/cryptographie/pki/publickey.pdf</w:t>
      </w:r>
    </w:p>
    <w:p w14:paraId="657E57C4" w14:textId="77777777" w:rsidR="002A6FDE" w:rsidRDefault="002A6FDE" w:rsidP="002A6FDE">
      <w:pPr>
        <w:pStyle w:val="NormalWeb"/>
        <w:spacing w:before="0" w:beforeAutospacing="0" w:after="0" w:afterAutospacing="0" w:line="480" w:lineRule="auto"/>
        <w:ind w:hanging="720"/>
      </w:pPr>
      <w:r>
        <w:t xml:space="preserve">Xu, L., Jiang, C., Wang, J., Yuan, J., &amp; Ren, Y. (2014). Information Security in Big Data: Privacy and Data Mining. </w:t>
      </w:r>
      <w:r>
        <w:rPr>
          <w:i/>
          <w:iCs/>
        </w:rPr>
        <w:t>IEEE Access</w:t>
      </w:r>
      <w:r>
        <w:t xml:space="preserve">, </w:t>
      </w:r>
      <w:r>
        <w:rPr>
          <w:i/>
          <w:iCs/>
        </w:rPr>
        <w:t>2</w:t>
      </w:r>
      <w:r>
        <w:t>, 1149–1176. https://doi.org/10.1109/access.2014.2362522</w:t>
      </w:r>
    </w:p>
    <w:p w14:paraId="3AF9DB29" w14:textId="77777777" w:rsidR="002A6FDE" w:rsidRDefault="002A6FDE" w:rsidP="002A6FDE">
      <w:pPr>
        <w:pStyle w:val="NormalWeb"/>
        <w:spacing w:before="0" w:beforeAutospacing="0" w:after="0" w:afterAutospacing="0" w:line="480" w:lineRule="auto"/>
        <w:ind w:hanging="720"/>
      </w:pPr>
      <w:r>
        <w:t xml:space="preserve">Yan, S. (2022). Analysis on Blockchain Consensus Mechanism Based on Proof of Work and Proof of Stake. </w:t>
      </w:r>
      <w:r>
        <w:rPr>
          <w:i/>
          <w:iCs/>
        </w:rPr>
        <w:t>ArXiv:2209.11545 [Cs]</w:t>
      </w:r>
      <w:r>
        <w:t xml:space="preserve">, </w:t>
      </w:r>
      <w:r>
        <w:rPr>
          <w:i/>
          <w:iCs/>
        </w:rPr>
        <w:t>v1</w:t>
      </w:r>
      <w:r>
        <w:t>. https://arxiv.org/abs/2209.11545</w:t>
      </w:r>
    </w:p>
    <w:p w14:paraId="1E598F62" w14:textId="77777777" w:rsidR="002A6FDE" w:rsidRDefault="002A6FDE" w:rsidP="002A6FDE">
      <w:pPr>
        <w:pStyle w:val="NormalWeb"/>
        <w:spacing w:before="0" w:beforeAutospacing="0" w:after="0" w:afterAutospacing="0" w:line="480" w:lineRule="auto"/>
        <w:ind w:hanging="720"/>
      </w:pPr>
      <w:r>
        <w:t xml:space="preserve">Yang, X., Chen, Y., &amp; Chen, X. (2019). Effective Scheme against 51% Attack on Proof-of-Work Blockchain with History Weighted Information. </w:t>
      </w:r>
      <w:r>
        <w:rPr>
          <w:i/>
          <w:iCs/>
        </w:rPr>
        <w:t>2019 IEEE International Conference on Blockchain (Blockchain)</w:t>
      </w:r>
      <w:r>
        <w:t>. https://doi.org/10.1109/blockchain.2019.00041</w:t>
      </w:r>
    </w:p>
    <w:p w14:paraId="6CDE741F" w14:textId="77777777" w:rsidR="002A6FDE" w:rsidRDefault="002A6FDE" w:rsidP="002A6FDE">
      <w:pPr>
        <w:pStyle w:val="NormalWeb"/>
        <w:spacing w:before="0" w:beforeAutospacing="0" w:after="0" w:afterAutospacing="0" w:line="480" w:lineRule="auto"/>
        <w:ind w:hanging="720"/>
      </w:pPr>
      <w:r>
        <w:t xml:space="preserve">Yli-Huumo, J., Ko, D., Choi, S., Park, S., &amp; </w:t>
      </w:r>
      <w:proofErr w:type="spellStart"/>
      <w:r>
        <w:t>Smolander</w:t>
      </w:r>
      <w:proofErr w:type="spellEnd"/>
      <w:r>
        <w:t xml:space="preserve">, K. (2016). Where Is Current Research on Blockchain </w:t>
      </w:r>
      <w:proofErr w:type="gramStart"/>
      <w:r>
        <w:t>Technology?—</w:t>
      </w:r>
      <w:proofErr w:type="gramEnd"/>
      <w:r>
        <w:t xml:space="preserve">A Systematic Review. </w:t>
      </w:r>
      <w:r>
        <w:rPr>
          <w:i/>
          <w:iCs/>
        </w:rPr>
        <w:t>PLOS ONE</w:t>
      </w:r>
      <w:r>
        <w:t xml:space="preserve">, </w:t>
      </w:r>
      <w:r>
        <w:rPr>
          <w:i/>
          <w:iCs/>
        </w:rPr>
        <w:t>11</w:t>
      </w:r>
      <w:r>
        <w:t>(10), e0163477. https://doi.org/10.1371/journal.pone.0163477</w:t>
      </w:r>
    </w:p>
    <w:p w14:paraId="2D19BB14" w14:textId="77777777" w:rsidR="002A6FDE" w:rsidRDefault="002A6FDE" w:rsidP="002A6FDE">
      <w:pPr>
        <w:pStyle w:val="NormalWeb"/>
        <w:spacing w:before="0" w:beforeAutospacing="0" w:after="0" w:afterAutospacing="0" w:line="480" w:lineRule="auto"/>
        <w:ind w:hanging="720"/>
      </w:pPr>
      <w:r>
        <w:t xml:space="preserve">Young, C. (2021, September). </w:t>
      </w:r>
      <w:r>
        <w:rPr>
          <w:i/>
          <w:iCs/>
        </w:rPr>
        <w:t>CIS Control 03: Data Protection | Tripwire</w:t>
      </w:r>
      <w:r>
        <w:t>. Www.tripwire.com. https://www.tripwire.com/state-of-security/cis-control-3</w:t>
      </w:r>
    </w:p>
    <w:p w14:paraId="4F2AC4CF" w14:textId="77777777" w:rsidR="002A6FDE" w:rsidRDefault="002A6FDE" w:rsidP="002A6FDE">
      <w:pPr>
        <w:pStyle w:val="NormalWeb"/>
        <w:spacing w:before="0" w:beforeAutospacing="0" w:after="0" w:afterAutospacing="0" w:line="480" w:lineRule="auto"/>
        <w:ind w:hanging="720"/>
      </w:pPr>
      <w:r>
        <w:lastRenderedPageBreak/>
        <w:t xml:space="preserve">Yue, L., </w:t>
      </w:r>
      <w:proofErr w:type="spellStart"/>
      <w:r>
        <w:t>Junqin</w:t>
      </w:r>
      <w:proofErr w:type="spellEnd"/>
      <w:r>
        <w:t xml:space="preserve">, H., </w:t>
      </w:r>
      <w:proofErr w:type="spellStart"/>
      <w:r>
        <w:t>Shengzhi</w:t>
      </w:r>
      <w:proofErr w:type="spellEnd"/>
      <w:r>
        <w:t xml:space="preserve">, Q., &amp; </w:t>
      </w:r>
      <w:proofErr w:type="spellStart"/>
      <w:r>
        <w:t>Ruijin</w:t>
      </w:r>
      <w:proofErr w:type="spellEnd"/>
      <w:r>
        <w:t xml:space="preserve">, W. (2017). Big Data Model of Security Sharing Based on Blockchain. </w:t>
      </w:r>
      <w:r>
        <w:rPr>
          <w:i/>
          <w:iCs/>
        </w:rPr>
        <w:t>2017 3rd International Conference on Big Data Computing and Communications (BIGCOM)</w:t>
      </w:r>
      <w:r>
        <w:t>. https://doi.org/10.1109/bigcom.2017.31</w:t>
      </w:r>
    </w:p>
    <w:p w14:paraId="36CD0B2C" w14:textId="77777777" w:rsidR="002A6FDE" w:rsidRDefault="002A6FDE" w:rsidP="002A6FDE">
      <w:pPr>
        <w:pStyle w:val="NormalWeb"/>
        <w:spacing w:before="0" w:beforeAutospacing="0" w:after="0" w:afterAutospacing="0" w:line="480" w:lineRule="auto"/>
        <w:ind w:hanging="720"/>
      </w:pPr>
      <w:r>
        <w:t xml:space="preserve">Zhao, S., Aggarwal, A., Frost, R., &amp; Bai, X. (2012). A Survey of Applications of Identity-Based Cryptography in Mobile Ad-Hoc Networks. </w:t>
      </w:r>
      <w:r>
        <w:rPr>
          <w:i/>
          <w:iCs/>
        </w:rPr>
        <w:t>IEEE Communications Surveys &amp; Tutorials</w:t>
      </w:r>
      <w:r>
        <w:t xml:space="preserve">, </w:t>
      </w:r>
      <w:r>
        <w:rPr>
          <w:i/>
          <w:iCs/>
        </w:rPr>
        <w:t>14</w:t>
      </w:r>
      <w:r>
        <w:t>(2), 380–400. https://doi.org/10.1109/surv.2011.020211.00045</w:t>
      </w:r>
    </w:p>
    <w:p w14:paraId="5FC4D9A9" w14:textId="77777777" w:rsidR="006152FD" w:rsidRPr="008D1888" w:rsidRDefault="006152FD" w:rsidP="008D1888">
      <w:pPr>
        <w:rPr>
          <w:rFonts w:ascii="Times New Roman" w:hAnsi="Times New Roman" w:cs="Times New Roman"/>
        </w:rPr>
      </w:pPr>
    </w:p>
    <w:sectPr w:rsidR="006152FD" w:rsidRPr="008D1888">
      <w:footerReference w:type="even" r:id="rId10"/>
      <w:footerReference w:type="defaul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692F9" w14:textId="77777777" w:rsidR="00D60A1E" w:rsidRDefault="00D60A1E" w:rsidP="00D21355">
      <w:pPr>
        <w:spacing w:line="240" w:lineRule="auto"/>
      </w:pPr>
      <w:r>
        <w:separator/>
      </w:r>
    </w:p>
  </w:endnote>
  <w:endnote w:type="continuationSeparator" w:id="0">
    <w:p w14:paraId="24E6300B" w14:textId="77777777" w:rsidR="00D60A1E" w:rsidRDefault="00D60A1E" w:rsidP="00D213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127EB" w14:textId="2B50B11C" w:rsidR="00D21355" w:rsidRDefault="00D21355">
    <w:pPr>
      <w:pStyle w:val="Footer"/>
    </w:pPr>
    <w:r>
      <w:rPr>
        <w:noProof/>
      </w:rPr>
      <mc:AlternateContent>
        <mc:Choice Requires="wps">
          <w:drawing>
            <wp:anchor distT="0" distB="0" distL="0" distR="0" simplePos="0" relativeHeight="251659264" behindDoc="0" locked="0" layoutInCell="1" allowOverlap="1" wp14:anchorId="51A73FFC" wp14:editId="0D8E8605">
              <wp:simplePos x="635" y="635"/>
              <wp:positionH relativeFrom="column">
                <wp:align>center</wp:align>
              </wp:positionH>
              <wp:positionV relativeFrom="paragraph">
                <wp:posOffset>635</wp:posOffset>
              </wp:positionV>
              <wp:extent cx="443865" cy="443865"/>
              <wp:effectExtent l="0" t="0" r="7620" b="5715"/>
              <wp:wrapSquare wrapText="bothSides"/>
              <wp:docPr id="2" name="Text Box 2" descr="Public (P)">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E4ACEF" w14:textId="62CB31E7" w:rsidR="00D21355" w:rsidRPr="00D21355" w:rsidRDefault="00D21355">
                          <w:pPr>
                            <w:rPr>
                              <w:rFonts w:ascii="Calibri" w:eastAsia="Calibri" w:hAnsi="Calibri" w:cs="Calibri"/>
                              <w:noProof/>
                              <w:color w:val="000000"/>
                              <w:sz w:val="16"/>
                              <w:szCs w:val="16"/>
                            </w:rPr>
                          </w:pPr>
                          <w:r w:rsidRPr="00D21355">
                            <w:rPr>
                              <w:rFonts w:ascii="Calibri" w:eastAsia="Calibri" w:hAnsi="Calibri" w:cs="Calibri"/>
                              <w:noProof/>
                              <w:color w:val="000000"/>
                              <w:sz w:val="16"/>
                              <w:szCs w:val="16"/>
                            </w:rPr>
                            <w:t>Public (P)</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1A73FFC" id="_x0000_t202" coordsize="21600,21600" o:spt="202" path="m,l,21600r21600,l21600,xe">
              <v:stroke joinstyle="miter"/>
              <v:path gradientshapeok="t" o:connecttype="rect"/>
            </v:shapetype>
            <v:shape id="Text Box 2" o:spid="_x0000_s1026" type="#_x0000_t202" alt="Public (P)"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83GAAIAABA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D21voT7SNAinRQcvVy3VXIsQnwXSZmkAUmt8okMb6CoO&#13;&#10;A+KsAfz5N3uKJ8LJy1lHSqm4IylzZr47WkQS1QhwBNsRuL29B5LejF6BlxnSBYxmhBrBvpKEl6kG&#13;&#10;uYSTVKnicYT38aRWegJSLZc5iKTjRVy7jZcpdaIo8ffSvwr0A8mRtvMIo4JE+Y7rU2y6GfxyH4nx&#13;&#10;vIhE54nDgWWSXV7l8ESSrt/+56jLQ178AgAA//8DAFBLAwQUAAYACAAAACEAVCUJVdsAAAAIAQAA&#13;&#10;DwAAAGRycy9kb3ducmV2LnhtbEyPMU/DMBCFdyT+g3VIbNSGobRpnAoVsbBRUCU2N77GEfY5st00&#13;&#10;+fdcJ1hOunt6795Xb6fgxYgp95E0PC4UCKQ22p46DV+fbw8rELkYssZHQg0zZtg2tze1qWy80AeO&#13;&#10;+9IJDqFcGQ2ulKGSMrcOg8mLOCCxdoopmMJr6qRN5sLhwcsnpZYymJ74gzMD7hy2P/tz0PA8HSIO&#13;&#10;GXf4fRrb5Pp55d9nre/vptcNj5cNiIJT+XPAlYH7Q8PFjvFMNguvgWnK9SpYW67XII4crhTIppb/&#13;&#10;AZpfAAAA//8DAFBLAQItABQABgAIAAAAIQC2gziS/gAAAOEBAAATAAAAAAAAAAAAAAAAAAAAAABb&#13;&#10;Q29udGVudF9UeXBlc10ueG1sUEsBAi0AFAAGAAgAAAAhADj9If/WAAAAlAEAAAsAAAAAAAAAAAAA&#13;&#10;AAAALwEAAF9yZWxzLy5yZWxzUEsBAi0AFAAGAAgAAAAhAG4vzcYAAgAAEAQAAA4AAAAAAAAAAAAA&#13;&#10;AAAALgIAAGRycy9lMm9Eb2MueG1sUEsBAi0AFAAGAAgAAAAhAFQlCVXbAAAACAEAAA8AAAAAAAAA&#13;&#10;AAAAAAAAWgQAAGRycy9kb3ducmV2LnhtbFBLBQYAAAAABAAEAPMAAABiBQAAAAA=&#13;&#10;" filled="f" stroked="f">
              <v:textbox style="mso-fit-shape-to-text:t" inset="0,0,0,0">
                <w:txbxContent>
                  <w:p w14:paraId="5FE4ACEF" w14:textId="62CB31E7" w:rsidR="00D21355" w:rsidRPr="00D21355" w:rsidRDefault="00D21355">
                    <w:pPr>
                      <w:rPr>
                        <w:rFonts w:ascii="Calibri" w:eastAsia="Calibri" w:hAnsi="Calibri" w:cs="Calibri"/>
                        <w:noProof/>
                        <w:color w:val="000000"/>
                        <w:sz w:val="16"/>
                        <w:szCs w:val="16"/>
                      </w:rPr>
                    </w:pPr>
                    <w:r w:rsidRPr="00D21355">
                      <w:rPr>
                        <w:rFonts w:ascii="Calibri" w:eastAsia="Calibri" w:hAnsi="Calibri" w:cs="Calibri"/>
                        <w:noProof/>
                        <w:color w:val="000000"/>
                        <w:sz w:val="16"/>
                        <w:szCs w:val="16"/>
                      </w:rPr>
                      <w:t>Public (P)</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C7A43" w14:textId="47ADF73A" w:rsidR="00D21355" w:rsidRDefault="00D21355">
    <w:pPr>
      <w:pStyle w:val="Footer"/>
    </w:pPr>
    <w:r>
      <w:rPr>
        <w:noProof/>
      </w:rPr>
      <mc:AlternateContent>
        <mc:Choice Requires="wps">
          <w:drawing>
            <wp:anchor distT="0" distB="0" distL="0" distR="0" simplePos="0" relativeHeight="251660288" behindDoc="0" locked="0" layoutInCell="1" allowOverlap="1" wp14:anchorId="77F23E43" wp14:editId="7A40ABC6">
              <wp:simplePos x="0" y="0"/>
              <wp:positionH relativeFrom="column">
                <wp:align>center</wp:align>
              </wp:positionH>
              <wp:positionV relativeFrom="paragraph">
                <wp:posOffset>-1514</wp:posOffset>
              </wp:positionV>
              <wp:extent cx="443865" cy="443865"/>
              <wp:effectExtent l="0" t="0" r="7620" b="5715"/>
              <wp:wrapSquare wrapText="bothSides"/>
              <wp:docPr id="3" name="Text Box 3" descr="Public (P)">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29AC78" w14:textId="6CCA5148" w:rsidR="00D21355" w:rsidRPr="00D21355" w:rsidRDefault="00D21355">
                          <w:pPr>
                            <w:rPr>
                              <w:rFonts w:ascii="Calibri" w:eastAsia="Calibri" w:hAnsi="Calibri" w:cs="Calibri"/>
                              <w:noProof/>
                              <w:color w:val="000000"/>
                              <w:sz w:val="16"/>
                              <w:szCs w:val="16"/>
                            </w:rPr>
                          </w:pPr>
                          <w:r w:rsidRPr="00D21355">
                            <w:rPr>
                              <w:rFonts w:ascii="Calibri" w:eastAsia="Calibri" w:hAnsi="Calibri" w:cs="Calibri"/>
                              <w:noProof/>
                              <w:color w:val="000000"/>
                              <w:sz w:val="16"/>
                              <w:szCs w:val="16"/>
                            </w:rPr>
                            <w:t>Public (P)</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7F23E43" id="_x0000_t202" coordsize="21600,21600" o:spt="202" path="m,l,21600r21600,l21600,xe">
              <v:stroke joinstyle="miter"/>
              <v:path gradientshapeok="t" o:connecttype="rect"/>
            </v:shapetype>
            <v:shape id="Text Box 3" o:spid="_x0000_s1027" type="#_x0000_t202" alt="Public (P)" style="position:absolute;margin-left:0;margin-top:-.1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R3FAwIAABc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s7Z+0/0W6iMNhXDad/By1VLptQjxWSAtmOYg0cYnOrSB&#13;&#10;ruIwIM4awJ9/s6d44p28nHUkmIo7UjRn5rujfSRtjQBHsB2B29t7IAXO6DF4mSFdwGhGqBHsKyl5&#13;&#10;mWqQSzhJlSoeR3gfT6KllyDVcpmDSEFexLXbeJlSJ6YSjS/9q0A/cB1pSY8wCkmU7yg/xaabwS/3&#13;&#10;kYjP+0isnjgcyCb15Y0OLyXJ++1/jrq858UvAAAA//8DAFBLAwQUAAYACAAAACEAyzgWhtwAAAAJ&#13;&#10;AQAADwAAAGRycy9kb3ducmV2LnhtbEyPvW7DMAyE9wJ9B4EFuiVyM+THsRwEKbp0a1oU6KZYjGVE&#13;&#10;ogxJcey3LzO1CwnicMf7qt3onRgwpi6Qgpd5AQKpCaajVsHX59tsDSJlTUa7QKhgwgS7+vGh0qUJ&#13;&#10;N/rA4ZhbwSGUSq3A5tyXUqbGotdpHnok1s4hep35jK00Ud843Du5KIql9Loj/mB1jweLzeV49QpW&#13;&#10;43fAPuEBf85DE203rd37pNTz0/i65bHfgsg45j8H3Bm4P9Rc7BSuZJJwCpgmK5gtQLC43GxAnO57&#13;&#10;BbKu5H+C+hcAAP//AwBQSwECLQAUAAYACAAAACEAtoM4kv4AAADhAQAAEwAAAAAAAAAAAAAAAAAA&#13;&#10;AAAAW0NvbnRlbnRfVHlwZXNdLnhtbFBLAQItABQABgAIAAAAIQA4/SH/1gAAAJQBAAALAAAAAAAA&#13;&#10;AAAAAAAAAC8BAABfcmVscy8ucmVsc1BLAQItABQABgAIAAAAIQBxiR3FAwIAABcEAAAOAAAAAAAA&#13;&#10;AAAAAAAAAC4CAABkcnMvZTJvRG9jLnhtbFBLAQItABQABgAIAAAAIQDLOBaG3AAAAAkBAAAPAAAA&#13;&#10;AAAAAAAAAAAAAF0EAABkcnMvZG93bnJldi54bWxQSwUGAAAAAAQABADzAAAAZgUAAAAA&#13;&#10;" filled="f" stroked="f">
              <v:textbox style="mso-fit-shape-to-text:t" inset="0,0,0,0">
                <w:txbxContent>
                  <w:p w14:paraId="2F29AC78" w14:textId="6CCA5148" w:rsidR="00D21355" w:rsidRPr="00D21355" w:rsidRDefault="00D21355">
                    <w:pPr>
                      <w:rPr>
                        <w:rFonts w:ascii="Calibri" w:eastAsia="Calibri" w:hAnsi="Calibri" w:cs="Calibri"/>
                        <w:noProof/>
                        <w:color w:val="000000"/>
                        <w:sz w:val="16"/>
                        <w:szCs w:val="16"/>
                      </w:rPr>
                    </w:pPr>
                    <w:r w:rsidRPr="00D21355">
                      <w:rPr>
                        <w:rFonts w:ascii="Calibri" w:eastAsia="Calibri" w:hAnsi="Calibri" w:cs="Calibri"/>
                        <w:noProof/>
                        <w:color w:val="000000"/>
                        <w:sz w:val="16"/>
                        <w:szCs w:val="16"/>
                      </w:rPr>
                      <w:t>Public (P)</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E9050" w14:textId="0D5404E8" w:rsidR="00D21355" w:rsidRDefault="00D21355">
    <w:pPr>
      <w:pStyle w:val="Footer"/>
    </w:pPr>
    <w:r>
      <w:rPr>
        <w:noProof/>
      </w:rPr>
      <mc:AlternateContent>
        <mc:Choice Requires="wps">
          <w:drawing>
            <wp:anchor distT="0" distB="0" distL="0" distR="0" simplePos="0" relativeHeight="251658240" behindDoc="0" locked="0" layoutInCell="1" allowOverlap="1" wp14:anchorId="6B4CFA71" wp14:editId="1D9086B0">
              <wp:simplePos x="635" y="635"/>
              <wp:positionH relativeFrom="column">
                <wp:align>center</wp:align>
              </wp:positionH>
              <wp:positionV relativeFrom="paragraph">
                <wp:posOffset>635</wp:posOffset>
              </wp:positionV>
              <wp:extent cx="443865" cy="443865"/>
              <wp:effectExtent l="0" t="0" r="7620" b="5715"/>
              <wp:wrapSquare wrapText="bothSides"/>
              <wp:docPr id="1" name="Text Box 1" descr="Public (P)">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368DDF" w14:textId="25EDA544" w:rsidR="00D21355" w:rsidRPr="00D21355" w:rsidRDefault="00D21355">
                          <w:pPr>
                            <w:rPr>
                              <w:rFonts w:ascii="Calibri" w:eastAsia="Calibri" w:hAnsi="Calibri" w:cs="Calibri"/>
                              <w:noProof/>
                              <w:color w:val="000000"/>
                              <w:sz w:val="16"/>
                              <w:szCs w:val="16"/>
                            </w:rPr>
                          </w:pPr>
                          <w:r w:rsidRPr="00D21355">
                            <w:rPr>
                              <w:rFonts w:ascii="Calibri" w:eastAsia="Calibri" w:hAnsi="Calibri" w:cs="Calibri"/>
                              <w:noProof/>
                              <w:color w:val="000000"/>
                              <w:sz w:val="16"/>
                              <w:szCs w:val="16"/>
                            </w:rPr>
                            <w:t>Public (P)</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B4CFA71" id="_x0000_t202" coordsize="21600,21600" o:spt="202" path="m,l,21600r21600,l21600,xe">
              <v:stroke joinstyle="miter"/>
              <v:path gradientshapeok="t" o:connecttype="rect"/>
            </v:shapetype>
            <v:shape id="Text Box 1" o:spid="_x0000_s1028" type="#_x0000_t202" alt="Public (P)"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gNXBQIAABcEAAAOAAAAZHJzL2Uyb0RvYy54bWysU01v2zAMvQ/YfxB0X5xkXVEYcYqsRYYB&#13;&#10;QVsgHXpWZCk2IIuCxMTOfv0o2U66bqeiF/mZpPjx+LS47RrDjsqHGmzBZ5MpZ8pKKGu7L/iv5/WX&#13;&#10;G84CClsKA1YV/KQCv11+/rRoXa7mUIEplWeUxIa8dQWvEF2eZUFWqhFhAk5ZcmrwjUD69fus9KKl&#13;&#10;7I3J5tPpddaCL50HqUIg633v5MuUX2sl8VHroJCZglNvmE6fzl08s+VC5HsvXFXLoQ3xji4aUVsq&#13;&#10;ek51L1Cwg6//SdXU0kMAjRMJTQZa11KlGWia2fTNNNtKOJVmIXKCO9MUPi6tfDhu3ZNn2H2HjhYY&#13;&#10;CWldyAMZ4zyd9k38UqeM/ETh6Uyb6pBJMl5dfb25/saZJNeAKUt2uex8wB8KGhZBwT1tJZEljpuA&#13;&#10;fegYEmtZWNfGpM0Y+5eBckZLdukwIux2HavLgs/H7ndQnmgoD/2+g5PrmkpvRMAn4WnBNAeJFh/p&#13;&#10;0AbagsOAOKvA//6fPcYT7+TlrCXBFNySojkzPy3tI2prBH4EuxHYQ3MHpMAZPQYnE6QLHs0ItYfm&#13;&#10;hZS8ijXIJaykSgXHEd5hL1p6CVKtVimIFOQEbuzWyZg6MhVpfO5ehHcD10hLeoBRSCJ/Q3kfG28G&#13;&#10;tzogEZ/2EVntORzIJvWljQ4vJcr79X+Kurzn5R8AAAD//wMAUEsDBBQABgAIAAAAIQBUJQlV2wAA&#13;&#10;AAgBAAAPAAAAZHJzL2Rvd25yZXYueG1sTI8xT8MwEIV3JP6DdUhs1IahtGmcChWxsFFQJTY3vsYR&#13;&#10;9jmy3TT591wnWE66e3rv3ldvp+DFiCn3kTQ8LhQIpDbanjoNX59vDysQuRiyxkdCDTNm2Da3N7Wp&#13;&#10;bLzQB4770gkOoVwZDa6UoZIytw6DyYs4ILF2iimYwmvqpE3mwuHByyelljKYnviDMwPuHLY/+3PQ&#13;&#10;8DwdIg4Zd/h9Gtvk+nnl32et7++m1w2Plw2IglP5c8CVgftDw8WO8Uw2C6+Bacr1Klhbrtcgjhyu&#13;&#10;FMimlv8Bml8AAAD//wMAUEsBAi0AFAAGAAgAAAAhALaDOJL+AAAA4QEAABMAAAAAAAAAAAAAAAAA&#13;&#10;AAAAAFtDb250ZW50X1R5cGVzXS54bWxQSwECLQAUAAYACAAAACEAOP0h/9YAAACUAQAACwAAAAAA&#13;&#10;AAAAAAAAAAAvAQAAX3JlbHMvLnJlbHNQSwECLQAUAAYACAAAACEAHpYDVwUCAAAXBAAADgAAAAAA&#13;&#10;AAAAAAAAAAAuAgAAZHJzL2Uyb0RvYy54bWxQSwECLQAUAAYACAAAACEAVCUJVdsAAAAIAQAADwAA&#13;&#10;AAAAAAAAAAAAAABfBAAAZHJzL2Rvd25yZXYueG1sUEsFBgAAAAAEAAQA8wAAAGcFAAAAAA==&#13;&#10;" filled="f" stroked="f">
              <v:textbox style="mso-fit-shape-to-text:t" inset="0,0,0,0">
                <w:txbxContent>
                  <w:p w14:paraId="76368DDF" w14:textId="25EDA544" w:rsidR="00D21355" w:rsidRPr="00D21355" w:rsidRDefault="00D21355">
                    <w:pPr>
                      <w:rPr>
                        <w:rFonts w:ascii="Calibri" w:eastAsia="Calibri" w:hAnsi="Calibri" w:cs="Calibri"/>
                        <w:noProof/>
                        <w:color w:val="000000"/>
                        <w:sz w:val="16"/>
                        <w:szCs w:val="16"/>
                      </w:rPr>
                    </w:pPr>
                    <w:r w:rsidRPr="00D21355">
                      <w:rPr>
                        <w:rFonts w:ascii="Calibri" w:eastAsia="Calibri" w:hAnsi="Calibri" w:cs="Calibri"/>
                        <w:noProof/>
                        <w:color w:val="000000"/>
                        <w:sz w:val="16"/>
                        <w:szCs w:val="16"/>
                      </w:rPr>
                      <w:t>Public (P)</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FC653" w14:textId="77777777" w:rsidR="00D60A1E" w:rsidRDefault="00D60A1E" w:rsidP="00D21355">
      <w:pPr>
        <w:spacing w:line="240" w:lineRule="auto"/>
      </w:pPr>
      <w:r>
        <w:separator/>
      </w:r>
    </w:p>
  </w:footnote>
  <w:footnote w:type="continuationSeparator" w:id="0">
    <w:p w14:paraId="0A03531F" w14:textId="77777777" w:rsidR="00D60A1E" w:rsidRDefault="00D60A1E" w:rsidP="00D213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66E4A"/>
    <w:multiLevelType w:val="hybridMultilevel"/>
    <w:tmpl w:val="31226030"/>
    <w:lvl w:ilvl="0" w:tplc="04090019">
      <w:start w:val="1"/>
      <w:numFmt w:val="lowerLetter"/>
      <w:lvlText w:val="%1."/>
      <w:lvlJc w:val="left"/>
      <w:pPr>
        <w:ind w:left="72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CDE597D"/>
    <w:multiLevelType w:val="hybridMultilevel"/>
    <w:tmpl w:val="AF782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91C6F"/>
    <w:multiLevelType w:val="multilevel"/>
    <w:tmpl w:val="1F8A6CB8"/>
    <w:lvl w:ilvl="0">
      <w:start w:val="1"/>
      <w:numFmt w:val="lowerLetter"/>
      <w:lvlText w:val="%1)"/>
      <w:lvlJc w:val="left"/>
      <w:pPr>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FB078A8"/>
    <w:multiLevelType w:val="hybridMultilevel"/>
    <w:tmpl w:val="1C2A01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47FC0"/>
    <w:multiLevelType w:val="multilevel"/>
    <w:tmpl w:val="8B40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A7023"/>
    <w:multiLevelType w:val="hybridMultilevel"/>
    <w:tmpl w:val="6A1048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91A32"/>
    <w:multiLevelType w:val="hybridMultilevel"/>
    <w:tmpl w:val="A4BC65D0"/>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9A2761"/>
    <w:multiLevelType w:val="hybridMultilevel"/>
    <w:tmpl w:val="C5305718"/>
    <w:lvl w:ilvl="0" w:tplc="8CFAD976">
      <w:start w:val="1"/>
      <w:numFmt w:val="lowerRoman"/>
      <w:lvlText w:val="%1."/>
      <w:lvlJc w:val="righ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58B4F08"/>
    <w:multiLevelType w:val="hybridMultilevel"/>
    <w:tmpl w:val="448AD2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D20BA"/>
    <w:multiLevelType w:val="hybridMultilevel"/>
    <w:tmpl w:val="B71AD862"/>
    <w:lvl w:ilvl="0" w:tplc="B1A0F13E">
      <w:start w:val="1"/>
      <w:numFmt w:val="upperLetter"/>
      <w:lvlText w:val="%1."/>
      <w:lvlJc w:val="left"/>
      <w:pPr>
        <w:ind w:left="45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BF316A1"/>
    <w:multiLevelType w:val="hybridMultilevel"/>
    <w:tmpl w:val="9AEE32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A06E24"/>
    <w:multiLevelType w:val="multilevel"/>
    <w:tmpl w:val="B5A29480"/>
    <w:lvl w:ilvl="0">
      <w:start w:val="1"/>
      <w:numFmt w:val="upperRoman"/>
      <w:lvlText w:val="%1."/>
      <w:lvlJc w:val="righ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F901D7"/>
    <w:multiLevelType w:val="multilevel"/>
    <w:tmpl w:val="6A5A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0628B1"/>
    <w:multiLevelType w:val="hybridMultilevel"/>
    <w:tmpl w:val="44003210"/>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4F1769E4"/>
    <w:multiLevelType w:val="multilevel"/>
    <w:tmpl w:val="2130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9025CB"/>
    <w:multiLevelType w:val="hybridMultilevel"/>
    <w:tmpl w:val="354E40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4424BE"/>
    <w:multiLevelType w:val="hybridMultilevel"/>
    <w:tmpl w:val="3B825C10"/>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4C313D3"/>
    <w:multiLevelType w:val="hybridMultilevel"/>
    <w:tmpl w:val="45809DD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8" w15:restartNumberingAfterBreak="0">
    <w:nsid w:val="59165B50"/>
    <w:multiLevelType w:val="hybridMultilevel"/>
    <w:tmpl w:val="AD029FF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2E300C"/>
    <w:multiLevelType w:val="hybridMultilevel"/>
    <w:tmpl w:val="D8781A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AC4327C"/>
    <w:multiLevelType w:val="hybridMultilevel"/>
    <w:tmpl w:val="0EA07C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83D10"/>
    <w:multiLevelType w:val="multilevel"/>
    <w:tmpl w:val="97C4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8670B8"/>
    <w:multiLevelType w:val="hybridMultilevel"/>
    <w:tmpl w:val="26D05B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41266D"/>
    <w:multiLevelType w:val="hybridMultilevel"/>
    <w:tmpl w:val="B770EF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015545">
    <w:abstractNumId w:val="21"/>
  </w:num>
  <w:num w:numId="2" w16cid:durableId="1759013823">
    <w:abstractNumId w:val="15"/>
  </w:num>
  <w:num w:numId="3" w16cid:durableId="1849517336">
    <w:abstractNumId w:val="5"/>
  </w:num>
  <w:num w:numId="4" w16cid:durableId="635183807">
    <w:abstractNumId w:val="8"/>
  </w:num>
  <w:num w:numId="5" w16cid:durableId="2102605851">
    <w:abstractNumId w:val="7"/>
  </w:num>
  <w:num w:numId="6" w16cid:durableId="1495343411">
    <w:abstractNumId w:val="19"/>
  </w:num>
  <w:num w:numId="7" w16cid:durableId="1715621549">
    <w:abstractNumId w:val="0"/>
  </w:num>
  <w:num w:numId="8" w16cid:durableId="490802448">
    <w:abstractNumId w:val="6"/>
  </w:num>
  <w:num w:numId="9" w16cid:durableId="175121548">
    <w:abstractNumId w:val="18"/>
  </w:num>
  <w:num w:numId="10" w16cid:durableId="884368238">
    <w:abstractNumId w:val="9"/>
  </w:num>
  <w:num w:numId="11" w16cid:durableId="270629925">
    <w:abstractNumId w:val="23"/>
  </w:num>
  <w:num w:numId="12" w16cid:durableId="984243309">
    <w:abstractNumId w:val="17"/>
  </w:num>
  <w:num w:numId="13" w16cid:durableId="195699110">
    <w:abstractNumId w:val="1"/>
  </w:num>
  <w:num w:numId="14" w16cid:durableId="1402829966">
    <w:abstractNumId w:val="16"/>
  </w:num>
  <w:num w:numId="15" w16cid:durableId="1264262679">
    <w:abstractNumId w:val="13"/>
  </w:num>
  <w:num w:numId="16" w16cid:durableId="1582639055">
    <w:abstractNumId w:val="14"/>
  </w:num>
  <w:num w:numId="17" w16cid:durableId="1489975224">
    <w:abstractNumId w:val="4"/>
  </w:num>
  <w:num w:numId="18" w16cid:durableId="1913663727">
    <w:abstractNumId w:val="20"/>
  </w:num>
  <w:num w:numId="19" w16cid:durableId="718825819">
    <w:abstractNumId w:val="3"/>
  </w:num>
  <w:num w:numId="20" w16cid:durableId="1749384812">
    <w:abstractNumId w:val="10"/>
  </w:num>
  <w:num w:numId="21" w16cid:durableId="267585335">
    <w:abstractNumId w:val="22"/>
  </w:num>
  <w:num w:numId="22" w16cid:durableId="1402823337">
    <w:abstractNumId w:val="2"/>
  </w:num>
  <w:num w:numId="23" w16cid:durableId="2130273131">
    <w:abstractNumId w:val="12"/>
  </w:num>
  <w:num w:numId="24" w16cid:durableId="118706158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355"/>
    <w:rsid w:val="0002566B"/>
    <w:rsid w:val="00042F3F"/>
    <w:rsid w:val="00053065"/>
    <w:rsid w:val="00054110"/>
    <w:rsid w:val="00095601"/>
    <w:rsid w:val="000A2CA2"/>
    <w:rsid w:val="000C590E"/>
    <w:rsid w:val="00120310"/>
    <w:rsid w:val="001363B1"/>
    <w:rsid w:val="001405B3"/>
    <w:rsid w:val="00147BCB"/>
    <w:rsid w:val="0015162E"/>
    <w:rsid w:val="00190A8A"/>
    <w:rsid w:val="001A43E5"/>
    <w:rsid w:val="001C4EEA"/>
    <w:rsid w:val="001C5570"/>
    <w:rsid w:val="001C6DB2"/>
    <w:rsid w:val="001D2457"/>
    <w:rsid w:val="001E7F36"/>
    <w:rsid w:val="0021278A"/>
    <w:rsid w:val="002240FA"/>
    <w:rsid w:val="00243CFC"/>
    <w:rsid w:val="00260075"/>
    <w:rsid w:val="00264936"/>
    <w:rsid w:val="00286867"/>
    <w:rsid w:val="00291FDE"/>
    <w:rsid w:val="002A6FDE"/>
    <w:rsid w:val="002B4F07"/>
    <w:rsid w:val="002D5402"/>
    <w:rsid w:val="0038701A"/>
    <w:rsid w:val="003B1550"/>
    <w:rsid w:val="003F7F51"/>
    <w:rsid w:val="00421DA3"/>
    <w:rsid w:val="004363A6"/>
    <w:rsid w:val="0044168F"/>
    <w:rsid w:val="004425F8"/>
    <w:rsid w:val="00442E84"/>
    <w:rsid w:val="00485D6F"/>
    <w:rsid w:val="004A62CE"/>
    <w:rsid w:val="00553F9E"/>
    <w:rsid w:val="00556BA1"/>
    <w:rsid w:val="00563858"/>
    <w:rsid w:val="00581742"/>
    <w:rsid w:val="0058245E"/>
    <w:rsid w:val="005F7C81"/>
    <w:rsid w:val="006152FD"/>
    <w:rsid w:val="00630F87"/>
    <w:rsid w:val="00657627"/>
    <w:rsid w:val="00680A56"/>
    <w:rsid w:val="00681ECA"/>
    <w:rsid w:val="006A60A4"/>
    <w:rsid w:val="007259B1"/>
    <w:rsid w:val="007312E8"/>
    <w:rsid w:val="00737594"/>
    <w:rsid w:val="00752854"/>
    <w:rsid w:val="00770EB2"/>
    <w:rsid w:val="007904EF"/>
    <w:rsid w:val="00796815"/>
    <w:rsid w:val="007E203A"/>
    <w:rsid w:val="0081243E"/>
    <w:rsid w:val="008525B4"/>
    <w:rsid w:val="008847A7"/>
    <w:rsid w:val="008D1888"/>
    <w:rsid w:val="008F1C07"/>
    <w:rsid w:val="0092218F"/>
    <w:rsid w:val="00940467"/>
    <w:rsid w:val="009478DD"/>
    <w:rsid w:val="009A275C"/>
    <w:rsid w:val="009C007B"/>
    <w:rsid w:val="00A141B7"/>
    <w:rsid w:val="00A45C34"/>
    <w:rsid w:val="00A74D55"/>
    <w:rsid w:val="00AD6245"/>
    <w:rsid w:val="00B36E07"/>
    <w:rsid w:val="00B718A0"/>
    <w:rsid w:val="00B8130C"/>
    <w:rsid w:val="00BC6E1C"/>
    <w:rsid w:val="00BD40E0"/>
    <w:rsid w:val="00BF2483"/>
    <w:rsid w:val="00C04065"/>
    <w:rsid w:val="00C66CAA"/>
    <w:rsid w:val="00C97C80"/>
    <w:rsid w:val="00CD2DCD"/>
    <w:rsid w:val="00CE31F5"/>
    <w:rsid w:val="00D02346"/>
    <w:rsid w:val="00D21355"/>
    <w:rsid w:val="00D5114F"/>
    <w:rsid w:val="00D51A35"/>
    <w:rsid w:val="00D60A1E"/>
    <w:rsid w:val="00D67E0A"/>
    <w:rsid w:val="00D8770B"/>
    <w:rsid w:val="00DC5506"/>
    <w:rsid w:val="00DD331B"/>
    <w:rsid w:val="00E210BB"/>
    <w:rsid w:val="00E259A4"/>
    <w:rsid w:val="00E46291"/>
    <w:rsid w:val="00E626E8"/>
    <w:rsid w:val="00E80F9A"/>
    <w:rsid w:val="00ED7FD5"/>
    <w:rsid w:val="00F01ED4"/>
    <w:rsid w:val="00F60C6E"/>
    <w:rsid w:val="00F87F99"/>
    <w:rsid w:val="00FE4D75"/>
    <w:rsid w:val="00FF0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7FBB1C"/>
  <w15:chartTrackingRefBased/>
  <w15:docId w15:val="{85910B11-5BE2-7A4D-ACDF-296A1CC33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before="12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13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13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13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3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13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1355"/>
    <w:rPr>
      <w:rFonts w:ascii="Times New Roman" w:eastAsia="Times New Roman" w:hAnsi="Times New Roman" w:cs="Times New Roman"/>
      <w:b/>
      <w:bCs/>
      <w:sz w:val="27"/>
      <w:szCs w:val="27"/>
    </w:rPr>
  </w:style>
  <w:style w:type="character" w:styleId="Strong">
    <w:name w:val="Strong"/>
    <w:basedOn w:val="DefaultParagraphFont"/>
    <w:uiPriority w:val="22"/>
    <w:qFormat/>
    <w:rsid w:val="00D21355"/>
    <w:rPr>
      <w:b/>
      <w:bCs/>
    </w:rPr>
  </w:style>
  <w:style w:type="paragraph" w:styleId="NormalWeb">
    <w:name w:val="Normal (Web)"/>
    <w:basedOn w:val="Normal"/>
    <w:uiPriority w:val="99"/>
    <w:unhideWhenUsed/>
    <w:rsid w:val="00D21355"/>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D21355"/>
    <w:rPr>
      <w:i/>
      <w:iCs/>
    </w:rPr>
  </w:style>
  <w:style w:type="paragraph" w:customStyle="1" w:styleId="ql-indent-1">
    <w:name w:val="ql-indent-1"/>
    <w:basedOn w:val="Normal"/>
    <w:rsid w:val="00D21355"/>
    <w:pPr>
      <w:spacing w:before="100" w:beforeAutospacing="1" w:after="100" w:afterAutospacing="1" w:line="240" w:lineRule="auto"/>
    </w:pPr>
    <w:rPr>
      <w:rFonts w:ascii="Times New Roman" w:eastAsia="Times New Roman" w:hAnsi="Times New Roman" w:cs="Times New Roman"/>
    </w:rPr>
  </w:style>
  <w:style w:type="paragraph" w:styleId="Footer">
    <w:name w:val="footer"/>
    <w:basedOn w:val="Normal"/>
    <w:link w:val="FooterChar"/>
    <w:uiPriority w:val="99"/>
    <w:unhideWhenUsed/>
    <w:rsid w:val="00D21355"/>
    <w:pPr>
      <w:tabs>
        <w:tab w:val="center" w:pos="4680"/>
        <w:tab w:val="right" w:pos="9360"/>
      </w:tabs>
      <w:spacing w:line="240" w:lineRule="auto"/>
    </w:pPr>
  </w:style>
  <w:style w:type="character" w:customStyle="1" w:styleId="FooterChar">
    <w:name w:val="Footer Char"/>
    <w:basedOn w:val="DefaultParagraphFont"/>
    <w:link w:val="Footer"/>
    <w:uiPriority w:val="99"/>
    <w:rsid w:val="00D21355"/>
  </w:style>
  <w:style w:type="table" w:styleId="TableGrid">
    <w:name w:val="Table Grid"/>
    <w:basedOn w:val="TableNormal"/>
    <w:uiPriority w:val="39"/>
    <w:rsid w:val="007E20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4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5902">
      <w:bodyDiv w:val="1"/>
      <w:marLeft w:val="0"/>
      <w:marRight w:val="0"/>
      <w:marTop w:val="0"/>
      <w:marBottom w:val="0"/>
      <w:divBdr>
        <w:top w:val="none" w:sz="0" w:space="0" w:color="auto"/>
        <w:left w:val="none" w:sz="0" w:space="0" w:color="auto"/>
        <w:bottom w:val="none" w:sz="0" w:space="0" w:color="auto"/>
        <w:right w:val="none" w:sz="0" w:space="0" w:color="auto"/>
      </w:divBdr>
    </w:div>
    <w:div w:id="273900658">
      <w:bodyDiv w:val="1"/>
      <w:marLeft w:val="0"/>
      <w:marRight w:val="0"/>
      <w:marTop w:val="0"/>
      <w:marBottom w:val="0"/>
      <w:divBdr>
        <w:top w:val="none" w:sz="0" w:space="0" w:color="auto"/>
        <w:left w:val="none" w:sz="0" w:space="0" w:color="auto"/>
        <w:bottom w:val="none" w:sz="0" w:space="0" w:color="auto"/>
        <w:right w:val="none" w:sz="0" w:space="0" w:color="auto"/>
      </w:divBdr>
    </w:div>
    <w:div w:id="337738541">
      <w:bodyDiv w:val="1"/>
      <w:marLeft w:val="0"/>
      <w:marRight w:val="0"/>
      <w:marTop w:val="0"/>
      <w:marBottom w:val="0"/>
      <w:divBdr>
        <w:top w:val="none" w:sz="0" w:space="0" w:color="auto"/>
        <w:left w:val="none" w:sz="0" w:space="0" w:color="auto"/>
        <w:bottom w:val="none" w:sz="0" w:space="0" w:color="auto"/>
        <w:right w:val="none" w:sz="0" w:space="0" w:color="auto"/>
      </w:divBdr>
    </w:div>
    <w:div w:id="379549511">
      <w:bodyDiv w:val="1"/>
      <w:marLeft w:val="0"/>
      <w:marRight w:val="0"/>
      <w:marTop w:val="0"/>
      <w:marBottom w:val="0"/>
      <w:divBdr>
        <w:top w:val="none" w:sz="0" w:space="0" w:color="auto"/>
        <w:left w:val="none" w:sz="0" w:space="0" w:color="auto"/>
        <w:bottom w:val="none" w:sz="0" w:space="0" w:color="auto"/>
        <w:right w:val="none" w:sz="0" w:space="0" w:color="auto"/>
      </w:divBdr>
    </w:div>
    <w:div w:id="438063709">
      <w:bodyDiv w:val="1"/>
      <w:marLeft w:val="0"/>
      <w:marRight w:val="0"/>
      <w:marTop w:val="0"/>
      <w:marBottom w:val="0"/>
      <w:divBdr>
        <w:top w:val="none" w:sz="0" w:space="0" w:color="auto"/>
        <w:left w:val="none" w:sz="0" w:space="0" w:color="auto"/>
        <w:bottom w:val="none" w:sz="0" w:space="0" w:color="auto"/>
        <w:right w:val="none" w:sz="0" w:space="0" w:color="auto"/>
      </w:divBdr>
    </w:div>
    <w:div w:id="979190137">
      <w:bodyDiv w:val="1"/>
      <w:marLeft w:val="0"/>
      <w:marRight w:val="0"/>
      <w:marTop w:val="0"/>
      <w:marBottom w:val="0"/>
      <w:divBdr>
        <w:top w:val="none" w:sz="0" w:space="0" w:color="auto"/>
        <w:left w:val="none" w:sz="0" w:space="0" w:color="auto"/>
        <w:bottom w:val="none" w:sz="0" w:space="0" w:color="auto"/>
        <w:right w:val="none" w:sz="0" w:space="0" w:color="auto"/>
      </w:divBdr>
    </w:div>
    <w:div w:id="1402563407">
      <w:bodyDiv w:val="1"/>
      <w:marLeft w:val="0"/>
      <w:marRight w:val="0"/>
      <w:marTop w:val="0"/>
      <w:marBottom w:val="0"/>
      <w:divBdr>
        <w:top w:val="none" w:sz="0" w:space="0" w:color="auto"/>
        <w:left w:val="none" w:sz="0" w:space="0" w:color="auto"/>
        <w:bottom w:val="none" w:sz="0" w:space="0" w:color="auto"/>
        <w:right w:val="none" w:sz="0" w:space="0" w:color="auto"/>
      </w:divBdr>
    </w:div>
    <w:div w:id="1468936902">
      <w:bodyDiv w:val="1"/>
      <w:marLeft w:val="0"/>
      <w:marRight w:val="0"/>
      <w:marTop w:val="0"/>
      <w:marBottom w:val="0"/>
      <w:divBdr>
        <w:top w:val="none" w:sz="0" w:space="0" w:color="auto"/>
        <w:left w:val="none" w:sz="0" w:space="0" w:color="auto"/>
        <w:bottom w:val="none" w:sz="0" w:space="0" w:color="auto"/>
        <w:right w:val="none" w:sz="0" w:space="0" w:color="auto"/>
      </w:divBdr>
      <w:divsChild>
        <w:div w:id="135419188">
          <w:marLeft w:val="0"/>
          <w:marRight w:val="0"/>
          <w:marTop w:val="0"/>
          <w:marBottom w:val="0"/>
          <w:divBdr>
            <w:top w:val="none" w:sz="0" w:space="0" w:color="auto"/>
            <w:left w:val="none" w:sz="0" w:space="0" w:color="auto"/>
            <w:bottom w:val="none" w:sz="0" w:space="0" w:color="auto"/>
            <w:right w:val="none" w:sz="0" w:space="0" w:color="auto"/>
          </w:divBdr>
        </w:div>
      </w:divsChild>
    </w:div>
    <w:div w:id="1891647153">
      <w:bodyDiv w:val="1"/>
      <w:marLeft w:val="0"/>
      <w:marRight w:val="0"/>
      <w:marTop w:val="0"/>
      <w:marBottom w:val="0"/>
      <w:divBdr>
        <w:top w:val="none" w:sz="0" w:space="0" w:color="auto"/>
        <w:left w:val="none" w:sz="0" w:space="0" w:color="auto"/>
        <w:bottom w:val="none" w:sz="0" w:space="0" w:color="auto"/>
        <w:right w:val="none" w:sz="0" w:space="0" w:color="auto"/>
      </w:divBdr>
      <w:divsChild>
        <w:div w:id="1568344468">
          <w:marLeft w:val="0"/>
          <w:marRight w:val="0"/>
          <w:marTop w:val="0"/>
          <w:marBottom w:val="0"/>
          <w:divBdr>
            <w:top w:val="none" w:sz="0" w:space="0" w:color="auto"/>
            <w:left w:val="none" w:sz="0" w:space="0" w:color="auto"/>
            <w:bottom w:val="none" w:sz="0" w:space="0" w:color="auto"/>
            <w:right w:val="none" w:sz="0" w:space="0" w:color="auto"/>
          </w:divBdr>
        </w:div>
      </w:divsChild>
    </w:div>
    <w:div w:id="2023118793">
      <w:bodyDiv w:val="1"/>
      <w:marLeft w:val="0"/>
      <w:marRight w:val="0"/>
      <w:marTop w:val="0"/>
      <w:marBottom w:val="0"/>
      <w:divBdr>
        <w:top w:val="none" w:sz="0" w:space="0" w:color="auto"/>
        <w:left w:val="none" w:sz="0" w:space="0" w:color="auto"/>
        <w:bottom w:val="none" w:sz="0" w:space="0" w:color="auto"/>
        <w:right w:val="none" w:sz="0" w:space="0" w:color="auto"/>
      </w:divBdr>
      <w:divsChild>
        <w:div w:id="66347662">
          <w:marLeft w:val="0"/>
          <w:marRight w:val="0"/>
          <w:marTop w:val="0"/>
          <w:marBottom w:val="0"/>
          <w:divBdr>
            <w:top w:val="none" w:sz="0" w:space="0" w:color="auto"/>
            <w:left w:val="none" w:sz="0" w:space="0" w:color="auto"/>
            <w:bottom w:val="none" w:sz="0" w:space="0" w:color="auto"/>
            <w:right w:val="none" w:sz="0" w:space="0" w:color="auto"/>
          </w:divBdr>
        </w:div>
      </w:divsChild>
    </w:div>
    <w:div w:id="208332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47</Pages>
  <Words>10352</Words>
  <Characters>59009</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Njighe-Tezeh, Marcel</dc:creator>
  <cp:keywords/>
  <dc:description/>
  <cp:lastModifiedBy>Njighe-Tezeh, Marcel</cp:lastModifiedBy>
  <cp:revision>27</cp:revision>
  <dcterms:created xsi:type="dcterms:W3CDTF">2022-10-30T18:11:00Z</dcterms:created>
  <dcterms:modified xsi:type="dcterms:W3CDTF">2022-11-26T20:24:00Z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#000000,8,Calibri</vt:lpwstr>
  </property>
  <property fmtid="{D5CDD505-2E9C-101B-9397-08002B2CF9AE}" pid="4" name="ClassificationContentMarkingFooterText">
    <vt:lpwstr>Public (P)</vt:lpwstr>
  </property>
  <property fmtid="{D5CDD505-2E9C-101B-9397-08002B2CF9AE}" pid="5" name="MSIP_Label_e2dfe850-d4fb-4c71-aa8d-3fe5f3704a47_Enabled">
    <vt:lpwstr>true</vt:lpwstr>
  </property>
  <property fmtid="{D5CDD505-2E9C-101B-9397-08002B2CF9AE}" pid="6" name="MSIP_Label_e2dfe850-d4fb-4c71-aa8d-3fe5f3704a47_SetDate">
    <vt:lpwstr>2022-10-30T18:17:04Z</vt:lpwstr>
  </property>
  <property fmtid="{D5CDD505-2E9C-101B-9397-08002B2CF9AE}" pid="7" name="MSIP_Label_e2dfe850-d4fb-4c71-aa8d-3fe5f3704a47_Method">
    <vt:lpwstr>Privileged</vt:lpwstr>
  </property>
  <property fmtid="{D5CDD505-2E9C-101B-9397-08002B2CF9AE}" pid="8" name="MSIP_Label_e2dfe850-d4fb-4c71-aa8d-3fe5f3704a47_Name">
    <vt:lpwstr>Public (P)</vt:lpwstr>
  </property>
  <property fmtid="{D5CDD505-2E9C-101B-9397-08002B2CF9AE}" pid="9" name="MSIP_Label_e2dfe850-d4fb-4c71-aa8d-3fe5f3704a47_SiteId">
    <vt:lpwstr>906aefe9-76a7-4f65-b82d-5ec20775d5aa</vt:lpwstr>
  </property>
  <property fmtid="{D5CDD505-2E9C-101B-9397-08002B2CF9AE}" pid="10" name="MSIP_Label_e2dfe850-d4fb-4c71-aa8d-3fe5f3704a47_ActionId">
    <vt:lpwstr>6512907a-b139-4b7e-96a9-bfa95c429139</vt:lpwstr>
  </property>
  <property fmtid="{D5CDD505-2E9C-101B-9397-08002B2CF9AE}" pid="11" name="MSIP_Label_e2dfe850-d4fb-4c71-aa8d-3fe5f3704a47_ContentBits">
    <vt:lpwstr>2</vt:lpwstr>
  </property>
</Properties>
</file>