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5B291" w14:textId="4D817AF3" w:rsidR="000E41A6" w:rsidRPr="00DD055E" w:rsidRDefault="005F7198" w:rsidP="002B7698">
      <w:pPr>
        <w:pStyle w:val="Ttulo"/>
        <w:rPr>
          <w:lang w:val="pt-PT"/>
        </w:rPr>
      </w:pPr>
      <w:r w:rsidRPr="00DD055E">
        <w:rPr>
          <w:lang w:val="pt-PT"/>
        </w:rPr>
        <w:t>TQS:</w:t>
      </w:r>
      <w:r w:rsidR="006D3233" w:rsidRPr="00DD055E">
        <w:rPr>
          <w:lang w:val="pt-PT"/>
        </w:rPr>
        <w:t xml:space="preserve"> </w:t>
      </w:r>
      <w:r w:rsidRPr="00DD055E">
        <w:rPr>
          <w:lang w:val="pt-PT"/>
        </w:rPr>
        <w:t xml:space="preserve">Quality </w:t>
      </w:r>
      <w:r w:rsidR="000810C7" w:rsidRPr="00DD055E">
        <w:rPr>
          <w:lang w:val="pt-PT"/>
        </w:rPr>
        <w:t>Assurance</w:t>
      </w:r>
      <w:r w:rsidRPr="00DD055E">
        <w:rPr>
          <w:lang w:val="pt-PT"/>
        </w:rPr>
        <w:t xml:space="preserve"> </w:t>
      </w:r>
      <w:r w:rsidR="000810C7" w:rsidRPr="00DD055E">
        <w:rPr>
          <w:lang w:val="pt-PT"/>
        </w:rPr>
        <w:t>manual</w:t>
      </w:r>
    </w:p>
    <w:p w14:paraId="376B1521" w14:textId="2740833D" w:rsidR="005F7198" w:rsidRPr="005F7198" w:rsidRDefault="00464E85" w:rsidP="006D3233">
      <w:pPr>
        <w:ind w:left="0"/>
        <w:rPr>
          <w:b/>
          <w:bCs/>
        </w:rPr>
      </w:pPr>
      <w:r>
        <w:rPr>
          <w:b/>
          <w:bCs/>
          <w:i/>
          <w:iCs/>
        </w:rPr>
        <w:t>Marcel de Araújo Santos Souza - 101043</w:t>
      </w:r>
    </w:p>
    <w:p w14:paraId="22B93EAA" w14:textId="396DF3C3" w:rsidR="00424484" w:rsidRDefault="00100025" w:rsidP="006D3233">
      <w:pPr>
        <w:ind w:left="0"/>
      </w:pPr>
      <w:r w:rsidRPr="005F7198">
        <w:t>v</w:t>
      </w:r>
      <w:r w:rsidRPr="00100025">
        <w:fldChar w:fldCharType="begin"/>
      </w:r>
      <w:r w:rsidRPr="00100025">
        <w:instrText xml:space="preserve"> SAVEDATE  \@ "yyyy-MM-dd"  \* MERGEFORMAT </w:instrText>
      </w:r>
      <w:r w:rsidRPr="00100025">
        <w:fldChar w:fldCharType="separate"/>
      </w:r>
      <w:r w:rsidR="00464E85">
        <w:t>2023-04-18</w:t>
      </w:r>
      <w:r w:rsidRPr="00100025">
        <w:fldChar w:fldCharType="end"/>
      </w:r>
    </w:p>
    <w:p w14:paraId="38FB5A3F" w14:textId="77777777" w:rsidR="002B7698" w:rsidRPr="005F7198" w:rsidRDefault="002B7698" w:rsidP="002B7698"/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2DADC24" w14:textId="5961C80D" w:rsidR="005A4EC5" w:rsidRDefault="00424484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132723568" w:history="1">
            <w:r w:rsidR="005A4EC5" w:rsidRPr="001D7259">
              <w:rPr>
                <w:rStyle w:val="Hiperligao"/>
              </w:rPr>
              <w:t>1</w:t>
            </w:r>
            <w:r w:rsidR="005A4EC5">
              <w:rPr>
                <w:rFonts w:cstheme="minorBidi"/>
                <w:b w:val="0"/>
                <w:bCs w:val="0"/>
                <w:sz w:val="22"/>
                <w:szCs w:val="22"/>
                <w:lang w:val="en-US" w:eastAsia="en-US" w:bidi="ar-SA"/>
              </w:rPr>
              <w:tab/>
            </w:r>
            <w:r w:rsidR="005A4EC5" w:rsidRPr="001D7259">
              <w:rPr>
                <w:rStyle w:val="Hiperligao"/>
              </w:rPr>
              <w:t>Project management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_Toc132723568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1</w:t>
            </w:r>
            <w:r w:rsidR="005A4EC5">
              <w:rPr>
                <w:webHidden/>
              </w:rPr>
              <w:fldChar w:fldCharType="end"/>
            </w:r>
          </w:hyperlink>
        </w:p>
        <w:p w14:paraId="313C37A8" w14:textId="3E42F5A7" w:rsidR="005A4EC5" w:rsidRDefault="00000000">
          <w:pPr>
            <w:pStyle w:val="ndice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69" w:history="1">
            <w:r w:rsidR="005A4EC5" w:rsidRPr="001D7259">
              <w:rPr>
                <w:rStyle w:val="Hiperligao"/>
              </w:rPr>
              <w:t>1.1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="005A4EC5" w:rsidRPr="001D7259">
              <w:rPr>
                <w:rStyle w:val="Hiperligao"/>
                <w:lang w:val="en"/>
              </w:rPr>
              <w:t>Team and roles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_Toc132723569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1</w:t>
            </w:r>
            <w:r w:rsidR="005A4EC5">
              <w:rPr>
                <w:webHidden/>
              </w:rPr>
              <w:fldChar w:fldCharType="end"/>
            </w:r>
          </w:hyperlink>
        </w:p>
        <w:p w14:paraId="6E2FF50E" w14:textId="4DDC0367" w:rsidR="005A4EC5" w:rsidRDefault="00000000">
          <w:pPr>
            <w:pStyle w:val="ndice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70" w:history="1">
            <w:r w:rsidR="005A4EC5" w:rsidRPr="001D7259">
              <w:rPr>
                <w:rStyle w:val="Hiperligao"/>
              </w:rPr>
              <w:t>1.2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="005A4EC5" w:rsidRPr="001D7259">
              <w:rPr>
                <w:rStyle w:val="Hiperligao"/>
              </w:rPr>
              <w:t>Agile backlog management and work assignment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_Toc132723570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1</w:t>
            </w:r>
            <w:r w:rsidR="005A4EC5">
              <w:rPr>
                <w:webHidden/>
              </w:rPr>
              <w:fldChar w:fldCharType="end"/>
            </w:r>
          </w:hyperlink>
        </w:p>
        <w:p w14:paraId="40D90FCC" w14:textId="250638FD" w:rsidR="005A4EC5" w:rsidRDefault="00000000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val="en-US" w:eastAsia="en-US" w:bidi="ar-SA"/>
            </w:rPr>
          </w:pPr>
          <w:hyperlink w:anchor="_Toc132723571" w:history="1">
            <w:r w:rsidR="005A4EC5" w:rsidRPr="001D7259">
              <w:rPr>
                <w:rStyle w:val="Hiperligao"/>
              </w:rPr>
              <w:t>2</w:t>
            </w:r>
            <w:r w:rsidR="005A4EC5">
              <w:rPr>
                <w:rFonts w:cstheme="minorBidi"/>
                <w:b w:val="0"/>
                <w:bCs w:val="0"/>
                <w:sz w:val="22"/>
                <w:szCs w:val="22"/>
                <w:lang w:val="en-US" w:eastAsia="en-US" w:bidi="ar-SA"/>
              </w:rPr>
              <w:tab/>
            </w:r>
            <w:r w:rsidR="005A4EC5" w:rsidRPr="001D7259">
              <w:rPr>
                <w:rStyle w:val="Hiperligao"/>
                <w:lang w:val="en"/>
              </w:rPr>
              <w:t>Code quality management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_Toc132723571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14:paraId="623FECBC" w14:textId="119B9933" w:rsidR="005A4EC5" w:rsidRDefault="00000000">
          <w:pPr>
            <w:pStyle w:val="ndice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72" w:history="1">
            <w:r w:rsidR="005A4EC5" w:rsidRPr="001D7259">
              <w:rPr>
                <w:rStyle w:val="Hiperligao"/>
              </w:rPr>
              <w:t>2.1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="005A4EC5" w:rsidRPr="001D7259">
              <w:rPr>
                <w:rStyle w:val="Hiperligao"/>
              </w:rPr>
              <w:t>Guidelines for contributors (coding style)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_Toc132723572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14:paraId="4969CA27" w14:textId="1C99485B" w:rsidR="005A4EC5" w:rsidRDefault="00000000">
          <w:pPr>
            <w:pStyle w:val="ndice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73" w:history="1">
            <w:r w:rsidR="005A4EC5" w:rsidRPr="001D7259">
              <w:rPr>
                <w:rStyle w:val="Hiperligao"/>
              </w:rPr>
              <w:t>2.2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="005A4EC5" w:rsidRPr="001D7259">
              <w:rPr>
                <w:rStyle w:val="Hiperligao"/>
              </w:rPr>
              <w:t>Code quality metrics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_Toc132723573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14:paraId="7A7D1C8C" w14:textId="2AEEB1D5" w:rsidR="005A4EC5" w:rsidRDefault="00000000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val="en-US" w:eastAsia="en-US" w:bidi="ar-SA"/>
            </w:rPr>
          </w:pPr>
          <w:hyperlink w:anchor="_Toc132723574" w:history="1">
            <w:r w:rsidR="005A4EC5" w:rsidRPr="001D7259">
              <w:rPr>
                <w:rStyle w:val="Hiperligao"/>
              </w:rPr>
              <w:t>3</w:t>
            </w:r>
            <w:r w:rsidR="005A4EC5">
              <w:rPr>
                <w:rFonts w:cstheme="minorBidi"/>
                <w:b w:val="0"/>
                <w:bCs w:val="0"/>
                <w:sz w:val="22"/>
                <w:szCs w:val="22"/>
                <w:lang w:val="en-US" w:eastAsia="en-US" w:bidi="ar-SA"/>
              </w:rPr>
              <w:tab/>
            </w:r>
            <w:r w:rsidR="005A4EC5" w:rsidRPr="001D7259">
              <w:rPr>
                <w:rStyle w:val="Hiperligao"/>
              </w:rPr>
              <w:t>Continuous delivery pipeline (CI/CD)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_Toc132723574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14:paraId="2CBD13A8" w14:textId="790F55BF" w:rsidR="005A4EC5" w:rsidRDefault="00000000">
          <w:pPr>
            <w:pStyle w:val="ndice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75" w:history="1">
            <w:r w:rsidR="005A4EC5" w:rsidRPr="001D7259">
              <w:rPr>
                <w:rStyle w:val="Hiperligao"/>
              </w:rPr>
              <w:t>3.1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="005A4EC5" w:rsidRPr="001D7259">
              <w:rPr>
                <w:rStyle w:val="Hiperligao"/>
              </w:rPr>
              <w:t>Development workflow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_Toc132723575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14:paraId="6CA7E3FA" w14:textId="14D74FA8" w:rsidR="005A4EC5" w:rsidRDefault="00000000">
          <w:pPr>
            <w:pStyle w:val="ndice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76" w:history="1">
            <w:r w:rsidR="005A4EC5" w:rsidRPr="001D7259">
              <w:rPr>
                <w:rStyle w:val="Hiperligao"/>
              </w:rPr>
              <w:t>3.2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="005A4EC5" w:rsidRPr="001D7259">
              <w:rPr>
                <w:rStyle w:val="Hiperligao"/>
              </w:rPr>
              <w:t>CI/CD pipeline and tools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_Toc132723576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14:paraId="7FE1E6C0" w14:textId="0C25F625" w:rsidR="005A4EC5" w:rsidRDefault="00000000">
          <w:pPr>
            <w:pStyle w:val="ndice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77" w:history="1">
            <w:r w:rsidR="005A4EC5" w:rsidRPr="001D7259">
              <w:rPr>
                <w:rStyle w:val="Hiperligao"/>
              </w:rPr>
              <w:t>3.3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="005A4EC5" w:rsidRPr="001D7259">
              <w:rPr>
                <w:rStyle w:val="Hiperligao"/>
              </w:rPr>
              <w:t>System observability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_Toc132723577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14:paraId="185E5A8C" w14:textId="2D24AA47" w:rsidR="005A4EC5" w:rsidRDefault="00000000">
          <w:pPr>
            <w:pStyle w:val="ndice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78" w:history="1">
            <w:r w:rsidR="005A4EC5" w:rsidRPr="001D7259">
              <w:rPr>
                <w:rStyle w:val="Hiperligao"/>
              </w:rPr>
              <w:t>3.4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="005A4EC5" w:rsidRPr="001D7259">
              <w:rPr>
                <w:rStyle w:val="Hiperligao"/>
              </w:rPr>
              <w:t>Artifacts repository [Optional]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_Toc132723578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14:paraId="76C47E01" w14:textId="602A1178" w:rsidR="005A4EC5" w:rsidRDefault="00000000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val="en-US" w:eastAsia="en-US" w:bidi="ar-SA"/>
            </w:rPr>
          </w:pPr>
          <w:hyperlink w:anchor="_Toc132723579" w:history="1">
            <w:r w:rsidR="005A4EC5" w:rsidRPr="001D7259">
              <w:rPr>
                <w:rStyle w:val="Hiperligao"/>
              </w:rPr>
              <w:t>4</w:t>
            </w:r>
            <w:r w:rsidR="005A4EC5">
              <w:rPr>
                <w:rFonts w:cstheme="minorBidi"/>
                <w:b w:val="0"/>
                <w:bCs w:val="0"/>
                <w:sz w:val="22"/>
                <w:szCs w:val="22"/>
                <w:lang w:val="en-US" w:eastAsia="en-US" w:bidi="ar-SA"/>
              </w:rPr>
              <w:tab/>
            </w:r>
            <w:r w:rsidR="005A4EC5" w:rsidRPr="001D7259">
              <w:rPr>
                <w:rStyle w:val="Hiperligao"/>
              </w:rPr>
              <w:t>Software testing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_Toc132723579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14:paraId="6B22E1B3" w14:textId="5143A204" w:rsidR="005A4EC5" w:rsidRDefault="00000000">
          <w:pPr>
            <w:pStyle w:val="ndice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80" w:history="1">
            <w:r w:rsidR="005A4EC5" w:rsidRPr="001D7259">
              <w:rPr>
                <w:rStyle w:val="Hiperligao"/>
              </w:rPr>
              <w:t>4.1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="005A4EC5" w:rsidRPr="001D7259">
              <w:rPr>
                <w:rStyle w:val="Hiperligao"/>
              </w:rPr>
              <w:t>Overall strategy for testing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_Toc132723580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14:paraId="34397B40" w14:textId="6C8BD3A1" w:rsidR="005A4EC5" w:rsidRDefault="00000000">
          <w:pPr>
            <w:pStyle w:val="ndice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81" w:history="1">
            <w:r w:rsidR="005A4EC5" w:rsidRPr="001D7259">
              <w:rPr>
                <w:rStyle w:val="Hiperligao"/>
              </w:rPr>
              <w:t>4.2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="005A4EC5" w:rsidRPr="001D7259">
              <w:rPr>
                <w:rStyle w:val="Hiperligao"/>
                <w:lang w:val="en"/>
              </w:rPr>
              <w:t>Functional testing/acceptance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_Toc132723581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3</w:t>
            </w:r>
            <w:r w:rsidR="005A4EC5">
              <w:rPr>
                <w:webHidden/>
              </w:rPr>
              <w:fldChar w:fldCharType="end"/>
            </w:r>
          </w:hyperlink>
        </w:p>
        <w:p w14:paraId="1C3A1D65" w14:textId="61ECC62C" w:rsidR="005A4EC5" w:rsidRDefault="00000000">
          <w:pPr>
            <w:pStyle w:val="ndice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82" w:history="1">
            <w:r w:rsidR="005A4EC5" w:rsidRPr="001D7259">
              <w:rPr>
                <w:rStyle w:val="Hiperligao"/>
              </w:rPr>
              <w:t>4.3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="005A4EC5" w:rsidRPr="001D7259">
              <w:rPr>
                <w:rStyle w:val="Hiperligao"/>
                <w:lang w:val="en"/>
              </w:rPr>
              <w:t>Unit tests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_Toc132723582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3</w:t>
            </w:r>
            <w:r w:rsidR="005A4EC5">
              <w:rPr>
                <w:webHidden/>
              </w:rPr>
              <w:fldChar w:fldCharType="end"/>
            </w:r>
          </w:hyperlink>
        </w:p>
        <w:p w14:paraId="7C8668AE" w14:textId="66F00726" w:rsidR="005A4EC5" w:rsidRDefault="00000000">
          <w:pPr>
            <w:pStyle w:val="ndice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83" w:history="1">
            <w:r w:rsidR="005A4EC5" w:rsidRPr="001D7259">
              <w:rPr>
                <w:rStyle w:val="Hiperligao"/>
                <w:lang w:val="pt-PT"/>
              </w:rPr>
              <w:t>4.4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="005A4EC5" w:rsidRPr="001D7259">
              <w:rPr>
                <w:rStyle w:val="Hiperligao"/>
                <w:lang w:val="en"/>
              </w:rPr>
              <w:t>System and integration testing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_Toc132723583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3</w:t>
            </w:r>
            <w:r w:rsidR="005A4EC5">
              <w:rPr>
                <w:webHidden/>
              </w:rPr>
              <w:fldChar w:fldCharType="end"/>
            </w:r>
          </w:hyperlink>
        </w:p>
        <w:p w14:paraId="4B6AD5DE" w14:textId="2DFA0159" w:rsidR="005A4EC5" w:rsidRDefault="00000000">
          <w:pPr>
            <w:pStyle w:val="ndice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84" w:history="1">
            <w:r w:rsidR="005A4EC5" w:rsidRPr="001D7259">
              <w:rPr>
                <w:rStyle w:val="Hiperligao"/>
              </w:rPr>
              <w:t>4.5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="005A4EC5" w:rsidRPr="001D7259">
              <w:rPr>
                <w:rStyle w:val="Hiperligao"/>
                <w:lang w:val="en"/>
              </w:rPr>
              <w:t>Performance testing [Optional]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_Toc132723584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3</w:t>
            </w:r>
            <w:r w:rsidR="005A4EC5">
              <w:rPr>
                <w:webHidden/>
              </w:rPr>
              <w:fldChar w:fldCharType="end"/>
            </w:r>
          </w:hyperlink>
        </w:p>
        <w:p w14:paraId="0CB66CC2" w14:textId="5C9B8CD3" w:rsidR="00424484" w:rsidRDefault="00424484">
          <w:r>
            <w:rPr>
              <w:rFonts w:eastAsiaTheme="minorEastAsia" w:cs="Linux Libertine"/>
              <w:color w:val="auto"/>
              <w:lang w:eastAsia="pt-PT"/>
            </w:rPr>
            <w:fldChar w:fldCharType="end"/>
          </w:r>
        </w:p>
      </w:sdtContent>
    </w:sdt>
    <w:p w14:paraId="7876FAD6" w14:textId="7AF321EC" w:rsidR="005F7198" w:rsidRDefault="005F7198" w:rsidP="005F7198"/>
    <w:p w14:paraId="7E06B26D" w14:textId="77777777" w:rsidR="002B7698" w:rsidRDefault="002B7698" w:rsidP="002B7698">
      <w:pPr>
        <w:rPr>
          <w:lang w:val="en"/>
        </w:rPr>
      </w:pPr>
    </w:p>
    <w:p w14:paraId="73DB848A" w14:textId="0ED89583" w:rsidR="005F7198" w:rsidRDefault="005F7198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0" w:name="_d56xpcpzm824" w:colFirst="0" w:colLast="0"/>
      <w:bookmarkStart w:id="1" w:name="_par1mnjwqynf" w:colFirst="0" w:colLast="0"/>
      <w:bookmarkStart w:id="2" w:name="_Toc39437012"/>
      <w:bookmarkStart w:id="3" w:name="_Toc132723568"/>
      <w:bookmarkEnd w:id="0"/>
      <w:bookmarkEnd w:id="1"/>
      <w:r w:rsidRPr="00CD6E07">
        <w:t>Project management</w:t>
      </w:r>
      <w:bookmarkEnd w:id="2"/>
      <w:bookmarkEnd w:id="3"/>
    </w:p>
    <w:p w14:paraId="477899CB" w14:textId="77777777" w:rsidR="005F7198" w:rsidRDefault="005F7198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4" w:name="_md5rnv5xuu8" w:colFirst="0" w:colLast="0"/>
      <w:bookmarkStart w:id="5" w:name="_Toc39437013"/>
      <w:bookmarkStart w:id="6" w:name="_Toc132723569"/>
      <w:bookmarkEnd w:id="4"/>
      <w:r>
        <w:rPr>
          <w:lang w:val="en"/>
        </w:rPr>
        <w:t xml:space="preserve">Team and </w:t>
      </w:r>
      <w:bookmarkEnd w:id="5"/>
      <w:r>
        <w:rPr>
          <w:lang w:val="en"/>
        </w:rPr>
        <w:t>roles</w:t>
      </w:r>
      <w:bookmarkEnd w:id="6"/>
    </w:p>
    <w:p w14:paraId="78B0DDBB" w14:textId="145566A1" w:rsidR="005F7198" w:rsidRPr="005F7198" w:rsidRDefault="00464E85" w:rsidP="00531E75">
      <w:pPr>
        <w:rPr>
          <w:lang w:val="en-US"/>
        </w:rPr>
      </w:pPr>
      <w:r>
        <w:rPr>
          <w:lang w:val="en"/>
        </w:rPr>
        <w:t xml:space="preserve">Todo o projeto foi realizado pelo aluno Marcel Santos Souza. </w:t>
      </w:r>
    </w:p>
    <w:p w14:paraId="343738BC" w14:textId="7893B586" w:rsidR="005F7198" w:rsidRPr="00CD6E07" w:rsidRDefault="002B7698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7" w:name="_r6fsb2up7tph" w:colFirst="0" w:colLast="0"/>
      <w:bookmarkStart w:id="8" w:name="_Toc39437014"/>
      <w:bookmarkStart w:id="9" w:name="_Toc132723570"/>
      <w:bookmarkEnd w:id="7"/>
      <w:r>
        <w:t>Agile b</w:t>
      </w:r>
      <w:r w:rsidR="005F7198" w:rsidRPr="00CD6E07">
        <w:t xml:space="preserve">acklog management and </w:t>
      </w:r>
      <w:r w:rsidR="005F7198">
        <w:t xml:space="preserve">work </w:t>
      </w:r>
      <w:r w:rsidR="005F7198" w:rsidRPr="00CD6E07">
        <w:t>assignment</w:t>
      </w:r>
      <w:bookmarkEnd w:id="8"/>
      <w:bookmarkEnd w:id="9"/>
    </w:p>
    <w:p w14:paraId="45884A0E" w14:textId="5448AD93" w:rsidR="005F7198" w:rsidRPr="005F7198" w:rsidRDefault="00464E85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Como foi um projeto de realização individual, o BackLog não foi implementado e os princípios de spaced-delivery do AGILE não puderam ser implementados também, uma vez que são necessários pelo menos 2 integrantes para tal.</w:t>
      </w:r>
    </w:p>
    <w:p w14:paraId="188DD90C" w14:textId="77777777" w:rsidR="005F7198" w:rsidRDefault="005F7198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10" w:name="_dpkzb29i9w7a" w:colFirst="0" w:colLast="0"/>
      <w:bookmarkStart w:id="11" w:name="_sclhyngo3qyn" w:colFirst="0" w:colLast="0"/>
      <w:bookmarkStart w:id="12" w:name="_Toc132723571"/>
      <w:bookmarkStart w:id="13" w:name="_Toc39437016"/>
      <w:bookmarkEnd w:id="10"/>
      <w:bookmarkEnd w:id="11"/>
      <w:r>
        <w:rPr>
          <w:lang w:val="en"/>
        </w:rPr>
        <w:t>Code quality management</w:t>
      </w:r>
      <w:bookmarkEnd w:id="12"/>
      <w:r>
        <w:rPr>
          <w:lang w:val="en"/>
        </w:rPr>
        <w:t xml:space="preserve"> </w:t>
      </w:r>
      <w:bookmarkEnd w:id="13"/>
    </w:p>
    <w:p w14:paraId="14CC72A9" w14:textId="77777777" w:rsidR="005F7198" w:rsidRPr="00CD6E07" w:rsidRDefault="005F7198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14" w:name="_mngurqdxamft" w:colFirst="0" w:colLast="0"/>
      <w:bookmarkStart w:id="15" w:name="_Toc39437017"/>
      <w:bookmarkStart w:id="16" w:name="_Toc132723572"/>
      <w:bookmarkEnd w:id="14"/>
      <w:r w:rsidRPr="00CD6E07">
        <w:t>Guide</w:t>
      </w:r>
      <w:r>
        <w:t>lines</w:t>
      </w:r>
      <w:r w:rsidRPr="00CD6E07">
        <w:t xml:space="preserve"> for contributors (coding style)</w:t>
      </w:r>
      <w:bookmarkEnd w:id="15"/>
      <w:bookmarkEnd w:id="16"/>
    </w:p>
    <w:p w14:paraId="3F11F3C6" w14:textId="11F36A2C" w:rsidR="000810C7" w:rsidRPr="005F7198" w:rsidRDefault="00464E85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 xml:space="preserve">O projeto utiliza-se de linters para a organização das files que foram rodados antes de serem commitados na branch. Como foi realizado por apenas um estudante, não foi necessário realizar o </w:t>
      </w:r>
      <w:r w:rsidRPr="00464E85">
        <w:rPr>
          <w:lang w:val="pt-BR"/>
        </w:rPr>
        <w:t>trabalho</w:t>
      </w:r>
      <w:r>
        <w:rPr>
          <w:lang w:val="en"/>
        </w:rPr>
        <w:t xml:space="preserve"> com “branch model” como prevê a metodologia AGILE.</w:t>
      </w:r>
    </w:p>
    <w:p w14:paraId="5AE034D0" w14:textId="77777777" w:rsidR="005F7198" w:rsidRPr="00CD6E07" w:rsidRDefault="005F7198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17" w:name="_9uly2tsvzez9" w:colFirst="0" w:colLast="0"/>
      <w:bookmarkStart w:id="18" w:name="_nzjsi1tu722k" w:colFirst="0" w:colLast="0"/>
      <w:bookmarkStart w:id="19" w:name="_Toc39437022"/>
      <w:bookmarkStart w:id="20" w:name="_Toc132723574"/>
      <w:bookmarkEnd w:id="17"/>
      <w:bookmarkEnd w:id="18"/>
      <w:r>
        <w:lastRenderedPageBreak/>
        <w:t>C</w:t>
      </w:r>
      <w:r w:rsidRPr="00CD6E07">
        <w:t xml:space="preserve">ontinuous delivery </w:t>
      </w:r>
      <w:r>
        <w:t xml:space="preserve">pipeline </w:t>
      </w:r>
      <w:r w:rsidRPr="00CD6E07">
        <w:t>(CI/CD)</w:t>
      </w:r>
      <w:bookmarkEnd w:id="19"/>
      <w:bookmarkEnd w:id="20"/>
    </w:p>
    <w:p w14:paraId="6656ECB2" w14:textId="77777777" w:rsidR="005F7198" w:rsidRDefault="005F7198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1" w:name="_Toc39437018"/>
      <w:bookmarkStart w:id="22" w:name="_Toc132723575"/>
      <w:r w:rsidRPr="00CD6E07">
        <w:t>Development workflow</w:t>
      </w:r>
      <w:bookmarkEnd w:id="21"/>
      <w:bookmarkEnd w:id="22"/>
      <w:r>
        <w:t xml:space="preserve"> </w:t>
      </w:r>
    </w:p>
    <w:p w14:paraId="6F7D9A8C" w14:textId="77777777" w:rsidR="000B24AB" w:rsidRDefault="000B24AB" w:rsidP="000B24AB">
      <w:pPr>
        <w:rPr>
          <w:lang w:val="en-US"/>
        </w:rPr>
      </w:pPr>
      <w:r>
        <w:rPr>
          <w:lang w:val="en-US"/>
        </w:rPr>
        <w:t>Mais uma vez, infelizmente, como o projeto foi desenvolvido por apenas uma pessoa, n]ao julguei, como desenvolvedor do projeto,necessário criar mais do que uma branch para o porpósito. Sendo assim o workflow constituido apenas da branch main com commits que utilizam mais de uma linha para explicar o que foi desenvolvido na branch.</w:t>
      </w:r>
    </w:p>
    <w:p w14:paraId="29670E40" w14:textId="77777777" w:rsidR="000B24AB" w:rsidRDefault="000B24AB" w:rsidP="000B24AB">
      <w:pPr>
        <w:rPr>
          <w:lang w:val="en-US"/>
        </w:rPr>
      </w:pPr>
    </w:p>
    <w:p w14:paraId="5FBC4EFC" w14:textId="7F8FC87A" w:rsidR="000B24AB" w:rsidRDefault="000B24AB" w:rsidP="000B24AB">
      <w:pPr>
        <w:rPr>
          <w:lang w:val="en-US"/>
        </w:rPr>
      </w:pPr>
      <w:r>
        <w:rPr>
          <w:lang w:val="en-US"/>
        </w:rPr>
        <w:t xml:space="preserve">A definição de finalizado para o projeto foi: uma vez que a tarefa foi completada, revisada, </w:t>
      </w:r>
      <w:r w:rsidR="00AB6E55">
        <w:rPr>
          <w:lang w:val="en-US"/>
        </w:rPr>
        <w:t>passou pelo “lint”</w:t>
      </w:r>
      <w:r>
        <w:rPr>
          <w:lang w:val="en-US"/>
        </w:rPr>
        <w:t xml:space="preserve"> </w:t>
      </w:r>
      <w:r w:rsidR="00AB6E55">
        <w:rPr>
          <w:lang w:val="en-US"/>
        </w:rPr>
        <w:t>e por todos os testes, foi adicionado ao pipeline de CI e CD. Ou seja, uma vez que toda a tarefa foi finalizada e pode ser acessada pelo utilizador final.</w:t>
      </w:r>
    </w:p>
    <w:p w14:paraId="2DB628DA" w14:textId="7CB23041" w:rsidR="000810C7" w:rsidRDefault="000810C7" w:rsidP="000810C7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3" w:name="_Toc132723576"/>
      <w:r>
        <w:t>CI/CD pipeline and tools</w:t>
      </w:r>
      <w:bookmarkEnd w:id="23"/>
    </w:p>
    <w:p w14:paraId="02AECB39" w14:textId="1878A441" w:rsidR="00464E85" w:rsidRDefault="00464E85" w:rsidP="00464E85">
      <w:pPr>
        <w:rPr>
          <w:lang w:val="en-US"/>
        </w:rPr>
      </w:pPr>
      <w:r>
        <w:rPr>
          <w:lang w:val="en-US"/>
        </w:rPr>
        <w:t>A ferramenta utilizada para CI foi o Github Actions. A partir deste, é possível isolar o projeto ReactJS e o SpringBoot. Estes rodam um build todas as vezes que são enviados para a branch online do Github por meio do git. O resultado dos testes em SpringBoot, tais como quaisquer erros de utilização e instalação de bibliotecas tanto no ReactJS quanto no SpringBoot são enviados ao email do utilizador responsável pelo commit.</w:t>
      </w:r>
    </w:p>
    <w:p w14:paraId="6A59FA12" w14:textId="77777777" w:rsidR="00464E85" w:rsidRDefault="00464E85" w:rsidP="00464E85">
      <w:pPr>
        <w:rPr>
          <w:lang w:val="en-US"/>
        </w:rPr>
      </w:pPr>
    </w:p>
    <w:p w14:paraId="33C61524" w14:textId="4F9C3376" w:rsidR="00464E85" w:rsidRPr="00464E85" w:rsidRDefault="00464E85" w:rsidP="00464E85">
      <w:pPr>
        <w:rPr>
          <w:lang w:val="en-US"/>
        </w:rPr>
      </w:pPr>
      <w:r>
        <w:rPr>
          <w:lang w:val="en-US"/>
        </w:rPr>
        <w:t>A ferramenta para CD utilizada foi o Docker (Compose). Por meio deste, o deployment é facilitado e pode-se trabalhar com isolamento dos serviços. Assim, Database MySql, ReactJS e o SpringBoot rodam em containers distintos e autônamos, no entanto estão 100% integrados no que diz respeito a sua utilização como aplicação completa.</w:t>
      </w:r>
    </w:p>
    <w:p w14:paraId="3EF1CECF" w14:textId="4D0A61F7" w:rsidR="005F7198" w:rsidRDefault="000810C7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24" w:name="_5ihctf27mtps" w:colFirst="0" w:colLast="0"/>
      <w:bookmarkStart w:id="25" w:name="_Toc132723579"/>
      <w:bookmarkEnd w:id="24"/>
      <w:r>
        <w:t>Software testing</w:t>
      </w:r>
      <w:bookmarkEnd w:id="25"/>
    </w:p>
    <w:p w14:paraId="67A3524A" w14:textId="77777777" w:rsidR="000810C7" w:rsidRDefault="000810C7" w:rsidP="00DD055E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6" w:name="_Toc132723580"/>
      <w:r>
        <w:t>Overall strategy for testing</w:t>
      </w:r>
      <w:bookmarkEnd w:id="26"/>
    </w:p>
    <w:p w14:paraId="7F98C4FC" w14:textId="77777777" w:rsidR="000810C7" w:rsidRPr="00CF2344" w:rsidRDefault="000810C7" w:rsidP="000810C7">
      <w:pPr>
        <w:rPr>
          <w:lang w:val="en-US"/>
        </w:rPr>
      </w:pPr>
      <w:r>
        <w:rPr>
          <w:lang w:val="en-US"/>
        </w:rPr>
        <w:t>[what was the overall test development strategy? E.g.: did you do TDD? Did you choose to use Cucumber and BDD? Did you mix different testing tools, like REST-Assured and Cucumber?...]</w:t>
      </w:r>
    </w:p>
    <w:p w14:paraId="225D12B4" w14:textId="77777777" w:rsidR="000810C7" w:rsidRPr="000810C7" w:rsidRDefault="000810C7" w:rsidP="000810C7">
      <w:pPr>
        <w:rPr>
          <w:b/>
          <w:bCs/>
          <w:lang w:val="en-US"/>
        </w:rPr>
      </w:pPr>
    </w:p>
    <w:p w14:paraId="5D97BAE2" w14:textId="77777777" w:rsidR="005F7198" w:rsidRPr="005F7198" w:rsidRDefault="005F7198" w:rsidP="00531E75">
      <w:pPr>
        <w:rPr>
          <w:lang w:val="en-US"/>
        </w:rPr>
      </w:pPr>
      <w:r w:rsidRPr="00CD6E07">
        <w:rPr>
          <w:lang w:val="en"/>
        </w:rPr>
        <w:t>[it is not to write here the contents of the tests, but to explain the policies/practices adopted and generate evidence that the test results are being considered in the IC process.]</w:t>
      </w:r>
    </w:p>
    <w:p w14:paraId="20E94838" w14:textId="77777777" w:rsidR="005F7198" w:rsidRDefault="005F7198" w:rsidP="00DD055E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7" w:name="_lnkfvadi74s8" w:colFirst="0" w:colLast="0"/>
      <w:bookmarkStart w:id="28" w:name="_Toc39437024"/>
      <w:bookmarkStart w:id="29" w:name="_Toc132723581"/>
      <w:bookmarkEnd w:id="27"/>
      <w:r>
        <w:rPr>
          <w:lang w:val="en"/>
        </w:rPr>
        <w:t>Functional testing/acceptance</w:t>
      </w:r>
      <w:bookmarkEnd w:id="28"/>
      <w:bookmarkEnd w:id="29"/>
    </w:p>
    <w:p w14:paraId="30845733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functional tests (closed box, user perspective) and associated resources.]</w:t>
      </w:r>
    </w:p>
    <w:p w14:paraId="6012049C" w14:textId="77777777" w:rsidR="005F7198" w:rsidRDefault="005F7198" w:rsidP="00DD055E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30" w:name="_pm03qsvye3p3" w:colFirst="0" w:colLast="0"/>
      <w:bookmarkStart w:id="31" w:name="_Toc39437025"/>
      <w:bookmarkStart w:id="32" w:name="_Toc132723582"/>
      <w:bookmarkEnd w:id="30"/>
      <w:r>
        <w:rPr>
          <w:lang w:val="en"/>
        </w:rPr>
        <w:t>Unit tests</w:t>
      </w:r>
      <w:bookmarkEnd w:id="31"/>
      <w:bookmarkEnd w:id="32"/>
    </w:p>
    <w:p w14:paraId="2E47C0A5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unit tests (open box, developer perspective) and associated resources.]</w:t>
      </w:r>
    </w:p>
    <w:p w14:paraId="11B649F8" w14:textId="77777777" w:rsidR="005F7198" w:rsidRPr="00CD6E07" w:rsidRDefault="005F7198" w:rsidP="00DD055E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  <w:rPr>
          <w:lang w:val="pt-PT"/>
        </w:rPr>
      </w:pPr>
      <w:bookmarkStart w:id="33" w:name="_gfexy8q03vz9" w:colFirst="0" w:colLast="0"/>
      <w:bookmarkStart w:id="34" w:name="_Toc39437026"/>
      <w:bookmarkStart w:id="35" w:name="_Toc132723583"/>
      <w:bookmarkEnd w:id="33"/>
      <w:r w:rsidRPr="00CD6E07">
        <w:rPr>
          <w:lang w:val="en"/>
        </w:rPr>
        <w:t>System and integration testing</w:t>
      </w:r>
      <w:bookmarkEnd w:id="34"/>
      <w:bookmarkEnd w:id="35"/>
    </w:p>
    <w:p w14:paraId="19406246" w14:textId="751B4069" w:rsid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>[Project policy for writing integration tests (open or closed box, developer perspective) and associated resources.]</w:t>
      </w:r>
    </w:p>
    <w:p w14:paraId="3183003F" w14:textId="40672520" w:rsidR="000810C7" w:rsidRPr="005F7198" w:rsidRDefault="000810C7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API  testing</w:t>
      </w:r>
    </w:p>
    <w:p w14:paraId="5606CD3A" w14:textId="77777777" w:rsidR="005F7198" w:rsidRDefault="005F7198" w:rsidP="00DD055E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36" w:name="_qeotwcp7tb9x" w:colFirst="0" w:colLast="0"/>
      <w:bookmarkStart w:id="37" w:name="_Toc39437027"/>
      <w:bookmarkStart w:id="38" w:name="_Toc132723584"/>
      <w:bookmarkEnd w:id="36"/>
      <w:r>
        <w:rPr>
          <w:lang w:val="en"/>
        </w:rPr>
        <w:t>Performance testing [Optional]</w:t>
      </w:r>
      <w:bookmarkEnd w:id="37"/>
      <w:bookmarkEnd w:id="38"/>
    </w:p>
    <w:p w14:paraId="5DFC13F1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performance tests and associated resources.]</w:t>
      </w:r>
    </w:p>
    <w:p w14:paraId="2A95F7A4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564A286B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75FD628A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14BA47E3" w14:textId="77777777" w:rsidR="005F7198" w:rsidRPr="005F7198" w:rsidRDefault="005F7198" w:rsidP="00CD6E07">
      <w:pPr>
        <w:rPr>
          <w:lang w:val="en-US"/>
        </w:rPr>
      </w:pPr>
    </w:p>
    <w:p w14:paraId="2F335773" w14:textId="5FAE969D" w:rsidR="005F7198" w:rsidRPr="005F7198" w:rsidRDefault="005F7198" w:rsidP="005F7198">
      <w:pPr>
        <w:rPr>
          <w:lang w:val="en-US"/>
        </w:rPr>
      </w:pPr>
    </w:p>
    <w:p w14:paraId="47D4FBF2" w14:textId="50D256DE" w:rsidR="005F7198" w:rsidRPr="005F7198" w:rsidRDefault="005F7198" w:rsidP="005F7198">
      <w:pPr>
        <w:rPr>
          <w:lang w:val="en-US"/>
        </w:rPr>
      </w:pPr>
    </w:p>
    <w:p w14:paraId="305B6854" w14:textId="3DBE24A6" w:rsidR="005F7198" w:rsidRPr="005F7198" w:rsidRDefault="005F7198" w:rsidP="005F7198">
      <w:pPr>
        <w:rPr>
          <w:lang w:val="en-US"/>
        </w:rPr>
      </w:pPr>
    </w:p>
    <w:p w14:paraId="4290CEBE" w14:textId="77777777" w:rsidR="005F7198" w:rsidRPr="005F7198" w:rsidRDefault="005F7198" w:rsidP="000810C7">
      <w:pPr>
        <w:ind w:left="0"/>
        <w:rPr>
          <w:lang w:val="en-US"/>
        </w:rPr>
      </w:pPr>
    </w:p>
    <w:sectPr w:rsidR="005F7198" w:rsidRPr="005F7198" w:rsidSect="00C44325">
      <w:headerReference w:type="default" r:id="rId11"/>
      <w:footerReference w:type="even" r:id="rId12"/>
      <w:footerReference w:type="default" r:id="rId13"/>
      <w:footerReference w:type="first" r:id="rId14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813A3" w14:textId="77777777" w:rsidR="00D338FA" w:rsidRDefault="00D338FA" w:rsidP="000D17F8">
      <w:r>
        <w:separator/>
      </w:r>
    </w:p>
  </w:endnote>
  <w:endnote w:type="continuationSeparator" w:id="0">
    <w:p w14:paraId="071CD587" w14:textId="77777777" w:rsidR="00D338FA" w:rsidRDefault="00D338FA" w:rsidP="000D17F8">
      <w:r>
        <w:continuationSeparator/>
      </w:r>
    </w:p>
  </w:endnote>
  <w:endnote w:type="continuationNotice" w:id="1">
    <w:p w14:paraId="22413F26" w14:textId="77777777" w:rsidR="00D338FA" w:rsidRDefault="00D338F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2000028F" w:usb1="00000002" w:usb2="00000000" w:usb3="00000000" w:csb0="0000019F" w:csb1="00000000"/>
    <w:embedRegular r:id="rId1" w:fontKey="{5C02A86C-1FFC-4614-846A-0B0F9FB2C23A}"/>
    <w:embedBold r:id="rId2" w:fontKey="{D934A679-54F9-4C58-92B4-9867CA70DFC5}"/>
    <w:embedItalic r:id="rId3" w:fontKey="{DD44406A-AF46-434F-8C1F-09F265342BB1}"/>
    <w:embedBoldItalic r:id="rId4" w:fontKey="{29F51A4C-169E-48DF-8970-F8B3EB2C63B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82FF" w:usb1="400078FF" w:usb2="00000021" w:usb3="00000000" w:csb0="0000019F" w:csb1="00000000"/>
    <w:embedRegular r:id="rId5" w:fontKey="{3A7392A9-1463-40CC-A84C-73F5B7DA0557}"/>
    <w:embedBold r:id="rId6" w:fontKey="{CDAA510F-6334-4E86-9030-14635961ADA0}"/>
    <w:embedItalic r:id="rId7" w:fontKey="{CFD5944F-D2A3-4F9A-9168-B7DFB53425E1}"/>
    <w:embedBoldItalic r:id="rId8" w:fontKey="{2C64848F-E09A-47EE-A158-291D106BED64}"/>
  </w:font>
  <w:font w:name="Arial Nova Cond">
    <w:charset w:val="00"/>
    <w:family w:val="swiss"/>
    <w:pitch w:val="variable"/>
    <w:sig w:usb0="2000028F" w:usb1="00000002" w:usb2="00000000" w:usb3="00000000" w:csb0="0000019F" w:csb1="00000000"/>
    <w:embedRegular r:id="rId9" w:fontKey="{18F5D451-B08F-4C0D-B9B4-92A9D3169329}"/>
    <w:embedBold r:id="rId10" w:fontKey="{17C09A97-CB13-415B-8841-4A37ADBE33E4}"/>
    <w:embedItalic r:id="rId11" w:fontKey="{B25BD640-4F75-478F-9650-E61904EBEE9B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r:id="rId12" w:fontKey="{C366791C-9C4D-4DBA-B1C0-FE5BA7E9C7E7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3" w:fontKey="{ED4F711B-DE97-4F17-A844-7D70EDC6262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4" w:fontKey="{6BCC9F4C-CF5B-4E1D-93F2-23A73D425E80}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D82E4" w14:textId="73EB647B" w:rsidR="00096966" w:rsidRPr="000E04ED" w:rsidRDefault="00096966" w:rsidP="000D17F8">
    <w:pPr>
      <w:pStyle w:val="Rodap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sdt>
      <w:sdtPr>
        <w:alias w:val="Title"/>
        <w:tag w:val=""/>
        <w:id w:val="973183312"/>
        <w:placeholder>
          <w:docPart w:val="C66484C4BFA246F6BDDBA4D89A32B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842FD0">
          <w:t>TQS QA Manual</w:t>
        </w:r>
      </w:sdtContent>
    </w:sdt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7E923" w14:textId="4B7F6F1D" w:rsidR="00096966" w:rsidRPr="00EA4F7E" w:rsidRDefault="00EE2B5B" w:rsidP="00EE2B5B">
    <w:pPr>
      <w:pStyle w:val="FooterR"/>
      <w:jc w:val="left"/>
    </w:pPr>
    <w:r>
      <w:tab/>
    </w:r>
    <w:r>
      <w:tab/>
    </w:r>
    <w:sdt>
      <w:sdtPr>
        <w:alias w:val="Title"/>
        <w:tag w:val=""/>
        <w:id w:val="2126181444"/>
        <w:placeholder>
          <w:docPart w:val="4BCF45B9D59044B1980A50D1EF70E1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842FD0">
          <w:t>TQS QA Manual</w:t>
        </w:r>
      </w:sdtContent>
    </w:sdt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2FD66" w14:textId="77777777" w:rsidR="00595D21" w:rsidRDefault="00595D21" w:rsidP="000D17F8">
    <w:pPr>
      <w:rPr>
        <w:sz w:val="2"/>
        <w:szCs w:val="2"/>
      </w:rPr>
    </w:pPr>
    <w:r>
      <w:rPr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0FE63748" wp14:editId="0DE391A9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57C553" w14:textId="77777777" w:rsidR="00595D21" w:rsidRDefault="00595D21" w:rsidP="000D17F8">
                          <w:r w:rsidRPr="00B930DA">
                            <w:rPr>
                              <w:lang w:val="en-US"/>
                            </w:rPr>
                            <w:t>© Copyright IBM Corp. 2016. All rights reserved.</w:t>
                          </w:r>
                          <w:r w:rsidRPr="00B930DA">
                            <w:rPr>
                              <w:lang w:val="en-US"/>
                            </w:rPr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rPr>
                              <w:lang w:val="en-US"/>
                            </w:rP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E63748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Pc/1AEAAJEDAAAOAAAAZHJzL2Uyb0RvYy54bWysU8uO2zAMvBfoPwi6N3aCwl0YcRbbXaQo&#10;sH0A236AIsu2UFtUSSV2+vWl5Djbx63oRaBJajQzpLe309CLk0Gy4Cq5XuVSGKehtq6t5Ncv+1c3&#10;UlBQrlY9OFPJsyF5u3v5Yjv60mygg742KBjEUTn6SnYh+DLLSHdmULQCbxwXG8BBBf7ENqtRjYw+&#10;9Nkmz4tsBKw9gjZEnH2Yi3KX8JvG6PCpacgE0VeSuYV0YjoP8cx2W1W2qHxn9YWG+gcWg7KOH71C&#10;PaigxBHtX1CD1QgETVhpGDJoGqtN0sBq1vkfap465U3SwuaQv9pE/w9Wfzw9+c8owvQWJh5gEkH+&#10;EfQ3Eg7uO+Vac4cIY2dUzQ+vo2XZ6Km8XI1WU0kR5DB+gJqHrI4BEtDU4BBdYZ2C0XkA56vpZgpC&#10;c7JYb4rXN1zSXNsUxZs8TSVT5XLbI4V3BgYRg0oiDzWhq9MjhchGlUtLfMzB3vZ9GmzvfktwY8wk&#10;9pHwTD1Mh4m7o4oD1GfWgTDvCe81Bx3gDylG3pFK0vejQiNF/96xF3GhlgCX4LAEymm+WskgxRze&#10;h3nxjh5t2zHy4vYd+7W3ScoziwtPnntSeNnRuFi/fqeu5z9p9xMAAP//AwBQSwMEFAAGAAgAAAAh&#10;AFD3HkPgAAAADgEAAA8AAABkcnMvZG93bnJldi54bWxMj81OwzAQhO9IvIO1SFxQ6x/R0IY4FUJw&#10;4Ubhws2NlyQiXkexm4Q+Pc6J3nZ2R7PfFPvZdWzEIbSeNMi1AIZUedtSreHz43W1BRaiIWs6T6jh&#10;FwPsy+urwuTWT/SO4yHWLIVQyI2GJsY+5zxUDToT1r5HSrdvPzgTkxxqbgczpXDXcSVExp1pKX1o&#10;TI/PDVY/h5PTkM0v/d3bDtV0rrqRvs5SRpRa397MT4/AIs7x3wwLfkKHMjEd/YlsYF3S6iFL1jRs&#10;pJDAFovYqXtgx2W3URJ4WfDLGuUfAAAA//8DAFBLAQItABQABgAIAAAAIQC2gziS/gAAAOEBAAAT&#10;AAAAAAAAAAAAAAAAAAAAAABbQ29udGVudF9UeXBlc10ueG1sUEsBAi0AFAAGAAgAAAAhADj9If/W&#10;AAAAlAEAAAsAAAAAAAAAAAAAAAAALwEAAF9yZWxzLy5yZWxzUEsBAi0AFAAGAAgAAAAhAB8c9z/U&#10;AQAAkQMAAA4AAAAAAAAAAAAAAAAALgIAAGRycy9lMm9Eb2MueG1sUEsBAi0AFAAGAAgAAAAhAFD3&#10;HkPgAAAADgEAAA8AAAAAAAAAAAAAAAAALgQAAGRycy9kb3ducmV2LnhtbFBLBQYAAAAABAAEAPMA&#10;AAA7BQAAAAA=&#10;" filled="f" stroked="f">
              <v:textbox style="mso-fit-shape-to-text:t" inset="0,0,0,0">
                <w:txbxContent>
                  <w:p w14:paraId="6E57C553" w14:textId="77777777" w:rsidR="00595D21" w:rsidRDefault="00595D21" w:rsidP="000D17F8">
                    <w:r w:rsidRPr="00B930DA">
                      <w:rPr>
                        <w:lang w:val="en-US"/>
                      </w:rPr>
                      <w:t>© Copyright IBM Corp. 2016. All rights reserved.</w:t>
                    </w:r>
                    <w:r w:rsidRPr="00B930DA">
                      <w:rPr>
                        <w:lang w:val="en-US"/>
                      </w:rPr>
                      <w:tab/>
                    </w:r>
                    <w:r>
                      <w:fldChar w:fldCharType="begin"/>
                    </w:r>
                    <w:r w:rsidRPr="00B930DA">
                      <w:rPr>
                        <w:lang w:val="en-US"/>
                      </w:rP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C474D" w14:textId="77777777" w:rsidR="00D338FA" w:rsidRDefault="00D338FA" w:rsidP="000D17F8">
      <w:r>
        <w:separator/>
      </w:r>
    </w:p>
  </w:footnote>
  <w:footnote w:type="continuationSeparator" w:id="0">
    <w:p w14:paraId="6747B012" w14:textId="77777777" w:rsidR="00D338FA" w:rsidRDefault="00D338FA" w:rsidP="000D17F8">
      <w:r>
        <w:continuationSeparator/>
      </w:r>
    </w:p>
  </w:footnote>
  <w:footnote w:type="continuationNotice" w:id="1">
    <w:p w14:paraId="1831A852" w14:textId="77777777" w:rsidR="00D338FA" w:rsidRDefault="00D338F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0" w:type="auto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58"/>
      <w:gridCol w:w="2209"/>
      <w:gridCol w:w="3166"/>
    </w:tblGrid>
    <w:tr w:rsidR="00F5010B" w14:paraId="6A81183F" w14:textId="77777777" w:rsidTr="0097411E">
      <w:tc>
        <w:tcPr>
          <w:tcW w:w="4258" w:type="dxa"/>
        </w:tcPr>
        <w:p w14:paraId="652D4BAC" w14:textId="77E51E0D" w:rsidR="00FA6C3E" w:rsidRDefault="00464E85">
          <w:pPr>
            <w:pStyle w:val="Cabealho"/>
            <w:ind w:left="0"/>
          </w:pPr>
          <w:r>
            <w:t>101043</w:t>
          </w:r>
          <w:r w:rsidR="0097411E" w:rsidRPr="0097411E">
            <w:t xml:space="preserve"> Teste e Qualidade de Software</w:t>
          </w:r>
        </w:p>
      </w:tc>
      <w:tc>
        <w:tcPr>
          <w:tcW w:w="2209" w:type="dxa"/>
        </w:tcPr>
        <w:p w14:paraId="15BCE34C" w14:textId="77777777" w:rsidR="00F5010B" w:rsidRDefault="00F5010B">
          <w:pPr>
            <w:pStyle w:val="Cabealho"/>
            <w:ind w:left="0"/>
          </w:pPr>
        </w:p>
      </w:tc>
      <w:tc>
        <w:tcPr>
          <w:tcW w:w="3166" w:type="dxa"/>
        </w:tcPr>
        <w:p w14:paraId="0A689DF9" w14:textId="77777777" w:rsidR="00F5010B" w:rsidRDefault="00F5010B" w:rsidP="00F5010B">
          <w:pPr>
            <w:pStyle w:val="Cabealho"/>
            <w:ind w:left="0"/>
            <w:jc w:val="right"/>
          </w:pPr>
          <w:r>
            <w:rPr>
              <w:lang w:eastAsia="pt-PT"/>
            </w:rPr>
            <w:drawing>
              <wp:inline distT="0" distB="0" distL="0" distR="0" wp14:anchorId="310FB589" wp14:editId="42B409BC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58C0AF7" w14:textId="77777777" w:rsidR="00F5010B" w:rsidRDefault="00F5010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3F50DF3"/>
    <w:multiLevelType w:val="multilevel"/>
    <w:tmpl w:val="F9F4B21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FBD6BB7"/>
    <w:multiLevelType w:val="multilevel"/>
    <w:tmpl w:val="39280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1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1542A8F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83754DE"/>
    <w:multiLevelType w:val="hybridMultilevel"/>
    <w:tmpl w:val="D38ADEEE"/>
    <w:lvl w:ilvl="0" w:tplc="DA5ECC18">
      <w:start w:val="1"/>
      <w:numFmt w:val="lowerLetter"/>
      <w:pStyle w:val="PargrafodaLista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4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760566130">
    <w:abstractNumId w:val="6"/>
  </w:num>
  <w:num w:numId="2" w16cid:durableId="1559245936">
    <w:abstractNumId w:val="31"/>
  </w:num>
  <w:num w:numId="3" w16cid:durableId="546450205">
    <w:abstractNumId w:val="24"/>
  </w:num>
  <w:num w:numId="4" w16cid:durableId="1111362425">
    <w:abstractNumId w:val="13"/>
  </w:num>
  <w:num w:numId="5" w16cid:durableId="1259369163">
    <w:abstractNumId w:val="36"/>
  </w:num>
  <w:num w:numId="6" w16cid:durableId="2111469818">
    <w:abstractNumId w:val="0"/>
  </w:num>
  <w:num w:numId="7" w16cid:durableId="625044884">
    <w:abstractNumId w:val="35"/>
  </w:num>
  <w:num w:numId="8" w16cid:durableId="681123477">
    <w:abstractNumId w:val="33"/>
  </w:num>
  <w:num w:numId="9" w16cid:durableId="852644128">
    <w:abstractNumId w:val="37"/>
  </w:num>
  <w:num w:numId="10" w16cid:durableId="2113355735">
    <w:abstractNumId w:val="26"/>
  </w:num>
  <w:num w:numId="11" w16cid:durableId="1334339797">
    <w:abstractNumId w:val="14"/>
  </w:num>
  <w:num w:numId="12" w16cid:durableId="336004930">
    <w:abstractNumId w:val="28"/>
  </w:num>
  <w:num w:numId="13" w16cid:durableId="1678188928">
    <w:abstractNumId w:val="9"/>
  </w:num>
  <w:num w:numId="14" w16cid:durableId="1653367781">
    <w:abstractNumId w:val="25"/>
  </w:num>
  <w:num w:numId="15" w16cid:durableId="744300338">
    <w:abstractNumId w:val="22"/>
  </w:num>
  <w:num w:numId="16" w16cid:durableId="1249196524">
    <w:abstractNumId w:val="2"/>
  </w:num>
  <w:num w:numId="17" w16cid:durableId="1757358582">
    <w:abstractNumId w:val="18"/>
  </w:num>
  <w:num w:numId="18" w16cid:durableId="1040592355">
    <w:abstractNumId w:val="34"/>
  </w:num>
  <w:num w:numId="19" w16cid:durableId="1288196535">
    <w:abstractNumId w:val="19"/>
  </w:num>
  <w:num w:numId="20" w16cid:durableId="1052271819">
    <w:abstractNumId w:val="23"/>
  </w:num>
  <w:num w:numId="21" w16cid:durableId="872959672">
    <w:abstractNumId w:val="10"/>
  </w:num>
  <w:num w:numId="22" w16cid:durableId="1646427171">
    <w:abstractNumId w:val="32"/>
  </w:num>
  <w:num w:numId="23" w16cid:durableId="1242448980">
    <w:abstractNumId w:val="16"/>
  </w:num>
  <w:num w:numId="24" w16cid:durableId="1137798570">
    <w:abstractNumId w:val="27"/>
  </w:num>
  <w:num w:numId="25" w16cid:durableId="1842045690">
    <w:abstractNumId w:val="4"/>
  </w:num>
  <w:num w:numId="26" w16cid:durableId="1515879756">
    <w:abstractNumId w:val="21"/>
  </w:num>
  <w:num w:numId="27" w16cid:durableId="1381592415">
    <w:abstractNumId w:val="20"/>
  </w:num>
  <w:num w:numId="28" w16cid:durableId="30494621">
    <w:abstractNumId w:val="30"/>
  </w:num>
  <w:num w:numId="29" w16cid:durableId="21710179">
    <w:abstractNumId w:val="8"/>
  </w:num>
  <w:num w:numId="30" w16cid:durableId="237597358">
    <w:abstractNumId w:val="5"/>
  </w:num>
  <w:num w:numId="31" w16cid:durableId="1479103328">
    <w:abstractNumId w:val="17"/>
  </w:num>
  <w:num w:numId="32" w16cid:durableId="976837568">
    <w:abstractNumId w:val="11"/>
  </w:num>
  <w:num w:numId="33" w16cid:durableId="685866646">
    <w:abstractNumId w:val="31"/>
  </w:num>
  <w:num w:numId="34" w16cid:durableId="2104719178">
    <w:abstractNumId w:val="31"/>
  </w:num>
  <w:num w:numId="35" w16cid:durableId="185952192">
    <w:abstractNumId w:val="15"/>
  </w:num>
  <w:num w:numId="36" w16cid:durableId="1606231961">
    <w:abstractNumId w:val="29"/>
  </w:num>
  <w:num w:numId="37" w16cid:durableId="1882327179">
    <w:abstractNumId w:val="3"/>
  </w:num>
  <w:num w:numId="38" w16cid:durableId="1749422590">
    <w:abstractNumId w:val="12"/>
  </w:num>
  <w:num w:numId="39" w16cid:durableId="1918130606">
    <w:abstractNumId w:val="1"/>
  </w:num>
  <w:num w:numId="40" w16cid:durableId="1681155869">
    <w:abstractNumId w:val="7"/>
  </w:num>
  <w:num w:numId="41" w16cid:durableId="1877355237">
    <w:abstractNumId w:val="29"/>
  </w:num>
  <w:num w:numId="42" w16cid:durableId="1884637048">
    <w:abstractNumId w:val="29"/>
  </w:num>
  <w:num w:numId="43" w16cid:durableId="978456520">
    <w:abstractNumId w:val="29"/>
  </w:num>
  <w:num w:numId="44" w16cid:durableId="350184753">
    <w:abstractNumId w:val="29"/>
  </w:num>
  <w:num w:numId="45" w16cid:durableId="2002394232">
    <w:abstractNumId w:val="2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0C7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B0E5D"/>
    <w:rsid w:val="000B18E2"/>
    <w:rsid w:val="000B24AB"/>
    <w:rsid w:val="000B37F0"/>
    <w:rsid w:val="000B455C"/>
    <w:rsid w:val="000B5859"/>
    <w:rsid w:val="000C00C5"/>
    <w:rsid w:val="000C1A66"/>
    <w:rsid w:val="000C2872"/>
    <w:rsid w:val="000C380F"/>
    <w:rsid w:val="000C43B6"/>
    <w:rsid w:val="000C591E"/>
    <w:rsid w:val="000C5C83"/>
    <w:rsid w:val="000C6424"/>
    <w:rsid w:val="000D10A5"/>
    <w:rsid w:val="000D17F8"/>
    <w:rsid w:val="000D293D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68DC"/>
    <w:rsid w:val="00276D24"/>
    <w:rsid w:val="00276E67"/>
    <w:rsid w:val="00280C11"/>
    <w:rsid w:val="00280ED8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B7698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5814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901"/>
    <w:rsid w:val="0036223B"/>
    <w:rsid w:val="00363A8E"/>
    <w:rsid w:val="003657A5"/>
    <w:rsid w:val="00366BD9"/>
    <w:rsid w:val="00367AD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743"/>
    <w:rsid w:val="003B6A6B"/>
    <w:rsid w:val="003B796C"/>
    <w:rsid w:val="003B7A42"/>
    <w:rsid w:val="003B7B52"/>
    <w:rsid w:val="003C0251"/>
    <w:rsid w:val="003C66F1"/>
    <w:rsid w:val="003C69AE"/>
    <w:rsid w:val="003D16FA"/>
    <w:rsid w:val="003D48A9"/>
    <w:rsid w:val="003D55CC"/>
    <w:rsid w:val="003D572F"/>
    <w:rsid w:val="003E0B1C"/>
    <w:rsid w:val="003E173F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4E85"/>
    <w:rsid w:val="00467D88"/>
    <w:rsid w:val="00471039"/>
    <w:rsid w:val="0047334D"/>
    <w:rsid w:val="00473420"/>
    <w:rsid w:val="0047402A"/>
    <w:rsid w:val="0047425F"/>
    <w:rsid w:val="00474A09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EC5"/>
    <w:rsid w:val="005A4FFF"/>
    <w:rsid w:val="005A7154"/>
    <w:rsid w:val="005B005E"/>
    <w:rsid w:val="005B2912"/>
    <w:rsid w:val="005B29C0"/>
    <w:rsid w:val="005B4B2D"/>
    <w:rsid w:val="005B577A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198"/>
    <w:rsid w:val="005F7CA3"/>
    <w:rsid w:val="005F7E27"/>
    <w:rsid w:val="006001C7"/>
    <w:rsid w:val="006003CA"/>
    <w:rsid w:val="00605811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2FD0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275D"/>
    <w:rsid w:val="00972FFF"/>
    <w:rsid w:val="00973DDA"/>
    <w:rsid w:val="0097411E"/>
    <w:rsid w:val="00974B26"/>
    <w:rsid w:val="00974BBA"/>
    <w:rsid w:val="00976575"/>
    <w:rsid w:val="009815AC"/>
    <w:rsid w:val="0098210B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2997"/>
    <w:rsid w:val="00AB2ABC"/>
    <w:rsid w:val="00AB3067"/>
    <w:rsid w:val="00AB4823"/>
    <w:rsid w:val="00AB4B66"/>
    <w:rsid w:val="00AB513F"/>
    <w:rsid w:val="00AB53F1"/>
    <w:rsid w:val="00AB6E55"/>
    <w:rsid w:val="00AB7339"/>
    <w:rsid w:val="00AC014D"/>
    <w:rsid w:val="00AC0DCC"/>
    <w:rsid w:val="00AC140B"/>
    <w:rsid w:val="00AC213B"/>
    <w:rsid w:val="00AC32FF"/>
    <w:rsid w:val="00AC3DAE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2E69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3B06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819"/>
    <w:rsid w:val="00C749F7"/>
    <w:rsid w:val="00C75CD6"/>
    <w:rsid w:val="00C77405"/>
    <w:rsid w:val="00C808E8"/>
    <w:rsid w:val="00C8237C"/>
    <w:rsid w:val="00C82B44"/>
    <w:rsid w:val="00C90501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38FA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501F"/>
    <w:rsid w:val="00D55236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93A5C"/>
    <w:rsid w:val="00D94767"/>
    <w:rsid w:val="00D95FF2"/>
    <w:rsid w:val="00D975CF"/>
    <w:rsid w:val="00DA19C7"/>
    <w:rsid w:val="00DA2859"/>
    <w:rsid w:val="00DA2CEB"/>
    <w:rsid w:val="00DA4195"/>
    <w:rsid w:val="00DA62B5"/>
    <w:rsid w:val="00DB1019"/>
    <w:rsid w:val="00DB4979"/>
    <w:rsid w:val="00DB5DB3"/>
    <w:rsid w:val="00DB64AC"/>
    <w:rsid w:val="00DB71F8"/>
    <w:rsid w:val="00DC0B20"/>
    <w:rsid w:val="00DD055E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4A2D"/>
    <w:rsid w:val="00F2679A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6F4E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574F9F"/>
  <w15:docId w15:val="{DA2B3608-587A-4822-AC0A-132874C8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11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noProof/>
      <w:color w:val="000000"/>
      <w:sz w:val="20"/>
      <w:szCs w:val="18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  <w:lang w:val="en-US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  <w:sz w:val="22"/>
      <w:szCs w:val="22"/>
      <w:lang w:val="en-US"/>
    </w:rPr>
  </w:style>
  <w:style w:type="paragraph" w:styleId="Ttulo3">
    <w:name w:val="heading 3"/>
    <w:basedOn w:val="Ttulo2"/>
    <w:next w:val="Normal"/>
    <w:link w:val="Ttulo3Carter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PargrafodaLista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Cabealho">
    <w:name w:val="header"/>
    <w:basedOn w:val="Normal"/>
    <w:link w:val="CabealhoCarte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Rodap">
    <w:name w:val="footer"/>
    <w:basedOn w:val="Normal"/>
    <w:link w:val="RodapCarte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TextodoMarcadordePosio">
    <w:name w:val="Placeholder Text"/>
    <w:basedOn w:val="Tipodeletrapredefinidodopargrafo"/>
    <w:uiPriority w:val="99"/>
    <w:semiHidden/>
    <w:rsid w:val="00761F40"/>
    <w:rPr>
      <w:color w:val="808080"/>
    </w:rPr>
  </w:style>
  <w:style w:type="character" w:customStyle="1" w:styleId="pagenr">
    <w:name w:val="page_nr"/>
    <w:basedOn w:val="Tipodeletrapredefinidodopargrafo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Rodap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iperligao">
    <w:name w:val="Hyperlink"/>
    <w:basedOn w:val="Tipodeletrapredefinidodopargrafo"/>
    <w:uiPriority w:val="99"/>
    <w:unhideWhenUsed/>
    <w:rsid w:val="00512076"/>
    <w:rPr>
      <w:color w:val="0563C1" w:themeColor="hyperlink"/>
      <w:u w:val="single"/>
    </w:rPr>
  </w:style>
  <w:style w:type="paragraph" w:styleId="Ttulo">
    <w:name w:val="Title"/>
    <w:basedOn w:val="Ttulo1"/>
    <w:next w:val="Normal"/>
    <w:link w:val="TtuloCarter"/>
    <w:uiPriority w:val="10"/>
    <w:qFormat/>
    <w:rsid w:val="002B769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B769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ndice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color w:val="auto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color w:val="auto"/>
      <w:lang w:val="en-US"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Ttulo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  <w:sz w:val="22"/>
      <w:szCs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elacomGrelha">
    <w:name w:val="Table Grid"/>
    <w:basedOn w:val="Tabela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Tipodeletrapredefinidodopargrafo"/>
    <w:uiPriority w:val="22"/>
    <w:qFormat/>
    <w:rsid w:val="006D1729"/>
    <w:rPr>
      <w:b/>
      <w:bCs/>
    </w:rPr>
  </w:style>
  <w:style w:type="character" w:styleId="nfase">
    <w:name w:val="Emphasis"/>
    <w:basedOn w:val="Tipodeletrapredefinidodopargrafo"/>
    <w:uiPriority w:val="20"/>
    <w:qFormat/>
    <w:rsid w:val="0096730A"/>
    <w:rPr>
      <w:i/>
      <w:iCs/>
    </w:rPr>
  </w:style>
  <w:style w:type="character" w:customStyle="1" w:styleId="fontstyle01">
    <w:name w:val="fontstyle01"/>
    <w:basedOn w:val="Tipodeletrapredefinidodopargrafo"/>
    <w:rsid w:val="003B796C"/>
    <w:rPr>
      <w:rFonts w:ascii="IBMPlexSans" w:hAnsi="IBMPlexSans" w:hint="default"/>
      <w:b w:val="0"/>
      <w:bCs w:val="0"/>
      <w:i w:val="0"/>
      <w:iCs w:val="0"/>
      <w:color w:val="434445"/>
      <w:sz w:val="22"/>
      <w:szCs w:val="22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CF3176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  <w:rPr>
      <w:lang w:val="en-US"/>
    </w:r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  <w:style w:type="character" w:customStyle="1" w:styleId="apple-tab-span">
    <w:name w:val="apple-tab-span"/>
    <w:basedOn w:val="Tipodeletrapredefinidodopargrafo"/>
    <w:rsid w:val="00A6461D"/>
  </w:style>
  <w:style w:type="paragraph" w:customStyle="1" w:styleId="author0">
    <w:name w:val="author"/>
    <w:basedOn w:val="Normal"/>
    <w:qFormat/>
    <w:rsid w:val="005F7198"/>
    <w:pPr>
      <w:ind w:left="0"/>
      <w:contextualSpacing w:val="0"/>
      <w:jc w:val="both"/>
    </w:pPr>
    <w:rPr>
      <w:rFonts w:ascii="Open Sans Light" w:eastAsiaTheme="minorHAnsi" w:hAnsi="Open Sans Light" w:cs="Open Sans Light"/>
      <w:i/>
      <w:color w:val="auto"/>
      <w:szCs w:val="20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TextodoMarcadordePosio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TextodoMarcadordePosio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2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82FF" w:usb1="400078FF" w:usb2="00000021" w:usb3="00000000" w:csb0="0000019F" w:csb1="00000000"/>
  </w:font>
  <w:font w:name="Arial Nova Cond">
    <w:charset w:val="00"/>
    <w:family w:val="swiss"/>
    <w:pitch w:val="variable"/>
    <w:sig w:usb0="2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979"/>
    <w:rsid w:val="00057A1D"/>
    <w:rsid w:val="00070145"/>
    <w:rsid w:val="00105F3A"/>
    <w:rsid w:val="00116BB4"/>
    <w:rsid w:val="00162CAC"/>
    <w:rsid w:val="001961EA"/>
    <w:rsid w:val="00261E45"/>
    <w:rsid w:val="002F262F"/>
    <w:rsid w:val="003119F0"/>
    <w:rsid w:val="0035665B"/>
    <w:rsid w:val="00375A09"/>
    <w:rsid w:val="0049087F"/>
    <w:rsid w:val="004B1E6C"/>
    <w:rsid w:val="005155C4"/>
    <w:rsid w:val="0052252C"/>
    <w:rsid w:val="00587BB1"/>
    <w:rsid w:val="005B58B6"/>
    <w:rsid w:val="005B5E44"/>
    <w:rsid w:val="005B77FA"/>
    <w:rsid w:val="00644C97"/>
    <w:rsid w:val="00645C48"/>
    <w:rsid w:val="00697B18"/>
    <w:rsid w:val="006B6323"/>
    <w:rsid w:val="006D78CD"/>
    <w:rsid w:val="0071087A"/>
    <w:rsid w:val="007B30CF"/>
    <w:rsid w:val="00832683"/>
    <w:rsid w:val="008619ED"/>
    <w:rsid w:val="00865364"/>
    <w:rsid w:val="008828F8"/>
    <w:rsid w:val="008C2299"/>
    <w:rsid w:val="008F58A4"/>
    <w:rsid w:val="00904BA3"/>
    <w:rsid w:val="009332BE"/>
    <w:rsid w:val="00952ABB"/>
    <w:rsid w:val="009E24B8"/>
    <w:rsid w:val="00A0275A"/>
    <w:rsid w:val="00AB6366"/>
    <w:rsid w:val="00AE6D8D"/>
    <w:rsid w:val="00B34D65"/>
    <w:rsid w:val="00B43FA3"/>
    <w:rsid w:val="00B47F13"/>
    <w:rsid w:val="00BD7890"/>
    <w:rsid w:val="00C2512C"/>
    <w:rsid w:val="00D24780"/>
    <w:rsid w:val="00D32EC4"/>
    <w:rsid w:val="00D341F9"/>
    <w:rsid w:val="00D4011F"/>
    <w:rsid w:val="00DB0D0D"/>
    <w:rsid w:val="00DB3A63"/>
    <w:rsid w:val="00DD5991"/>
    <w:rsid w:val="00E07079"/>
    <w:rsid w:val="00E3625C"/>
    <w:rsid w:val="00E70DD3"/>
    <w:rsid w:val="00E71047"/>
    <w:rsid w:val="00ED264E"/>
    <w:rsid w:val="00ED35AD"/>
    <w:rsid w:val="00EE1789"/>
    <w:rsid w:val="00F6445C"/>
    <w:rsid w:val="00F777F0"/>
    <w:rsid w:val="00FC1FFA"/>
    <w:rsid w:val="00FF2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E07079"/>
    <w:rPr>
      <w:color w:val="808080"/>
    </w:rPr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Props1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9C545C2-4D45-48E2-9746-C2B78C24F86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B37AF82-3614-454C-A009-CB83E265D745}">
  <ds:schemaRefs>
    <ds:schemaRef ds:uri="http://schemas.microsoft.com/office/2006/metadata/properties"/>
    <ds:schemaRef ds:uri="http://schemas.microsoft.com/office/infopath/2007/PartnerControls"/>
    <ds:schemaRef ds:uri="ae48e3ef-f583-4e84-8e58-fa61286d84f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2274</TotalTime>
  <Pages>3</Pages>
  <Words>754</Words>
  <Characters>4074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TQS QA Manual</vt:lpstr>
      <vt:lpstr>TQS HW</vt:lpstr>
    </vt:vector>
  </TitlesOfParts>
  <Company/>
  <LinksUpToDate>false</LinksUpToDate>
  <CharactersWithSpaces>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TQS QA Manual</dc:title>
  <dc:subject/>
  <dc:creator>ico</dc:creator>
  <cp:keywords>DETI</cp:keywords>
  <cp:lastModifiedBy>Marcel Souza</cp:lastModifiedBy>
  <cp:revision>6</cp:revision>
  <cp:lastPrinted>2020-03-27T00:09:00Z</cp:lastPrinted>
  <dcterms:created xsi:type="dcterms:W3CDTF">2020-05-03T21:30:00Z</dcterms:created>
  <dcterms:modified xsi:type="dcterms:W3CDTF">2023-05-21T08:38:00Z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