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78771" w14:textId="129A3560" w:rsidR="00BF6969" w:rsidRDefault="00BF6969">
      <w:r w:rsidRPr="00BF6969">
        <w:t>Install the </w:t>
      </w:r>
      <w:r w:rsidRPr="00BF6969">
        <w:rPr>
          <w:b/>
          <w:bCs/>
        </w:rPr>
        <w:t>experimental version</w:t>
      </w:r>
      <w:r w:rsidRPr="00BF6969">
        <w:t> of the Gateway API CRDs:</w:t>
      </w:r>
    </w:p>
    <w:p w14:paraId="246CB827" w14:textId="75080B05" w:rsidR="00BF6969" w:rsidRDefault="00BF6969">
      <w:r>
        <w:rPr>
          <w:noProof/>
        </w:rPr>
        <w:drawing>
          <wp:inline distT="0" distB="0" distL="0" distR="0" wp14:anchorId="2EEB6364" wp14:editId="106AE72D">
            <wp:extent cx="5943600" cy="1473835"/>
            <wp:effectExtent l="0" t="0" r="0" b="0"/>
            <wp:docPr id="13742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3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969">
        <w:t>Configure Istio to read the alpha Gateway API resources by setting the PILOT_ENABLE_ALPHA_GATEWAY_API environment variable to true when installing Istio:</w:t>
      </w:r>
    </w:p>
    <w:p w14:paraId="6D6700A4" w14:textId="2DB6E2A0" w:rsidR="00BF6969" w:rsidRDefault="00343977">
      <w:r>
        <w:rPr>
          <w:noProof/>
        </w:rPr>
        <w:drawing>
          <wp:inline distT="0" distB="0" distL="0" distR="0" wp14:anchorId="5C20D89C" wp14:editId="18453230">
            <wp:extent cx="5943600" cy="2343150"/>
            <wp:effectExtent l="0" t="0" r="0" b="0"/>
            <wp:docPr id="159268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8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0958" w14:textId="7CCC4690" w:rsidR="00343977" w:rsidRDefault="00343977">
      <w:r>
        <w:t>Define Service versions:</w:t>
      </w:r>
    </w:p>
    <w:p w14:paraId="1FA50919" w14:textId="40B0361C" w:rsidR="00343977" w:rsidRDefault="00177149">
      <w:r>
        <w:rPr>
          <w:noProof/>
        </w:rPr>
        <w:drawing>
          <wp:inline distT="0" distB="0" distL="0" distR="0" wp14:anchorId="4318A6B7" wp14:editId="3A194BE9">
            <wp:extent cx="5943600" cy="803910"/>
            <wp:effectExtent l="0" t="0" r="0" b="0"/>
            <wp:docPr id="9374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35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0BBE" w14:textId="65DDBF99" w:rsidR="00177149" w:rsidRDefault="00177149">
      <w:r>
        <w:t>Route all traffic to v1:</w:t>
      </w:r>
    </w:p>
    <w:p w14:paraId="7E0B461F" w14:textId="745A4B04" w:rsidR="00177149" w:rsidRDefault="00177149">
      <w:r>
        <w:rPr>
          <w:noProof/>
        </w:rPr>
        <w:drawing>
          <wp:inline distT="0" distB="0" distL="0" distR="0" wp14:anchorId="46FCC9BF" wp14:editId="51EB1D3D">
            <wp:extent cx="5943600" cy="607060"/>
            <wp:effectExtent l="0" t="0" r="0" b="2540"/>
            <wp:docPr id="88818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84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5C36" w14:textId="00412320" w:rsidR="00177149" w:rsidRDefault="00177149">
      <w:r>
        <w:t>Route 50% of the traffic from v1 to v3:</w:t>
      </w:r>
    </w:p>
    <w:p w14:paraId="6C0238F1" w14:textId="2C4F7215" w:rsidR="00177149" w:rsidRDefault="00177149">
      <w:r>
        <w:rPr>
          <w:noProof/>
        </w:rPr>
        <w:drawing>
          <wp:inline distT="0" distB="0" distL="0" distR="0" wp14:anchorId="7ED86545" wp14:editId="55CF68C8">
            <wp:extent cx="5943600" cy="607060"/>
            <wp:effectExtent l="0" t="0" r="0" b="2540"/>
            <wp:docPr id="50727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84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11C1" w14:textId="77777777" w:rsidR="00177149" w:rsidRDefault="00177149"/>
    <w:p w14:paraId="239B8E5F" w14:textId="32CA71A7" w:rsidR="00177149" w:rsidRDefault="00177149">
      <w:r>
        <w:lastRenderedPageBreak/>
        <w:t>Confirm rules changed:</w:t>
      </w:r>
    </w:p>
    <w:p w14:paraId="3A380048" w14:textId="5F19D526" w:rsidR="00177149" w:rsidRDefault="00177149">
      <w:r>
        <w:rPr>
          <w:noProof/>
        </w:rPr>
        <w:drawing>
          <wp:inline distT="0" distB="0" distL="0" distR="0" wp14:anchorId="5DA8BA6B" wp14:editId="555D81BC">
            <wp:extent cx="5943600" cy="2840355"/>
            <wp:effectExtent l="0" t="0" r="0" b="0"/>
            <wp:docPr id="132452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24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0FBE" w14:textId="08CE5FE6" w:rsidR="00177149" w:rsidRDefault="00177149">
      <w:r>
        <w:t>Moving all the traffic to v3:</w:t>
      </w:r>
    </w:p>
    <w:p w14:paraId="3E8EA5B1" w14:textId="382CBD2E" w:rsidR="00177149" w:rsidRDefault="00177149">
      <w:r>
        <w:rPr>
          <w:noProof/>
        </w:rPr>
        <w:drawing>
          <wp:inline distT="0" distB="0" distL="0" distR="0" wp14:anchorId="27624C81" wp14:editId="76A4EB11">
            <wp:extent cx="5943600" cy="546735"/>
            <wp:effectExtent l="0" t="0" r="0" b="5715"/>
            <wp:docPr id="110314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40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1FC" w14:textId="48FB5C29" w:rsidR="00177149" w:rsidRDefault="00177149">
      <w:r>
        <w:t>Remove all routing rules:</w:t>
      </w:r>
    </w:p>
    <w:p w14:paraId="78A506AD" w14:textId="62C2D9E8" w:rsidR="00177149" w:rsidRDefault="00177149">
      <w:r>
        <w:rPr>
          <w:noProof/>
        </w:rPr>
        <w:drawing>
          <wp:inline distT="0" distB="0" distL="0" distR="0" wp14:anchorId="682E8853" wp14:editId="0DBFD970">
            <wp:extent cx="5943600" cy="865505"/>
            <wp:effectExtent l="0" t="0" r="0" b="0"/>
            <wp:docPr id="53770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04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BB"/>
    <w:rsid w:val="00177149"/>
    <w:rsid w:val="00343977"/>
    <w:rsid w:val="008060BB"/>
    <w:rsid w:val="008C5ABC"/>
    <w:rsid w:val="00BD41B8"/>
    <w:rsid w:val="00BF6969"/>
    <w:rsid w:val="00C0479A"/>
    <w:rsid w:val="00DE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8064"/>
  <w15:chartTrackingRefBased/>
  <w15:docId w15:val="{0F846493-4179-4A8C-9998-A711B4DB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Zama</dc:creator>
  <cp:keywords/>
  <dc:description/>
  <cp:lastModifiedBy>Marcel Zama</cp:lastModifiedBy>
  <cp:revision>3</cp:revision>
  <dcterms:created xsi:type="dcterms:W3CDTF">2024-05-18T01:44:00Z</dcterms:created>
  <dcterms:modified xsi:type="dcterms:W3CDTF">2024-05-18T13:18:00Z</dcterms:modified>
</cp:coreProperties>
</file>