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9CA1" w14:textId="77777777" w:rsidR="00C4346A" w:rsidRDefault="00C4346A"/>
    <w:sectPr w:rsidR="00C43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EA"/>
    <w:rsid w:val="003308EA"/>
    <w:rsid w:val="00C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B76A"/>
  <w15:chartTrackingRefBased/>
  <w15:docId w15:val="{5D6DB4CC-25D3-4D8F-8250-03D1DF66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FEREZ MALPICA</dc:creator>
  <cp:keywords/>
  <dc:description/>
  <cp:lastModifiedBy>MARCELA FEREZ MALPICA</cp:lastModifiedBy>
  <cp:revision>1</cp:revision>
  <dcterms:created xsi:type="dcterms:W3CDTF">2021-12-16T01:10:00Z</dcterms:created>
  <dcterms:modified xsi:type="dcterms:W3CDTF">2021-12-16T01:11:00Z</dcterms:modified>
</cp:coreProperties>
</file>