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434"/>
        <w:gridCol w:w="1488"/>
        <w:gridCol w:w="754"/>
        <w:gridCol w:w="932"/>
        <w:gridCol w:w="859"/>
      </w:tblGrid>
      <w:tr w:rsidR="00E81D22" w14:paraId="19A6D002" w14:textId="77777777" w:rsidTr="006F565F">
        <w:trPr>
          <w:tblHeader/>
          <w:jc w:val="center"/>
        </w:trPr>
        <w:tc>
          <w:tcPr>
            <w:tcW w:w="0" w:type="auto"/>
            <w:gridSpan w:val="5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720ED" w14:textId="3FCF972A" w:rsidR="00E81D22" w:rsidRDefault="00F1791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Supplementary </w:t>
            </w:r>
            <w:r w:rsidR="00E81D22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 w:rsidR="00E81D22">
              <w:rPr>
                <w:rFonts w:ascii="Times New Roman" w:eastAsia="Times New Roman" w:hAnsi="Times New Roman" w:cs="Times New Roman"/>
                <w:b/>
                <w:color w:val="000000"/>
              </w:rPr>
              <w:t>. One-way ANOVA for Plant Biomass</w:t>
            </w:r>
          </w:p>
        </w:tc>
      </w:tr>
      <w:tr w:rsidR="00E81D22" w14:paraId="5AE08F55" w14:textId="77777777" w:rsidTr="006F565F">
        <w:trPr>
          <w:tblHeader/>
          <w:jc w:val="center"/>
        </w:trPr>
        <w:tc>
          <w:tcPr>
            <w:tcW w:w="0" w:type="auto"/>
            <w:gridSpan w:val="5"/>
            <w:tcBorders>
              <w:top w:val="none" w:sz="0" w:space="0" w:color="666666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6A123" w14:textId="77777777" w:rsidR="00E81D22" w:rsidRDefault="00E81D2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Conditioning phase - Insect Herbivory</w:t>
            </w:r>
          </w:p>
        </w:tc>
      </w:tr>
      <w:tr w:rsidR="00E81D22" w14:paraId="7EEF1670" w14:textId="77777777" w:rsidTr="006F565F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7A4FD" w14:textId="77777777" w:rsidR="00E81D22" w:rsidRDefault="00E81D2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17A72" w14:textId="77777777" w:rsidR="00E81D22" w:rsidRDefault="00E81D2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Sum Sq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316B1" w14:textId="77777777" w:rsidR="00E81D22" w:rsidRDefault="00E81D2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Df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A75BE" w14:textId="77777777" w:rsidR="00E81D22" w:rsidRDefault="00E81D2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 value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3D42B" w14:textId="77777777" w:rsidR="00E81D22" w:rsidRDefault="00E81D2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Pr(&gt;F)</w:t>
            </w:r>
          </w:p>
        </w:tc>
      </w:tr>
      <w:tr w:rsidR="00E81D22" w14:paraId="78042C8A" w14:textId="77777777" w:rsidTr="006F565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CB5F5" w14:textId="77777777" w:rsidR="00E81D22" w:rsidRDefault="00E81D2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Plant pathway induced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D47CD" w14:textId="77777777" w:rsidR="00E81D22" w:rsidRDefault="00E81D2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1,318,991.72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86E77" w14:textId="77777777" w:rsidR="00E81D22" w:rsidRDefault="00E81D2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2DA1D" w14:textId="77777777" w:rsidR="00E81D22" w:rsidRDefault="00E81D2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15.28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699B9" w14:textId="77777777" w:rsidR="00E81D22" w:rsidRDefault="00E81D2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</w:tr>
      <w:tr w:rsidR="00E81D22" w14:paraId="091F696D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D9E45" w14:textId="77777777" w:rsidR="00E81D22" w:rsidRDefault="00E81D2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Residuals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DABE3" w14:textId="77777777" w:rsidR="00E81D22" w:rsidRDefault="00E81D2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1,424,150.17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7EFBE" w14:textId="77777777" w:rsidR="00E81D22" w:rsidRDefault="00E81D2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33.00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5226A" w14:textId="77777777" w:rsidR="00E81D22" w:rsidRDefault="00E81D2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626E8" w14:textId="77777777" w:rsidR="00E81D22" w:rsidRDefault="00E81D2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</w:tr>
      <w:tr w:rsidR="00E81D22" w14:paraId="768D7026" w14:textId="77777777" w:rsidTr="006F565F">
        <w:trPr>
          <w:jc w:val="center"/>
        </w:trPr>
        <w:tc>
          <w:tcPr>
            <w:tcW w:w="0" w:type="auto"/>
            <w:gridSpan w:val="5"/>
            <w:tcBorders>
              <w:top w:val="single" w:sz="4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C3798" w14:textId="77777777" w:rsidR="00E81D22" w:rsidRDefault="00E81D2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Note.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Signif. codes:  0 ‘***’ 0.001 ‘**’ 0.01 ‘*’ 0.05 ‘.’ 0.1 ‘ ’ 1</w:t>
            </w:r>
          </w:p>
        </w:tc>
      </w:tr>
    </w:tbl>
    <w:p w14:paraId="45925EB4" w14:textId="7C464BE1" w:rsidR="00051E7F" w:rsidRDefault="00051E7F"/>
    <w:p w14:paraId="535294D3" w14:textId="22243E4B" w:rsidR="00E81D22" w:rsidRDefault="00E81D22"/>
    <w:p w14:paraId="63767C57" w14:textId="538CFF2E" w:rsidR="00E81D22" w:rsidRDefault="00E81D22"/>
    <w:p w14:paraId="63265EED" w14:textId="49D2068E" w:rsidR="00E81D22" w:rsidRDefault="00E81D22"/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441"/>
        <w:gridCol w:w="1000"/>
        <w:gridCol w:w="740"/>
        <w:gridCol w:w="440"/>
        <w:gridCol w:w="700"/>
        <w:gridCol w:w="1176"/>
      </w:tblGrid>
      <w:tr w:rsidR="008037E3" w14:paraId="1C7A1B1A" w14:textId="77777777" w:rsidTr="006F565F">
        <w:trPr>
          <w:tblHeader/>
          <w:jc w:val="center"/>
        </w:trPr>
        <w:tc>
          <w:tcPr>
            <w:tcW w:w="0" w:type="auto"/>
            <w:gridSpan w:val="6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FA643" w14:textId="699B2119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Supplementary Table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. Post-hoc for Plant Biomass</w:t>
            </w:r>
          </w:p>
        </w:tc>
      </w:tr>
      <w:tr w:rsidR="008037E3" w14:paraId="126C82AB" w14:textId="77777777" w:rsidTr="006F565F">
        <w:trPr>
          <w:tblHeader/>
          <w:jc w:val="center"/>
        </w:trPr>
        <w:tc>
          <w:tcPr>
            <w:tcW w:w="0" w:type="auto"/>
            <w:gridSpan w:val="6"/>
            <w:tcBorders>
              <w:top w:val="none" w:sz="0" w:space="0" w:color="666666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E8838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Conditioning phase - Insect Herbivory</w:t>
            </w:r>
          </w:p>
        </w:tc>
      </w:tr>
      <w:tr w:rsidR="008037E3" w14:paraId="079C22B7" w14:textId="77777777" w:rsidTr="006F565F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DA80B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contrast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4AA9A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1B269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61F2A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df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670DE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4A9A0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</w:t>
            </w:r>
          </w:p>
        </w:tc>
      </w:tr>
      <w:tr w:rsidR="008037E3" w14:paraId="24A57482" w14:textId="77777777" w:rsidTr="006F565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C73D1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Control - JA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3C849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452.50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74434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84.81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054C2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07676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5.34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D5A7D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8037E3" w14:paraId="5DCE321A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365E1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Control - SA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873F5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332.58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5445D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84.81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C6CC4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571E6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F3E1A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.001**</w:t>
            </w:r>
          </w:p>
        </w:tc>
      </w:tr>
      <w:tr w:rsidR="008037E3" w14:paraId="79107714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4F44C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 - SA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CF42F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-119.92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06A1F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84.81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3DFD5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ECD89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FF4D6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.345</w:t>
            </w:r>
          </w:p>
        </w:tc>
      </w:tr>
      <w:tr w:rsidR="008037E3" w14:paraId="4B1007B1" w14:textId="77777777" w:rsidTr="006F565F">
        <w:trPr>
          <w:jc w:val="center"/>
        </w:trPr>
        <w:tc>
          <w:tcPr>
            <w:tcW w:w="0" w:type="auto"/>
            <w:gridSpan w:val="6"/>
            <w:tcBorders>
              <w:top w:val="single" w:sz="4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52318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Note.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Post-hoc: Tukey</w:t>
            </w:r>
          </w:p>
        </w:tc>
      </w:tr>
    </w:tbl>
    <w:p w14:paraId="19526335" w14:textId="08B4B822" w:rsidR="008037E3" w:rsidRDefault="008037E3"/>
    <w:p w14:paraId="18089598" w14:textId="77777777" w:rsidR="008037E3" w:rsidRDefault="008037E3"/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434"/>
        <w:gridCol w:w="1488"/>
        <w:gridCol w:w="754"/>
        <w:gridCol w:w="932"/>
        <w:gridCol w:w="859"/>
      </w:tblGrid>
      <w:tr w:rsidR="00051E7F" w14:paraId="33989973" w14:textId="77777777">
        <w:trPr>
          <w:tblHeader/>
          <w:jc w:val="center"/>
        </w:trPr>
        <w:tc>
          <w:tcPr>
            <w:tcW w:w="0" w:type="auto"/>
            <w:gridSpan w:val="5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7FBEE" w14:textId="7924E291" w:rsidR="00051E7F" w:rsidRDefault="00F179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 xml:space="preserve">Supplementary </w:t>
            </w:r>
            <w:r w:rsidR="00000000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Table </w:t>
            </w:r>
            <w:r w:rsidR="008037E3"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  <w:r w:rsidR="00000000">
              <w:rPr>
                <w:rFonts w:ascii="Times New Roman" w:eastAsia="Times New Roman" w:hAnsi="Times New Roman" w:cs="Times New Roman"/>
                <w:b/>
                <w:color w:val="000000"/>
              </w:rPr>
              <w:t>. One-way ANOVA for Plant Biomass</w:t>
            </w:r>
          </w:p>
        </w:tc>
      </w:tr>
      <w:tr w:rsidR="00051E7F" w14:paraId="3FA7790D" w14:textId="77777777">
        <w:trPr>
          <w:tblHeader/>
          <w:jc w:val="center"/>
        </w:trPr>
        <w:tc>
          <w:tcPr>
            <w:tcW w:w="0" w:type="auto"/>
            <w:gridSpan w:val="5"/>
            <w:tcBorders>
              <w:top w:val="none" w:sz="0" w:space="0" w:color="666666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3AF44" w14:textId="77777777" w:rsidR="00051E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Conditioning phase - Simulated Herbivory</w:t>
            </w:r>
          </w:p>
        </w:tc>
      </w:tr>
      <w:tr w:rsidR="00051E7F" w14:paraId="04915673" w14:textId="77777777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BCE27" w14:textId="77777777" w:rsidR="00051E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07BA6" w14:textId="77777777" w:rsidR="00051E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Sum Sq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43BBD" w14:textId="77777777" w:rsidR="00051E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Df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4907D" w14:textId="77777777" w:rsidR="00051E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 value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7C230" w14:textId="77777777" w:rsidR="00051E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Pr(&gt;F)</w:t>
            </w:r>
          </w:p>
        </w:tc>
      </w:tr>
      <w:tr w:rsidR="00051E7F" w14:paraId="6EE1F446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E374B" w14:textId="77777777" w:rsidR="00051E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Plant pathway induced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C2273" w14:textId="77777777" w:rsidR="00051E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1,192,310.39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28D70" w14:textId="77777777" w:rsidR="00051E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8DEAC" w14:textId="77777777" w:rsidR="00051E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15.70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35648" w14:textId="77777777" w:rsidR="00051E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</w:tr>
      <w:tr w:rsidR="00051E7F" w14:paraId="05516EC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525C0" w14:textId="77777777" w:rsidR="00051E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Residuals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62E8F" w14:textId="77777777" w:rsidR="00051E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1,253,040.50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50EDF" w14:textId="77777777" w:rsidR="00051E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33.00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86291" w14:textId="77777777" w:rsidR="00051E7F" w:rsidRDefault="00051E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A418C" w14:textId="77777777" w:rsidR="00051E7F" w:rsidRDefault="00051E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</w:tr>
      <w:tr w:rsidR="00051E7F" w14:paraId="2A8AD7AF" w14:textId="77777777">
        <w:trPr>
          <w:jc w:val="center"/>
        </w:trPr>
        <w:tc>
          <w:tcPr>
            <w:tcW w:w="0" w:type="auto"/>
            <w:gridSpan w:val="5"/>
            <w:tcBorders>
              <w:top w:val="single" w:sz="4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396BF" w14:textId="77777777" w:rsidR="00051E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Note.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Signif. codes:  0 ‘***’ 0.001 ‘**’ 0.01 ‘*’ 0.05 ‘.’ 0.1 ‘ ’ 1</w:t>
            </w:r>
          </w:p>
        </w:tc>
      </w:tr>
    </w:tbl>
    <w:p w14:paraId="2B811431" w14:textId="09B0FF8A" w:rsidR="00000000" w:rsidRDefault="00000000"/>
    <w:p w14:paraId="66481983" w14:textId="7707A242" w:rsidR="00E81D22" w:rsidRDefault="00E81D22"/>
    <w:p w14:paraId="631E20CB" w14:textId="223713CE" w:rsidR="008037E3" w:rsidRDefault="008037E3"/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441"/>
        <w:gridCol w:w="1000"/>
        <w:gridCol w:w="740"/>
        <w:gridCol w:w="440"/>
        <w:gridCol w:w="700"/>
        <w:gridCol w:w="1176"/>
      </w:tblGrid>
      <w:tr w:rsidR="008037E3" w14:paraId="5999780C" w14:textId="77777777" w:rsidTr="006F565F">
        <w:trPr>
          <w:tblHeader/>
          <w:jc w:val="center"/>
        </w:trPr>
        <w:tc>
          <w:tcPr>
            <w:tcW w:w="0" w:type="auto"/>
            <w:gridSpan w:val="6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CFB18" w14:textId="61E8D28A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Supplementary Table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. Post-hoc for Plant Biomass</w:t>
            </w:r>
          </w:p>
        </w:tc>
      </w:tr>
      <w:tr w:rsidR="008037E3" w14:paraId="4C0AD1B9" w14:textId="77777777" w:rsidTr="006F565F">
        <w:trPr>
          <w:tblHeader/>
          <w:jc w:val="center"/>
        </w:trPr>
        <w:tc>
          <w:tcPr>
            <w:tcW w:w="0" w:type="auto"/>
            <w:gridSpan w:val="6"/>
            <w:tcBorders>
              <w:top w:val="none" w:sz="0" w:space="0" w:color="666666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F4444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Conditioning phase - Simulated Herbivory</w:t>
            </w:r>
          </w:p>
        </w:tc>
      </w:tr>
      <w:tr w:rsidR="008037E3" w14:paraId="7E52D892" w14:textId="77777777" w:rsidTr="006F565F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C8B22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contrast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28AE5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72A1E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779D8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df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A2F1B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E1544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</w:t>
            </w:r>
          </w:p>
        </w:tc>
      </w:tr>
      <w:tr w:rsidR="008037E3" w14:paraId="425B5E80" w14:textId="77777777" w:rsidTr="006F565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B5771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Control - JA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67460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401.75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B570D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79.55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4ED6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83BA9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5.05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5AD05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8037E3" w14:paraId="3CE68CCE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52B7E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Control - SA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25631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33.58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17255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79.55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C3399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42CDA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90D9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.907</w:t>
            </w:r>
          </w:p>
        </w:tc>
      </w:tr>
      <w:tr w:rsidR="008037E3" w14:paraId="5B49D5BC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4889C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 - SA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9B757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-368.17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B6962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79.55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6BA48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5225E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42B30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8037E3" w14:paraId="2AE57214" w14:textId="77777777" w:rsidTr="006F565F">
        <w:trPr>
          <w:jc w:val="center"/>
        </w:trPr>
        <w:tc>
          <w:tcPr>
            <w:tcW w:w="0" w:type="auto"/>
            <w:gridSpan w:val="6"/>
            <w:tcBorders>
              <w:top w:val="single" w:sz="4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96C88" w14:textId="77777777" w:rsidR="008037E3" w:rsidRDefault="008037E3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Note.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Post-hoc: Tukey</w:t>
            </w:r>
          </w:p>
        </w:tc>
      </w:tr>
    </w:tbl>
    <w:p w14:paraId="7AE8BEDA" w14:textId="401E3D30" w:rsidR="00F17919" w:rsidRDefault="00F17919"/>
    <w:p w14:paraId="07A6E44B" w14:textId="07C54A10" w:rsidR="00E81D22" w:rsidRDefault="00F1791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98FAE5E" wp14:editId="56B1D9BD">
            <wp:extent cx="530542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88A4" w14:textId="56E3FC9B" w:rsidR="00F17919" w:rsidRDefault="00F17919" w:rsidP="00F17919">
      <w:pPr>
        <w:rPr>
          <w:noProof/>
        </w:rPr>
      </w:pPr>
    </w:p>
    <w:p w14:paraId="035E980F" w14:textId="52BC8508" w:rsidR="00F17919" w:rsidRDefault="00F17919" w:rsidP="00F17919">
      <w:pPr>
        <w:pStyle w:val="Legend"/>
      </w:pPr>
      <w:r w:rsidRPr="00F17919">
        <w:t xml:space="preserve">Supplementary Figure 1. </w:t>
      </w:r>
      <w:r>
        <w:t xml:space="preserve">Individual levels of phytohormones in both experiments. </w:t>
      </w:r>
    </w:p>
    <w:p w14:paraId="25487846" w14:textId="683ACC46" w:rsidR="00F17919" w:rsidRDefault="00F17919" w:rsidP="00F17919">
      <w:pPr>
        <w:pStyle w:val="Legend"/>
      </w:pPr>
    </w:p>
    <w:p w14:paraId="32BB9822" w14:textId="2B5A6ACA" w:rsidR="00F17919" w:rsidRDefault="00F17919" w:rsidP="00F17919">
      <w:pPr>
        <w:pStyle w:val="Legend"/>
      </w:pPr>
    </w:p>
    <w:p w14:paraId="46BF9A67" w14:textId="3F934526" w:rsidR="008037E3" w:rsidRDefault="008037E3">
      <w:pPr>
        <w:rPr>
          <w:rFonts w:ascii="Times New Roman" w:hAnsi="Times New Roman" w:cs="Times New Roman"/>
          <w:b/>
          <w:bCs/>
        </w:rPr>
      </w:pPr>
      <w:r>
        <w:br w:type="page"/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953"/>
        <w:gridCol w:w="740"/>
        <w:gridCol w:w="1241"/>
        <w:gridCol w:w="500"/>
        <w:gridCol w:w="740"/>
        <w:gridCol w:w="843"/>
      </w:tblGrid>
      <w:tr w:rsidR="00FD1589" w14:paraId="68391BD2" w14:textId="77777777" w:rsidTr="006F565F">
        <w:trPr>
          <w:tblHeader/>
          <w:jc w:val="center"/>
        </w:trPr>
        <w:tc>
          <w:tcPr>
            <w:tcW w:w="0" w:type="auto"/>
            <w:gridSpan w:val="6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6571F" w14:textId="5C8D2B7A" w:rsidR="00FD1589" w:rsidRDefault="0048465B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Supplementary Table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5</w:t>
            </w:r>
            <w:r w:rsidR="00FD1589">
              <w:rPr>
                <w:rFonts w:ascii="Times New Roman" w:eastAsia="Times New Roman" w:hAnsi="Times New Roman" w:cs="Times New Roman"/>
                <w:b/>
                <w:color w:val="000000"/>
              </w:rPr>
              <w:t>. PERMANOVA for Plant Phytohormones</w:t>
            </w:r>
          </w:p>
        </w:tc>
      </w:tr>
      <w:tr w:rsidR="00FD1589" w14:paraId="36A8C0C6" w14:textId="77777777" w:rsidTr="006F565F">
        <w:trPr>
          <w:tblHeader/>
          <w:jc w:val="center"/>
        </w:trPr>
        <w:tc>
          <w:tcPr>
            <w:tcW w:w="0" w:type="auto"/>
            <w:gridSpan w:val="6"/>
            <w:tcBorders>
              <w:top w:val="none" w:sz="0" w:space="0" w:color="666666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D4624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Conditioning phase</w:t>
            </w:r>
          </w:p>
        </w:tc>
      </w:tr>
      <w:tr w:rsidR="00FD1589" w14:paraId="60C053CD" w14:textId="77777777" w:rsidTr="006F565F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842C7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66D6A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Df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039ED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SumOfSqs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B0F55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7FD17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54F4F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Pr(&gt;F)</w:t>
            </w:r>
          </w:p>
        </w:tc>
      </w:tr>
      <w:tr w:rsidR="00FD1589" w14:paraId="749413DF" w14:textId="77777777" w:rsidTr="006F565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BD1F6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Experiment (E)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2B92F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732B7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19.16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16CE0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.10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A916A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5.74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9404A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</w:tr>
      <w:tr w:rsidR="00FD1589" w14:paraId="0F154E77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B4CAB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Plant pathway induced (PPI)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9234C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BF918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104.59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FE96F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B0763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7466C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</w:tr>
      <w:tr w:rsidR="00FD1589" w14:paraId="4E081C88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FEBAB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E*PPI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0E10D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69912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B3037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57E62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E2543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</w:t>
            </w:r>
          </w:p>
        </w:tc>
      </w:tr>
      <w:tr w:rsidR="00FD1589" w14:paraId="64E2DE4B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B7928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Residual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3BA1E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7C86D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66.78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0A191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2F258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80ACA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</w:tr>
      <w:tr w:rsidR="00FD1589" w14:paraId="23C32324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6C746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7B513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A826D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A7858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7C5A0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5560D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</w:tr>
      <w:tr w:rsidR="00FD1589" w14:paraId="646EB3F1" w14:textId="77777777" w:rsidTr="006F565F">
        <w:trPr>
          <w:jc w:val="center"/>
        </w:trPr>
        <w:tc>
          <w:tcPr>
            <w:tcW w:w="0" w:type="auto"/>
            <w:gridSpan w:val="6"/>
            <w:tcBorders>
              <w:top w:val="single" w:sz="4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7DDA5" w14:textId="77777777" w:rsidR="00FD1589" w:rsidRDefault="00FD1589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Note.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999 number of permutations</w:t>
            </w:r>
          </w:p>
        </w:tc>
      </w:tr>
    </w:tbl>
    <w:p w14:paraId="0FD09395" w14:textId="44BFDA71" w:rsidR="008037E3" w:rsidRDefault="008037E3" w:rsidP="00F17919">
      <w:pPr>
        <w:pStyle w:val="Legend"/>
      </w:pPr>
    </w:p>
    <w:p w14:paraId="0F2BE9A9" w14:textId="72B9C2D6" w:rsidR="00AB19B2" w:rsidRDefault="00AB19B2">
      <w:pPr>
        <w:rPr>
          <w:rFonts w:ascii="Times New Roman" w:hAnsi="Times New Roman" w:cs="Times New Roman"/>
          <w:b/>
          <w:bCs/>
        </w:rPr>
      </w:pPr>
      <w:r>
        <w:br w:type="page"/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953"/>
        <w:gridCol w:w="740"/>
        <w:gridCol w:w="1241"/>
        <w:gridCol w:w="500"/>
        <w:gridCol w:w="620"/>
        <w:gridCol w:w="843"/>
      </w:tblGrid>
      <w:tr w:rsidR="00AB19B2" w14:paraId="596A4DEF" w14:textId="77777777" w:rsidTr="006F565F">
        <w:trPr>
          <w:tblHeader/>
          <w:jc w:val="center"/>
        </w:trPr>
        <w:tc>
          <w:tcPr>
            <w:tcW w:w="0" w:type="auto"/>
            <w:gridSpan w:val="6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5390B" w14:textId="2220D7D1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Supplementary Table 6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. PERMANOVA for Plant Glucosinolates</w:t>
            </w:r>
          </w:p>
        </w:tc>
      </w:tr>
      <w:tr w:rsidR="00AB19B2" w14:paraId="5B0E5802" w14:textId="77777777" w:rsidTr="006F565F">
        <w:trPr>
          <w:tblHeader/>
          <w:jc w:val="center"/>
        </w:trPr>
        <w:tc>
          <w:tcPr>
            <w:tcW w:w="0" w:type="auto"/>
            <w:gridSpan w:val="6"/>
            <w:tcBorders>
              <w:top w:val="none" w:sz="0" w:space="0" w:color="666666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CBC3D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Conditioning phase</w:t>
            </w:r>
          </w:p>
        </w:tc>
      </w:tr>
      <w:tr w:rsidR="00AB19B2" w14:paraId="0F659008" w14:textId="77777777" w:rsidTr="006F565F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33B7D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E006E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Df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34385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SumOfSqs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20AB3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15682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09F22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Pr(&gt;F)</w:t>
            </w:r>
          </w:p>
        </w:tc>
      </w:tr>
      <w:tr w:rsidR="00AB19B2" w14:paraId="03531F92" w14:textId="77777777" w:rsidTr="006F565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2A9E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Experiment (E)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6D393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FA8FC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12.04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2ABAF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.07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10DC7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2.93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A3D6D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</w:tr>
      <w:tr w:rsidR="00AB19B2" w14:paraId="6779AB3E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ED485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Plant pathway induced (PPI)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BB9CD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3C2E4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62.11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8815E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7B323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02433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</w:tr>
      <w:tr w:rsidR="00AB19B2" w14:paraId="6B80139C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B46F6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E*PPI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E123F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EF4A6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C3E26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91A56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429AF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</w:tr>
      <w:tr w:rsidR="00AB19B2" w14:paraId="0FB8BA19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D3D3C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Residual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3007C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67F25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82.09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89012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BF661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7BA09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</w:tr>
      <w:tr w:rsidR="00AB19B2" w14:paraId="18EBB102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807DB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22DEE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8E757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175.00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FD350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A94AF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6B146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</w:tr>
      <w:tr w:rsidR="00AB19B2" w14:paraId="025CC977" w14:textId="77777777" w:rsidTr="006F565F">
        <w:trPr>
          <w:jc w:val="center"/>
        </w:trPr>
        <w:tc>
          <w:tcPr>
            <w:tcW w:w="0" w:type="auto"/>
            <w:gridSpan w:val="6"/>
            <w:tcBorders>
              <w:top w:val="single" w:sz="4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266C1" w14:textId="77777777" w:rsidR="00AB19B2" w:rsidRDefault="00AB19B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Note.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999 number of permutations</w:t>
            </w:r>
          </w:p>
        </w:tc>
      </w:tr>
    </w:tbl>
    <w:p w14:paraId="5B748AAB" w14:textId="2B2DEE39" w:rsidR="0048465B" w:rsidRDefault="0048465B" w:rsidP="00F17919">
      <w:pPr>
        <w:pStyle w:val="Legend"/>
      </w:pPr>
    </w:p>
    <w:p w14:paraId="1C18D83A" w14:textId="002BE28B" w:rsidR="00B03CFB" w:rsidRDefault="00B03CFB" w:rsidP="00F17919">
      <w:pPr>
        <w:pStyle w:val="Legend"/>
      </w:pPr>
    </w:p>
    <w:p w14:paraId="2E9EAE30" w14:textId="3CCDC6B0" w:rsidR="00F0276A" w:rsidRDefault="00F0276A">
      <w:pPr>
        <w:rPr>
          <w:rFonts w:ascii="Times New Roman" w:hAnsi="Times New Roman" w:cs="Times New Roman"/>
          <w:b/>
          <w:bCs/>
        </w:rPr>
      </w:pPr>
      <w:r>
        <w:br w:type="page"/>
      </w:r>
    </w:p>
    <w:p w14:paraId="3D4C2A66" w14:textId="20BB5C8B" w:rsidR="00B03CFB" w:rsidRDefault="00F0276A" w:rsidP="00F17919">
      <w:pPr>
        <w:pStyle w:val="Legend"/>
      </w:pPr>
      <w:r>
        <w:rPr>
          <w:noProof/>
        </w:rPr>
        <w:lastRenderedPageBreak/>
        <w:drawing>
          <wp:inline distT="0" distB="0" distL="0" distR="0" wp14:anchorId="1ACDE016" wp14:editId="545509AA">
            <wp:extent cx="5295900" cy="580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1F87F" w14:textId="77777777" w:rsidR="00F0276A" w:rsidRDefault="00F0276A" w:rsidP="00F17919">
      <w:pPr>
        <w:pStyle w:val="Legend"/>
      </w:pPr>
    </w:p>
    <w:p w14:paraId="4ED9FD1D" w14:textId="27F08809" w:rsidR="00F0276A" w:rsidRPr="00DD73E1" w:rsidRDefault="00F0276A" w:rsidP="00F17919">
      <w:pPr>
        <w:pStyle w:val="Legend"/>
      </w:pPr>
      <w:r>
        <w:t xml:space="preserve">Supplementary Figure 3. </w:t>
      </w:r>
      <w:r w:rsidRPr="00DD73E1">
        <w:t xml:space="preserve">UMAP for beta diversity of 16S communities with both experiments (A) and separated by experiment and stress induction (B). </w:t>
      </w:r>
    </w:p>
    <w:p w14:paraId="519F7E1C" w14:textId="6EB5E4E4" w:rsidR="00B403AD" w:rsidRDefault="00B403AD" w:rsidP="00F17919">
      <w:pPr>
        <w:pStyle w:val="Legend"/>
        <w:rPr>
          <w:b w:val="0"/>
          <w:bCs w:val="0"/>
        </w:rPr>
      </w:pPr>
    </w:p>
    <w:p w14:paraId="531AEE2C" w14:textId="4B2FE4D3" w:rsidR="00B403AD" w:rsidRDefault="00B403AD" w:rsidP="00F17919">
      <w:pPr>
        <w:pStyle w:val="Legend"/>
        <w:rPr>
          <w:b w:val="0"/>
          <w:bCs w:val="0"/>
        </w:rPr>
      </w:pPr>
    </w:p>
    <w:p w14:paraId="076A6080" w14:textId="1704CCEB" w:rsidR="00B403AD" w:rsidRDefault="00B403AD">
      <w:pPr>
        <w:rPr>
          <w:rFonts w:ascii="Times New Roman" w:hAnsi="Times New Roman" w:cs="Times New Roman"/>
        </w:rPr>
      </w:pPr>
      <w:r>
        <w:rPr>
          <w:b/>
          <w:bCs/>
        </w:rPr>
        <w:br w:type="page"/>
      </w:r>
    </w:p>
    <w:p w14:paraId="2E36129D" w14:textId="7C6BA469" w:rsidR="00B403AD" w:rsidRDefault="00B403AD" w:rsidP="00F17919">
      <w:pPr>
        <w:pStyle w:val="Legend"/>
      </w:pPr>
      <w:r>
        <w:rPr>
          <w:noProof/>
        </w:rPr>
        <w:lastRenderedPageBreak/>
        <w:drawing>
          <wp:inline distT="0" distB="0" distL="0" distR="0" wp14:anchorId="477B099B" wp14:editId="64D5C4CE">
            <wp:extent cx="5295900" cy="645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BC8D6" w14:textId="77777777" w:rsidR="00B403AD" w:rsidRDefault="00B403AD" w:rsidP="00F17919">
      <w:pPr>
        <w:pStyle w:val="Legend"/>
      </w:pPr>
    </w:p>
    <w:p w14:paraId="488F59A3" w14:textId="7B204124" w:rsidR="00B403AD" w:rsidRDefault="00B403AD" w:rsidP="00F17919">
      <w:pPr>
        <w:pStyle w:val="Legend"/>
      </w:pPr>
      <w:r>
        <w:t xml:space="preserve">Supplementary Figure 4. Observed (up) and Shannon (down) alpha diversity. </w:t>
      </w:r>
    </w:p>
    <w:p w14:paraId="1F6FF864" w14:textId="2598E6FA" w:rsidR="00EB1F89" w:rsidRDefault="00EB1F89" w:rsidP="00F17919">
      <w:pPr>
        <w:pStyle w:val="Legend"/>
      </w:pPr>
    </w:p>
    <w:p w14:paraId="75E1C5B5" w14:textId="498CF89A" w:rsidR="00EB1F89" w:rsidRDefault="00EB1F89" w:rsidP="00F17919">
      <w:pPr>
        <w:pStyle w:val="Legend"/>
      </w:pPr>
    </w:p>
    <w:p w14:paraId="402A0B2E" w14:textId="27FBB862" w:rsidR="00DD73E1" w:rsidRDefault="00DD73E1">
      <w:pPr>
        <w:rPr>
          <w:rFonts w:ascii="Times New Roman" w:hAnsi="Times New Roman" w:cs="Times New Roman"/>
          <w:b/>
          <w:bCs/>
        </w:rPr>
      </w:pPr>
      <w:r>
        <w:br w:type="page"/>
      </w:r>
    </w:p>
    <w:p w14:paraId="7EDD44D1" w14:textId="4F1B26B6" w:rsidR="00DD73E1" w:rsidRDefault="00DD73E1" w:rsidP="00F17919">
      <w:pPr>
        <w:pStyle w:val="Legend"/>
      </w:pPr>
      <w:r>
        <w:rPr>
          <w:noProof/>
        </w:rPr>
        <w:lastRenderedPageBreak/>
        <w:drawing>
          <wp:inline distT="0" distB="0" distL="0" distR="0" wp14:anchorId="5FE3F3FE" wp14:editId="631461A2">
            <wp:extent cx="5305425" cy="5781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8F838" w14:textId="70476FF5" w:rsidR="00DD73E1" w:rsidRDefault="00DD73E1" w:rsidP="00F17919">
      <w:pPr>
        <w:pStyle w:val="Legend"/>
      </w:pPr>
    </w:p>
    <w:p w14:paraId="7F9EEE41" w14:textId="10B24C10" w:rsidR="00DD73E1" w:rsidRDefault="00DD73E1" w:rsidP="00F17919">
      <w:pPr>
        <w:pStyle w:val="Legend"/>
      </w:pPr>
      <w:r>
        <w:t xml:space="preserve">Supplementary Figure 5. Individual raw counts of differentially abundant ASVs between JA-induced plants and Controls in both experiments. </w:t>
      </w:r>
    </w:p>
    <w:p w14:paraId="231CAE9F" w14:textId="1E63D511" w:rsidR="00DD73E1" w:rsidRDefault="00DD73E1" w:rsidP="00F17919">
      <w:pPr>
        <w:pStyle w:val="Legend"/>
      </w:pPr>
    </w:p>
    <w:p w14:paraId="76F1B5B4" w14:textId="2BA01212" w:rsidR="00F34D38" w:rsidRDefault="00F34D38">
      <w:pPr>
        <w:rPr>
          <w:rFonts w:ascii="Times New Roman" w:hAnsi="Times New Roman" w:cs="Times New Roman"/>
          <w:b/>
          <w:bCs/>
        </w:rPr>
      </w:pPr>
      <w:r>
        <w:br w:type="page"/>
      </w:r>
    </w:p>
    <w:p w14:paraId="36E21003" w14:textId="19EE639E" w:rsidR="00DD73E1" w:rsidRDefault="00F34D38" w:rsidP="00F17919">
      <w:pPr>
        <w:pStyle w:val="Legend"/>
      </w:pPr>
      <w:r>
        <w:rPr>
          <w:noProof/>
        </w:rPr>
        <w:lastRenderedPageBreak/>
        <w:drawing>
          <wp:inline distT="0" distB="0" distL="0" distR="0" wp14:anchorId="47221886" wp14:editId="66658058">
            <wp:extent cx="529590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40EB7" w14:textId="5E3C55A6" w:rsidR="00F34D38" w:rsidRDefault="00F34D38" w:rsidP="00F34D38">
      <w:pPr>
        <w:pStyle w:val="Legend"/>
      </w:pPr>
      <w:r>
        <w:t xml:space="preserve">Supplementary Figure </w:t>
      </w:r>
      <w:r>
        <w:t>6</w:t>
      </w:r>
      <w:r>
        <w:t xml:space="preserve">. Individual raw counts of differentially abundant ASVs between </w:t>
      </w:r>
      <w:r>
        <w:t>S</w:t>
      </w:r>
      <w:r>
        <w:t xml:space="preserve">A-induced plants and Controls in both experiments. </w:t>
      </w:r>
    </w:p>
    <w:p w14:paraId="4BAEBCA3" w14:textId="4C1698ED" w:rsidR="00F34D38" w:rsidRDefault="00F34D38" w:rsidP="00F34D38">
      <w:pPr>
        <w:pStyle w:val="Legend"/>
      </w:pPr>
    </w:p>
    <w:p w14:paraId="19F59D95" w14:textId="7EAB1CAA" w:rsidR="00F34D38" w:rsidRDefault="00F34D38" w:rsidP="00F34D38">
      <w:pPr>
        <w:pStyle w:val="Legend"/>
      </w:pPr>
    </w:p>
    <w:p w14:paraId="0577A72A" w14:textId="5A549E0B" w:rsidR="00F34D38" w:rsidRDefault="00F34D38" w:rsidP="00F34D38">
      <w:pPr>
        <w:pStyle w:val="Legend"/>
      </w:pPr>
    </w:p>
    <w:p w14:paraId="7B3FF724" w14:textId="5FF9168A" w:rsidR="00F34D38" w:rsidRDefault="00F34D38" w:rsidP="00F34D38">
      <w:pPr>
        <w:pStyle w:val="Legend"/>
      </w:pPr>
    </w:p>
    <w:p w14:paraId="71E28CB6" w14:textId="1B3D277E" w:rsidR="00F34D38" w:rsidRDefault="00F34D38" w:rsidP="00F34D38">
      <w:pPr>
        <w:pStyle w:val="Legend"/>
      </w:pPr>
    </w:p>
    <w:p w14:paraId="1420CC8A" w14:textId="495393B6" w:rsidR="00F34D38" w:rsidRDefault="00F34D38" w:rsidP="00F34D38">
      <w:pPr>
        <w:pStyle w:val="Legend"/>
      </w:pPr>
    </w:p>
    <w:p w14:paraId="26569532" w14:textId="62A65E1A" w:rsidR="00F34D38" w:rsidRDefault="00F34D38" w:rsidP="00F34D38">
      <w:pPr>
        <w:pStyle w:val="Legend"/>
      </w:pPr>
    </w:p>
    <w:p w14:paraId="2374FB77" w14:textId="59DFCCE9" w:rsidR="00F34D38" w:rsidRDefault="00F34D38" w:rsidP="00F34D38">
      <w:pPr>
        <w:pStyle w:val="Legend"/>
      </w:pPr>
    </w:p>
    <w:p w14:paraId="79C4E7D3" w14:textId="77777777" w:rsidR="00F34D38" w:rsidRDefault="00F34D38" w:rsidP="00F34D38">
      <w:pPr>
        <w:pStyle w:val="Legend"/>
      </w:pPr>
    </w:p>
    <w:p w14:paraId="3104930D" w14:textId="68317306" w:rsidR="00F34D38" w:rsidRDefault="00F34D38" w:rsidP="00F34D38">
      <w:pPr>
        <w:pStyle w:val="Legend"/>
      </w:pPr>
      <w:r>
        <w:rPr>
          <w:noProof/>
        </w:rPr>
        <w:drawing>
          <wp:inline distT="0" distB="0" distL="0" distR="0" wp14:anchorId="6D62C3E6" wp14:editId="1896B1D8">
            <wp:extent cx="5295900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E384" w14:textId="611789A9" w:rsidR="00F34D38" w:rsidRDefault="00F34D38" w:rsidP="00F34D38">
      <w:pPr>
        <w:pStyle w:val="Legend"/>
      </w:pPr>
      <w:r>
        <w:t xml:space="preserve">Supplementary Figure </w:t>
      </w:r>
      <w:r>
        <w:t>7</w:t>
      </w:r>
      <w:r>
        <w:t>. Individual raw counts of differentially abundant ASVs between</w:t>
      </w:r>
      <w:r w:rsidR="006F0175">
        <w:t xml:space="preserve"> both JA- and</w:t>
      </w:r>
      <w:r>
        <w:t xml:space="preserve"> SA-induced plants </w:t>
      </w:r>
      <w:r w:rsidR="006F0175">
        <w:t>with</w:t>
      </w:r>
      <w:r>
        <w:t xml:space="preserve"> Controls in both experiments. </w:t>
      </w:r>
    </w:p>
    <w:p w14:paraId="5F08FE5F" w14:textId="77136484" w:rsidR="00FF75CF" w:rsidRDefault="00FF75CF" w:rsidP="00F34D38">
      <w:pPr>
        <w:pStyle w:val="Legend"/>
      </w:pPr>
    </w:p>
    <w:p w14:paraId="3E040C45" w14:textId="3C5797B2" w:rsidR="00FF75CF" w:rsidRDefault="00FF75CF" w:rsidP="00F34D38">
      <w:pPr>
        <w:pStyle w:val="Legend"/>
      </w:pPr>
    </w:p>
    <w:p w14:paraId="07635F55" w14:textId="247F68F4" w:rsidR="00AC29CC" w:rsidRDefault="00AC29CC">
      <w:pPr>
        <w:rPr>
          <w:rFonts w:ascii="Times New Roman" w:hAnsi="Times New Roman" w:cs="Times New Roman"/>
          <w:b/>
          <w:bCs/>
        </w:rPr>
      </w:pPr>
      <w:r>
        <w:br w:type="page"/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868"/>
        <w:gridCol w:w="1445"/>
        <w:gridCol w:w="1042"/>
        <w:gridCol w:w="2132"/>
      </w:tblGrid>
      <w:tr w:rsidR="00AC29CC" w14:paraId="1D437E3B" w14:textId="77777777" w:rsidTr="006F565F">
        <w:trPr>
          <w:tblHeader/>
          <w:jc w:val="center"/>
        </w:trPr>
        <w:tc>
          <w:tcPr>
            <w:tcW w:w="0" w:type="auto"/>
            <w:gridSpan w:val="4"/>
            <w:tcBorders>
              <w:top w:val="none" w:sz="0" w:space="0" w:color="666666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2C745" w14:textId="0A21277B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 xml:space="preserve">Supplementary Table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Generalized Linear Model for Caterpillar Weight</w:t>
            </w:r>
          </w:p>
        </w:tc>
      </w:tr>
      <w:tr w:rsidR="00AC29CC" w14:paraId="67E904C1" w14:textId="77777777" w:rsidTr="006F565F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E60F2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9F0A3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Chisq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19D6C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Df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E39F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Pr(&gt;Chisq)</w:t>
            </w:r>
          </w:p>
        </w:tc>
      </w:tr>
      <w:tr w:rsidR="00AC29CC" w14:paraId="0FFADC7E" w14:textId="77777777" w:rsidTr="006F565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5094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Soil inocula (S)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83041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01C6E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F9A9B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0.78</w:t>
            </w:r>
          </w:p>
        </w:tc>
      </w:tr>
      <w:tr w:rsidR="00AC29CC" w14:paraId="16FF3E48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97962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Experiment (E)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27381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186.61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5D99A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9DC90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</w:tr>
      <w:tr w:rsidR="00AC29CC" w14:paraId="26DFD5EA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50BF3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S*E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8412B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8EAEF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9A446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0.73</w:t>
            </w:r>
          </w:p>
        </w:tc>
      </w:tr>
      <w:tr w:rsidR="00AC29CC" w14:paraId="496D6B37" w14:textId="77777777" w:rsidTr="006F565F">
        <w:trPr>
          <w:jc w:val="center"/>
        </w:trPr>
        <w:tc>
          <w:tcPr>
            <w:tcW w:w="0" w:type="auto"/>
            <w:gridSpan w:val="4"/>
            <w:tcBorders>
              <w:top w:val="single" w:sz="4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E4C98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Note.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Gamma distribution</w:t>
            </w:r>
          </w:p>
        </w:tc>
      </w:tr>
    </w:tbl>
    <w:p w14:paraId="46EA1555" w14:textId="40F4D9A3" w:rsidR="00FF75CF" w:rsidRDefault="00FF75CF" w:rsidP="00F34D38">
      <w:pPr>
        <w:pStyle w:val="Legend"/>
      </w:pPr>
    </w:p>
    <w:p w14:paraId="6970734C" w14:textId="6A8AE2FC" w:rsidR="00F34D38" w:rsidRDefault="00F34D38" w:rsidP="00F17919">
      <w:pPr>
        <w:pStyle w:val="Legend"/>
      </w:pPr>
    </w:p>
    <w:p w14:paraId="6D32D7FA" w14:textId="52948A61" w:rsidR="00AC29CC" w:rsidRDefault="00AC29CC" w:rsidP="00F17919">
      <w:pPr>
        <w:pStyle w:val="Legend"/>
      </w:pPr>
    </w:p>
    <w:p w14:paraId="278D8F1F" w14:textId="77777777" w:rsidR="00AC29CC" w:rsidRDefault="00AC29CC" w:rsidP="00F17919">
      <w:pPr>
        <w:pStyle w:val="Legend"/>
      </w:pP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005"/>
        <w:gridCol w:w="1982"/>
        <w:gridCol w:w="1104"/>
        <w:gridCol w:w="2261"/>
      </w:tblGrid>
      <w:tr w:rsidR="00AC29CC" w14:paraId="0265612C" w14:textId="77777777" w:rsidTr="006F565F">
        <w:trPr>
          <w:tblHeader/>
          <w:jc w:val="center"/>
        </w:trPr>
        <w:tc>
          <w:tcPr>
            <w:tcW w:w="0" w:type="auto"/>
            <w:gridSpan w:val="4"/>
            <w:tcBorders>
              <w:top w:val="none" w:sz="0" w:space="0" w:color="666666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C444F" w14:textId="2328AD3E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Supplementary Table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8.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Generalized Linear Model for Aphid number Full 2 time points</w:t>
            </w:r>
          </w:p>
        </w:tc>
      </w:tr>
      <w:tr w:rsidR="00AC29CC" w14:paraId="6188B937" w14:textId="77777777" w:rsidTr="006F565F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D79A1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FC225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LR Chisq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8002A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Df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B2A0A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Pr(&gt;Chisq)</w:t>
            </w:r>
          </w:p>
        </w:tc>
      </w:tr>
      <w:tr w:rsidR="00AC29CC" w14:paraId="26D481E2" w14:textId="77777777" w:rsidTr="006F565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66F49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Soil inocula (S)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82A79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5.09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2D76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6E8FA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</w:tr>
      <w:tr w:rsidR="00AC29CC" w14:paraId="173C2028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78462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Time point (T)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E86CF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226.55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67990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22BED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</w:tr>
      <w:tr w:rsidR="00AC29CC" w14:paraId="3B250C97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A5826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Experiment (E)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49DCB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6557A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A1643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</w:tr>
      <w:tr w:rsidR="00AC29CC" w14:paraId="369AC5E0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0C743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S*T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916F9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35328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9F362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</w:t>
            </w:r>
          </w:p>
        </w:tc>
      </w:tr>
      <w:tr w:rsidR="00AC29CC" w14:paraId="193FEFAF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602F5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S*E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C5002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66938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F5300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</w:t>
            </w:r>
          </w:p>
        </w:tc>
      </w:tr>
      <w:tr w:rsidR="00AC29CC" w14:paraId="23E2C67A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AC765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T*E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037B9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6795E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AD7BA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</w:t>
            </w:r>
          </w:p>
        </w:tc>
      </w:tr>
      <w:tr w:rsidR="00AC29CC" w14:paraId="1869199E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4E9DF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S*T*E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CE8A6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623EF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D7CC9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</w:t>
            </w:r>
          </w:p>
        </w:tc>
      </w:tr>
      <w:tr w:rsidR="00AC29CC" w14:paraId="47345D52" w14:textId="77777777" w:rsidTr="006F565F">
        <w:trPr>
          <w:jc w:val="center"/>
        </w:trPr>
        <w:tc>
          <w:tcPr>
            <w:tcW w:w="0" w:type="auto"/>
            <w:gridSpan w:val="4"/>
            <w:tcBorders>
              <w:top w:val="single" w:sz="4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879C6" w14:textId="77777777" w:rsidR="00AC29CC" w:rsidRDefault="00AC29CC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Note.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Gamma distribution</w:t>
            </w:r>
          </w:p>
        </w:tc>
      </w:tr>
    </w:tbl>
    <w:p w14:paraId="63FF7D7C" w14:textId="3A25797A" w:rsidR="00AC29CC" w:rsidRDefault="00AC29CC" w:rsidP="00F17919">
      <w:pPr>
        <w:pStyle w:val="Legend"/>
      </w:pPr>
    </w:p>
    <w:p w14:paraId="738D6771" w14:textId="12C6493F" w:rsidR="00564858" w:rsidRDefault="00564858">
      <w:pPr>
        <w:rPr>
          <w:rFonts w:ascii="Times New Roman" w:hAnsi="Times New Roman" w:cs="Times New Roman"/>
          <w:b/>
          <w:bCs/>
        </w:rPr>
      </w:pPr>
      <w:r>
        <w:br w:type="page"/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207"/>
        <w:gridCol w:w="2043"/>
        <w:gridCol w:w="1112"/>
        <w:gridCol w:w="1182"/>
        <w:gridCol w:w="1090"/>
      </w:tblGrid>
      <w:tr w:rsidR="00564858" w14:paraId="432C7DB2" w14:textId="77777777" w:rsidTr="006F565F">
        <w:trPr>
          <w:tblHeader/>
          <w:jc w:val="center"/>
        </w:trPr>
        <w:tc>
          <w:tcPr>
            <w:tcW w:w="0" w:type="auto"/>
            <w:gridSpan w:val="5"/>
            <w:tcBorders>
              <w:top w:val="none" w:sz="0" w:space="0" w:color="666666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3FEA3" w14:textId="3CE651E4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 xml:space="preserve">Supplementary Table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Linear Model for plant biomass in Feedback phase</w:t>
            </w:r>
          </w:p>
        </w:tc>
      </w:tr>
      <w:tr w:rsidR="00564858" w14:paraId="4E704EF3" w14:textId="77777777" w:rsidTr="006F565F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EDE46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1D748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Sum Sq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CB34F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Df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7A27D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 value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13F25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Pr(&gt;F)</w:t>
            </w:r>
          </w:p>
        </w:tc>
      </w:tr>
      <w:tr w:rsidR="00564858" w14:paraId="3569CEEA" w14:textId="77777777" w:rsidTr="006F565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19851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Soil inocula (S)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D45AC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93,013.15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6C70E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F2966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0.67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3E235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0.51</w:t>
            </w:r>
          </w:p>
        </w:tc>
      </w:tr>
      <w:tr w:rsidR="00564858" w14:paraId="42C7B9DF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3C1AC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Herbivory (H)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9B515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674,009.19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4B90D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BFA12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54FEB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</w:tr>
      <w:tr w:rsidR="00564858" w14:paraId="5E1078A3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26F24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Experiment (E)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E645C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357,324.86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D04AD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936DE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AAA34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</w:tr>
      <w:tr w:rsidR="00564858" w14:paraId="0B37EB50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0E6D9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S*E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4E050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564,465.39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E097E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F1BF5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08980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</w:tc>
      </w:tr>
      <w:tr w:rsidR="00564858" w14:paraId="3CBAE6D6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B209E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S*E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F5552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17,319.80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8F173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38745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92846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</w:t>
            </w:r>
          </w:p>
        </w:tc>
      </w:tr>
      <w:tr w:rsidR="00564858" w14:paraId="7983B595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67EAD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H*E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69201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296,914.36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C246E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E514D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1B970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</w:tr>
      <w:tr w:rsidR="00564858" w14:paraId="70DC95FA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A024D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S*H*E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71079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219,850.61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FDD41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7E4A5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B8C92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0.53</w:t>
            </w:r>
          </w:p>
        </w:tc>
      </w:tr>
      <w:tr w:rsidR="00564858" w14:paraId="6322411A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288F6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Residuals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D2A00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10,715,051.37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0F34E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155.00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2BEBD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C5CD6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</w:tr>
      <w:tr w:rsidR="00564858" w14:paraId="0D1B3AAB" w14:textId="77777777" w:rsidTr="006F565F">
        <w:trPr>
          <w:jc w:val="center"/>
        </w:trPr>
        <w:tc>
          <w:tcPr>
            <w:tcW w:w="0" w:type="auto"/>
            <w:gridSpan w:val="5"/>
            <w:tcBorders>
              <w:top w:val="single" w:sz="4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86799" w14:textId="77777777" w:rsidR="00564858" w:rsidRDefault="00564858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Note.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shoot_biomass_mg  ~ soil_inocula*herbivory*Experiment</w:t>
            </w:r>
          </w:p>
        </w:tc>
      </w:tr>
    </w:tbl>
    <w:p w14:paraId="5BF4BEA4" w14:textId="7A3B6735" w:rsidR="00564858" w:rsidRDefault="00564858" w:rsidP="00F17919">
      <w:pPr>
        <w:pStyle w:val="Legend"/>
      </w:pPr>
    </w:p>
    <w:p w14:paraId="53F34EF8" w14:textId="38295D88" w:rsidR="00A76C4E" w:rsidRDefault="00A76C4E" w:rsidP="00F17919">
      <w:pPr>
        <w:pStyle w:val="Legend"/>
      </w:pPr>
    </w:p>
    <w:p w14:paraId="2F8ABF01" w14:textId="77777777" w:rsidR="00A76C4E" w:rsidRDefault="00A76C4E" w:rsidP="00F17919">
      <w:pPr>
        <w:pStyle w:val="Legend"/>
      </w:pP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752"/>
        <w:gridCol w:w="1166"/>
        <w:gridCol w:w="863"/>
        <w:gridCol w:w="653"/>
        <w:gridCol w:w="816"/>
        <w:gridCol w:w="1003"/>
      </w:tblGrid>
      <w:tr w:rsidR="00060A94" w14:paraId="1A852323" w14:textId="77777777" w:rsidTr="006F565F">
        <w:trPr>
          <w:tblHeader/>
          <w:jc w:val="center"/>
        </w:trPr>
        <w:tc>
          <w:tcPr>
            <w:tcW w:w="0" w:type="auto"/>
            <w:gridSpan w:val="6"/>
            <w:tcBorders>
              <w:top w:val="none" w:sz="0" w:space="0" w:color="666666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1F232" w14:textId="386B6C2B" w:rsidR="00060A94" w:rsidRDefault="00060A94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Supplementary Table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. Post-hoc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of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Plant Biomass in Feedback phase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br/>
              <w:t>Herbivory</w:t>
            </w:r>
          </w:p>
        </w:tc>
      </w:tr>
      <w:tr w:rsidR="00060A94" w14:paraId="7B1E8930" w14:textId="77777777" w:rsidTr="006F565F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1A752" w14:textId="77777777" w:rsidR="00060A94" w:rsidRDefault="00060A94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contrast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CB1B4" w14:textId="77777777" w:rsidR="00060A94" w:rsidRDefault="00060A94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A3A15" w14:textId="77777777" w:rsidR="00060A94" w:rsidRDefault="00060A94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307F5" w14:textId="77777777" w:rsidR="00060A94" w:rsidRDefault="00060A94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df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4EAB0" w14:textId="77777777" w:rsidR="00060A94" w:rsidRDefault="00060A94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C53FA" w14:textId="77777777" w:rsidR="00060A94" w:rsidRDefault="00060A94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</w:t>
            </w:r>
          </w:p>
        </w:tc>
      </w:tr>
      <w:tr w:rsidR="00060A94" w14:paraId="1FAC3857" w14:textId="77777777" w:rsidTr="006F565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201E1" w14:textId="77777777" w:rsidR="00060A94" w:rsidRDefault="00060A94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uninfested - Mamestra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EEFED" w14:textId="77777777" w:rsidR="00060A94" w:rsidRDefault="00060A94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158.87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7331D" w14:textId="77777777" w:rsidR="00060A94" w:rsidRDefault="00060A94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49.77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0951D" w14:textId="77777777" w:rsidR="00060A94" w:rsidRDefault="00060A94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155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52824" w14:textId="77777777" w:rsidR="00060A94" w:rsidRDefault="00060A94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3.19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1C62C" w14:textId="77777777" w:rsidR="00060A94" w:rsidRDefault="00060A94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.005**</w:t>
            </w:r>
          </w:p>
        </w:tc>
      </w:tr>
      <w:tr w:rsidR="00060A94" w14:paraId="53E12C63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A177B" w14:textId="77777777" w:rsidR="00060A94" w:rsidRDefault="00060A94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uninfested - Myzus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3942A" w14:textId="77777777" w:rsidR="00060A94" w:rsidRDefault="00060A94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97.79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7D7DD" w14:textId="77777777" w:rsidR="00060A94" w:rsidRDefault="00060A94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48.72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1137F" w14:textId="77777777" w:rsidR="00060A94" w:rsidRDefault="00060A94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5E3A6" w14:textId="77777777" w:rsidR="00060A94" w:rsidRDefault="00060A94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B4273" w14:textId="77777777" w:rsidR="00060A94" w:rsidRDefault="00060A94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.114</w:t>
            </w:r>
          </w:p>
        </w:tc>
      </w:tr>
      <w:tr w:rsidR="00060A94" w14:paraId="6D5525C8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0C06A" w14:textId="77777777" w:rsidR="00060A94" w:rsidRDefault="00060A94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Mamestra - Myzus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24BF3" w14:textId="77777777" w:rsidR="00060A94" w:rsidRDefault="00060A94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-61.08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8478E" w14:textId="77777777" w:rsidR="00060A94" w:rsidRDefault="00060A94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49.07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DB9E3" w14:textId="77777777" w:rsidR="00060A94" w:rsidRDefault="00060A94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0F382" w14:textId="77777777" w:rsidR="00060A94" w:rsidRDefault="00060A94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A8BE1" w14:textId="77777777" w:rsidR="00060A94" w:rsidRDefault="00060A94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.429</w:t>
            </w:r>
          </w:p>
        </w:tc>
      </w:tr>
      <w:tr w:rsidR="00060A94" w14:paraId="2524A3F4" w14:textId="77777777" w:rsidTr="006F565F">
        <w:trPr>
          <w:jc w:val="center"/>
        </w:trPr>
        <w:tc>
          <w:tcPr>
            <w:tcW w:w="0" w:type="auto"/>
            <w:gridSpan w:val="6"/>
            <w:tcBorders>
              <w:top w:val="single" w:sz="4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74AFC" w14:textId="77777777" w:rsidR="00060A94" w:rsidRDefault="00060A94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Note.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Post-hoc: Tukey</w:t>
            </w:r>
          </w:p>
        </w:tc>
      </w:tr>
    </w:tbl>
    <w:p w14:paraId="3F13C331" w14:textId="01FE0827" w:rsidR="00A76C4E" w:rsidRDefault="00A76C4E" w:rsidP="00F17919">
      <w:pPr>
        <w:pStyle w:val="Legend"/>
      </w:pPr>
    </w:p>
    <w:p w14:paraId="5676AA31" w14:textId="192AD79F" w:rsidR="0005543A" w:rsidRDefault="0005543A">
      <w:pPr>
        <w:rPr>
          <w:rFonts w:ascii="Times New Roman" w:hAnsi="Times New Roman" w:cs="Times New Roman"/>
          <w:b/>
          <w:bCs/>
        </w:rPr>
      </w:pP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050"/>
        <w:gridCol w:w="1033"/>
        <w:gridCol w:w="1490"/>
        <w:gridCol w:w="600"/>
        <w:gridCol w:w="889"/>
        <w:gridCol w:w="1012"/>
      </w:tblGrid>
      <w:tr w:rsidR="0005543A" w14:paraId="48430BA9" w14:textId="77777777" w:rsidTr="006F565F">
        <w:trPr>
          <w:tblHeader/>
          <w:jc w:val="center"/>
        </w:trPr>
        <w:tc>
          <w:tcPr>
            <w:tcW w:w="0" w:type="auto"/>
            <w:gridSpan w:val="6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C0686" w14:textId="281C5683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Supplementary Table 1</w:t>
            </w:r>
            <w:r w:rsidR="00345BC0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PERMANOVA for Plant Phytohormones</w:t>
            </w:r>
          </w:p>
        </w:tc>
      </w:tr>
      <w:tr w:rsidR="0005543A" w14:paraId="12EC10E7" w14:textId="77777777" w:rsidTr="006F565F">
        <w:trPr>
          <w:tblHeader/>
          <w:jc w:val="center"/>
        </w:trPr>
        <w:tc>
          <w:tcPr>
            <w:tcW w:w="0" w:type="auto"/>
            <w:gridSpan w:val="6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32916" w14:textId="0C6EE419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Feedback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phase</w:t>
            </w:r>
          </w:p>
        </w:tc>
      </w:tr>
      <w:tr w:rsidR="0005543A" w14:paraId="175AD042" w14:textId="77777777" w:rsidTr="006F565F">
        <w:trPr>
          <w:tblHeader/>
          <w:jc w:val="center"/>
        </w:trPr>
        <w:tc>
          <w:tcPr>
            <w:tcW w:w="0" w:type="auto"/>
            <w:gridSpan w:val="6"/>
            <w:tcBorders>
              <w:top w:val="none" w:sz="0" w:space="0" w:color="666666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13494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DistanceMatrix~soil_inocula*herbivory*Experiment</w:t>
            </w:r>
          </w:p>
        </w:tc>
      </w:tr>
      <w:tr w:rsidR="0005543A" w14:paraId="6E40C92F" w14:textId="77777777" w:rsidTr="006F565F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43A30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8FE7B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Df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7939F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SumOfSqs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6F38F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A82A7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30201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Pr(&gt;F)</w:t>
            </w:r>
          </w:p>
        </w:tc>
      </w:tr>
      <w:tr w:rsidR="0005543A" w14:paraId="01C11E1C" w14:textId="77777777" w:rsidTr="006F565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314B2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Soil inocula (S)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DDDFC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9E6EA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20.11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C54BA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B6CD7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2.26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B44F3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</w:tr>
      <w:tr w:rsidR="0005543A" w14:paraId="0343882A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CC700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Herbivory (H)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B38FF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671FF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414.18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FF192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32EC8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46.46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65FBC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</w:tr>
      <w:tr w:rsidR="0005543A" w14:paraId="4562B88F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B7711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Experiment (E)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3AFC8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B45A7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74.75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BE1C6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350F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D48E8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</w:tr>
      <w:tr w:rsidR="0005543A" w14:paraId="7A98BBDD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F1C57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S*H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F2001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B9D81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64139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0D5A3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0B551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</w:tr>
      <w:tr w:rsidR="0005543A" w14:paraId="4005AD42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C0C83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S*E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8E7E9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5CC2F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43.21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6E82F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64D5C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286AE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</w:tr>
      <w:tr w:rsidR="0005543A" w14:paraId="26C98D19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4941F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H*E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32641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F5FE8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66.36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F2E63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33D0B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9A7DC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</w:tr>
      <w:tr w:rsidR="0005543A" w14:paraId="3DD0D7A4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6BA52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S*H*E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6A525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A4F9D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D0557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2A323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48F6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</w:tr>
      <w:tr w:rsidR="0005543A" w14:paraId="5B477E64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D72FE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Residual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12788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153.00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65B27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682.00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3E3B2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31F86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D14E6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</w:tr>
      <w:tr w:rsidR="0005543A" w14:paraId="499D3A4C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89D11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E6DBF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4E052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1,360.00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EA2DF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B333B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93FB1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</w:tr>
      <w:tr w:rsidR="0005543A" w14:paraId="3447090B" w14:textId="77777777" w:rsidTr="006F565F">
        <w:trPr>
          <w:jc w:val="center"/>
        </w:trPr>
        <w:tc>
          <w:tcPr>
            <w:tcW w:w="0" w:type="auto"/>
            <w:gridSpan w:val="6"/>
            <w:tcBorders>
              <w:top w:val="single" w:sz="4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25D03" w14:textId="77777777" w:rsidR="0005543A" w:rsidRDefault="0005543A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Note.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999 number of permutations</w:t>
            </w:r>
          </w:p>
        </w:tc>
      </w:tr>
    </w:tbl>
    <w:p w14:paraId="098B7B11" w14:textId="7536E832" w:rsidR="00A76C4E" w:rsidRDefault="00A76C4E">
      <w:pPr>
        <w:rPr>
          <w:rFonts w:ascii="Times New Roman" w:hAnsi="Times New Roman" w:cs="Times New Roman"/>
          <w:b/>
          <w:bCs/>
        </w:rPr>
      </w:pPr>
    </w:p>
    <w:p w14:paraId="1C4E46C7" w14:textId="4E0CDEE3" w:rsidR="00564858" w:rsidRDefault="00564858" w:rsidP="00F17919">
      <w:pPr>
        <w:pStyle w:val="Legend"/>
      </w:pPr>
    </w:p>
    <w:p w14:paraId="5ECF9024" w14:textId="5BD9A193" w:rsidR="001B2052" w:rsidRDefault="001B2052">
      <w:pPr>
        <w:rPr>
          <w:rFonts w:ascii="Times New Roman" w:hAnsi="Times New Roman" w:cs="Times New Roman"/>
          <w:b/>
          <w:bCs/>
        </w:rPr>
      </w:pPr>
      <w:r>
        <w:br w:type="page"/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877"/>
        <w:gridCol w:w="814"/>
        <w:gridCol w:w="1365"/>
        <w:gridCol w:w="550"/>
        <w:gridCol w:w="814"/>
        <w:gridCol w:w="927"/>
      </w:tblGrid>
      <w:tr w:rsidR="001B2052" w14:paraId="5F76E350" w14:textId="77777777" w:rsidTr="006F565F">
        <w:trPr>
          <w:tblHeader/>
          <w:jc w:val="center"/>
        </w:trPr>
        <w:tc>
          <w:tcPr>
            <w:tcW w:w="0" w:type="auto"/>
            <w:gridSpan w:val="6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10B30" w14:textId="3C6248D8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Supplementary Table 1</w:t>
            </w:r>
            <w:r w:rsidR="00345BC0"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.</w:t>
            </w:r>
            <w:r w:rsidR="00345BC0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PERMANOVA for Glucosinolates</w:t>
            </w:r>
          </w:p>
        </w:tc>
      </w:tr>
      <w:tr w:rsidR="001B2052" w14:paraId="3BD3F27A" w14:textId="77777777" w:rsidTr="006F565F">
        <w:trPr>
          <w:tblHeader/>
          <w:jc w:val="center"/>
        </w:trPr>
        <w:tc>
          <w:tcPr>
            <w:tcW w:w="0" w:type="auto"/>
            <w:gridSpan w:val="6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B5AB6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Feedback phase</w:t>
            </w:r>
          </w:p>
        </w:tc>
      </w:tr>
      <w:tr w:rsidR="001B2052" w14:paraId="1353ABA9" w14:textId="77777777" w:rsidTr="006F565F">
        <w:trPr>
          <w:tblHeader/>
          <w:jc w:val="center"/>
        </w:trPr>
        <w:tc>
          <w:tcPr>
            <w:tcW w:w="0" w:type="auto"/>
            <w:gridSpan w:val="6"/>
            <w:tcBorders>
              <w:top w:val="none" w:sz="0" w:space="0" w:color="666666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9FD9F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DistanceMatrix~soil_inocula*herbivory*Experiment</w:t>
            </w:r>
          </w:p>
        </w:tc>
      </w:tr>
      <w:tr w:rsidR="00345BC0" w14:paraId="1679DD6F" w14:textId="77777777" w:rsidTr="006F565F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D1F48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5B911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Df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98595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SumOfSqs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69F1C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2EA4A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2C8B1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Pr(&gt;F)</w:t>
            </w:r>
          </w:p>
        </w:tc>
      </w:tr>
      <w:tr w:rsidR="00345BC0" w14:paraId="0F8EEE31" w14:textId="77777777" w:rsidTr="006F565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0A877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Soil inocula (S)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BBF76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CF0BA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21.29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BE7C3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.03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6F5A9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2.80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B3BB8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</w:tr>
      <w:tr w:rsidR="00345BC0" w14:paraId="01130BC6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49A4D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Herbivory (H)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06745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6A01A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241.10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8DDB5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E67E8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31.68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5127D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</w:tr>
      <w:tr w:rsidR="00345BC0" w14:paraId="715BA091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74D8C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Experiment (E)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6CA8D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56E99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62.22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0A23A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C38DA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DDC5D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</w:tr>
      <w:tr w:rsidR="00345BC0" w14:paraId="47B3E70C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BD123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S*H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30C4D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B9E9E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0F987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1799F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3B0D7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0.50</w:t>
            </w:r>
          </w:p>
        </w:tc>
      </w:tr>
      <w:tr w:rsidR="00345BC0" w14:paraId="405284DD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38103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S*E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3F23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7DC89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42.61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43DCD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3A6A2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C616E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</w:tr>
      <w:tr w:rsidR="00345BC0" w14:paraId="4E1FD786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FEC33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H*E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5392B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EFBE4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2286F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5CC31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75189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</w:tr>
      <w:tr w:rsidR="00345BC0" w14:paraId="4197A60D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C18F4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S*H*E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62A59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36CC6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0DCF9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9E54B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E47DD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0.28</w:t>
            </w:r>
          </w:p>
        </w:tc>
      </w:tr>
      <w:tr w:rsidR="00345BC0" w14:paraId="52C68559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A267A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Residual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2FA6C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DF4DA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273.96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70D29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0C00E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48A9E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</w:tr>
      <w:tr w:rsidR="00345BC0" w14:paraId="63A15464" w14:textId="77777777" w:rsidTr="006F565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678C8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45525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89.00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320AA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712.00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90AC0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E3E4A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89537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</w:tr>
      <w:tr w:rsidR="001B2052" w14:paraId="1A436B86" w14:textId="77777777" w:rsidTr="006F565F">
        <w:trPr>
          <w:jc w:val="center"/>
        </w:trPr>
        <w:tc>
          <w:tcPr>
            <w:tcW w:w="0" w:type="auto"/>
            <w:gridSpan w:val="6"/>
            <w:tcBorders>
              <w:top w:val="single" w:sz="4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F725F" w14:textId="77777777" w:rsidR="001B2052" w:rsidRDefault="001B2052" w:rsidP="006F5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Note.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999 number of permutations</w:t>
            </w:r>
          </w:p>
        </w:tc>
      </w:tr>
    </w:tbl>
    <w:p w14:paraId="47185ED7" w14:textId="77777777" w:rsidR="001B2052" w:rsidRPr="00F17919" w:rsidRDefault="001B2052" w:rsidP="00F17919">
      <w:pPr>
        <w:pStyle w:val="Legend"/>
      </w:pPr>
    </w:p>
    <w:sectPr w:rsidR="001B2052" w:rsidRPr="00F17919">
      <w:type w:val="continuous"/>
      <w:pgSz w:w="11952" w:h="16848"/>
      <w:pgMar w:top="1440" w:right="1440" w:bottom="1440" w:left="1440" w:header="720" w:footer="720" w:gutter="72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90746831">
    <w:abstractNumId w:val="1"/>
  </w:num>
  <w:num w:numId="2" w16cid:durableId="254943648">
    <w:abstractNumId w:val="2"/>
  </w:num>
  <w:num w:numId="3" w16cid:durableId="126014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E7F"/>
    <w:rsid w:val="00051E7F"/>
    <w:rsid w:val="0005543A"/>
    <w:rsid w:val="00060A94"/>
    <w:rsid w:val="001B2052"/>
    <w:rsid w:val="00345BC0"/>
    <w:rsid w:val="0048465B"/>
    <w:rsid w:val="00564858"/>
    <w:rsid w:val="00611622"/>
    <w:rsid w:val="006F0175"/>
    <w:rsid w:val="008037E3"/>
    <w:rsid w:val="00A76C4E"/>
    <w:rsid w:val="00AB19B2"/>
    <w:rsid w:val="00AC29CC"/>
    <w:rsid w:val="00B03CFB"/>
    <w:rsid w:val="00B403AD"/>
    <w:rsid w:val="00DD73E1"/>
    <w:rsid w:val="00E47DD5"/>
    <w:rsid w:val="00E81D22"/>
    <w:rsid w:val="00EB1F89"/>
    <w:rsid w:val="00F0276A"/>
    <w:rsid w:val="00F17919"/>
    <w:rsid w:val="00F34D38"/>
    <w:rsid w:val="00FD1589"/>
    <w:rsid w:val="00FD3C3B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C577A5E"/>
  <w15:docId w15:val="{549CF98F-A33D-482D-9647-D150C44C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customStyle="1" w:styleId="Legend">
    <w:name w:val="Legend"/>
    <w:basedOn w:val="Normal"/>
    <w:link w:val="LegendChar"/>
    <w:qFormat/>
    <w:rsid w:val="00F17919"/>
    <w:pPr>
      <w:tabs>
        <w:tab w:val="left" w:pos="3285"/>
      </w:tabs>
      <w:jc w:val="both"/>
    </w:pPr>
    <w:rPr>
      <w:rFonts w:ascii="Times New Roman" w:hAnsi="Times New Roman" w:cs="Times New Roman"/>
      <w:b/>
      <w:bCs/>
    </w:rPr>
  </w:style>
  <w:style w:type="character" w:customStyle="1" w:styleId="LegendChar">
    <w:name w:val="Legend Char"/>
    <w:basedOn w:val="DefaultParagraphFont"/>
    <w:link w:val="Legend"/>
    <w:rsid w:val="00F17919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757</Words>
  <Characters>4016</Characters>
  <Application>Microsoft Office Word</Application>
  <DocSecurity>0</DocSecurity>
  <Lines>573</Lines>
  <Paragraphs>477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Aragon Gomez, Marcela</cp:lastModifiedBy>
  <cp:revision>31</cp:revision>
  <dcterms:created xsi:type="dcterms:W3CDTF">2017-02-28T11:18:00Z</dcterms:created>
  <dcterms:modified xsi:type="dcterms:W3CDTF">2024-01-17T11:09:00Z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92a42f98a33136042fe2f76a6c7a9d4c8cfa0f0beb860e0b7f5114dac7139bef</vt:lpwstr>
  </property>
</Properties>
</file>