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X. Post-Hoc PERMANOVA for Plant Phytohormones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Conditioning phase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pairs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F.Model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vs JA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vs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vs SA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23.48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2024-10-07T15:07:22Z</dcterms:modified>
  <cp:category/>
</cp:coreProperties>
</file>