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4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GLM for indolic GLS in Feedback phase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LR Chisq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Pr(&gt;Chisq)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inoculum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8.158443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Herbivory 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127.512338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4.528852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0.339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soil_inocula*herbivory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2024-11-27T11:30:36Z</dcterms:modified>
  <cp:category/>
</cp:coreProperties>
</file>