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PONTIFÍCIA UNIVERSIDADE CATÓLICA DE CAMPINAS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FACULDADE DE ENGENHARIA DE COMPUTAÇÃO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Sistemas Operacionais B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Projeto 2</w:t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Ananda Rodrigues - 13034707</w:t>
      </w:r>
    </w:p>
    <w:p w:rsidR="00000000" w:rsidDel="00000000" w:rsidP="00000000" w:rsidRDefault="00000000" w:rsidRPr="00000000" w14:paraId="00000023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Marcelino Noguero - 16011538</w:t>
      </w:r>
    </w:p>
    <w:p w:rsidR="00000000" w:rsidDel="00000000" w:rsidP="00000000" w:rsidRDefault="00000000" w:rsidRPr="00000000" w14:paraId="00000024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segundo projeto de Sistemas Operacionais B tem como objetivo principal conhecer e se familiarizar com detalhes de implementação em chamadas do sistema em um Kernel, particularmente chamadas que permitam armazenamento e leituras de arquivos de forma cifrada através de uma API criptográfica do próprio Kernel. </w:t>
      </w:r>
    </w:p>
    <w:p w:rsidR="00000000" w:rsidDel="00000000" w:rsidP="00000000" w:rsidRDefault="00000000" w:rsidRPr="00000000" w14:paraId="00000029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que o desenvolvimento deste trabalho, é possível a utilização de atividades anteriores, assim como o primeiro projeto. 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Desenvolvimento</w:t>
      </w:r>
    </w:p>
    <w:p w:rsidR="00000000" w:rsidDel="00000000" w:rsidP="00000000" w:rsidRDefault="00000000" w:rsidRPr="00000000" w14:paraId="0000002D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firstLine="720"/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O segundo projeto, como mencionado na introdução, a implementação de duas chamadas de sistema no Kernel: </w:t>
      </w:r>
      <w:r w:rsidDel="00000000" w:rsidR="00000000" w:rsidRPr="00000000">
        <w:rPr>
          <w:b w:val="1"/>
          <w:i w:val="1"/>
          <w:rtl w:val="0"/>
        </w:rPr>
        <w:t xml:space="preserve">write_crypt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i w:val="1"/>
          <w:rtl w:val="0"/>
        </w:rPr>
        <w:t xml:space="preserve">read_crypt.</w:t>
      </w:r>
    </w:p>
    <w:p w:rsidR="00000000" w:rsidDel="00000000" w:rsidP="00000000" w:rsidRDefault="00000000" w:rsidRPr="00000000" w14:paraId="0000002F">
      <w:pPr>
        <w:spacing w:line="276" w:lineRule="auto"/>
        <w:ind w:firstLine="72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write_crypt:</w:t>
      </w:r>
    </w:p>
    <w:p w:rsidR="00000000" w:rsidDel="00000000" w:rsidP="00000000" w:rsidRDefault="00000000" w:rsidRPr="00000000" w14:paraId="00000031">
      <w:pPr>
        <w:spacing w:line="276" w:lineRule="auto"/>
        <w:ind w:firstLine="72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primeira chamada necessária permite que programas dentro do espaço do usuário consigam guardar arquivos de maneira cifrada. Diferente do projeto anterior, dessa vez será utilizado o algoritmo AES em modo ECB para que seja possível cifrar os dados desses arquivos. </w:t>
      </w:r>
    </w:p>
    <w:p w:rsidR="00000000" w:rsidDel="00000000" w:rsidP="00000000" w:rsidRDefault="00000000" w:rsidRPr="00000000" w14:paraId="00000033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chave simétrica usada na cifra é definida no código fonte da chamada de sistema, o que significa que ela só pode ser modificada. Essa chamada é feita no sistema enviando três informações necessárias:</w:t>
      </w:r>
    </w:p>
    <w:p w:rsidR="00000000" w:rsidDel="00000000" w:rsidP="00000000" w:rsidRDefault="00000000" w:rsidRPr="00000000" w14:paraId="00000034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 inteiro para descrever o tipo de arquivo obtido através do open, um ponteiro que aponta para um vetor de caracteres que armazena o que deve ser escrito no arquivo e por fim o número de bytes desse vetor.</w:t>
      </w:r>
    </w:p>
    <w:p w:rsidR="00000000" w:rsidDel="00000000" w:rsidP="00000000" w:rsidRDefault="00000000" w:rsidRPr="00000000" w14:paraId="00000035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Consequentemente a chamada é apresentada da forma:</w:t>
      </w:r>
    </w:p>
    <w:p w:rsidR="00000000" w:rsidDel="00000000" w:rsidP="00000000" w:rsidRDefault="00000000" w:rsidRPr="00000000" w14:paraId="00000036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firstLine="72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ssize_t write_crypt (int fd, const void *buf, size_t nbytes);</w:t>
      </w:r>
    </w:p>
    <w:p w:rsidR="00000000" w:rsidDel="00000000" w:rsidP="00000000" w:rsidRDefault="00000000" w:rsidRPr="00000000" w14:paraId="00000038">
      <w:pPr>
        <w:spacing w:line="276" w:lineRule="auto"/>
        <w:ind w:firstLine="72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Exemplo de chamada do write_crypt:</w:t>
      </w:r>
    </w:p>
    <w:p w:rsidR="00000000" w:rsidDel="00000000" w:rsidP="00000000" w:rsidRDefault="00000000" w:rsidRPr="00000000" w14:paraId="0000003A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Arquivo cifrado:</w:t>
      </w:r>
    </w:p>
    <w:p w:rsidR="00000000" w:rsidDel="00000000" w:rsidP="00000000" w:rsidRDefault="00000000" w:rsidRPr="00000000" w14:paraId="0000003C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Exemplo de chamada de write p/ comparação:</w:t>
      </w:r>
    </w:p>
    <w:p w:rsidR="00000000" w:rsidDel="00000000" w:rsidP="00000000" w:rsidRDefault="00000000" w:rsidRPr="00000000" w14:paraId="0000003E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valor de retorno e os códigos de erro retornados pela chamada implementada seguem o mesmo modelo da chamada </w:t>
      </w:r>
      <w:r w:rsidDel="00000000" w:rsidR="00000000" w:rsidRPr="00000000">
        <w:rPr>
          <w:i w:val="1"/>
          <w:rtl w:val="0"/>
        </w:rPr>
        <w:t xml:space="preserve">write</w:t>
      </w:r>
      <w:r w:rsidDel="00000000" w:rsidR="00000000" w:rsidRPr="00000000">
        <w:rPr>
          <w:rtl w:val="0"/>
        </w:rPr>
        <w:t xml:space="preserve">, já existente no Linux.</w:t>
      </w:r>
    </w:p>
    <w:p w:rsidR="00000000" w:rsidDel="00000000" w:rsidP="00000000" w:rsidRDefault="00000000" w:rsidRPr="00000000" w14:paraId="00000042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72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read_crypt:</w:t>
      </w:r>
    </w:p>
    <w:p w:rsidR="00000000" w:rsidDel="00000000" w:rsidP="00000000" w:rsidRDefault="00000000" w:rsidRPr="00000000" w14:paraId="00000046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 fim, a segunda chamada a ser implementada no projeto permite que os programas em espaço de usuário consigam ler arquivos que já estejam cifrados utilizando a chamada write_crypt anterior. O algoritmo utilizado é o AES em modo ECB, como mencionado anteriormente. </w:t>
      </w:r>
    </w:p>
    <w:p w:rsidR="00000000" w:rsidDel="00000000" w:rsidP="00000000" w:rsidRDefault="00000000" w:rsidRPr="00000000" w14:paraId="00000047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Assim como a primeira chamada, essa também tem sua chave simétrica definida no código fonte para decifrar os dados. Além disso, a chamada é feita com três variáveis semelhantes a de escrita, como algumas pequenas diferenças:</w:t>
      </w:r>
    </w:p>
    <w:p w:rsidR="00000000" w:rsidDel="00000000" w:rsidP="00000000" w:rsidRDefault="00000000" w:rsidRPr="00000000" w14:paraId="00000048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Um inteiro para descrever o arquivo obtido, um ponteiro que aponta para um vetor de caracteres no qual são armazenados os bytes lidos do arquivo cifrado e por fim o número de bytes que são lidos do arquivo referenciado.</w:t>
      </w:r>
    </w:p>
    <w:p w:rsidR="00000000" w:rsidDel="00000000" w:rsidP="00000000" w:rsidRDefault="00000000" w:rsidRPr="00000000" w14:paraId="00000049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Concluindo, a chamada é feita dessa forma:</w:t>
      </w:r>
    </w:p>
    <w:p w:rsidR="00000000" w:rsidDel="00000000" w:rsidP="00000000" w:rsidRDefault="00000000" w:rsidRPr="00000000" w14:paraId="0000004A">
      <w:pPr>
        <w:spacing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firstLine="72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ssize_t read_crypt(int fd, void *buf, size_t nbytes);</w:t>
      </w:r>
    </w:p>
    <w:p w:rsidR="00000000" w:rsidDel="00000000" w:rsidP="00000000" w:rsidRDefault="00000000" w:rsidRPr="00000000" w14:paraId="0000004C">
      <w:pPr>
        <w:spacing w:line="276" w:lineRule="auto"/>
        <w:ind w:firstLine="72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Exemplo de chamada do read_crypt:</w:t>
      </w:r>
    </w:p>
    <w:p w:rsidR="00000000" w:rsidDel="00000000" w:rsidP="00000000" w:rsidRDefault="00000000" w:rsidRPr="00000000" w14:paraId="0000004E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Arquivo decifrado:</w:t>
      </w:r>
    </w:p>
    <w:p w:rsidR="00000000" w:rsidDel="00000000" w:rsidP="00000000" w:rsidRDefault="00000000" w:rsidRPr="00000000" w14:paraId="00000050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Exemplo de chamada de read p/ comparação:</w:t>
      </w:r>
    </w:p>
    <w:p w:rsidR="00000000" w:rsidDel="00000000" w:rsidP="00000000" w:rsidRDefault="00000000" w:rsidRPr="00000000" w14:paraId="00000052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O valor de retorno e os códigos de erro retornados pela chamada implementada seguem o mesmo modelo da chamada </w:t>
      </w:r>
      <w:r w:rsidDel="00000000" w:rsidR="00000000" w:rsidRPr="00000000">
        <w:rPr>
          <w:i w:val="1"/>
          <w:rtl w:val="0"/>
        </w:rPr>
        <w:t xml:space="preserve">read</w:t>
      </w:r>
      <w:r w:rsidDel="00000000" w:rsidR="00000000" w:rsidRPr="00000000">
        <w:rPr>
          <w:rtl w:val="0"/>
        </w:rPr>
        <w:t xml:space="preserve">, já existente no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firstLine="72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firstLine="720"/>
        <w:jc w:val="both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firstLine="720"/>
        <w:jc w:val="both"/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jc w:val="both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Conclusão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É possível concluir que, ao finalizar o projeto dois de Sistemas Operacionais, houve um entendimento mais aprofundado sobre criação de chamadas no Linux Kernel além de modos de cifragem e decifragem dentro delas. Podemos </w:t>
      </w:r>
      <w:r w:rsidDel="00000000" w:rsidR="00000000" w:rsidRPr="00000000">
        <w:rPr>
          <w:rtl w:val="0"/>
        </w:rPr>
        <w:t xml:space="preserve">observar a complexidade dos algoritmos que envolvem esse conceito assim como o funcionamento de uma cifra bem sucedida, em que, obtendo-se apenas a mensagem cifrada, sem a chave de criptografia, seja impraticável descobrir a mensagem original.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