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PROJETO INTEGRADOR (PI)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de refatoração — Sistema Clínica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Projeto Java desenvolvido no NetBeans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Este relatório apresenta a organização e a refatoração do projeto Sistema Clínica, com foco na separação de responsabilidades, na aplicação de princípios de projeto SOLID e na preparação do código para evolução futura. O projeto refatorado foi organizado em classes de modelo, serviço e repositório, mantendo a classe Main como ponto de execução e teste manual das funcionalidades.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Objetivo do sistema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 objetivo é apoiar o cadastro e a consulta de agendamentos de uma clínica, associando cada agendamento a um paciente e registrando informações como data, horário e motivo da consulta. Nesta etapa, os testes realizados utilizam armazenamento em memória; portanto, os dados não são persistidos após o encerramento da aplicação.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Organização das classes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245"/>
        <w:tblGridChange w:id="0">
          <w:tblGrid>
            <w:gridCol w:w="4665"/>
            <w:gridCol w:w="424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Classe/pacote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Responsabilidade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Paciente.java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Representa os dados do paciente, como nome, documento, telefone e idade.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Agendamento.java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Representa um agendamento e seus dados, incluindo paciente, data, horário e motivo.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AgendamentoService.java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Centraliza operações e regras de negócio relacionadas aos agendamentos, incluindo validações.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AgendamentoRepository.java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Define o contrato para operações de acesso aos agendamentos.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AgendamentoRepositoryMemoria.java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Implementa o contrato do repositório utilizando armazenamento em memória.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Main.java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Inicializa os objetos e executa testes manuais de cadastro, listagem e validação.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br.com.sistemaclinica.view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Pacote reservado à camada de interface. A estrutura visual não foi demonstrada nesta etapa.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Princípios SOLID considerados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SRP — Princípio da Responsabilidade Única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 princípio da responsabilidade única orienta que uma classe tenha um motivo principal para mudar. A separação entre Paciente e Agendamento evita concentrar todos os dados em uma única classe. AgendamentoService concentra as regras de negócio, enquanto AgendamentoRepositoryMemoria trata do armazenamento em memória. Main fica responsável por iniciar e exercitar o sistema, em vez de conter toda a lógica do domínio.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DIP — Princípio da Inversão de Dependência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 existência da interface AgendamentoRepository permite que o serviço dependa de uma abstração, em vez de depender diretamente de uma implementação concreta de armazenamento. Essa aplicação deve ser confirmada no código de AgendamentoService: seu construtor e seus atributos devem usar o tipo AgendamentoRepository, e não AgendamentoRepositoryMemoria. Com isso, outra implementação poderá ser introduzida sem reescrever as regras de negócio.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Outros princípios SOLID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OCP, LSP e ISP não são declarados como plenamente demonstrados apenas com as evidências disponíveis. A interface de repositório favorece extensibilidade, mas a comprovação dos demais princípios exige analisar as implementações e os contratos completos das classes.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. Refatorações e code smells tratados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 </w:t>
      </w:r>
      <w:r w:rsidDel="00000000" w:rsidR="00000000" w:rsidRPr="00000000">
        <w:rPr>
          <w:sz w:val="21"/>
          <w:szCs w:val="21"/>
          <w:rtl w:val="0"/>
        </w:rPr>
        <w:t xml:space="preserve">Separação de dados do domínio: Paciente e Agendamento representam conceitos diferentes.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Separação da regra de negócio: AgendamentoService concentra operações e validações, reduzindo a necessidade de espalhar regras pela classe Main.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Abstração do acesso aos dados: AgendamentoRepository separa o contrato da implementação em memória.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Substituição de dependência concreta por interface: quando o serviço utiliza AgendamentoRepository, torna-se mais simples trocar a forma de armazenamento.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 Validação de dados inválidos: os testes em Main verificam a rejeição de agendamento sem paciente e com motivo vazio.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Essas mudanças reduzem riscos de uma classe concentrar muitas responsabilidades e de a lógica de negócio ficar misturada com detalhes de armazenamento ou de interface. A identificação definitiva de outros code smells depende da revisão integral do código-fonte anterior e do código refatorado.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Padrão de projeto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Foi adotada uma organização compatível com o padrão Repository: a interface AgendamentoRepository define as operações disponíveis e AgendamentoRepositoryMemoria fornece uma implementação concreta. O objetivo é isolar o serviço dos detalhes de armazenamento e facilitar a substituição futura por uma implementação com banco de dados. A aplicação é descrita como uma estrutura simples inspirada no padrão Repository, sem afirmar que todos os elementos de uma implementação formal foram avaliados.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. Testes executados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65"/>
        <w:gridCol w:w="4545"/>
        <w:tblGridChange w:id="0">
          <w:tblGrid>
            <w:gridCol w:w="4365"/>
            <w:gridCol w:w="4545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Teste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Cadastro e listagem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O método main() cria um paciente e um agendamento, chama o serviço e exibe os dados e a quantidade de agendamentos.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Agendamento sem paciente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Foi executado um teste que espera uma IllegalArgumentException e exibe uma mensagem de aprovação quando a validação rejeita o dado.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Motivo vazio</w:t>
            </w:r>
          </w:p>
        </w:tc>
        <w:tc>
          <w:tcPr>
            <w:tcBorders>
              <w:top w:color="4f81bd" w:space="0" w:sz="5" w:val="single"/>
              <w:left w:color="000000" w:space="0" w:sz="0" w:val="nil"/>
              <w:bottom w:color="4f81bd" w:space="0" w:sz="5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40" w:lineRule="auto"/>
              <w:rPr>
                <w:color w:val="365f91"/>
              </w:rPr>
            </w:pPr>
            <w:r w:rsidDel="00000000" w:rsidR="00000000" w:rsidRPr="00000000">
              <w:rPr>
                <w:color w:val="365f91"/>
                <w:rtl w:val="0"/>
              </w:rPr>
              <w:t xml:space="preserve">Foi executado um teste que espera uma IllegalArgumentException para um motivo em branco.</w:t>
            </w:r>
          </w:p>
        </w:tc>
      </w:tr>
    </w:tbl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Os testes foram executados manualmente por meio do método main(). Eles são testes básicos de demonstração, não substituem testes automatizados com uma estrutura como JUnit. Os resultados relatados foram confirmados durante a execução no NetBeans.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Repositório GitHub e evidências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Repositório: https://github.com/Marcelleal13/SistemaClinicaRefatorado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O repositório foi criado no GitHub e os arquivos do projeto foram preparados no GitHub Desktop. O primeiro commit local foi registrado com a mensagem “Projeto inicial”. A página do GitHub foi aberta e a usuária confirmou que conseguia visualizar os arquivos do projeto.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Para completar as evidências da entrega, inserir neste relatório capturas de tela de: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Página do repositório GitHub mostrando os arquivos e o endereço do repositório.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Aba History do GitHub Desktop mostrando o commit “Projeto inicial”.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Estrutura dos pacotes e classes no NetBeans.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Saída do método main() mostrando o cadastro, a listagem e os dois testes de validação.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Limitações e próximos passos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Nesta versão, os dados são mantidos em memória e não há confirmação de integração com banco de dados nem de uma interface web completa. Para evoluir o projeto, recomenda-se revisar o código-fonte para confirmar as dependências por interface, adicionar testes automatizados, implementar persistência quando necessária e criar uma camada web separada da lógica de negócio.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Conclusão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rPr/>
      </w:pPr>
      <w:r w:rsidDel="00000000" w:rsidR="00000000" w:rsidRPr="00000000">
        <w:rPr>
          <w:rtl w:val="0"/>
        </w:rPr>
        <w:t xml:space="preserve">A refatoração organiza o Sistema Clínica em classes com responsabilidades mais claras e introduz uma abstração para o armazenamento de agendamentos. Os testes manuais realizados no método main() ajudam a verificar o fluxo básico de cadastro, listagem e rejeição de dados inválidos. A separação em modelo, serviço e repositório cria uma base mais sustentável para futuras evoluções do sistema.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-18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