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CAB</w:t>
      </w:r>
    </w:p>
    <w:p>
      <w:pPr>
        <w:pStyle w:val="Normal"/>
        <w:bidi w:val="0"/>
        <w:jc w:val="center"/>
        <w:rPr/>
      </w:pPr>
      <w:r>
        <w:rPr/>
        <w:t>Ligne de commande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Option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Valeur par défaut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Condition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</w:t>
            </w:r>
            <w:r>
              <w:rPr/>
              <w:t>l –commandline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Indique que l’on utilise le programme en ligne de commande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-i –input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Le chemin du dossier que contient les photographies où il faut chercher les codes à barre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Obligatoire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 xml:space="preserve">-o –output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Le chemin du dossier où sauvegarder les résultats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 xml:space="preserve">La même valeur que l’input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-n 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Le nombre de codes à barre par image. Où X est cette valeur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Le chemin du fichier de validation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Obligatoire si X &gt; 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-c --csv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Indique que l’on export en dans un fichier  .csv 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Indique que l’on fait une copie des images en les renommant avec le code à barre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-p --prefix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Indique que l’on fait une copie des images en les renommant comme suit &lt;code à barre&gt;_&lt;nom de l’image&gt;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-s --suffix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Indique que l’on fait une copie des images en les renommant comme suit  &lt;nom de l’image&gt;_&lt;code à barre&gt;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  <w:t>*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-f –force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Permet de ne pas donner le fichier de validation si X &gt;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detableau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* </w:t>
      </w:r>
      <w:r>
        <w:rPr>
          <w:rFonts w:eastAsia="Noto Sans CJK SC" w:cs="Lohit Devanagari"/>
          <w:color w:val="auto"/>
          <w:kern w:val="2"/>
          <w:sz w:val="24"/>
          <w:szCs w:val="24"/>
          <w:lang w:val="fr-FR" w:eastAsia="zh-CN" w:bidi="hi-IN"/>
        </w:rPr>
        <w:t>Au moins une de ses options doit être sélectionné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LibreOffice/6.4.5.2$Linux_X86_64 LibreOffice_project/40$Build-2</Application>
  <Pages>1</Pages>
  <Words>184</Words>
  <Characters>788</Characters>
  <CharactersWithSpaces>942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2020-07-27T15:13:11Z</dcterms:created>
  <dc:creator/>
  <dc:description/>
  <dc:language>fr-FR</dc:language>
  <cp:lastModifiedBy/>
  <dcterms:modified xsi:type="dcterms:W3CDTF">2020-08-24T13:04:49Z</dcterms:modified>
  <cp:revision>4</cp:revision>
  <dc:subject/>
  <dc:title/>
</cp:coreProperties>
</file>