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u1b40a8j9ls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Linha do Tempo Integrada (T0→T7) + Aceitação Final &amp; Operação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Pipeline integrado: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T0 Intake/Registro → T1 Recebimento (higieniza+MCP) → T2 Estratégia → T3 Disparo → T4 Atendimento+Sentimento → T5 Agendamento → T6 Handover → T7 Relatórios</w:t>
      </w:r>
      <w:r w:rsidDel="00000000" w:rsidR="00000000" w:rsidRPr="00000000">
        <w:rPr>
          <w:rtl w:val="0"/>
        </w:rPr>
        <w:t xml:space="preserve">.</w:t>
        <w:br w:type="textWrapping"/>
        <w:t xml:space="preserve"> Abaixo: linha do tempo, visão do </w:t>
      </w:r>
      <w:r w:rsidDel="00000000" w:rsidR="00000000" w:rsidRPr="00000000">
        <w:rPr>
          <w:b w:val="1"/>
          <w:rtl w:val="0"/>
        </w:rPr>
        <w:t xml:space="preserve">Núcleo Orquestrador</w:t>
      </w:r>
      <w:r w:rsidDel="00000000" w:rsidR="00000000" w:rsidRPr="00000000">
        <w:rPr>
          <w:rtl w:val="0"/>
        </w:rPr>
        <w:t xml:space="preserve">, testes E2E, cadência piloto, SLAs, runbook e entregáveis por agente.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mpfcyv1ox3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1) Linha do Tempo Integrada (T0→T7)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 LR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T0[Intake/Registro\n(planilha, CRM, API)] --&gt;|event lead.recebido@v1| T1[Recebimento\n(higieniza, dedup, MCP)]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T1 --&gt;|event lead.higienizado@v1| T2[Estratégia\n(segments, ondas, templates, políticas)]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T2 --&gt;|event mensagem.planejada@v1| T3[Disparo\n(filas, limites, provedores)]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T3 --&gt;|event mensagem.enviada@v1 / entregue@v1| T4[Atendimento+Sentimento\n(conversa, intenção, emoção)]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T4 --&gt;|signal agendar| T5[Agendamento\n(slots, proposta, confirmação)]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T5 --&gt;|event agendamento.confirmado@v1| T6[Handover\n(briefing, agenda, follow-up)]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T6 --&gt;|logs| T7[Relatórios+Aprendizado\n(dash, A/B, promoção/rollback)]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Artefatos-chave por fase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leads_raw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dedup_map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enrichment_*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Relatório de Inconformidades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strategy_plans/segments/waves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T4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sentiments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T5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(espelho),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scheduling_proposals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appointments</w:t>
      </w:r>
      <w:r w:rsidDel="00000000" w:rsidR="00000000" w:rsidRPr="00000000">
        <w:rPr>
          <w:rtl w:val="0"/>
        </w:rPr>
        <w:t xml:space="preserve"> (+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evento_calendar_id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T6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handover_notes</w:t>
      </w:r>
      <w:r w:rsidDel="00000000" w:rsidR="00000000" w:rsidRPr="00000000">
        <w:rPr>
          <w:rtl w:val="0"/>
        </w:rPr>
        <w:t xml:space="preserve"> (briefing/observações), tarefas pós-reunião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T7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DW leve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dw.fact_*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dw.dim_*</w:t>
      </w:r>
      <w:r w:rsidDel="00000000" w:rsidR="00000000" w:rsidRPr="00000000">
        <w:rPr>
          <w:rtl w:val="0"/>
        </w:rPr>
        <w:t xml:space="preserve">, MVs,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x8g5tg7o38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2) Núcleo Orquestrador — visão com…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2.1 Componentes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Event Bus interno</w:t>
      </w:r>
      <w:r w:rsidDel="00000000" w:rsidR="00000000" w:rsidRPr="00000000">
        <w:rPr>
          <w:rtl w:val="0"/>
        </w:rPr>
        <w:t xml:space="preserve">: grava/consome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relatorio.*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: freq-cap, quiet hours, janela UF/DDD, LGPD/opt-out, idempotência.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Schedulers/Workers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Recebimento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ingestão→map→dedup→MCP.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Estratégia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segmenta→ondas→templates→planned_messages.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Disparo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popula fila→envia→webhooks→métricas.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Atendimento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NLP intenção/sentimento→resposta→retomadas.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Agendamento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consulta slots→proposta→confirmado(+ICS).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rtl w:val="0"/>
        </w:rPr>
        <w:t xml:space="preserve">Relatórios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ETL→MVs→fechamento A/B→promoção/rollback.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MCP Broker</w:t>
      </w:r>
      <w:r w:rsidDel="00000000" w:rsidR="00000000" w:rsidRPr="00000000">
        <w:rPr>
          <w:rtl w:val="0"/>
        </w:rPr>
        <w:t xml:space="preserve">: Receita/LinkedIn/Places (timeouts, retries, merge confidences).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 end-to-end, dashboards de fila/SLA/bounce/agendamentos.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2.2 Garantias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: chaves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eventos.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para qualquer mudança automática (com rollback).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: mascaramento de PII, RLS por papel, opt-out global.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Resiliência</w:t>
      </w:r>
      <w:r w:rsidDel="00000000" w:rsidR="00000000" w:rsidRPr="00000000">
        <w:rPr>
          <w:rtl w:val="0"/>
        </w:rPr>
        <w:t xml:space="preserve">: backoff exponencial, failover de provedores, degradação controlada (modo ECO).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b3hinz9f0k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3) Testes de Aceitação Finais (end-to-end)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3.1 Planilha Piloto (1000 leads)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≥85%</w:t>
      </w:r>
      <w:r w:rsidDel="00000000" w:rsidR="00000000" w:rsidRPr="00000000">
        <w:rPr>
          <w:rtl w:val="0"/>
        </w:rPr>
        <w:t xml:space="preserve"> com canal válido;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duplicados </w:t>
      </w:r>
      <w:r w:rsidDel="00000000" w:rsidR="00000000" w:rsidRPr="00000000">
        <w:rPr>
          <w:b w:val="1"/>
          <w:rtl w:val="0"/>
        </w:rPr>
        <w:t xml:space="preserve">hard</w:t>
      </w:r>
      <w:r w:rsidDel="00000000" w:rsidR="00000000" w:rsidRPr="00000000">
        <w:rPr>
          <w:rtl w:val="0"/>
        </w:rPr>
        <w:t xml:space="preserve"> residuais no lote final.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lead.higienizado@v1</w:t>
      </w:r>
      <w:r w:rsidDel="00000000" w:rsidR="00000000" w:rsidRPr="00000000">
        <w:rPr>
          <w:rtl w:val="0"/>
        </w:rPr>
        <w:t xml:space="preserve"> emitido para todos os válidos.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Relatório de Inconformidades (CSV+JSON)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import_batch_id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3.2 Cadência Piloto (início ≤ 4h pós-aprovação)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strategy_plans.status='pronto_para_T3'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em ≤ 10 min/lote.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Primeiras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</w:t>
      </w:r>
      <w:r w:rsidDel="00000000" w:rsidR="00000000" w:rsidRPr="00000000">
        <w:rPr>
          <w:rtl w:val="0"/>
        </w:rPr>
        <w:t xml:space="preserve"> registradas dentro da janela definida (quiet hours).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Rate limits por UF/DDD observados; P95 latência fila→envio ≤ 120s.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3.3 SLA Atendimento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90º percentil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WA ≤ 30s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E-mail ≤ 2h</w:t>
      </w:r>
      <w:r w:rsidDel="00000000" w:rsidR="00000000" w:rsidRPr="00000000">
        <w:rPr>
          <w:rtl w:val="0"/>
        </w:rPr>
        <w:t xml:space="preserve"> (janelas ativas).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2 retomadas automáticas em 24h para silêncio, sem encerrar antes de diagnóstico.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3.4 Agendamento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Proposta de horários ≤ </w:t>
      </w:r>
      <w:r w:rsidDel="00000000" w:rsidR="00000000" w:rsidRPr="00000000">
        <w:rPr>
          <w:b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 após intenção confirmada.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Criação de evento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evento_calendar_id</w:t>
      </w:r>
      <w:r w:rsidDel="00000000" w:rsidR="00000000" w:rsidRPr="00000000">
        <w:rPr>
          <w:rtl w:val="0"/>
        </w:rPr>
        <w:t xml:space="preserve"> e lembretes </w:t>
      </w:r>
      <w:r w:rsidDel="00000000" w:rsidR="00000000" w:rsidRPr="00000000">
        <w:rPr>
          <w:b w:val="1"/>
          <w:rtl w:val="0"/>
        </w:rPr>
        <w:t xml:space="preserve">D-1 / H-1</w:t>
      </w:r>
      <w:r w:rsidDel="00000000" w:rsidR="00000000" w:rsidRPr="00000000">
        <w:rPr>
          <w:rtl w:val="0"/>
        </w:rPr>
        <w:t xml:space="preserve"> enviados.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3.5 Relatórios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Funil completo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planejada→enviada→entregue→respondeu→agendou</w:t>
      </w:r>
      <w:r w:rsidDel="00000000" w:rsidR="00000000" w:rsidRPr="00000000">
        <w:rPr>
          <w:rtl w:val="0"/>
        </w:rPr>
        <w:t xml:space="preserve"> disponível em dashboard.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Insights automáticos habilitados: fechamento A/B/n, promoção de template vencedora, ajuste de políticas.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r8ses2zul7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4) Runbook de Incidentes (antifalha)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4.1 Erro de envio (canal)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Ação: </w:t>
      </w:r>
      <w:r w:rsidDel="00000000" w:rsidR="00000000" w:rsidRPr="00000000">
        <w:rPr>
          <w:b w:val="1"/>
          <w:rtl w:val="0"/>
        </w:rPr>
        <w:t xml:space="preserve">refileirar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 backoff (1m→4m→10m), </w:t>
      </w:r>
      <w:r w:rsidDel="00000000" w:rsidR="00000000" w:rsidRPr="00000000">
        <w:rPr>
          <w:b w:val="1"/>
          <w:rtl w:val="0"/>
        </w:rPr>
        <w:t xml:space="preserve">sem duplicar</w:t>
      </w:r>
      <w:r w:rsidDel="00000000" w:rsidR="00000000" w:rsidRPr="00000000">
        <w:rPr>
          <w:rtl w:val="0"/>
        </w:rPr>
        <w:t xml:space="preserve"> (checar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Sinais: 5xx/timeout no conector,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 sem ACK.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4.2 Falha sistêmica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Ação: </w:t>
      </w:r>
      <w:r w:rsidDel="00000000" w:rsidR="00000000" w:rsidRPr="00000000">
        <w:rPr>
          <w:b w:val="1"/>
          <w:rtl w:val="0"/>
        </w:rPr>
        <w:t xml:space="preserve">pausar lote</w:t>
      </w:r>
      <w:r w:rsidDel="00000000" w:rsidR="00000000" w:rsidRPr="00000000">
        <w:rPr>
          <w:rtl w:val="0"/>
        </w:rPr>
        <w:t xml:space="preserve"> (status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pausado</w:t>
      </w:r>
      <w:r w:rsidDel="00000000" w:rsidR="00000000" w:rsidRPr="00000000">
        <w:rPr>
          <w:rtl w:val="0"/>
        </w:rPr>
        <w:t xml:space="preserve">), alertar operação, congelar novos envios.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Garantia: estado consistente via eventos gravados; retomar do último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4.3 Bounce &gt;10% ou sem resposta &gt;3 toques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Ação: </w:t>
      </w:r>
      <w:r w:rsidDel="00000000" w:rsidR="00000000" w:rsidRPr="00000000">
        <w:rPr>
          <w:b w:val="1"/>
          <w:rtl w:val="0"/>
        </w:rPr>
        <w:t xml:space="preserve">revisão estratégica automática</w:t>
      </w:r>
      <w:r w:rsidDel="00000000" w:rsidR="00000000" w:rsidRPr="00000000">
        <w:rPr>
          <w:rtl w:val="0"/>
        </w:rPr>
        <w:t xml:space="preserve"> (apertar políticas, trocar template/canal, reduzir ritmo por UF/DDD).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politica.atualizada@v1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template.promovido@v1</w:t>
      </w:r>
      <w:r w:rsidDel="00000000" w:rsidR="00000000" w:rsidRPr="00000000">
        <w:rPr>
          <w:rtl w:val="0"/>
        </w:rPr>
        <w:t xml:space="preserve"> (ou rebaixado).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4.4 Opt-out / LGPD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Ação: encerrar contato, registrar exclusão, </w:t>
      </w:r>
      <w:r w:rsidDel="00000000" w:rsidR="00000000" w:rsidRPr="00000000">
        <w:rPr>
          <w:b w:val="1"/>
          <w:rtl w:val="0"/>
        </w:rPr>
        <w:t xml:space="preserve">bloquear cadência</w:t>
      </w:r>
      <w:r w:rsidDel="00000000" w:rsidR="00000000" w:rsidRPr="00000000">
        <w:rPr>
          <w:rtl w:val="0"/>
        </w:rPr>
        <w:t xml:space="preserve"> do lead/canal; remover de segmentos ativos.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d6e5zyx38j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5) Entregáveis “prontos” por agente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Recebimento (T1)</w:t>
      </w:r>
      <w:r w:rsidDel="00000000" w:rsidR="00000000" w:rsidRPr="00000000">
        <w:rPr>
          <w:rtl w:val="0"/>
        </w:rPr>
        <w:t xml:space="preserve">: lotes homogêneos + </w:t>
      </w:r>
      <w:r w:rsidDel="00000000" w:rsidR="00000000" w:rsidRPr="00000000">
        <w:rPr>
          <w:b w:val="1"/>
          <w:rtl w:val="0"/>
        </w:rPr>
        <w:t xml:space="preserve">Relatório de Inconformidades</w:t>
      </w:r>
      <w:r w:rsidDel="00000000" w:rsidR="00000000" w:rsidRPr="00000000">
        <w:rPr>
          <w:rtl w:val="0"/>
        </w:rPr>
        <w:t xml:space="preserve"> (pendências sanáveis).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Estratégia (T2)</w:t>
      </w:r>
      <w:r w:rsidDel="00000000" w:rsidR="00000000" w:rsidRPr="00000000">
        <w:rPr>
          <w:rtl w:val="0"/>
        </w:rPr>
        <w:t xml:space="preserve">: playbooks/cadências (A/B, ABM) com critérios de avanço e </w:t>
      </w:r>
      <w:r w:rsidDel="00000000" w:rsidR="00000000" w:rsidRPr="00000000">
        <w:rPr>
          <w:b w:val="1"/>
          <w:rtl w:val="0"/>
        </w:rPr>
        <w:t xml:space="preserve">políticas aplicadas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Disparo (T3)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</w:t>
      </w:r>
      <w:r w:rsidDel="00000000" w:rsidR="00000000" w:rsidRPr="00000000">
        <w:rPr>
          <w:rtl w:val="0"/>
        </w:rPr>
        <w:t xml:space="preserve"> por toque, estritamente dentro de janelas e limites.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Atendimento+Sentimento (T4)</w:t>
      </w:r>
      <w:r w:rsidDel="00000000" w:rsidR="00000000" w:rsidRPr="00000000">
        <w:rPr>
          <w:rtl w:val="0"/>
        </w:rPr>
        <w:t xml:space="preserve">: estado da conversa, intenção/sentimento, </w:t>
      </w:r>
      <w:r w:rsidDel="00000000" w:rsidR="00000000" w:rsidRPr="00000000">
        <w:rPr>
          <w:b w:val="1"/>
          <w:rtl w:val="0"/>
        </w:rPr>
        <w:t xml:space="preserve">pacote “pronto-para-agendar”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Agendamento (T5)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agendamento.confirmado@v1</w:t>
      </w:r>
      <w:r w:rsidDel="00000000" w:rsidR="00000000" w:rsidRPr="00000000">
        <w:rPr>
          <w:rtl w:val="0"/>
        </w:rPr>
        <w:t xml:space="preserve"> + briefing (handover) + lembretes.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 (T7/T8)</w:t>
      </w:r>
      <w:r w:rsidDel="00000000" w:rsidR="00000000" w:rsidRPr="00000000">
        <w:rPr>
          <w:rtl w:val="0"/>
        </w:rPr>
        <w:t xml:space="preserve">: executivo mensal, operacional semanal e </w:t>
      </w:r>
      <w:r w:rsidDel="00000000" w:rsidR="00000000" w:rsidRPr="00000000">
        <w:rPr>
          <w:b w:val="1"/>
          <w:rtl w:val="0"/>
        </w:rPr>
        <w:t xml:space="preserve">dashboard vivo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(freshness ≤ 5 min).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e52doxdcrl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6) O que fica “em produção sem sustos”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Fluxo T0→T7 auditável</w:t>
      </w:r>
      <w:r w:rsidDel="00000000" w:rsidR="00000000" w:rsidRPr="00000000">
        <w:rPr>
          <w:rtl w:val="0"/>
        </w:rPr>
        <w:t xml:space="preserve"> com métricas em tempo real e SLOs monitorados.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 com tom humano</w:t>
      </w:r>
      <w:r w:rsidDel="00000000" w:rsidR="00000000" w:rsidRPr="00000000">
        <w:rPr>
          <w:rtl w:val="0"/>
        </w:rPr>
        <w:t xml:space="preserve"> (cadências naturais + análise de sentimento).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Governança total</w:t>
      </w:r>
      <w:r w:rsidDel="00000000" w:rsidR="00000000" w:rsidRPr="00000000">
        <w:rPr>
          <w:rtl w:val="0"/>
        </w:rPr>
        <w:t xml:space="preserve"> (LGPD, auditoria, idempotência, anti-spam, rollback).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Aprendizado contínuo</w:t>
      </w:r>
      <w:r w:rsidDel="00000000" w:rsidR="00000000" w:rsidRPr="00000000">
        <w:rPr>
          <w:rtl w:val="0"/>
        </w:rPr>
        <w:t xml:space="preserve">: experimentos fechados; promoção/reversão versionada; políticas auto-ajustáveis.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Observabilidade</w:t>
      </w:r>
      <w:r w:rsidDel="00000000" w:rsidR="00000000" w:rsidRPr="00000000">
        <w:rPr>
          <w:rtl w:val="0"/>
        </w:rPr>
        <w:t xml:space="preserve"> ponta-a-ponta: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do Lote→Mensagem→Resposta→Agenda→Relatório.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w3ui3fip0l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7) Checklists finais de GO-LIVE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dedup hard=0; ≥85% canal válido; opt-out/blacklist carregados.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Políticas</w:t>
      </w:r>
      <w:r w:rsidDel="00000000" w:rsidR="00000000" w:rsidRPr="00000000">
        <w:rPr>
          <w:rtl w:val="0"/>
        </w:rPr>
        <w:t xml:space="preserve">: freq-cap, quiet hours, janelas UF/DDD ativas; DKIM/SPF/DMARC ok.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Orquestrador</w:t>
      </w:r>
      <w:r w:rsidDel="00000000" w:rsidR="00000000" w:rsidRPr="00000000">
        <w:rPr>
          <w:rtl w:val="0"/>
        </w:rPr>
        <w:t xml:space="preserve">: workers agendados; MCP brokers com timeout/retry; failover de provedores.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SLA</w:t>
      </w:r>
      <w:r w:rsidDel="00000000" w:rsidR="00000000" w:rsidRPr="00000000">
        <w:rPr>
          <w:rtl w:val="0"/>
        </w:rPr>
        <w:t xml:space="preserve">: monitores WA/e-mail; alarmes P90; retomadas de silêncio ativas.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 espelho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calendar_slots</w:t>
      </w:r>
      <w:r w:rsidDel="00000000" w:rsidR="00000000" w:rsidRPr="00000000">
        <w:rPr>
          <w:rtl w:val="0"/>
        </w:rPr>
        <w:t xml:space="preserve">, criação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evento_calendar_id</w:t>
      </w:r>
      <w:r w:rsidDel="00000000" w:rsidR="00000000" w:rsidRPr="00000000">
        <w:rPr>
          <w:rtl w:val="0"/>
        </w:rPr>
        <w:t xml:space="preserve">, lembretes D-1/H-1.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Relatórios</w:t>
      </w:r>
      <w:r w:rsidDel="00000000" w:rsidR="00000000" w:rsidRPr="00000000">
        <w:rPr>
          <w:rtl w:val="0"/>
        </w:rPr>
        <w:t xml:space="preserve">: ETL incremental, MVs com refresh, relatório diário+semanal entregues.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learning_updates</w:t>
      </w:r>
      <w:r w:rsidDel="00000000" w:rsidR="00000000" w:rsidRPr="00000000">
        <w:rPr>
          <w:rtl w:val="0"/>
        </w:rPr>
        <w:t xml:space="preserve"> testado (promoção e rollback).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