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281156642"/>
        <w:docPartObj>
          <w:docPartGallery w:val="Table of Contents"/>
          <w:docPartUnique/>
        </w:docPartObj>
      </w:sdtPr>
      <w:sdtEndPr>
        <w:rPr>
          <w:b/>
          <w:bCs/>
          <w:noProof/>
        </w:rPr>
      </w:sdtEndPr>
      <w:sdtContent>
        <w:p w14:paraId="19B8106F" w14:textId="0E73B7DB" w:rsidR="00467BD9" w:rsidRDefault="00467BD9">
          <w:pPr>
            <w:pStyle w:val="TOCHeading"/>
          </w:pPr>
          <w:r>
            <w:t>Contents</w:t>
          </w:r>
        </w:p>
        <w:p w14:paraId="00348E0E" w14:textId="6502E96D" w:rsidR="0003035B" w:rsidRDefault="00467BD9">
          <w:pPr>
            <w:pStyle w:val="TOC1"/>
            <w:rPr>
              <w:b w:val="0"/>
              <w:bCs w:val="0"/>
              <w:kern w:val="2"/>
              <w:sz w:val="24"/>
              <w:szCs w:val="24"/>
              <w:lang w:val="en-SG"/>
              <w14:ligatures w14:val="standardContextual"/>
            </w:rPr>
          </w:pPr>
          <w:r>
            <w:rPr>
              <w:noProof w:val="0"/>
            </w:rPr>
            <w:fldChar w:fldCharType="begin"/>
          </w:r>
          <w:r>
            <w:instrText xml:space="preserve"> TOC \o "1-3" \h \z \u </w:instrText>
          </w:r>
          <w:r>
            <w:rPr>
              <w:noProof w:val="0"/>
            </w:rPr>
            <w:fldChar w:fldCharType="separate"/>
          </w:r>
          <w:hyperlink w:anchor="_Toc183368019" w:history="1">
            <w:r w:rsidR="0003035B" w:rsidRPr="003B4CBC">
              <w:rPr>
                <w:rStyle w:val="Hyperlink"/>
              </w:rPr>
              <w:t>Misc. notes from opening lecture</w:t>
            </w:r>
            <w:r w:rsidR="0003035B">
              <w:rPr>
                <w:webHidden/>
              </w:rPr>
              <w:tab/>
            </w:r>
            <w:r w:rsidR="0003035B">
              <w:rPr>
                <w:webHidden/>
              </w:rPr>
              <w:fldChar w:fldCharType="begin"/>
            </w:r>
            <w:r w:rsidR="0003035B">
              <w:rPr>
                <w:webHidden/>
              </w:rPr>
              <w:instrText xml:space="preserve"> PAGEREF _Toc183368019 \h </w:instrText>
            </w:r>
            <w:r w:rsidR="0003035B">
              <w:rPr>
                <w:webHidden/>
              </w:rPr>
            </w:r>
            <w:r w:rsidR="0003035B">
              <w:rPr>
                <w:webHidden/>
              </w:rPr>
              <w:fldChar w:fldCharType="separate"/>
            </w:r>
            <w:r w:rsidR="0003035B">
              <w:rPr>
                <w:webHidden/>
              </w:rPr>
              <w:t>2</w:t>
            </w:r>
            <w:r w:rsidR="0003035B">
              <w:rPr>
                <w:webHidden/>
              </w:rPr>
              <w:fldChar w:fldCharType="end"/>
            </w:r>
          </w:hyperlink>
        </w:p>
        <w:p w14:paraId="7B3A4DA7" w14:textId="0826CD6E" w:rsidR="0003035B" w:rsidRDefault="00000000">
          <w:pPr>
            <w:pStyle w:val="TOC1"/>
            <w:tabs>
              <w:tab w:val="left" w:pos="720"/>
            </w:tabs>
            <w:rPr>
              <w:b w:val="0"/>
              <w:bCs w:val="0"/>
              <w:kern w:val="2"/>
              <w:sz w:val="24"/>
              <w:szCs w:val="24"/>
              <w:lang w:val="en-SG"/>
              <w14:ligatures w14:val="standardContextual"/>
            </w:rPr>
          </w:pPr>
          <w:hyperlink w:anchor="_Toc183368020" w:history="1">
            <w:r w:rsidR="0003035B" w:rsidRPr="003B4CBC">
              <w:rPr>
                <w:rStyle w:val="Hyperlink"/>
              </w:rPr>
              <w:t>A.</w:t>
            </w:r>
            <w:r w:rsidR="0003035B">
              <w:rPr>
                <w:b w:val="0"/>
                <w:bCs w:val="0"/>
                <w:kern w:val="2"/>
                <w:sz w:val="24"/>
                <w:szCs w:val="24"/>
                <w:lang w:val="en-SG"/>
                <w14:ligatures w14:val="standardContextual"/>
              </w:rPr>
              <w:tab/>
            </w:r>
            <w:r w:rsidR="0003035B" w:rsidRPr="003B4CBC">
              <w:rPr>
                <w:rStyle w:val="Hyperlink"/>
              </w:rPr>
              <w:t>Regulation of the legal profession in Singapore</w:t>
            </w:r>
            <w:r w:rsidR="0003035B">
              <w:rPr>
                <w:webHidden/>
              </w:rPr>
              <w:tab/>
            </w:r>
            <w:r w:rsidR="0003035B">
              <w:rPr>
                <w:webHidden/>
              </w:rPr>
              <w:fldChar w:fldCharType="begin"/>
            </w:r>
            <w:r w:rsidR="0003035B">
              <w:rPr>
                <w:webHidden/>
              </w:rPr>
              <w:instrText xml:space="preserve"> PAGEREF _Toc183368020 \h </w:instrText>
            </w:r>
            <w:r w:rsidR="0003035B">
              <w:rPr>
                <w:webHidden/>
              </w:rPr>
            </w:r>
            <w:r w:rsidR="0003035B">
              <w:rPr>
                <w:webHidden/>
              </w:rPr>
              <w:fldChar w:fldCharType="separate"/>
            </w:r>
            <w:r w:rsidR="0003035B">
              <w:rPr>
                <w:webHidden/>
              </w:rPr>
              <w:t>2</w:t>
            </w:r>
            <w:r w:rsidR="0003035B">
              <w:rPr>
                <w:webHidden/>
              </w:rPr>
              <w:fldChar w:fldCharType="end"/>
            </w:r>
          </w:hyperlink>
        </w:p>
        <w:p w14:paraId="06C20412" w14:textId="53736ED1" w:rsidR="0003035B" w:rsidRDefault="00000000">
          <w:pPr>
            <w:pStyle w:val="TOC2"/>
            <w:rPr>
              <w:i w:val="0"/>
              <w:iCs w:val="0"/>
              <w:kern w:val="2"/>
              <w:sz w:val="24"/>
              <w:szCs w:val="24"/>
              <w:lang w:val="en-SG"/>
              <w14:ligatures w14:val="standardContextual"/>
            </w:rPr>
          </w:pPr>
          <w:hyperlink w:anchor="_Toc183368021" w:history="1">
            <w:r w:rsidR="0003035B" w:rsidRPr="003B4CBC">
              <w:rPr>
                <w:rStyle w:val="Hyperlink"/>
                <w:highlight w:val="yellow"/>
              </w:rPr>
              <w:t>A1. Importance of professional responsibility</w:t>
            </w:r>
            <w:r w:rsidR="0003035B">
              <w:rPr>
                <w:webHidden/>
              </w:rPr>
              <w:tab/>
            </w:r>
            <w:r w:rsidR="0003035B">
              <w:rPr>
                <w:webHidden/>
              </w:rPr>
              <w:fldChar w:fldCharType="begin"/>
            </w:r>
            <w:r w:rsidR="0003035B">
              <w:rPr>
                <w:webHidden/>
              </w:rPr>
              <w:instrText xml:space="preserve"> PAGEREF _Toc183368021 \h </w:instrText>
            </w:r>
            <w:r w:rsidR="0003035B">
              <w:rPr>
                <w:webHidden/>
              </w:rPr>
            </w:r>
            <w:r w:rsidR="0003035B">
              <w:rPr>
                <w:webHidden/>
              </w:rPr>
              <w:fldChar w:fldCharType="separate"/>
            </w:r>
            <w:r w:rsidR="0003035B">
              <w:rPr>
                <w:webHidden/>
              </w:rPr>
              <w:t>2</w:t>
            </w:r>
            <w:r w:rsidR="0003035B">
              <w:rPr>
                <w:webHidden/>
              </w:rPr>
              <w:fldChar w:fldCharType="end"/>
            </w:r>
          </w:hyperlink>
        </w:p>
        <w:p w14:paraId="5C22E6E7" w14:textId="1AD298B8" w:rsidR="0003035B" w:rsidRDefault="00000000">
          <w:pPr>
            <w:pStyle w:val="TOC2"/>
            <w:rPr>
              <w:i w:val="0"/>
              <w:iCs w:val="0"/>
              <w:kern w:val="2"/>
              <w:sz w:val="24"/>
              <w:szCs w:val="24"/>
              <w:lang w:val="en-SG"/>
              <w14:ligatures w14:val="standardContextual"/>
            </w:rPr>
          </w:pPr>
          <w:hyperlink w:anchor="_Toc183368022" w:history="1">
            <w:r w:rsidR="0003035B" w:rsidRPr="003B4CBC">
              <w:rPr>
                <w:rStyle w:val="Hyperlink"/>
                <w:highlight w:val="yellow"/>
              </w:rPr>
              <w:t>A2. Structure of the Legal Profession Act</w:t>
            </w:r>
            <w:r w:rsidR="0003035B">
              <w:rPr>
                <w:webHidden/>
              </w:rPr>
              <w:tab/>
            </w:r>
            <w:r w:rsidR="0003035B">
              <w:rPr>
                <w:webHidden/>
              </w:rPr>
              <w:fldChar w:fldCharType="begin"/>
            </w:r>
            <w:r w:rsidR="0003035B">
              <w:rPr>
                <w:webHidden/>
              </w:rPr>
              <w:instrText xml:space="preserve"> PAGEREF _Toc183368022 \h </w:instrText>
            </w:r>
            <w:r w:rsidR="0003035B">
              <w:rPr>
                <w:webHidden/>
              </w:rPr>
            </w:r>
            <w:r w:rsidR="0003035B">
              <w:rPr>
                <w:webHidden/>
              </w:rPr>
              <w:fldChar w:fldCharType="separate"/>
            </w:r>
            <w:r w:rsidR="0003035B">
              <w:rPr>
                <w:webHidden/>
              </w:rPr>
              <w:t>3</w:t>
            </w:r>
            <w:r w:rsidR="0003035B">
              <w:rPr>
                <w:webHidden/>
              </w:rPr>
              <w:fldChar w:fldCharType="end"/>
            </w:r>
          </w:hyperlink>
        </w:p>
        <w:p w14:paraId="420106E2" w14:textId="6B7918FB" w:rsidR="0003035B" w:rsidRDefault="00000000">
          <w:pPr>
            <w:pStyle w:val="TOC2"/>
            <w:rPr>
              <w:i w:val="0"/>
              <w:iCs w:val="0"/>
              <w:kern w:val="2"/>
              <w:sz w:val="24"/>
              <w:szCs w:val="24"/>
              <w:lang w:val="en-SG"/>
              <w14:ligatures w14:val="standardContextual"/>
            </w:rPr>
          </w:pPr>
          <w:hyperlink w:anchor="_Toc183368023" w:history="1">
            <w:r w:rsidR="0003035B" w:rsidRPr="003B4CBC">
              <w:rPr>
                <w:rStyle w:val="Hyperlink"/>
                <w:highlight w:val="yellow"/>
              </w:rPr>
              <w:t>A3. Principles guiding interpretation of PCR (Rule 4 PCR)</w:t>
            </w:r>
            <w:r w:rsidR="0003035B">
              <w:rPr>
                <w:webHidden/>
              </w:rPr>
              <w:tab/>
            </w:r>
            <w:r w:rsidR="0003035B">
              <w:rPr>
                <w:webHidden/>
              </w:rPr>
              <w:fldChar w:fldCharType="begin"/>
            </w:r>
            <w:r w:rsidR="0003035B">
              <w:rPr>
                <w:webHidden/>
              </w:rPr>
              <w:instrText xml:space="preserve"> PAGEREF _Toc183368023 \h </w:instrText>
            </w:r>
            <w:r w:rsidR="0003035B">
              <w:rPr>
                <w:webHidden/>
              </w:rPr>
            </w:r>
            <w:r w:rsidR="0003035B">
              <w:rPr>
                <w:webHidden/>
              </w:rPr>
              <w:fldChar w:fldCharType="separate"/>
            </w:r>
            <w:r w:rsidR="0003035B">
              <w:rPr>
                <w:webHidden/>
              </w:rPr>
              <w:t>4</w:t>
            </w:r>
            <w:r w:rsidR="0003035B">
              <w:rPr>
                <w:webHidden/>
              </w:rPr>
              <w:fldChar w:fldCharType="end"/>
            </w:r>
          </w:hyperlink>
        </w:p>
        <w:p w14:paraId="3C71D336" w14:textId="2DC9E3E4" w:rsidR="0003035B" w:rsidRDefault="00000000">
          <w:pPr>
            <w:pStyle w:val="TOC1"/>
            <w:tabs>
              <w:tab w:val="left" w:pos="720"/>
            </w:tabs>
            <w:rPr>
              <w:b w:val="0"/>
              <w:bCs w:val="0"/>
              <w:kern w:val="2"/>
              <w:sz w:val="24"/>
              <w:szCs w:val="24"/>
              <w:lang w:val="en-SG"/>
              <w14:ligatures w14:val="standardContextual"/>
            </w:rPr>
          </w:pPr>
          <w:hyperlink w:anchor="_Toc183368024" w:history="1">
            <w:r w:rsidR="0003035B" w:rsidRPr="003B4CBC">
              <w:rPr>
                <w:rStyle w:val="Hyperlink"/>
              </w:rPr>
              <w:t>B.</w:t>
            </w:r>
            <w:r w:rsidR="0003035B">
              <w:rPr>
                <w:b w:val="0"/>
                <w:bCs w:val="0"/>
                <w:kern w:val="2"/>
                <w:sz w:val="24"/>
                <w:szCs w:val="24"/>
                <w:lang w:val="en-SG"/>
                <w14:ligatures w14:val="standardContextual"/>
              </w:rPr>
              <w:tab/>
            </w:r>
            <w:r w:rsidR="0003035B" w:rsidRPr="003B4CBC">
              <w:rPr>
                <w:rStyle w:val="Hyperlink"/>
              </w:rPr>
              <w:t>Relationship with client</w:t>
            </w:r>
            <w:r w:rsidR="0003035B">
              <w:rPr>
                <w:webHidden/>
              </w:rPr>
              <w:tab/>
            </w:r>
            <w:r w:rsidR="0003035B">
              <w:rPr>
                <w:webHidden/>
              </w:rPr>
              <w:fldChar w:fldCharType="begin"/>
            </w:r>
            <w:r w:rsidR="0003035B">
              <w:rPr>
                <w:webHidden/>
              </w:rPr>
              <w:instrText xml:space="preserve"> PAGEREF _Toc183368024 \h </w:instrText>
            </w:r>
            <w:r w:rsidR="0003035B">
              <w:rPr>
                <w:webHidden/>
              </w:rPr>
            </w:r>
            <w:r w:rsidR="0003035B">
              <w:rPr>
                <w:webHidden/>
              </w:rPr>
              <w:fldChar w:fldCharType="separate"/>
            </w:r>
            <w:r w:rsidR="0003035B">
              <w:rPr>
                <w:webHidden/>
              </w:rPr>
              <w:t>5</w:t>
            </w:r>
            <w:r w:rsidR="0003035B">
              <w:rPr>
                <w:webHidden/>
              </w:rPr>
              <w:fldChar w:fldCharType="end"/>
            </w:r>
          </w:hyperlink>
        </w:p>
        <w:p w14:paraId="75C0808D" w14:textId="371B5BDA" w:rsidR="0003035B" w:rsidRDefault="00000000">
          <w:pPr>
            <w:pStyle w:val="TOC2"/>
            <w:rPr>
              <w:i w:val="0"/>
              <w:iCs w:val="0"/>
              <w:kern w:val="2"/>
              <w:sz w:val="24"/>
              <w:szCs w:val="24"/>
              <w:lang w:val="en-SG"/>
              <w14:ligatures w14:val="standardContextual"/>
            </w:rPr>
          </w:pPr>
          <w:hyperlink w:anchor="_Toc183368025" w:history="1">
            <w:r w:rsidR="0003035B" w:rsidRPr="003B4CBC">
              <w:rPr>
                <w:rStyle w:val="Hyperlink"/>
                <w:lang w:eastAsia="ko-KR"/>
              </w:rPr>
              <w:t>Overview</w:t>
            </w:r>
            <w:r w:rsidR="0003035B">
              <w:rPr>
                <w:webHidden/>
              </w:rPr>
              <w:tab/>
            </w:r>
            <w:r w:rsidR="0003035B">
              <w:rPr>
                <w:webHidden/>
              </w:rPr>
              <w:fldChar w:fldCharType="begin"/>
            </w:r>
            <w:r w:rsidR="0003035B">
              <w:rPr>
                <w:webHidden/>
              </w:rPr>
              <w:instrText xml:space="preserve"> PAGEREF _Toc183368025 \h </w:instrText>
            </w:r>
            <w:r w:rsidR="0003035B">
              <w:rPr>
                <w:webHidden/>
              </w:rPr>
            </w:r>
            <w:r w:rsidR="0003035B">
              <w:rPr>
                <w:webHidden/>
              </w:rPr>
              <w:fldChar w:fldCharType="separate"/>
            </w:r>
            <w:r w:rsidR="0003035B">
              <w:rPr>
                <w:webHidden/>
              </w:rPr>
              <w:t>5</w:t>
            </w:r>
            <w:r w:rsidR="0003035B">
              <w:rPr>
                <w:webHidden/>
              </w:rPr>
              <w:fldChar w:fldCharType="end"/>
            </w:r>
          </w:hyperlink>
        </w:p>
        <w:p w14:paraId="75109B6E" w14:textId="5F8C697B" w:rsidR="0003035B" w:rsidRDefault="00000000">
          <w:pPr>
            <w:pStyle w:val="TOC2"/>
            <w:rPr>
              <w:i w:val="0"/>
              <w:iCs w:val="0"/>
              <w:kern w:val="2"/>
              <w:sz w:val="24"/>
              <w:szCs w:val="24"/>
              <w:lang w:val="en-SG"/>
              <w14:ligatures w14:val="standardContextual"/>
            </w:rPr>
          </w:pPr>
          <w:hyperlink w:anchor="_Toc183368026" w:history="1">
            <w:r w:rsidR="0003035B" w:rsidRPr="003B4CBC">
              <w:rPr>
                <w:rStyle w:val="Hyperlink"/>
                <w:highlight w:val="yellow"/>
              </w:rPr>
              <w:t>B1. Formation and Termination of Retainer</w:t>
            </w:r>
            <w:r w:rsidR="0003035B">
              <w:rPr>
                <w:webHidden/>
              </w:rPr>
              <w:tab/>
            </w:r>
            <w:r w:rsidR="0003035B">
              <w:rPr>
                <w:webHidden/>
              </w:rPr>
              <w:fldChar w:fldCharType="begin"/>
            </w:r>
            <w:r w:rsidR="0003035B">
              <w:rPr>
                <w:webHidden/>
              </w:rPr>
              <w:instrText xml:space="preserve"> PAGEREF _Toc183368026 \h </w:instrText>
            </w:r>
            <w:r w:rsidR="0003035B">
              <w:rPr>
                <w:webHidden/>
              </w:rPr>
            </w:r>
            <w:r w:rsidR="0003035B">
              <w:rPr>
                <w:webHidden/>
              </w:rPr>
              <w:fldChar w:fldCharType="separate"/>
            </w:r>
            <w:r w:rsidR="0003035B">
              <w:rPr>
                <w:webHidden/>
              </w:rPr>
              <w:t>5</w:t>
            </w:r>
            <w:r w:rsidR="0003035B">
              <w:rPr>
                <w:webHidden/>
              </w:rPr>
              <w:fldChar w:fldCharType="end"/>
            </w:r>
          </w:hyperlink>
        </w:p>
        <w:p w14:paraId="1927AEB1" w14:textId="6ECBDAC7" w:rsidR="0003035B" w:rsidRDefault="00000000">
          <w:pPr>
            <w:pStyle w:val="TOC3"/>
            <w:tabs>
              <w:tab w:val="right" w:leader="dot" w:pos="10790"/>
            </w:tabs>
            <w:rPr>
              <w:noProof/>
              <w:kern w:val="2"/>
              <w:sz w:val="24"/>
              <w:szCs w:val="24"/>
              <w:lang w:val="en-SG"/>
              <w14:ligatures w14:val="standardContextual"/>
            </w:rPr>
          </w:pPr>
          <w:hyperlink w:anchor="_Toc183368027" w:history="1">
            <w:r w:rsidR="0003035B" w:rsidRPr="003B4CBC">
              <w:rPr>
                <w:rStyle w:val="Hyperlink"/>
                <w:noProof/>
              </w:rPr>
              <w:t>Definition of “client” under LPA and for PCR</w:t>
            </w:r>
            <w:r w:rsidR="0003035B">
              <w:rPr>
                <w:noProof/>
                <w:webHidden/>
              </w:rPr>
              <w:tab/>
            </w:r>
            <w:r w:rsidR="0003035B">
              <w:rPr>
                <w:noProof/>
                <w:webHidden/>
              </w:rPr>
              <w:fldChar w:fldCharType="begin"/>
            </w:r>
            <w:r w:rsidR="0003035B">
              <w:rPr>
                <w:noProof/>
                <w:webHidden/>
              </w:rPr>
              <w:instrText xml:space="preserve"> PAGEREF _Toc183368027 \h </w:instrText>
            </w:r>
            <w:r w:rsidR="0003035B">
              <w:rPr>
                <w:noProof/>
                <w:webHidden/>
              </w:rPr>
            </w:r>
            <w:r w:rsidR="0003035B">
              <w:rPr>
                <w:noProof/>
                <w:webHidden/>
              </w:rPr>
              <w:fldChar w:fldCharType="separate"/>
            </w:r>
            <w:r w:rsidR="0003035B">
              <w:rPr>
                <w:noProof/>
                <w:webHidden/>
              </w:rPr>
              <w:t>5</w:t>
            </w:r>
            <w:r w:rsidR="0003035B">
              <w:rPr>
                <w:noProof/>
                <w:webHidden/>
              </w:rPr>
              <w:fldChar w:fldCharType="end"/>
            </w:r>
          </w:hyperlink>
        </w:p>
        <w:p w14:paraId="22658D27" w14:textId="6C2C12F9" w:rsidR="0003035B" w:rsidRDefault="00000000">
          <w:pPr>
            <w:pStyle w:val="TOC3"/>
            <w:tabs>
              <w:tab w:val="right" w:leader="dot" w:pos="10790"/>
            </w:tabs>
            <w:rPr>
              <w:noProof/>
              <w:kern w:val="2"/>
              <w:sz w:val="24"/>
              <w:szCs w:val="24"/>
              <w:lang w:val="en-SG"/>
              <w14:ligatures w14:val="standardContextual"/>
            </w:rPr>
          </w:pPr>
          <w:hyperlink w:anchor="_Toc183368028" w:history="1">
            <w:r w:rsidR="0003035B" w:rsidRPr="003B4CBC">
              <w:rPr>
                <w:rStyle w:val="Hyperlink"/>
                <w:noProof/>
                <w:highlight w:val="yellow"/>
              </w:rPr>
              <w:t>Implied retainers (implied solicitor-client relationship) – formation</w:t>
            </w:r>
            <w:r w:rsidR="0003035B">
              <w:rPr>
                <w:noProof/>
                <w:webHidden/>
              </w:rPr>
              <w:tab/>
            </w:r>
            <w:r w:rsidR="0003035B">
              <w:rPr>
                <w:noProof/>
                <w:webHidden/>
              </w:rPr>
              <w:fldChar w:fldCharType="begin"/>
            </w:r>
            <w:r w:rsidR="0003035B">
              <w:rPr>
                <w:noProof/>
                <w:webHidden/>
              </w:rPr>
              <w:instrText xml:space="preserve"> PAGEREF _Toc183368028 \h </w:instrText>
            </w:r>
            <w:r w:rsidR="0003035B">
              <w:rPr>
                <w:noProof/>
                <w:webHidden/>
              </w:rPr>
            </w:r>
            <w:r w:rsidR="0003035B">
              <w:rPr>
                <w:noProof/>
                <w:webHidden/>
              </w:rPr>
              <w:fldChar w:fldCharType="separate"/>
            </w:r>
            <w:r w:rsidR="0003035B">
              <w:rPr>
                <w:noProof/>
                <w:webHidden/>
              </w:rPr>
              <w:t>5</w:t>
            </w:r>
            <w:r w:rsidR="0003035B">
              <w:rPr>
                <w:noProof/>
                <w:webHidden/>
              </w:rPr>
              <w:fldChar w:fldCharType="end"/>
            </w:r>
          </w:hyperlink>
        </w:p>
        <w:p w14:paraId="2CE4C445" w14:textId="61FC882E" w:rsidR="0003035B" w:rsidRDefault="00000000">
          <w:pPr>
            <w:pStyle w:val="TOC3"/>
            <w:tabs>
              <w:tab w:val="right" w:leader="dot" w:pos="10790"/>
            </w:tabs>
            <w:rPr>
              <w:noProof/>
              <w:kern w:val="2"/>
              <w:sz w:val="24"/>
              <w:szCs w:val="24"/>
              <w:lang w:val="en-SG"/>
              <w14:ligatures w14:val="standardContextual"/>
            </w:rPr>
          </w:pPr>
          <w:hyperlink w:anchor="_Toc183368029" w:history="1">
            <w:r w:rsidR="0003035B" w:rsidRPr="003B4CBC">
              <w:rPr>
                <w:rStyle w:val="Hyperlink"/>
                <w:noProof/>
              </w:rPr>
              <w:t>3P representative of client: When Client uses Agent to instruct Lawyer =&gt; Lawyer has additional duties</w:t>
            </w:r>
            <w:r w:rsidR="0003035B">
              <w:rPr>
                <w:noProof/>
                <w:webHidden/>
              </w:rPr>
              <w:tab/>
            </w:r>
            <w:r w:rsidR="0003035B">
              <w:rPr>
                <w:noProof/>
                <w:webHidden/>
              </w:rPr>
              <w:fldChar w:fldCharType="begin"/>
            </w:r>
            <w:r w:rsidR="0003035B">
              <w:rPr>
                <w:noProof/>
                <w:webHidden/>
              </w:rPr>
              <w:instrText xml:space="preserve"> PAGEREF _Toc183368029 \h </w:instrText>
            </w:r>
            <w:r w:rsidR="0003035B">
              <w:rPr>
                <w:noProof/>
                <w:webHidden/>
              </w:rPr>
            </w:r>
            <w:r w:rsidR="0003035B">
              <w:rPr>
                <w:noProof/>
                <w:webHidden/>
              </w:rPr>
              <w:fldChar w:fldCharType="separate"/>
            </w:r>
            <w:r w:rsidR="0003035B">
              <w:rPr>
                <w:noProof/>
                <w:webHidden/>
              </w:rPr>
              <w:t>7</w:t>
            </w:r>
            <w:r w:rsidR="0003035B">
              <w:rPr>
                <w:noProof/>
                <w:webHidden/>
              </w:rPr>
              <w:fldChar w:fldCharType="end"/>
            </w:r>
          </w:hyperlink>
        </w:p>
        <w:p w14:paraId="5F4A6042" w14:textId="2EBBB3D4" w:rsidR="0003035B" w:rsidRDefault="00000000">
          <w:pPr>
            <w:pStyle w:val="TOC3"/>
            <w:tabs>
              <w:tab w:val="right" w:leader="dot" w:pos="10790"/>
            </w:tabs>
            <w:rPr>
              <w:noProof/>
              <w:kern w:val="2"/>
              <w:sz w:val="24"/>
              <w:szCs w:val="24"/>
              <w:lang w:val="en-SG"/>
              <w14:ligatures w14:val="standardContextual"/>
            </w:rPr>
          </w:pPr>
          <w:hyperlink w:anchor="_Toc183368030" w:history="1">
            <w:r w:rsidR="0003035B" w:rsidRPr="003B4CBC">
              <w:rPr>
                <w:rStyle w:val="Hyperlink"/>
                <w:noProof/>
              </w:rPr>
              <w:t>Prior to representing client: Lawyer must obtain Warrant to Act (WTA) from client</w:t>
            </w:r>
            <w:r w:rsidR="0003035B">
              <w:rPr>
                <w:noProof/>
                <w:webHidden/>
              </w:rPr>
              <w:tab/>
            </w:r>
            <w:r w:rsidR="0003035B">
              <w:rPr>
                <w:noProof/>
                <w:webHidden/>
              </w:rPr>
              <w:fldChar w:fldCharType="begin"/>
            </w:r>
            <w:r w:rsidR="0003035B">
              <w:rPr>
                <w:noProof/>
                <w:webHidden/>
              </w:rPr>
              <w:instrText xml:space="preserve"> PAGEREF _Toc183368030 \h </w:instrText>
            </w:r>
            <w:r w:rsidR="0003035B">
              <w:rPr>
                <w:noProof/>
                <w:webHidden/>
              </w:rPr>
            </w:r>
            <w:r w:rsidR="0003035B">
              <w:rPr>
                <w:noProof/>
                <w:webHidden/>
              </w:rPr>
              <w:fldChar w:fldCharType="separate"/>
            </w:r>
            <w:r w:rsidR="0003035B">
              <w:rPr>
                <w:noProof/>
                <w:webHidden/>
              </w:rPr>
              <w:t>7</w:t>
            </w:r>
            <w:r w:rsidR="0003035B">
              <w:rPr>
                <w:noProof/>
                <w:webHidden/>
              </w:rPr>
              <w:fldChar w:fldCharType="end"/>
            </w:r>
          </w:hyperlink>
        </w:p>
        <w:p w14:paraId="435BB1F9" w14:textId="08A0EE16" w:rsidR="0003035B" w:rsidRDefault="00000000">
          <w:pPr>
            <w:pStyle w:val="TOC2"/>
            <w:rPr>
              <w:i w:val="0"/>
              <w:iCs w:val="0"/>
              <w:kern w:val="2"/>
              <w:sz w:val="24"/>
              <w:szCs w:val="24"/>
              <w:lang w:val="en-SG"/>
              <w14:ligatures w14:val="standardContextual"/>
            </w:rPr>
          </w:pPr>
          <w:hyperlink w:anchor="_Toc183368031" w:history="1">
            <w:r w:rsidR="0003035B" w:rsidRPr="003B4CBC">
              <w:rPr>
                <w:rStyle w:val="Hyperlink"/>
                <w:highlight w:val="yellow"/>
              </w:rPr>
              <w:t>B2. Honesty, competence and diligence (Rule 5 PCR)</w:t>
            </w:r>
            <w:r w:rsidR="0003035B">
              <w:rPr>
                <w:webHidden/>
              </w:rPr>
              <w:tab/>
            </w:r>
            <w:r w:rsidR="0003035B">
              <w:rPr>
                <w:webHidden/>
              </w:rPr>
              <w:fldChar w:fldCharType="begin"/>
            </w:r>
            <w:r w:rsidR="0003035B">
              <w:rPr>
                <w:webHidden/>
              </w:rPr>
              <w:instrText xml:space="preserve"> PAGEREF _Toc183368031 \h </w:instrText>
            </w:r>
            <w:r w:rsidR="0003035B">
              <w:rPr>
                <w:webHidden/>
              </w:rPr>
            </w:r>
            <w:r w:rsidR="0003035B">
              <w:rPr>
                <w:webHidden/>
              </w:rPr>
              <w:fldChar w:fldCharType="separate"/>
            </w:r>
            <w:r w:rsidR="0003035B">
              <w:rPr>
                <w:webHidden/>
              </w:rPr>
              <w:t>10</w:t>
            </w:r>
            <w:r w:rsidR="0003035B">
              <w:rPr>
                <w:webHidden/>
              </w:rPr>
              <w:fldChar w:fldCharType="end"/>
            </w:r>
          </w:hyperlink>
        </w:p>
        <w:p w14:paraId="2FC769CF" w14:textId="1F58B056" w:rsidR="0003035B" w:rsidRDefault="00000000">
          <w:pPr>
            <w:pStyle w:val="TOC3"/>
            <w:tabs>
              <w:tab w:val="right" w:leader="dot" w:pos="10790"/>
            </w:tabs>
            <w:rPr>
              <w:noProof/>
              <w:kern w:val="2"/>
              <w:sz w:val="24"/>
              <w:szCs w:val="24"/>
              <w:lang w:val="en-SG"/>
              <w14:ligatures w14:val="standardContextual"/>
            </w:rPr>
          </w:pPr>
          <w:hyperlink w:anchor="_Toc183368032" w:history="1">
            <w:r w:rsidR="0003035B" w:rsidRPr="003B4CBC">
              <w:rPr>
                <w:rStyle w:val="Hyperlink"/>
                <w:noProof/>
              </w:rPr>
              <w:t>3 General Principles underlying Rule 5 PCR</w:t>
            </w:r>
            <w:r w:rsidR="0003035B">
              <w:rPr>
                <w:noProof/>
                <w:webHidden/>
              </w:rPr>
              <w:tab/>
            </w:r>
            <w:r w:rsidR="0003035B">
              <w:rPr>
                <w:noProof/>
                <w:webHidden/>
              </w:rPr>
              <w:fldChar w:fldCharType="begin"/>
            </w:r>
            <w:r w:rsidR="0003035B">
              <w:rPr>
                <w:noProof/>
                <w:webHidden/>
              </w:rPr>
              <w:instrText xml:space="preserve"> PAGEREF _Toc183368032 \h </w:instrText>
            </w:r>
            <w:r w:rsidR="0003035B">
              <w:rPr>
                <w:noProof/>
                <w:webHidden/>
              </w:rPr>
            </w:r>
            <w:r w:rsidR="0003035B">
              <w:rPr>
                <w:noProof/>
                <w:webHidden/>
              </w:rPr>
              <w:fldChar w:fldCharType="separate"/>
            </w:r>
            <w:r w:rsidR="0003035B">
              <w:rPr>
                <w:noProof/>
                <w:webHidden/>
              </w:rPr>
              <w:t>10</w:t>
            </w:r>
            <w:r w:rsidR="0003035B">
              <w:rPr>
                <w:noProof/>
                <w:webHidden/>
              </w:rPr>
              <w:fldChar w:fldCharType="end"/>
            </w:r>
          </w:hyperlink>
        </w:p>
        <w:p w14:paraId="10330790" w14:textId="4CECD77B" w:rsidR="0003035B" w:rsidRDefault="00000000">
          <w:pPr>
            <w:pStyle w:val="TOC3"/>
            <w:tabs>
              <w:tab w:val="right" w:leader="dot" w:pos="10790"/>
            </w:tabs>
            <w:rPr>
              <w:noProof/>
              <w:kern w:val="2"/>
              <w:sz w:val="24"/>
              <w:szCs w:val="24"/>
              <w:lang w:val="en-SG"/>
              <w14:ligatures w14:val="standardContextual"/>
            </w:rPr>
          </w:pPr>
          <w:hyperlink w:anchor="_Toc183368033" w:history="1">
            <w:r w:rsidR="0003035B" w:rsidRPr="003B4CBC">
              <w:rPr>
                <w:rStyle w:val="Hyperlink"/>
                <w:noProof/>
                <w:highlight w:val="yellow"/>
              </w:rPr>
              <w:t>B2(a): Duty to be honest in dealings with client – Rule 5(2)(a)</w:t>
            </w:r>
            <w:r w:rsidR="0003035B">
              <w:rPr>
                <w:noProof/>
                <w:webHidden/>
              </w:rPr>
              <w:tab/>
            </w:r>
            <w:r w:rsidR="0003035B">
              <w:rPr>
                <w:noProof/>
                <w:webHidden/>
              </w:rPr>
              <w:fldChar w:fldCharType="begin"/>
            </w:r>
            <w:r w:rsidR="0003035B">
              <w:rPr>
                <w:noProof/>
                <w:webHidden/>
              </w:rPr>
              <w:instrText xml:space="preserve"> PAGEREF _Toc183368033 \h </w:instrText>
            </w:r>
            <w:r w:rsidR="0003035B">
              <w:rPr>
                <w:noProof/>
                <w:webHidden/>
              </w:rPr>
            </w:r>
            <w:r w:rsidR="0003035B">
              <w:rPr>
                <w:noProof/>
                <w:webHidden/>
              </w:rPr>
              <w:fldChar w:fldCharType="separate"/>
            </w:r>
            <w:r w:rsidR="0003035B">
              <w:rPr>
                <w:noProof/>
                <w:webHidden/>
              </w:rPr>
              <w:t>10</w:t>
            </w:r>
            <w:r w:rsidR="0003035B">
              <w:rPr>
                <w:noProof/>
                <w:webHidden/>
              </w:rPr>
              <w:fldChar w:fldCharType="end"/>
            </w:r>
          </w:hyperlink>
        </w:p>
        <w:p w14:paraId="10B5DF3B" w14:textId="397A86A9" w:rsidR="0003035B" w:rsidRDefault="00000000">
          <w:pPr>
            <w:pStyle w:val="TOC3"/>
            <w:tabs>
              <w:tab w:val="right" w:leader="dot" w:pos="10790"/>
            </w:tabs>
            <w:rPr>
              <w:noProof/>
              <w:kern w:val="2"/>
              <w:sz w:val="24"/>
              <w:szCs w:val="24"/>
              <w:lang w:val="en-SG"/>
              <w14:ligatures w14:val="standardContextual"/>
            </w:rPr>
          </w:pPr>
          <w:hyperlink w:anchor="_Toc183368034" w:history="1">
            <w:r w:rsidR="0003035B" w:rsidRPr="003B4CBC">
              <w:rPr>
                <w:rStyle w:val="Hyperlink"/>
                <w:noProof/>
                <w:highlight w:val="yellow"/>
              </w:rPr>
              <w:t>B2(b): Duty to inform clients of important information – Rule 5(2)(b)</w:t>
            </w:r>
            <w:r w:rsidR="0003035B">
              <w:rPr>
                <w:noProof/>
                <w:webHidden/>
              </w:rPr>
              <w:tab/>
            </w:r>
            <w:r w:rsidR="0003035B">
              <w:rPr>
                <w:noProof/>
                <w:webHidden/>
              </w:rPr>
              <w:fldChar w:fldCharType="begin"/>
            </w:r>
            <w:r w:rsidR="0003035B">
              <w:rPr>
                <w:noProof/>
                <w:webHidden/>
              </w:rPr>
              <w:instrText xml:space="preserve"> PAGEREF _Toc183368034 \h </w:instrText>
            </w:r>
            <w:r w:rsidR="0003035B">
              <w:rPr>
                <w:noProof/>
                <w:webHidden/>
              </w:rPr>
            </w:r>
            <w:r w:rsidR="0003035B">
              <w:rPr>
                <w:noProof/>
                <w:webHidden/>
              </w:rPr>
              <w:fldChar w:fldCharType="separate"/>
            </w:r>
            <w:r w:rsidR="0003035B">
              <w:rPr>
                <w:noProof/>
                <w:webHidden/>
              </w:rPr>
              <w:t>11</w:t>
            </w:r>
            <w:r w:rsidR="0003035B">
              <w:rPr>
                <w:noProof/>
                <w:webHidden/>
              </w:rPr>
              <w:fldChar w:fldCharType="end"/>
            </w:r>
          </w:hyperlink>
        </w:p>
        <w:p w14:paraId="2C418B97" w14:textId="7C1A2BD4" w:rsidR="0003035B" w:rsidRDefault="00000000">
          <w:pPr>
            <w:pStyle w:val="TOC3"/>
            <w:tabs>
              <w:tab w:val="right" w:leader="dot" w:pos="10790"/>
            </w:tabs>
            <w:rPr>
              <w:noProof/>
              <w:kern w:val="2"/>
              <w:sz w:val="24"/>
              <w:szCs w:val="24"/>
              <w:lang w:val="en-SG"/>
              <w14:ligatures w14:val="standardContextual"/>
            </w:rPr>
          </w:pPr>
          <w:hyperlink w:anchor="_Toc183368035" w:history="1">
            <w:r w:rsidR="0003035B" w:rsidRPr="003B4CBC">
              <w:rPr>
                <w:rStyle w:val="Hyperlink"/>
                <w:noProof/>
                <w:highlight w:val="yellow"/>
              </w:rPr>
              <w:t>B2(c): Duty to act with diligence and competence in provision of services to client – Rule 5(2)(c)</w:t>
            </w:r>
            <w:r w:rsidR="0003035B">
              <w:rPr>
                <w:noProof/>
                <w:webHidden/>
              </w:rPr>
              <w:tab/>
            </w:r>
            <w:r w:rsidR="0003035B">
              <w:rPr>
                <w:noProof/>
                <w:webHidden/>
              </w:rPr>
              <w:fldChar w:fldCharType="begin"/>
            </w:r>
            <w:r w:rsidR="0003035B">
              <w:rPr>
                <w:noProof/>
                <w:webHidden/>
              </w:rPr>
              <w:instrText xml:space="preserve"> PAGEREF _Toc183368035 \h </w:instrText>
            </w:r>
            <w:r w:rsidR="0003035B">
              <w:rPr>
                <w:noProof/>
                <w:webHidden/>
              </w:rPr>
            </w:r>
            <w:r w:rsidR="0003035B">
              <w:rPr>
                <w:noProof/>
                <w:webHidden/>
              </w:rPr>
              <w:fldChar w:fldCharType="separate"/>
            </w:r>
            <w:r w:rsidR="0003035B">
              <w:rPr>
                <w:noProof/>
                <w:webHidden/>
              </w:rPr>
              <w:t>11</w:t>
            </w:r>
            <w:r w:rsidR="0003035B">
              <w:rPr>
                <w:noProof/>
                <w:webHidden/>
              </w:rPr>
              <w:fldChar w:fldCharType="end"/>
            </w:r>
          </w:hyperlink>
        </w:p>
        <w:p w14:paraId="6994D953" w14:textId="244F63C0" w:rsidR="0003035B" w:rsidRDefault="00000000">
          <w:pPr>
            <w:pStyle w:val="TOC3"/>
            <w:tabs>
              <w:tab w:val="right" w:leader="dot" w:pos="10790"/>
            </w:tabs>
            <w:rPr>
              <w:noProof/>
              <w:kern w:val="2"/>
              <w:sz w:val="24"/>
              <w:szCs w:val="24"/>
              <w:lang w:val="en-SG"/>
              <w14:ligatures w14:val="standardContextual"/>
            </w:rPr>
          </w:pPr>
          <w:hyperlink w:anchor="_Toc183368036" w:history="1">
            <w:r w:rsidR="0003035B" w:rsidRPr="003B4CBC">
              <w:rPr>
                <w:rStyle w:val="Hyperlink"/>
                <w:noProof/>
                <w:highlight w:val="yellow"/>
              </w:rPr>
              <w:t>B2(d): Duty to ensure legal practitioner has relevant knowledge and skills required for the client’s matter – Rule 5(2)(d)</w:t>
            </w:r>
            <w:r w:rsidR="0003035B">
              <w:rPr>
                <w:noProof/>
                <w:webHidden/>
              </w:rPr>
              <w:tab/>
            </w:r>
            <w:r w:rsidR="0003035B">
              <w:rPr>
                <w:noProof/>
                <w:webHidden/>
              </w:rPr>
              <w:fldChar w:fldCharType="begin"/>
            </w:r>
            <w:r w:rsidR="0003035B">
              <w:rPr>
                <w:noProof/>
                <w:webHidden/>
              </w:rPr>
              <w:instrText xml:space="preserve"> PAGEREF _Toc183368036 \h </w:instrText>
            </w:r>
            <w:r w:rsidR="0003035B">
              <w:rPr>
                <w:noProof/>
                <w:webHidden/>
              </w:rPr>
            </w:r>
            <w:r w:rsidR="0003035B">
              <w:rPr>
                <w:noProof/>
                <w:webHidden/>
              </w:rPr>
              <w:fldChar w:fldCharType="separate"/>
            </w:r>
            <w:r w:rsidR="0003035B">
              <w:rPr>
                <w:noProof/>
                <w:webHidden/>
              </w:rPr>
              <w:t>12</w:t>
            </w:r>
            <w:r w:rsidR="0003035B">
              <w:rPr>
                <w:noProof/>
                <w:webHidden/>
              </w:rPr>
              <w:fldChar w:fldCharType="end"/>
            </w:r>
          </w:hyperlink>
        </w:p>
        <w:p w14:paraId="0E622B35" w14:textId="6649570E" w:rsidR="0003035B" w:rsidRDefault="00000000">
          <w:pPr>
            <w:pStyle w:val="TOC3"/>
            <w:tabs>
              <w:tab w:val="right" w:leader="dot" w:pos="10790"/>
            </w:tabs>
            <w:rPr>
              <w:noProof/>
              <w:kern w:val="2"/>
              <w:sz w:val="24"/>
              <w:szCs w:val="24"/>
              <w:lang w:val="en-SG"/>
              <w14:ligatures w14:val="standardContextual"/>
            </w:rPr>
          </w:pPr>
          <w:hyperlink w:anchor="_Toc183368037" w:history="1">
            <w:r w:rsidR="0003035B" w:rsidRPr="003B4CBC">
              <w:rPr>
                <w:rStyle w:val="Hyperlink"/>
                <w:noProof/>
                <w:highlight w:val="yellow"/>
              </w:rPr>
              <w:t>B2(e): Duty to keep client reasonably informed of progress – Rule 5(2)(e)</w:t>
            </w:r>
            <w:r w:rsidR="0003035B">
              <w:rPr>
                <w:noProof/>
                <w:webHidden/>
              </w:rPr>
              <w:tab/>
            </w:r>
            <w:r w:rsidR="0003035B">
              <w:rPr>
                <w:noProof/>
                <w:webHidden/>
              </w:rPr>
              <w:fldChar w:fldCharType="begin"/>
            </w:r>
            <w:r w:rsidR="0003035B">
              <w:rPr>
                <w:noProof/>
                <w:webHidden/>
              </w:rPr>
              <w:instrText xml:space="preserve"> PAGEREF _Toc183368037 \h </w:instrText>
            </w:r>
            <w:r w:rsidR="0003035B">
              <w:rPr>
                <w:noProof/>
                <w:webHidden/>
              </w:rPr>
            </w:r>
            <w:r w:rsidR="0003035B">
              <w:rPr>
                <w:noProof/>
                <w:webHidden/>
              </w:rPr>
              <w:fldChar w:fldCharType="separate"/>
            </w:r>
            <w:r w:rsidR="0003035B">
              <w:rPr>
                <w:noProof/>
                <w:webHidden/>
              </w:rPr>
              <w:t>12</w:t>
            </w:r>
            <w:r w:rsidR="0003035B">
              <w:rPr>
                <w:noProof/>
                <w:webHidden/>
              </w:rPr>
              <w:fldChar w:fldCharType="end"/>
            </w:r>
          </w:hyperlink>
        </w:p>
        <w:p w14:paraId="672052DD" w14:textId="1553FD0C" w:rsidR="0003035B" w:rsidRDefault="00000000">
          <w:pPr>
            <w:pStyle w:val="TOC3"/>
            <w:tabs>
              <w:tab w:val="right" w:leader="dot" w:pos="10790"/>
            </w:tabs>
            <w:rPr>
              <w:noProof/>
              <w:kern w:val="2"/>
              <w:sz w:val="24"/>
              <w:szCs w:val="24"/>
              <w:lang w:val="en-SG"/>
              <w14:ligatures w14:val="standardContextual"/>
            </w:rPr>
          </w:pPr>
          <w:hyperlink w:anchor="_Toc183368038" w:history="1">
            <w:r w:rsidR="0003035B" w:rsidRPr="003B4CBC">
              <w:rPr>
                <w:rStyle w:val="Hyperlink"/>
                <w:noProof/>
                <w:highlight w:val="yellow"/>
              </w:rPr>
              <w:t>B2(f): Duty to promptly respond to client’s communications where practicable – Rule 5(2)(f)</w:t>
            </w:r>
            <w:r w:rsidR="0003035B">
              <w:rPr>
                <w:noProof/>
                <w:webHidden/>
              </w:rPr>
              <w:tab/>
            </w:r>
            <w:r w:rsidR="0003035B">
              <w:rPr>
                <w:noProof/>
                <w:webHidden/>
              </w:rPr>
              <w:fldChar w:fldCharType="begin"/>
            </w:r>
            <w:r w:rsidR="0003035B">
              <w:rPr>
                <w:noProof/>
                <w:webHidden/>
              </w:rPr>
              <w:instrText xml:space="preserve"> PAGEREF _Toc183368038 \h </w:instrText>
            </w:r>
            <w:r w:rsidR="0003035B">
              <w:rPr>
                <w:noProof/>
                <w:webHidden/>
              </w:rPr>
            </w:r>
            <w:r w:rsidR="0003035B">
              <w:rPr>
                <w:noProof/>
                <w:webHidden/>
              </w:rPr>
              <w:fldChar w:fldCharType="separate"/>
            </w:r>
            <w:r w:rsidR="0003035B">
              <w:rPr>
                <w:noProof/>
                <w:webHidden/>
              </w:rPr>
              <w:t>13</w:t>
            </w:r>
            <w:r w:rsidR="0003035B">
              <w:rPr>
                <w:noProof/>
                <w:webHidden/>
              </w:rPr>
              <w:fldChar w:fldCharType="end"/>
            </w:r>
          </w:hyperlink>
        </w:p>
        <w:p w14:paraId="5E17D47B" w14:textId="7C34563D" w:rsidR="0003035B" w:rsidRDefault="00000000">
          <w:pPr>
            <w:pStyle w:val="TOC3"/>
            <w:tabs>
              <w:tab w:val="right" w:leader="dot" w:pos="10790"/>
            </w:tabs>
            <w:rPr>
              <w:noProof/>
              <w:kern w:val="2"/>
              <w:sz w:val="24"/>
              <w:szCs w:val="24"/>
              <w:lang w:val="en-SG"/>
              <w14:ligatures w14:val="standardContextual"/>
            </w:rPr>
          </w:pPr>
          <w:hyperlink w:anchor="_Toc183368039" w:history="1">
            <w:r w:rsidR="0003035B" w:rsidRPr="003B4CBC">
              <w:rPr>
                <w:rStyle w:val="Hyperlink"/>
                <w:noProof/>
                <w:highlight w:val="yellow"/>
              </w:rPr>
              <w:t>B2(g): Duty to keep appointments with client – Rule 5(2)(g)</w:t>
            </w:r>
            <w:r w:rsidR="0003035B">
              <w:rPr>
                <w:noProof/>
                <w:webHidden/>
              </w:rPr>
              <w:tab/>
            </w:r>
            <w:r w:rsidR="0003035B">
              <w:rPr>
                <w:noProof/>
                <w:webHidden/>
              </w:rPr>
              <w:fldChar w:fldCharType="begin"/>
            </w:r>
            <w:r w:rsidR="0003035B">
              <w:rPr>
                <w:noProof/>
                <w:webHidden/>
              </w:rPr>
              <w:instrText xml:space="preserve"> PAGEREF _Toc183368039 \h </w:instrText>
            </w:r>
            <w:r w:rsidR="0003035B">
              <w:rPr>
                <w:noProof/>
                <w:webHidden/>
              </w:rPr>
            </w:r>
            <w:r w:rsidR="0003035B">
              <w:rPr>
                <w:noProof/>
                <w:webHidden/>
              </w:rPr>
              <w:fldChar w:fldCharType="separate"/>
            </w:r>
            <w:r w:rsidR="0003035B">
              <w:rPr>
                <w:noProof/>
                <w:webHidden/>
              </w:rPr>
              <w:t>13</w:t>
            </w:r>
            <w:r w:rsidR="0003035B">
              <w:rPr>
                <w:noProof/>
                <w:webHidden/>
              </w:rPr>
              <w:fldChar w:fldCharType="end"/>
            </w:r>
          </w:hyperlink>
        </w:p>
        <w:p w14:paraId="533F579C" w14:textId="3F4C7C61" w:rsidR="0003035B" w:rsidRDefault="00000000">
          <w:pPr>
            <w:pStyle w:val="TOC3"/>
            <w:tabs>
              <w:tab w:val="right" w:leader="dot" w:pos="10790"/>
            </w:tabs>
            <w:rPr>
              <w:noProof/>
              <w:kern w:val="2"/>
              <w:sz w:val="24"/>
              <w:szCs w:val="24"/>
              <w:lang w:val="en-SG"/>
              <w14:ligatures w14:val="standardContextual"/>
            </w:rPr>
          </w:pPr>
          <w:hyperlink w:anchor="_Toc183368040" w:history="1">
            <w:r w:rsidR="0003035B" w:rsidRPr="003B4CBC">
              <w:rPr>
                <w:rStyle w:val="Hyperlink"/>
                <w:noProof/>
                <w:highlight w:val="yellow"/>
              </w:rPr>
              <w:t>B2(h): Duty to provide timely advise to client – Rule 5(2)(h)</w:t>
            </w:r>
            <w:r w:rsidR="0003035B">
              <w:rPr>
                <w:noProof/>
                <w:webHidden/>
              </w:rPr>
              <w:tab/>
            </w:r>
            <w:r w:rsidR="0003035B">
              <w:rPr>
                <w:noProof/>
                <w:webHidden/>
              </w:rPr>
              <w:fldChar w:fldCharType="begin"/>
            </w:r>
            <w:r w:rsidR="0003035B">
              <w:rPr>
                <w:noProof/>
                <w:webHidden/>
              </w:rPr>
              <w:instrText xml:space="preserve"> PAGEREF _Toc183368040 \h </w:instrText>
            </w:r>
            <w:r w:rsidR="0003035B">
              <w:rPr>
                <w:noProof/>
                <w:webHidden/>
              </w:rPr>
            </w:r>
            <w:r w:rsidR="0003035B">
              <w:rPr>
                <w:noProof/>
                <w:webHidden/>
              </w:rPr>
              <w:fldChar w:fldCharType="separate"/>
            </w:r>
            <w:r w:rsidR="0003035B">
              <w:rPr>
                <w:noProof/>
                <w:webHidden/>
              </w:rPr>
              <w:t>13</w:t>
            </w:r>
            <w:r w:rsidR="0003035B">
              <w:rPr>
                <w:noProof/>
                <w:webHidden/>
              </w:rPr>
              <w:fldChar w:fldCharType="end"/>
            </w:r>
          </w:hyperlink>
        </w:p>
        <w:p w14:paraId="4010EF36" w14:textId="1361A4D1" w:rsidR="0003035B" w:rsidRDefault="00000000">
          <w:pPr>
            <w:pStyle w:val="TOC3"/>
            <w:tabs>
              <w:tab w:val="right" w:leader="dot" w:pos="10790"/>
            </w:tabs>
            <w:rPr>
              <w:noProof/>
              <w:kern w:val="2"/>
              <w:sz w:val="24"/>
              <w:szCs w:val="24"/>
              <w:lang w:val="en-SG"/>
              <w14:ligatures w14:val="standardContextual"/>
            </w:rPr>
          </w:pPr>
          <w:hyperlink w:anchor="_Toc183368041" w:history="1">
            <w:r w:rsidR="0003035B" w:rsidRPr="003B4CBC">
              <w:rPr>
                <w:rStyle w:val="Hyperlink"/>
                <w:noProof/>
                <w:highlight w:val="yellow"/>
              </w:rPr>
              <w:t>B2(i): Duty to follow client’s instructions if lawful, proper and reasonable - Rule 5(2)(i)</w:t>
            </w:r>
            <w:r w:rsidR="0003035B">
              <w:rPr>
                <w:noProof/>
                <w:webHidden/>
              </w:rPr>
              <w:tab/>
            </w:r>
            <w:r w:rsidR="0003035B">
              <w:rPr>
                <w:noProof/>
                <w:webHidden/>
              </w:rPr>
              <w:fldChar w:fldCharType="begin"/>
            </w:r>
            <w:r w:rsidR="0003035B">
              <w:rPr>
                <w:noProof/>
                <w:webHidden/>
              </w:rPr>
              <w:instrText xml:space="preserve"> PAGEREF _Toc183368041 \h </w:instrText>
            </w:r>
            <w:r w:rsidR="0003035B">
              <w:rPr>
                <w:noProof/>
                <w:webHidden/>
              </w:rPr>
            </w:r>
            <w:r w:rsidR="0003035B">
              <w:rPr>
                <w:noProof/>
                <w:webHidden/>
              </w:rPr>
              <w:fldChar w:fldCharType="separate"/>
            </w:r>
            <w:r w:rsidR="0003035B">
              <w:rPr>
                <w:noProof/>
                <w:webHidden/>
              </w:rPr>
              <w:t>13</w:t>
            </w:r>
            <w:r w:rsidR="0003035B">
              <w:rPr>
                <w:noProof/>
                <w:webHidden/>
              </w:rPr>
              <w:fldChar w:fldCharType="end"/>
            </w:r>
          </w:hyperlink>
        </w:p>
        <w:p w14:paraId="64B5C7E7" w14:textId="26BD4E64" w:rsidR="0003035B" w:rsidRDefault="00000000">
          <w:pPr>
            <w:pStyle w:val="TOC3"/>
            <w:tabs>
              <w:tab w:val="right" w:leader="dot" w:pos="10790"/>
            </w:tabs>
            <w:rPr>
              <w:noProof/>
              <w:kern w:val="2"/>
              <w:sz w:val="24"/>
              <w:szCs w:val="24"/>
              <w:lang w:val="en-SG"/>
              <w14:ligatures w14:val="standardContextual"/>
            </w:rPr>
          </w:pPr>
          <w:hyperlink w:anchor="_Toc183368042" w:history="1">
            <w:r w:rsidR="0003035B" w:rsidRPr="003B4CBC">
              <w:rPr>
                <w:rStyle w:val="Hyperlink"/>
                <w:noProof/>
                <w:highlight w:val="yellow"/>
              </w:rPr>
              <w:t>B2(j): Duty to use all legal means to advance client’s interests – Rule 5(2)(j)</w:t>
            </w:r>
            <w:r w:rsidR="0003035B">
              <w:rPr>
                <w:noProof/>
                <w:webHidden/>
              </w:rPr>
              <w:tab/>
            </w:r>
            <w:r w:rsidR="0003035B">
              <w:rPr>
                <w:noProof/>
                <w:webHidden/>
              </w:rPr>
              <w:fldChar w:fldCharType="begin"/>
            </w:r>
            <w:r w:rsidR="0003035B">
              <w:rPr>
                <w:noProof/>
                <w:webHidden/>
              </w:rPr>
              <w:instrText xml:space="preserve"> PAGEREF _Toc183368042 \h </w:instrText>
            </w:r>
            <w:r w:rsidR="0003035B">
              <w:rPr>
                <w:noProof/>
                <w:webHidden/>
              </w:rPr>
            </w:r>
            <w:r w:rsidR="0003035B">
              <w:rPr>
                <w:noProof/>
                <w:webHidden/>
              </w:rPr>
              <w:fldChar w:fldCharType="separate"/>
            </w:r>
            <w:r w:rsidR="0003035B">
              <w:rPr>
                <w:noProof/>
                <w:webHidden/>
              </w:rPr>
              <w:t>13</w:t>
            </w:r>
            <w:r w:rsidR="0003035B">
              <w:rPr>
                <w:noProof/>
                <w:webHidden/>
              </w:rPr>
              <w:fldChar w:fldCharType="end"/>
            </w:r>
          </w:hyperlink>
        </w:p>
        <w:p w14:paraId="2CC2C83A" w14:textId="75726BC6" w:rsidR="0003035B" w:rsidRDefault="00000000">
          <w:pPr>
            <w:pStyle w:val="TOC3"/>
            <w:tabs>
              <w:tab w:val="right" w:leader="dot" w:pos="10790"/>
            </w:tabs>
            <w:rPr>
              <w:noProof/>
              <w:kern w:val="2"/>
              <w:sz w:val="24"/>
              <w:szCs w:val="24"/>
              <w:lang w:val="en-SG"/>
              <w14:ligatures w14:val="standardContextual"/>
            </w:rPr>
          </w:pPr>
          <w:hyperlink w:anchor="_Toc183368043" w:history="1">
            <w:r w:rsidR="0003035B" w:rsidRPr="003B4CBC">
              <w:rPr>
                <w:rStyle w:val="Hyperlink"/>
                <w:noProof/>
                <w:highlight w:val="yellow"/>
              </w:rPr>
              <w:t>B2(k): Duty to keep contemporaneous records of client’s instructions and advice rendered – Rule 5(2)(k)</w:t>
            </w:r>
            <w:r w:rsidR="0003035B">
              <w:rPr>
                <w:noProof/>
                <w:webHidden/>
              </w:rPr>
              <w:tab/>
            </w:r>
            <w:r w:rsidR="0003035B">
              <w:rPr>
                <w:noProof/>
                <w:webHidden/>
              </w:rPr>
              <w:fldChar w:fldCharType="begin"/>
            </w:r>
            <w:r w:rsidR="0003035B">
              <w:rPr>
                <w:noProof/>
                <w:webHidden/>
              </w:rPr>
              <w:instrText xml:space="preserve"> PAGEREF _Toc183368043 \h </w:instrText>
            </w:r>
            <w:r w:rsidR="0003035B">
              <w:rPr>
                <w:noProof/>
                <w:webHidden/>
              </w:rPr>
            </w:r>
            <w:r w:rsidR="0003035B">
              <w:rPr>
                <w:noProof/>
                <w:webHidden/>
              </w:rPr>
              <w:fldChar w:fldCharType="separate"/>
            </w:r>
            <w:r w:rsidR="0003035B">
              <w:rPr>
                <w:noProof/>
                <w:webHidden/>
              </w:rPr>
              <w:t>14</w:t>
            </w:r>
            <w:r w:rsidR="0003035B">
              <w:rPr>
                <w:noProof/>
                <w:webHidden/>
              </w:rPr>
              <w:fldChar w:fldCharType="end"/>
            </w:r>
          </w:hyperlink>
        </w:p>
        <w:p w14:paraId="478834B5" w14:textId="17366C0F" w:rsidR="0003035B" w:rsidRDefault="00000000">
          <w:pPr>
            <w:pStyle w:val="TOC2"/>
            <w:rPr>
              <w:i w:val="0"/>
              <w:iCs w:val="0"/>
              <w:kern w:val="2"/>
              <w:sz w:val="24"/>
              <w:szCs w:val="24"/>
              <w:lang w:val="en-SG"/>
              <w14:ligatures w14:val="standardContextual"/>
            </w:rPr>
          </w:pPr>
          <w:hyperlink w:anchor="_Toc183368044" w:history="1">
            <w:r w:rsidR="0003035B" w:rsidRPr="003B4CBC">
              <w:rPr>
                <w:rStyle w:val="Hyperlink"/>
                <w:highlight w:val="yellow"/>
              </w:rPr>
              <w:t>B3. Confidentiality (Rule 6 PCR)</w:t>
            </w:r>
            <w:r w:rsidR="0003035B">
              <w:rPr>
                <w:webHidden/>
              </w:rPr>
              <w:tab/>
            </w:r>
            <w:r w:rsidR="0003035B">
              <w:rPr>
                <w:webHidden/>
              </w:rPr>
              <w:fldChar w:fldCharType="begin"/>
            </w:r>
            <w:r w:rsidR="0003035B">
              <w:rPr>
                <w:webHidden/>
              </w:rPr>
              <w:instrText xml:space="preserve"> PAGEREF _Toc183368044 \h </w:instrText>
            </w:r>
            <w:r w:rsidR="0003035B">
              <w:rPr>
                <w:webHidden/>
              </w:rPr>
            </w:r>
            <w:r w:rsidR="0003035B">
              <w:rPr>
                <w:webHidden/>
              </w:rPr>
              <w:fldChar w:fldCharType="separate"/>
            </w:r>
            <w:r w:rsidR="0003035B">
              <w:rPr>
                <w:webHidden/>
              </w:rPr>
              <w:t>15</w:t>
            </w:r>
            <w:r w:rsidR="0003035B">
              <w:rPr>
                <w:webHidden/>
              </w:rPr>
              <w:fldChar w:fldCharType="end"/>
            </w:r>
          </w:hyperlink>
        </w:p>
        <w:p w14:paraId="4F5AE336" w14:textId="71D71F0E" w:rsidR="0003035B" w:rsidRDefault="00000000">
          <w:pPr>
            <w:pStyle w:val="TOC3"/>
            <w:tabs>
              <w:tab w:val="right" w:leader="dot" w:pos="10790"/>
            </w:tabs>
            <w:rPr>
              <w:noProof/>
              <w:kern w:val="2"/>
              <w:sz w:val="24"/>
              <w:szCs w:val="24"/>
              <w:lang w:val="en-SG"/>
              <w14:ligatures w14:val="standardContextual"/>
            </w:rPr>
          </w:pPr>
          <w:hyperlink w:anchor="_Toc183368045" w:history="1">
            <w:r w:rsidR="0003035B" w:rsidRPr="003B4CBC">
              <w:rPr>
                <w:rStyle w:val="Hyperlink"/>
                <w:noProof/>
              </w:rPr>
              <w:t>*5 EXCEPTIONS TO CONFIDENTIALITY</w:t>
            </w:r>
            <w:r w:rsidR="0003035B">
              <w:rPr>
                <w:noProof/>
                <w:webHidden/>
              </w:rPr>
              <w:tab/>
            </w:r>
            <w:r w:rsidR="0003035B">
              <w:rPr>
                <w:noProof/>
                <w:webHidden/>
              </w:rPr>
              <w:fldChar w:fldCharType="begin"/>
            </w:r>
            <w:r w:rsidR="0003035B">
              <w:rPr>
                <w:noProof/>
                <w:webHidden/>
              </w:rPr>
              <w:instrText xml:space="preserve"> PAGEREF _Toc183368045 \h </w:instrText>
            </w:r>
            <w:r w:rsidR="0003035B">
              <w:rPr>
                <w:noProof/>
                <w:webHidden/>
              </w:rPr>
            </w:r>
            <w:r w:rsidR="0003035B">
              <w:rPr>
                <w:noProof/>
                <w:webHidden/>
              </w:rPr>
              <w:fldChar w:fldCharType="separate"/>
            </w:r>
            <w:r w:rsidR="0003035B">
              <w:rPr>
                <w:noProof/>
                <w:webHidden/>
              </w:rPr>
              <w:t>15</w:t>
            </w:r>
            <w:r w:rsidR="0003035B">
              <w:rPr>
                <w:noProof/>
                <w:webHidden/>
              </w:rPr>
              <w:fldChar w:fldCharType="end"/>
            </w:r>
          </w:hyperlink>
        </w:p>
        <w:p w14:paraId="6CCB7830" w14:textId="59097D24" w:rsidR="0003035B" w:rsidRDefault="00000000">
          <w:pPr>
            <w:pStyle w:val="TOC2"/>
            <w:rPr>
              <w:i w:val="0"/>
              <w:iCs w:val="0"/>
              <w:kern w:val="2"/>
              <w:sz w:val="24"/>
              <w:szCs w:val="24"/>
              <w:lang w:val="en-SG"/>
              <w14:ligatures w14:val="standardContextual"/>
            </w:rPr>
          </w:pPr>
          <w:hyperlink w:anchor="_Toc183368046" w:history="1">
            <w:r w:rsidR="0003035B" w:rsidRPr="003B4CBC">
              <w:rPr>
                <w:rStyle w:val="Hyperlink"/>
                <w:highlight w:val="yellow"/>
              </w:rPr>
              <w:t>B4. Interests of 2 or more clients (Rule 20 PCR)</w:t>
            </w:r>
            <w:r w:rsidR="0003035B">
              <w:rPr>
                <w:webHidden/>
              </w:rPr>
              <w:tab/>
            </w:r>
            <w:r w:rsidR="0003035B">
              <w:rPr>
                <w:webHidden/>
              </w:rPr>
              <w:fldChar w:fldCharType="begin"/>
            </w:r>
            <w:r w:rsidR="0003035B">
              <w:rPr>
                <w:webHidden/>
              </w:rPr>
              <w:instrText xml:space="preserve"> PAGEREF _Toc183368046 \h </w:instrText>
            </w:r>
            <w:r w:rsidR="0003035B">
              <w:rPr>
                <w:webHidden/>
              </w:rPr>
            </w:r>
            <w:r w:rsidR="0003035B">
              <w:rPr>
                <w:webHidden/>
              </w:rPr>
              <w:fldChar w:fldCharType="separate"/>
            </w:r>
            <w:r w:rsidR="0003035B">
              <w:rPr>
                <w:webHidden/>
              </w:rPr>
              <w:t>17</w:t>
            </w:r>
            <w:r w:rsidR="0003035B">
              <w:rPr>
                <w:webHidden/>
              </w:rPr>
              <w:fldChar w:fldCharType="end"/>
            </w:r>
          </w:hyperlink>
        </w:p>
        <w:p w14:paraId="54CEC704" w14:textId="7A7A38C6" w:rsidR="0003035B" w:rsidRDefault="00000000">
          <w:pPr>
            <w:pStyle w:val="TOC3"/>
            <w:tabs>
              <w:tab w:val="right" w:leader="dot" w:pos="10790"/>
            </w:tabs>
            <w:rPr>
              <w:noProof/>
              <w:kern w:val="2"/>
              <w:sz w:val="24"/>
              <w:szCs w:val="24"/>
              <w:lang w:val="en-SG"/>
              <w14:ligatures w14:val="standardContextual"/>
            </w:rPr>
          </w:pPr>
          <w:hyperlink w:anchor="_Toc183368047" w:history="1">
            <w:r w:rsidR="0003035B" w:rsidRPr="003B4CBC">
              <w:rPr>
                <w:rStyle w:val="Hyperlink"/>
                <w:noProof/>
                <w:highlight w:val="yellow"/>
              </w:rPr>
              <w:t>Case A: lawyer HAS NOT taken on the matter</w:t>
            </w:r>
            <w:r w:rsidR="0003035B" w:rsidRPr="003B4CBC">
              <w:rPr>
                <w:rStyle w:val="Hyperlink"/>
                <w:noProof/>
              </w:rPr>
              <w:t xml:space="preserve"> – RIGHT FROM THE START</w:t>
            </w:r>
            <w:r w:rsidR="0003035B">
              <w:rPr>
                <w:noProof/>
                <w:webHidden/>
              </w:rPr>
              <w:tab/>
            </w:r>
            <w:r w:rsidR="0003035B">
              <w:rPr>
                <w:noProof/>
                <w:webHidden/>
              </w:rPr>
              <w:fldChar w:fldCharType="begin"/>
            </w:r>
            <w:r w:rsidR="0003035B">
              <w:rPr>
                <w:noProof/>
                <w:webHidden/>
              </w:rPr>
              <w:instrText xml:space="preserve"> PAGEREF _Toc183368047 \h </w:instrText>
            </w:r>
            <w:r w:rsidR="0003035B">
              <w:rPr>
                <w:noProof/>
                <w:webHidden/>
              </w:rPr>
            </w:r>
            <w:r w:rsidR="0003035B">
              <w:rPr>
                <w:noProof/>
                <w:webHidden/>
              </w:rPr>
              <w:fldChar w:fldCharType="separate"/>
            </w:r>
            <w:r w:rsidR="0003035B">
              <w:rPr>
                <w:noProof/>
                <w:webHidden/>
              </w:rPr>
              <w:t>17</w:t>
            </w:r>
            <w:r w:rsidR="0003035B">
              <w:rPr>
                <w:noProof/>
                <w:webHidden/>
              </w:rPr>
              <w:fldChar w:fldCharType="end"/>
            </w:r>
          </w:hyperlink>
        </w:p>
        <w:p w14:paraId="1BB5CEC7" w14:textId="399286A7" w:rsidR="0003035B" w:rsidRDefault="00000000">
          <w:pPr>
            <w:pStyle w:val="TOC3"/>
            <w:tabs>
              <w:tab w:val="right" w:leader="dot" w:pos="10790"/>
            </w:tabs>
            <w:rPr>
              <w:noProof/>
              <w:kern w:val="2"/>
              <w:sz w:val="24"/>
              <w:szCs w:val="24"/>
              <w:lang w:val="en-SG"/>
              <w14:ligatures w14:val="standardContextual"/>
            </w:rPr>
          </w:pPr>
          <w:hyperlink w:anchor="_Toc183368048" w:history="1">
            <w:r w:rsidR="0003035B" w:rsidRPr="003B4CBC">
              <w:rPr>
                <w:rStyle w:val="Hyperlink"/>
                <w:noProof/>
                <w:highlight w:val="yellow"/>
              </w:rPr>
              <w:t>Case B: lawyer HAS already taken on the matter</w:t>
            </w:r>
            <w:r w:rsidR="0003035B">
              <w:rPr>
                <w:noProof/>
                <w:webHidden/>
              </w:rPr>
              <w:tab/>
            </w:r>
            <w:r w:rsidR="0003035B">
              <w:rPr>
                <w:noProof/>
                <w:webHidden/>
              </w:rPr>
              <w:fldChar w:fldCharType="begin"/>
            </w:r>
            <w:r w:rsidR="0003035B">
              <w:rPr>
                <w:noProof/>
                <w:webHidden/>
              </w:rPr>
              <w:instrText xml:space="preserve"> PAGEREF _Toc183368048 \h </w:instrText>
            </w:r>
            <w:r w:rsidR="0003035B">
              <w:rPr>
                <w:noProof/>
                <w:webHidden/>
              </w:rPr>
            </w:r>
            <w:r w:rsidR="0003035B">
              <w:rPr>
                <w:noProof/>
                <w:webHidden/>
              </w:rPr>
              <w:fldChar w:fldCharType="separate"/>
            </w:r>
            <w:r w:rsidR="0003035B">
              <w:rPr>
                <w:noProof/>
                <w:webHidden/>
              </w:rPr>
              <w:t>19</w:t>
            </w:r>
            <w:r w:rsidR="0003035B">
              <w:rPr>
                <w:noProof/>
                <w:webHidden/>
              </w:rPr>
              <w:fldChar w:fldCharType="end"/>
            </w:r>
          </w:hyperlink>
        </w:p>
        <w:p w14:paraId="28CA7878" w14:textId="7FF3E3FF" w:rsidR="0003035B" w:rsidRDefault="00000000">
          <w:pPr>
            <w:pStyle w:val="TOC3"/>
            <w:tabs>
              <w:tab w:val="right" w:leader="dot" w:pos="10790"/>
            </w:tabs>
            <w:rPr>
              <w:noProof/>
              <w:kern w:val="2"/>
              <w:sz w:val="24"/>
              <w:szCs w:val="24"/>
              <w:lang w:val="en-SG"/>
              <w14:ligatures w14:val="standardContextual"/>
            </w:rPr>
          </w:pPr>
          <w:hyperlink w:anchor="_Toc183368049" w:history="1">
            <w:r w:rsidR="0003035B" w:rsidRPr="003B4CBC">
              <w:rPr>
                <w:rStyle w:val="Hyperlink"/>
                <w:noProof/>
              </w:rPr>
              <w:t>Specific Scenarios of Conflict</w:t>
            </w:r>
            <w:r w:rsidR="0003035B">
              <w:rPr>
                <w:noProof/>
                <w:webHidden/>
              </w:rPr>
              <w:tab/>
            </w:r>
            <w:r w:rsidR="0003035B">
              <w:rPr>
                <w:noProof/>
                <w:webHidden/>
              </w:rPr>
              <w:fldChar w:fldCharType="begin"/>
            </w:r>
            <w:r w:rsidR="0003035B">
              <w:rPr>
                <w:noProof/>
                <w:webHidden/>
              </w:rPr>
              <w:instrText xml:space="preserve"> PAGEREF _Toc183368049 \h </w:instrText>
            </w:r>
            <w:r w:rsidR="0003035B">
              <w:rPr>
                <w:noProof/>
                <w:webHidden/>
              </w:rPr>
            </w:r>
            <w:r w:rsidR="0003035B">
              <w:rPr>
                <w:noProof/>
                <w:webHidden/>
              </w:rPr>
              <w:fldChar w:fldCharType="separate"/>
            </w:r>
            <w:r w:rsidR="0003035B">
              <w:rPr>
                <w:noProof/>
                <w:webHidden/>
              </w:rPr>
              <w:t>20</w:t>
            </w:r>
            <w:r w:rsidR="0003035B">
              <w:rPr>
                <w:noProof/>
                <w:webHidden/>
              </w:rPr>
              <w:fldChar w:fldCharType="end"/>
            </w:r>
          </w:hyperlink>
        </w:p>
        <w:p w14:paraId="7A7C54B4" w14:textId="04CFDFB7" w:rsidR="0003035B" w:rsidRDefault="00000000">
          <w:pPr>
            <w:pStyle w:val="TOC2"/>
            <w:rPr>
              <w:i w:val="0"/>
              <w:iCs w:val="0"/>
              <w:kern w:val="2"/>
              <w:sz w:val="24"/>
              <w:szCs w:val="24"/>
              <w:lang w:val="en-SG"/>
              <w14:ligatures w14:val="standardContextual"/>
            </w:rPr>
          </w:pPr>
          <w:hyperlink w:anchor="_Toc183368050" w:history="1">
            <w:r w:rsidR="0003035B" w:rsidRPr="003B4CBC">
              <w:rPr>
                <w:rStyle w:val="Hyperlink"/>
                <w:highlight w:val="yellow"/>
              </w:rPr>
              <w:t>B5. Interests of current client and former client (Rule 21 PCR)</w:t>
            </w:r>
            <w:r w:rsidR="0003035B">
              <w:rPr>
                <w:webHidden/>
              </w:rPr>
              <w:tab/>
            </w:r>
            <w:r w:rsidR="0003035B">
              <w:rPr>
                <w:webHidden/>
              </w:rPr>
              <w:fldChar w:fldCharType="begin"/>
            </w:r>
            <w:r w:rsidR="0003035B">
              <w:rPr>
                <w:webHidden/>
              </w:rPr>
              <w:instrText xml:space="preserve"> PAGEREF _Toc183368050 \h </w:instrText>
            </w:r>
            <w:r w:rsidR="0003035B">
              <w:rPr>
                <w:webHidden/>
              </w:rPr>
            </w:r>
            <w:r w:rsidR="0003035B">
              <w:rPr>
                <w:webHidden/>
              </w:rPr>
              <w:fldChar w:fldCharType="separate"/>
            </w:r>
            <w:r w:rsidR="0003035B">
              <w:rPr>
                <w:webHidden/>
              </w:rPr>
              <w:t>23</w:t>
            </w:r>
            <w:r w:rsidR="0003035B">
              <w:rPr>
                <w:webHidden/>
              </w:rPr>
              <w:fldChar w:fldCharType="end"/>
            </w:r>
          </w:hyperlink>
        </w:p>
        <w:p w14:paraId="0ECA77AD" w14:textId="16032600" w:rsidR="0003035B" w:rsidRDefault="00000000">
          <w:pPr>
            <w:pStyle w:val="TOC3"/>
            <w:tabs>
              <w:tab w:val="right" w:leader="dot" w:pos="10790"/>
            </w:tabs>
            <w:rPr>
              <w:noProof/>
              <w:kern w:val="2"/>
              <w:sz w:val="24"/>
              <w:szCs w:val="24"/>
              <w:lang w:val="en-SG"/>
              <w14:ligatures w14:val="standardContextual"/>
            </w:rPr>
          </w:pPr>
          <w:hyperlink w:anchor="_Toc183368051" w:history="1">
            <w:r w:rsidR="0003035B" w:rsidRPr="003B4CBC">
              <w:rPr>
                <w:rStyle w:val="Hyperlink"/>
                <w:noProof/>
              </w:rPr>
              <w:t>Duty to not represent current client because of conflict with former client</w:t>
            </w:r>
            <w:r w:rsidR="0003035B">
              <w:rPr>
                <w:noProof/>
                <w:webHidden/>
              </w:rPr>
              <w:tab/>
            </w:r>
            <w:r w:rsidR="0003035B">
              <w:rPr>
                <w:noProof/>
                <w:webHidden/>
              </w:rPr>
              <w:fldChar w:fldCharType="begin"/>
            </w:r>
            <w:r w:rsidR="0003035B">
              <w:rPr>
                <w:noProof/>
                <w:webHidden/>
              </w:rPr>
              <w:instrText xml:space="preserve"> PAGEREF _Toc183368051 \h </w:instrText>
            </w:r>
            <w:r w:rsidR="0003035B">
              <w:rPr>
                <w:noProof/>
                <w:webHidden/>
              </w:rPr>
            </w:r>
            <w:r w:rsidR="0003035B">
              <w:rPr>
                <w:noProof/>
                <w:webHidden/>
              </w:rPr>
              <w:fldChar w:fldCharType="separate"/>
            </w:r>
            <w:r w:rsidR="0003035B">
              <w:rPr>
                <w:noProof/>
                <w:webHidden/>
              </w:rPr>
              <w:t>23</w:t>
            </w:r>
            <w:r w:rsidR="0003035B">
              <w:rPr>
                <w:noProof/>
                <w:webHidden/>
              </w:rPr>
              <w:fldChar w:fldCharType="end"/>
            </w:r>
          </w:hyperlink>
        </w:p>
        <w:p w14:paraId="085DEC1C" w14:textId="7EDAF75D" w:rsidR="0003035B" w:rsidRDefault="00000000">
          <w:pPr>
            <w:pStyle w:val="TOC3"/>
            <w:tabs>
              <w:tab w:val="right" w:leader="dot" w:pos="10790"/>
            </w:tabs>
            <w:rPr>
              <w:noProof/>
              <w:kern w:val="2"/>
              <w:sz w:val="24"/>
              <w:szCs w:val="24"/>
              <w:lang w:val="en-SG"/>
              <w14:ligatures w14:val="standardContextual"/>
            </w:rPr>
          </w:pPr>
          <w:hyperlink w:anchor="_Toc183368052" w:history="1">
            <w:r w:rsidR="0003035B" w:rsidRPr="003B4CBC">
              <w:rPr>
                <w:rStyle w:val="Hyperlink"/>
                <w:noProof/>
              </w:rPr>
              <w:t>*3 EXCEPTIONS (i.e. can still act for current/prospective client)</w:t>
            </w:r>
            <w:r w:rsidR="0003035B">
              <w:rPr>
                <w:noProof/>
                <w:webHidden/>
              </w:rPr>
              <w:tab/>
            </w:r>
            <w:r w:rsidR="0003035B">
              <w:rPr>
                <w:noProof/>
                <w:webHidden/>
              </w:rPr>
              <w:fldChar w:fldCharType="begin"/>
            </w:r>
            <w:r w:rsidR="0003035B">
              <w:rPr>
                <w:noProof/>
                <w:webHidden/>
              </w:rPr>
              <w:instrText xml:space="preserve"> PAGEREF _Toc183368052 \h </w:instrText>
            </w:r>
            <w:r w:rsidR="0003035B">
              <w:rPr>
                <w:noProof/>
                <w:webHidden/>
              </w:rPr>
            </w:r>
            <w:r w:rsidR="0003035B">
              <w:rPr>
                <w:noProof/>
                <w:webHidden/>
              </w:rPr>
              <w:fldChar w:fldCharType="separate"/>
            </w:r>
            <w:r w:rsidR="0003035B">
              <w:rPr>
                <w:noProof/>
                <w:webHidden/>
              </w:rPr>
              <w:t>23</w:t>
            </w:r>
            <w:r w:rsidR="0003035B">
              <w:rPr>
                <w:noProof/>
                <w:webHidden/>
              </w:rPr>
              <w:fldChar w:fldCharType="end"/>
            </w:r>
          </w:hyperlink>
        </w:p>
        <w:p w14:paraId="1637B3DC" w14:textId="166CC7DC" w:rsidR="0003035B" w:rsidRDefault="00000000">
          <w:pPr>
            <w:pStyle w:val="TOC3"/>
            <w:tabs>
              <w:tab w:val="right" w:leader="dot" w:pos="10790"/>
            </w:tabs>
            <w:rPr>
              <w:noProof/>
              <w:kern w:val="2"/>
              <w:sz w:val="24"/>
              <w:szCs w:val="24"/>
              <w:lang w:val="en-SG"/>
              <w14:ligatures w14:val="standardContextual"/>
            </w:rPr>
          </w:pPr>
          <w:hyperlink w:anchor="_Toc183368053" w:history="1">
            <w:r w:rsidR="0003035B" w:rsidRPr="003B4CBC">
              <w:rPr>
                <w:rStyle w:val="Hyperlink"/>
                <w:noProof/>
                <w:highlight w:val="yellow"/>
              </w:rPr>
              <w:t>Requirements for former clients to apply to Court for injunction to restrain law firm from acting for a prospective client on grounds of conflict of interest</w:t>
            </w:r>
            <w:r w:rsidR="0003035B">
              <w:rPr>
                <w:noProof/>
                <w:webHidden/>
              </w:rPr>
              <w:tab/>
            </w:r>
            <w:r w:rsidR="0003035B">
              <w:rPr>
                <w:noProof/>
                <w:webHidden/>
              </w:rPr>
              <w:fldChar w:fldCharType="begin"/>
            </w:r>
            <w:r w:rsidR="0003035B">
              <w:rPr>
                <w:noProof/>
                <w:webHidden/>
              </w:rPr>
              <w:instrText xml:space="preserve"> PAGEREF _Toc183368053 \h </w:instrText>
            </w:r>
            <w:r w:rsidR="0003035B">
              <w:rPr>
                <w:noProof/>
                <w:webHidden/>
              </w:rPr>
            </w:r>
            <w:r w:rsidR="0003035B">
              <w:rPr>
                <w:noProof/>
                <w:webHidden/>
              </w:rPr>
              <w:fldChar w:fldCharType="separate"/>
            </w:r>
            <w:r w:rsidR="0003035B">
              <w:rPr>
                <w:noProof/>
                <w:webHidden/>
              </w:rPr>
              <w:t>24</w:t>
            </w:r>
            <w:r w:rsidR="0003035B">
              <w:rPr>
                <w:noProof/>
                <w:webHidden/>
              </w:rPr>
              <w:fldChar w:fldCharType="end"/>
            </w:r>
          </w:hyperlink>
        </w:p>
        <w:p w14:paraId="71FBAF8C" w14:textId="1A39D347" w:rsidR="0003035B" w:rsidRDefault="00000000">
          <w:pPr>
            <w:pStyle w:val="TOC3"/>
            <w:tabs>
              <w:tab w:val="right" w:leader="dot" w:pos="10790"/>
            </w:tabs>
            <w:rPr>
              <w:noProof/>
              <w:kern w:val="2"/>
              <w:sz w:val="24"/>
              <w:szCs w:val="24"/>
              <w:lang w:val="en-SG"/>
              <w14:ligatures w14:val="standardContextual"/>
            </w:rPr>
          </w:pPr>
          <w:hyperlink w:anchor="_Toc183368054" w:history="1">
            <w:r w:rsidR="0003035B" w:rsidRPr="003B4CBC">
              <w:rPr>
                <w:rStyle w:val="Hyperlink"/>
                <w:noProof/>
                <w:highlight w:val="yellow"/>
              </w:rPr>
              <w:t>Specific Scenarios of Conflict between Current client and Former Client</w:t>
            </w:r>
            <w:r w:rsidR="0003035B">
              <w:rPr>
                <w:noProof/>
                <w:webHidden/>
              </w:rPr>
              <w:tab/>
            </w:r>
            <w:r w:rsidR="0003035B">
              <w:rPr>
                <w:noProof/>
                <w:webHidden/>
              </w:rPr>
              <w:fldChar w:fldCharType="begin"/>
            </w:r>
            <w:r w:rsidR="0003035B">
              <w:rPr>
                <w:noProof/>
                <w:webHidden/>
              </w:rPr>
              <w:instrText xml:space="preserve"> PAGEREF _Toc183368054 \h </w:instrText>
            </w:r>
            <w:r w:rsidR="0003035B">
              <w:rPr>
                <w:noProof/>
                <w:webHidden/>
              </w:rPr>
            </w:r>
            <w:r w:rsidR="0003035B">
              <w:rPr>
                <w:noProof/>
                <w:webHidden/>
              </w:rPr>
              <w:fldChar w:fldCharType="separate"/>
            </w:r>
            <w:r w:rsidR="0003035B">
              <w:rPr>
                <w:noProof/>
                <w:webHidden/>
              </w:rPr>
              <w:t>24</w:t>
            </w:r>
            <w:r w:rsidR="0003035B">
              <w:rPr>
                <w:noProof/>
                <w:webHidden/>
              </w:rPr>
              <w:fldChar w:fldCharType="end"/>
            </w:r>
          </w:hyperlink>
        </w:p>
        <w:p w14:paraId="5F8A89A4" w14:textId="1FEB9092" w:rsidR="0003035B" w:rsidRDefault="00000000">
          <w:pPr>
            <w:pStyle w:val="TOC2"/>
            <w:rPr>
              <w:i w:val="0"/>
              <w:iCs w:val="0"/>
              <w:kern w:val="2"/>
              <w:sz w:val="24"/>
              <w:szCs w:val="24"/>
              <w:lang w:val="en-SG"/>
              <w14:ligatures w14:val="standardContextual"/>
            </w:rPr>
          </w:pPr>
          <w:hyperlink w:anchor="_Toc183368055" w:history="1">
            <w:r w:rsidR="0003035B" w:rsidRPr="003B4CBC">
              <w:rPr>
                <w:rStyle w:val="Hyperlink"/>
                <w:highlight w:val="yellow"/>
              </w:rPr>
              <w:t>B6. Interests of client and interests of legal practitioner/law practice (Rule 22 PCR)</w:t>
            </w:r>
            <w:r w:rsidR="0003035B">
              <w:rPr>
                <w:webHidden/>
              </w:rPr>
              <w:tab/>
            </w:r>
            <w:r w:rsidR="0003035B">
              <w:rPr>
                <w:webHidden/>
              </w:rPr>
              <w:fldChar w:fldCharType="begin"/>
            </w:r>
            <w:r w:rsidR="0003035B">
              <w:rPr>
                <w:webHidden/>
              </w:rPr>
              <w:instrText xml:space="preserve"> PAGEREF _Toc183368055 \h </w:instrText>
            </w:r>
            <w:r w:rsidR="0003035B">
              <w:rPr>
                <w:webHidden/>
              </w:rPr>
            </w:r>
            <w:r w:rsidR="0003035B">
              <w:rPr>
                <w:webHidden/>
              </w:rPr>
              <w:fldChar w:fldCharType="separate"/>
            </w:r>
            <w:r w:rsidR="0003035B">
              <w:rPr>
                <w:webHidden/>
              </w:rPr>
              <w:t>25</w:t>
            </w:r>
            <w:r w:rsidR="0003035B">
              <w:rPr>
                <w:webHidden/>
              </w:rPr>
              <w:fldChar w:fldCharType="end"/>
            </w:r>
          </w:hyperlink>
        </w:p>
        <w:p w14:paraId="60CF351D" w14:textId="47FB780F" w:rsidR="0003035B" w:rsidRDefault="00000000">
          <w:pPr>
            <w:pStyle w:val="TOC3"/>
            <w:tabs>
              <w:tab w:val="right" w:leader="dot" w:pos="10790"/>
            </w:tabs>
            <w:rPr>
              <w:noProof/>
              <w:kern w:val="2"/>
              <w:sz w:val="24"/>
              <w:szCs w:val="24"/>
              <w:lang w:val="en-SG"/>
              <w14:ligatures w14:val="standardContextual"/>
            </w:rPr>
          </w:pPr>
          <w:hyperlink w:anchor="_Toc183368056" w:history="1">
            <w:r w:rsidR="0003035B" w:rsidRPr="003B4CBC">
              <w:rPr>
                <w:rStyle w:val="Hyperlink"/>
                <w:noProof/>
                <w:highlight w:val="yellow"/>
              </w:rPr>
              <w:t>Case A: FOR LAWYER</w:t>
            </w:r>
            <w:r w:rsidR="0003035B">
              <w:rPr>
                <w:noProof/>
                <w:webHidden/>
              </w:rPr>
              <w:tab/>
            </w:r>
            <w:r w:rsidR="0003035B">
              <w:rPr>
                <w:noProof/>
                <w:webHidden/>
              </w:rPr>
              <w:fldChar w:fldCharType="begin"/>
            </w:r>
            <w:r w:rsidR="0003035B">
              <w:rPr>
                <w:noProof/>
                <w:webHidden/>
              </w:rPr>
              <w:instrText xml:space="preserve"> PAGEREF _Toc183368056 \h </w:instrText>
            </w:r>
            <w:r w:rsidR="0003035B">
              <w:rPr>
                <w:noProof/>
                <w:webHidden/>
              </w:rPr>
            </w:r>
            <w:r w:rsidR="0003035B">
              <w:rPr>
                <w:noProof/>
                <w:webHidden/>
              </w:rPr>
              <w:fldChar w:fldCharType="separate"/>
            </w:r>
            <w:r w:rsidR="0003035B">
              <w:rPr>
                <w:noProof/>
                <w:webHidden/>
              </w:rPr>
              <w:t>26</w:t>
            </w:r>
            <w:r w:rsidR="0003035B">
              <w:rPr>
                <w:noProof/>
                <w:webHidden/>
              </w:rPr>
              <w:fldChar w:fldCharType="end"/>
            </w:r>
          </w:hyperlink>
        </w:p>
        <w:p w14:paraId="08357FE4" w14:textId="4DF62697" w:rsidR="0003035B" w:rsidRDefault="00000000">
          <w:pPr>
            <w:pStyle w:val="TOC3"/>
            <w:tabs>
              <w:tab w:val="right" w:leader="dot" w:pos="10790"/>
            </w:tabs>
            <w:rPr>
              <w:noProof/>
              <w:kern w:val="2"/>
              <w:sz w:val="24"/>
              <w:szCs w:val="24"/>
              <w:lang w:val="en-SG"/>
              <w14:ligatures w14:val="standardContextual"/>
            </w:rPr>
          </w:pPr>
          <w:hyperlink w:anchor="_Toc183368057" w:history="1">
            <w:r w:rsidR="0003035B" w:rsidRPr="003B4CBC">
              <w:rPr>
                <w:rStyle w:val="Hyperlink"/>
                <w:noProof/>
                <w:highlight w:val="yellow"/>
              </w:rPr>
              <w:t>Case B: FOR LAW PRACTICE:</w:t>
            </w:r>
            <w:r w:rsidR="0003035B">
              <w:rPr>
                <w:noProof/>
                <w:webHidden/>
              </w:rPr>
              <w:tab/>
            </w:r>
            <w:r w:rsidR="0003035B">
              <w:rPr>
                <w:noProof/>
                <w:webHidden/>
              </w:rPr>
              <w:fldChar w:fldCharType="begin"/>
            </w:r>
            <w:r w:rsidR="0003035B">
              <w:rPr>
                <w:noProof/>
                <w:webHidden/>
              </w:rPr>
              <w:instrText xml:space="preserve"> PAGEREF _Toc183368057 \h </w:instrText>
            </w:r>
            <w:r w:rsidR="0003035B">
              <w:rPr>
                <w:noProof/>
                <w:webHidden/>
              </w:rPr>
            </w:r>
            <w:r w:rsidR="0003035B">
              <w:rPr>
                <w:noProof/>
                <w:webHidden/>
              </w:rPr>
              <w:fldChar w:fldCharType="separate"/>
            </w:r>
            <w:r w:rsidR="0003035B">
              <w:rPr>
                <w:noProof/>
                <w:webHidden/>
              </w:rPr>
              <w:t>26</w:t>
            </w:r>
            <w:r w:rsidR="0003035B">
              <w:rPr>
                <w:noProof/>
                <w:webHidden/>
              </w:rPr>
              <w:fldChar w:fldCharType="end"/>
            </w:r>
          </w:hyperlink>
        </w:p>
        <w:p w14:paraId="077805F4" w14:textId="23C6FCCA" w:rsidR="0003035B" w:rsidRDefault="00000000">
          <w:pPr>
            <w:pStyle w:val="TOC2"/>
            <w:rPr>
              <w:i w:val="0"/>
              <w:iCs w:val="0"/>
              <w:kern w:val="2"/>
              <w:sz w:val="24"/>
              <w:szCs w:val="24"/>
              <w:lang w:val="en-SG"/>
              <w14:ligatures w14:val="standardContextual"/>
            </w:rPr>
          </w:pPr>
          <w:hyperlink w:anchor="_Toc183368058" w:history="1">
            <w:r w:rsidR="0003035B" w:rsidRPr="003B4CBC">
              <w:rPr>
                <w:rStyle w:val="Hyperlink"/>
                <w:highlight w:val="yellow"/>
              </w:rPr>
              <w:t>B7. Conflict of interest in family proceedings (Rule 15B PCR)</w:t>
            </w:r>
            <w:r w:rsidR="0003035B">
              <w:rPr>
                <w:webHidden/>
              </w:rPr>
              <w:tab/>
            </w:r>
            <w:r w:rsidR="0003035B">
              <w:rPr>
                <w:webHidden/>
              </w:rPr>
              <w:fldChar w:fldCharType="begin"/>
            </w:r>
            <w:r w:rsidR="0003035B">
              <w:rPr>
                <w:webHidden/>
              </w:rPr>
              <w:instrText xml:space="preserve"> PAGEREF _Toc183368058 \h </w:instrText>
            </w:r>
            <w:r w:rsidR="0003035B">
              <w:rPr>
                <w:webHidden/>
              </w:rPr>
            </w:r>
            <w:r w:rsidR="0003035B">
              <w:rPr>
                <w:webHidden/>
              </w:rPr>
              <w:fldChar w:fldCharType="separate"/>
            </w:r>
            <w:r w:rsidR="0003035B">
              <w:rPr>
                <w:webHidden/>
              </w:rPr>
              <w:t>30</w:t>
            </w:r>
            <w:r w:rsidR="0003035B">
              <w:rPr>
                <w:webHidden/>
              </w:rPr>
              <w:fldChar w:fldCharType="end"/>
            </w:r>
          </w:hyperlink>
        </w:p>
        <w:p w14:paraId="228916FE" w14:textId="35EF0E39" w:rsidR="0003035B" w:rsidRDefault="00000000">
          <w:pPr>
            <w:pStyle w:val="TOC2"/>
            <w:rPr>
              <w:i w:val="0"/>
              <w:iCs w:val="0"/>
              <w:kern w:val="2"/>
              <w:sz w:val="24"/>
              <w:szCs w:val="24"/>
              <w:lang w:val="en-SG"/>
              <w14:ligatures w14:val="standardContextual"/>
            </w:rPr>
          </w:pPr>
          <w:hyperlink w:anchor="_Toc183368059" w:history="1">
            <w:r w:rsidR="0003035B" w:rsidRPr="003B4CBC">
              <w:rPr>
                <w:rStyle w:val="Hyperlink"/>
                <w:highlight w:val="yellow"/>
              </w:rPr>
              <w:t>B8. Prohibited borrowing transactions (Rule 23 PCR)</w:t>
            </w:r>
            <w:r w:rsidR="0003035B">
              <w:rPr>
                <w:webHidden/>
              </w:rPr>
              <w:tab/>
            </w:r>
            <w:r w:rsidR="0003035B">
              <w:rPr>
                <w:webHidden/>
              </w:rPr>
              <w:fldChar w:fldCharType="begin"/>
            </w:r>
            <w:r w:rsidR="0003035B">
              <w:rPr>
                <w:webHidden/>
              </w:rPr>
              <w:instrText xml:space="preserve"> PAGEREF _Toc183368059 \h </w:instrText>
            </w:r>
            <w:r w:rsidR="0003035B">
              <w:rPr>
                <w:webHidden/>
              </w:rPr>
            </w:r>
            <w:r w:rsidR="0003035B">
              <w:rPr>
                <w:webHidden/>
              </w:rPr>
              <w:fldChar w:fldCharType="separate"/>
            </w:r>
            <w:r w:rsidR="0003035B">
              <w:rPr>
                <w:webHidden/>
              </w:rPr>
              <w:t>30</w:t>
            </w:r>
            <w:r w:rsidR="0003035B">
              <w:rPr>
                <w:webHidden/>
              </w:rPr>
              <w:fldChar w:fldCharType="end"/>
            </w:r>
          </w:hyperlink>
        </w:p>
        <w:p w14:paraId="0043CE57" w14:textId="232012CD" w:rsidR="0003035B" w:rsidRDefault="00000000">
          <w:pPr>
            <w:pStyle w:val="TOC3"/>
            <w:tabs>
              <w:tab w:val="right" w:leader="dot" w:pos="10790"/>
            </w:tabs>
            <w:rPr>
              <w:noProof/>
              <w:kern w:val="2"/>
              <w:sz w:val="24"/>
              <w:szCs w:val="24"/>
              <w:lang w:val="en-SG"/>
              <w14:ligatures w14:val="standardContextual"/>
            </w:rPr>
          </w:pPr>
          <w:hyperlink w:anchor="_Toc183368060" w:history="1">
            <w:r w:rsidR="0003035B" w:rsidRPr="003B4CBC">
              <w:rPr>
                <w:rStyle w:val="Hyperlink"/>
                <w:noProof/>
              </w:rPr>
              <w:t>Step 1: Identifying the prohibited borrowing transaction</w:t>
            </w:r>
            <w:r w:rsidR="0003035B">
              <w:rPr>
                <w:noProof/>
                <w:webHidden/>
              </w:rPr>
              <w:tab/>
            </w:r>
            <w:r w:rsidR="0003035B">
              <w:rPr>
                <w:noProof/>
                <w:webHidden/>
              </w:rPr>
              <w:fldChar w:fldCharType="begin"/>
            </w:r>
            <w:r w:rsidR="0003035B">
              <w:rPr>
                <w:noProof/>
                <w:webHidden/>
              </w:rPr>
              <w:instrText xml:space="preserve"> PAGEREF _Toc183368060 \h </w:instrText>
            </w:r>
            <w:r w:rsidR="0003035B">
              <w:rPr>
                <w:noProof/>
                <w:webHidden/>
              </w:rPr>
            </w:r>
            <w:r w:rsidR="0003035B">
              <w:rPr>
                <w:noProof/>
                <w:webHidden/>
              </w:rPr>
              <w:fldChar w:fldCharType="separate"/>
            </w:r>
            <w:r w:rsidR="0003035B">
              <w:rPr>
                <w:noProof/>
                <w:webHidden/>
              </w:rPr>
              <w:t>30</w:t>
            </w:r>
            <w:r w:rsidR="0003035B">
              <w:rPr>
                <w:noProof/>
                <w:webHidden/>
              </w:rPr>
              <w:fldChar w:fldCharType="end"/>
            </w:r>
          </w:hyperlink>
        </w:p>
        <w:p w14:paraId="444F9EB2" w14:textId="0202ACA4" w:rsidR="0003035B" w:rsidRDefault="00000000">
          <w:pPr>
            <w:pStyle w:val="TOC3"/>
            <w:tabs>
              <w:tab w:val="right" w:leader="dot" w:pos="10790"/>
            </w:tabs>
            <w:rPr>
              <w:noProof/>
              <w:kern w:val="2"/>
              <w:sz w:val="24"/>
              <w:szCs w:val="24"/>
              <w:lang w:val="en-SG"/>
              <w14:ligatures w14:val="standardContextual"/>
            </w:rPr>
          </w:pPr>
          <w:hyperlink w:anchor="_Toc183368061" w:history="1">
            <w:r w:rsidR="0003035B" w:rsidRPr="003B4CBC">
              <w:rPr>
                <w:rStyle w:val="Hyperlink"/>
                <w:noProof/>
              </w:rPr>
              <w:t>Step 2: Lawyer/LP must not do certain acts vis-à-vis the prohibited borrowing transaction</w:t>
            </w:r>
            <w:r w:rsidR="0003035B">
              <w:rPr>
                <w:noProof/>
                <w:webHidden/>
              </w:rPr>
              <w:tab/>
            </w:r>
            <w:r w:rsidR="0003035B">
              <w:rPr>
                <w:noProof/>
                <w:webHidden/>
              </w:rPr>
              <w:fldChar w:fldCharType="begin"/>
            </w:r>
            <w:r w:rsidR="0003035B">
              <w:rPr>
                <w:noProof/>
                <w:webHidden/>
              </w:rPr>
              <w:instrText xml:space="preserve"> PAGEREF _Toc183368061 \h </w:instrText>
            </w:r>
            <w:r w:rsidR="0003035B">
              <w:rPr>
                <w:noProof/>
                <w:webHidden/>
              </w:rPr>
            </w:r>
            <w:r w:rsidR="0003035B">
              <w:rPr>
                <w:noProof/>
                <w:webHidden/>
              </w:rPr>
              <w:fldChar w:fldCharType="separate"/>
            </w:r>
            <w:r w:rsidR="0003035B">
              <w:rPr>
                <w:noProof/>
                <w:webHidden/>
              </w:rPr>
              <w:t>30</w:t>
            </w:r>
            <w:r w:rsidR="0003035B">
              <w:rPr>
                <w:noProof/>
                <w:webHidden/>
              </w:rPr>
              <w:fldChar w:fldCharType="end"/>
            </w:r>
          </w:hyperlink>
        </w:p>
        <w:p w14:paraId="3D87EA42" w14:textId="7A7DF398" w:rsidR="0003035B" w:rsidRDefault="00000000">
          <w:pPr>
            <w:pStyle w:val="TOC3"/>
            <w:tabs>
              <w:tab w:val="right" w:leader="dot" w:pos="10790"/>
            </w:tabs>
            <w:rPr>
              <w:noProof/>
              <w:kern w:val="2"/>
              <w:sz w:val="24"/>
              <w:szCs w:val="24"/>
              <w:lang w:val="en-SG"/>
              <w14:ligatures w14:val="standardContextual"/>
            </w:rPr>
          </w:pPr>
          <w:hyperlink w:anchor="_Toc183368062" w:history="1">
            <w:r w:rsidR="0003035B" w:rsidRPr="003B4CBC">
              <w:rPr>
                <w:rStyle w:val="Hyperlink"/>
                <w:noProof/>
              </w:rPr>
              <w:t>If lawyer/LP breaches Rule 23(1)(a):</w:t>
            </w:r>
            <w:r w:rsidR="0003035B">
              <w:rPr>
                <w:noProof/>
                <w:webHidden/>
              </w:rPr>
              <w:tab/>
            </w:r>
            <w:r w:rsidR="0003035B">
              <w:rPr>
                <w:noProof/>
                <w:webHidden/>
              </w:rPr>
              <w:fldChar w:fldCharType="begin"/>
            </w:r>
            <w:r w:rsidR="0003035B">
              <w:rPr>
                <w:noProof/>
                <w:webHidden/>
              </w:rPr>
              <w:instrText xml:space="preserve"> PAGEREF _Toc183368062 \h </w:instrText>
            </w:r>
            <w:r w:rsidR="0003035B">
              <w:rPr>
                <w:noProof/>
                <w:webHidden/>
              </w:rPr>
            </w:r>
            <w:r w:rsidR="0003035B">
              <w:rPr>
                <w:noProof/>
                <w:webHidden/>
              </w:rPr>
              <w:fldChar w:fldCharType="separate"/>
            </w:r>
            <w:r w:rsidR="0003035B">
              <w:rPr>
                <w:noProof/>
                <w:webHidden/>
              </w:rPr>
              <w:t>31</w:t>
            </w:r>
            <w:r w:rsidR="0003035B">
              <w:rPr>
                <w:noProof/>
                <w:webHidden/>
              </w:rPr>
              <w:fldChar w:fldCharType="end"/>
            </w:r>
          </w:hyperlink>
        </w:p>
        <w:p w14:paraId="2232B4CE" w14:textId="2FC8E451" w:rsidR="0003035B" w:rsidRDefault="00000000">
          <w:pPr>
            <w:pStyle w:val="TOC3"/>
            <w:tabs>
              <w:tab w:val="right" w:leader="dot" w:pos="10790"/>
            </w:tabs>
            <w:rPr>
              <w:noProof/>
              <w:kern w:val="2"/>
              <w:sz w:val="24"/>
              <w:szCs w:val="24"/>
              <w:lang w:val="en-SG"/>
              <w14:ligatures w14:val="standardContextual"/>
            </w:rPr>
          </w:pPr>
          <w:hyperlink w:anchor="_Toc183368063" w:history="1">
            <w:r w:rsidR="0003035B" w:rsidRPr="003B4CBC">
              <w:rPr>
                <w:rStyle w:val="Hyperlink"/>
                <w:noProof/>
              </w:rPr>
              <w:t>If lawyer/LP breaches Rule 23(1)(b) or Rule 23(1)(c)</w:t>
            </w:r>
            <w:r w:rsidR="0003035B">
              <w:rPr>
                <w:noProof/>
                <w:webHidden/>
              </w:rPr>
              <w:tab/>
            </w:r>
            <w:r w:rsidR="0003035B">
              <w:rPr>
                <w:noProof/>
                <w:webHidden/>
              </w:rPr>
              <w:fldChar w:fldCharType="begin"/>
            </w:r>
            <w:r w:rsidR="0003035B">
              <w:rPr>
                <w:noProof/>
                <w:webHidden/>
              </w:rPr>
              <w:instrText xml:space="preserve"> PAGEREF _Toc183368063 \h </w:instrText>
            </w:r>
            <w:r w:rsidR="0003035B">
              <w:rPr>
                <w:noProof/>
                <w:webHidden/>
              </w:rPr>
            </w:r>
            <w:r w:rsidR="0003035B">
              <w:rPr>
                <w:noProof/>
                <w:webHidden/>
              </w:rPr>
              <w:fldChar w:fldCharType="separate"/>
            </w:r>
            <w:r w:rsidR="0003035B">
              <w:rPr>
                <w:noProof/>
                <w:webHidden/>
              </w:rPr>
              <w:t>32</w:t>
            </w:r>
            <w:r w:rsidR="0003035B">
              <w:rPr>
                <w:noProof/>
                <w:webHidden/>
              </w:rPr>
              <w:fldChar w:fldCharType="end"/>
            </w:r>
          </w:hyperlink>
        </w:p>
        <w:p w14:paraId="0E4EF99D" w14:textId="10CECE23" w:rsidR="0003035B" w:rsidRDefault="00000000">
          <w:pPr>
            <w:pStyle w:val="TOC3"/>
            <w:tabs>
              <w:tab w:val="right" w:leader="dot" w:pos="10790"/>
            </w:tabs>
            <w:rPr>
              <w:noProof/>
              <w:kern w:val="2"/>
              <w:sz w:val="24"/>
              <w:szCs w:val="24"/>
              <w:lang w:val="en-SG"/>
              <w14:ligatures w14:val="standardContextual"/>
            </w:rPr>
          </w:pPr>
          <w:hyperlink w:anchor="_Toc183368064" w:history="1">
            <w:r w:rsidR="0003035B" w:rsidRPr="003B4CBC">
              <w:rPr>
                <w:rStyle w:val="Hyperlink"/>
                <w:noProof/>
              </w:rPr>
              <w:t>Case Law Principles</w:t>
            </w:r>
            <w:r w:rsidR="0003035B">
              <w:rPr>
                <w:noProof/>
                <w:webHidden/>
              </w:rPr>
              <w:tab/>
            </w:r>
            <w:r w:rsidR="0003035B">
              <w:rPr>
                <w:noProof/>
                <w:webHidden/>
              </w:rPr>
              <w:fldChar w:fldCharType="begin"/>
            </w:r>
            <w:r w:rsidR="0003035B">
              <w:rPr>
                <w:noProof/>
                <w:webHidden/>
              </w:rPr>
              <w:instrText xml:space="preserve"> PAGEREF _Toc183368064 \h </w:instrText>
            </w:r>
            <w:r w:rsidR="0003035B">
              <w:rPr>
                <w:noProof/>
                <w:webHidden/>
              </w:rPr>
            </w:r>
            <w:r w:rsidR="0003035B">
              <w:rPr>
                <w:noProof/>
                <w:webHidden/>
              </w:rPr>
              <w:fldChar w:fldCharType="separate"/>
            </w:r>
            <w:r w:rsidR="0003035B">
              <w:rPr>
                <w:noProof/>
                <w:webHidden/>
              </w:rPr>
              <w:t>33</w:t>
            </w:r>
            <w:r w:rsidR="0003035B">
              <w:rPr>
                <w:noProof/>
                <w:webHidden/>
              </w:rPr>
              <w:fldChar w:fldCharType="end"/>
            </w:r>
          </w:hyperlink>
        </w:p>
        <w:p w14:paraId="06CAA70C" w14:textId="173F15AF" w:rsidR="0003035B" w:rsidRDefault="00000000">
          <w:pPr>
            <w:pStyle w:val="TOC3"/>
            <w:tabs>
              <w:tab w:val="right" w:leader="dot" w:pos="10790"/>
            </w:tabs>
            <w:rPr>
              <w:noProof/>
              <w:kern w:val="2"/>
              <w:sz w:val="24"/>
              <w:szCs w:val="24"/>
              <w:lang w:val="en-SG"/>
              <w14:ligatures w14:val="standardContextual"/>
            </w:rPr>
          </w:pPr>
          <w:hyperlink w:anchor="_Toc183368065" w:history="1">
            <w:r w:rsidR="0003035B" w:rsidRPr="003B4CBC">
              <w:rPr>
                <w:rStyle w:val="Hyperlink"/>
                <w:noProof/>
              </w:rPr>
              <w:t>Case Law Examples – Breach of duty to not engage in prohibited borrowing transactions</w:t>
            </w:r>
            <w:r w:rsidR="0003035B">
              <w:rPr>
                <w:noProof/>
                <w:webHidden/>
              </w:rPr>
              <w:tab/>
            </w:r>
            <w:r w:rsidR="0003035B">
              <w:rPr>
                <w:noProof/>
                <w:webHidden/>
              </w:rPr>
              <w:fldChar w:fldCharType="begin"/>
            </w:r>
            <w:r w:rsidR="0003035B">
              <w:rPr>
                <w:noProof/>
                <w:webHidden/>
              </w:rPr>
              <w:instrText xml:space="preserve"> PAGEREF _Toc183368065 \h </w:instrText>
            </w:r>
            <w:r w:rsidR="0003035B">
              <w:rPr>
                <w:noProof/>
                <w:webHidden/>
              </w:rPr>
            </w:r>
            <w:r w:rsidR="0003035B">
              <w:rPr>
                <w:noProof/>
                <w:webHidden/>
              </w:rPr>
              <w:fldChar w:fldCharType="separate"/>
            </w:r>
            <w:r w:rsidR="0003035B">
              <w:rPr>
                <w:noProof/>
                <w:webHidden/>
              </w:rPr>
              <w:t>33</w:t>
            </w:r>
            <w:r w:rsidR="0003035B">
              <w:rPr>
                <w:noProof/>
                <w:webHidden/>
              </w:rPr>
              <w:fldChar w:fldCharType="end"/>
            </w:r>
          </w:hyperlink>
        </w:p>
        <w:p w14:paraId="277734E1" w14:textId="4E34ABAF" w:rsidR="0003035B" w:rsidRDefault="00000000">
          <w:pPr>
            <w:pStyle w:val="TOC2"/>
            <w:rPr>
              <w:i w:val="0"/>
              <w:iCs w:val="0"/>
              <w:kern w:val="2"/>
              <w:sz w:val="24"/>
              <w:szCs w:val="24"/>
              <w:lang w:val="en-SG"/>
              <w14:ligatures w14:val="standardContextual"/>
            </w:rPr>
          </w:pPr>
          <w:hyperlink w:anchor="_Toc183368066" w:history="1">
            <w:r w:rsidR="0003035B" w:rsidRPr="003B4CBC">
              <w:rPr>
                <w:rStyle w:val="Hyperlink"/>
                <w:highlight w:val="yellow"/>
              </w:rPr>
              <w:t>B9. Purchases from client (Rule 24 PCR)</w:t>
            </w:r>
            <w:r w:rsidR="0003035B">
              <w:rPr>
                <w:webHidden/>
              </w:rPr>
              <w:tab/>
            </w:r>
            <w:r w:rsidR="0003035B">
              <w:rPr>
                <w:webHidden/>
              </w:rPr>
              <w:fldChar w:fldCharType="begin"/>
            </w:r>
            <w:r w:rsidR="0003035B">
              <w:rPr>
                <w:webHidden/>
              </w:rPr>
              <w:instrText xml:space="preserve"> PAGEREF _Toc183368066 \h </w:instrText>
            </w:r>
            <w:r w:rsidR="0003035B">
              <w:rPr>
                <w:webHidden/>
              </w:rPr>
            </w:r>
            <w:r w:rsidR="0003035B">
              <w:rPr>
                <w:webHidden/>
              </w:rPr>
              <w:fldChar w:fldCharType="separate"/>
            </w:r>
            <w:r w:rsidR="0003035B">
              <w:rPr>
                <w:webHidden/>
              </w:rPr>
              <w:t>35</w:t>
            </w:r>
            <w:r w:rsidR="0003035B">
              <w:rPr>
                <w:webHidden/>
              </w:rPr>
              <w:fldChar w:fldCharType="end"/>
            </w:r>
          </w:hyperlink>
        </w:p>
        <w:p w14:paraId="23345416" w14:textId="1096AB09" w:rsidR="0003035B" w:rsidRDefault="00000000">
          <w:pPr>
            <w:pStyle w:val="TOC2"/>
            <w:rPr>
              <w:i w:val="0"/>
              <w:iCs w:val="0"/>
              <w:kern w:val="2"/>
              <w:sz w:val="24"/>
              <w:szCs w:val="24"/>
              <w:lang w:val="en-SG"/>
              <w14:ligatures w14:val="standardContextual"/>
            </w:rPr>
          </w:pPr>
          <w:hyperlink w:anchor="_Toc183368067" w:history="1">
            <w:r w:rsidR="0003035B" w:rsidRPr="003B4CBC">
              <w:rPr>
                <w:rStyle w:val="Hyperlink"/>
                <w:highlight w:val="yellow"/>
              </w:rPr>
              <w:t>B10. Gifts from client (Rule 25 PCR)</w:t>
            </w:r>
            <w:r w:rsidR="0003035B">
              <w:rPr>
                <w:webHidden/>
              </w:rPr>
              <w:tab/>
            </w:r>
            <w:r w:rsidR="0003035B">
              <w:rPr>
                <w:webHidden/>
              </w:rPr>
              <w:fldChar w:fldCharType="begin"/>
            </w:r>
            <w:r w:rsidR="0003035B">
              <w:rPr>
                <w:webHidden/>
              </w:rPr>
              <w:instrText xml:space="preserve"> PAGEREF _Toc183368067 \h </w:instrText>
            </w:r>
            <w:r w:rsidR="0003035B">
              <w:rPr>
                <w:webHidden/>
              </w:rPr>
            </w:r>
            <w:r w:rsidR="0003035B">
              <w:rPr>
                <w:webHidden/>
              </w:rPr>
              <w:fldChar w:fldCharType="separate"/>
            </w:r>
            <w:r w:rsidR="0003035B">
              <w:rPr>
                <w:webHidden/>
              </w:rPr>
              <w:t>35</w:t>
            </w:r>
            <w:r w:rsidR="0003035B">
              <w:rPr>
                <w:webHidden/>
              </w:rPr>
              <w:fldChar w:fldCharType="end"/>
            </w:r>
          </w:hyperlink>
        </w:p>
        <w:p w14:paraId="298A9A3F" w14:textId="40349E8C" w:rsidR="0003035B" w:rsidRDefault="00000000">
          <w:pPr>
            <w:pStyle w:val="TOC3"/>
            <w:tabs>
              <w:tab w:val="right" w:leader="dot" w:pos="10790"/>
            </w:tabs>
            <w:rPr>
              <w:noProof/>
              <w:kern w:val="2"/>
              <w:sz w:val="24"/>
              <w:szCs w:val="24"/>
              <w:lang w:val="en-SG"/>
              <w14:ligatures w14:val="standardContextual"/>
            </w:rPr>
          </w:pPr>
          <w:hyperlink w:anchor="_Toc183368068" w:history="1">
            <w:r w:rsidR="0003035B" w:rsidRPr="003B4CBC">
              <w:rPr>
                <w:rStyle w:val="Hyperlink"/>
                <w:noProof/>
              </w:rPr>
              <w:t>Duties of lawyer under Rule 25(2) when client intends to make significant gift to lawyer</w:t>
            </w:r>
            <w:r w:rsidR="0003035B">
              <w:rPr>
                <w:noProof/>
                <w:webHidden/>
              </w:rPr>
              <w:tab/>
            </w:r>
            <w:r w:rsidR="0003035B">
              <w:rPr>
                <w:noProof/>
                <w:webHidden/>
              </w:rPr>
              <w:fldChar w:fldCharType="begin"/>
            </w:r>
            <w:r w:rsidR="0003035B">
              <w:rPr>
                <w:noProof/>
                <w:webHidden/>
              </w:rPr>
              <w:instrText xml:space="preserve"> PAGEREF _Toc183368068 \h </w:instrText>
            </w:r>
            <w:r w:rsidR="0003035B">
              <w:rPr>
                <w:noProof/>
                <w:webHidden/>
              </w:rPr>
            </w:r>
            <w:r w:rsidR="0003035B">
              <w:rPr>
                <w:noProof/>
                <w:webHidden/>
              </w:rPr>
              <w:fldChar w:fldCharType="separate"/>
            </w:r>
            <w:r w:rsidR="0003035B">
              <w:rPr>
                <w:noProof/>
                <w:webHidden/>
              </w:rPr>
              <w:t>35</w:t>
            </w:r>
            <w:r w:rsidR="0003035B">
              <w:rPr>
                <w:noProof/>
                <w:webHidden/>
              </w:rPr>
              <w:fldChar w:fldCharType="end"/>
            </w:r>
          </w:hyperlink>
        </w:p>
        <w:p w14:paraId="454C3CF3" w14:textId="3942F0D6" w:rsidR="0003035B" w:rsidRDefault="00000000">
          <w:pPr>
            <w:pStyle w:val="TOC3"/>
            <w:tabs>
              <w:tab w:val="right" w:leader="dot" w:pos="10790"/>
            </w:tabs>
            <w:rPr>
              <w:noProof/>
              <w:kern w:val="2"/>
              <w:sz w:val="24"/>
              <w:szCs w:val="24"/>
              <w:lang w:val="en-SG"/>
              <w14:ligatures w14:val="standardContextual"/>
            </w:rPr>
          </w:pPr>
          <w:hyperlink w:anchor="_Toc183368069" w:history="1">
            <w:r w:rsidR="0003035B" w:rsidRPr="003B4CBC">
              <w:rPr>
                <w:rStyle w:val="Hyperlink"/>
                <w:noProof/>
              </w:rPr>
              <w:t>Duties of LP under Rule 25(2) when client intends to make significant gift to LP</w:t>
            </w:r>
            <w:r w:rsidR="0003035B">
              <w:rPr>
                <w:noProof/>
                <w:webHidden/>
              </w:rPr>
              <w:tab/>
            </w:r>
            <w:r w:rsidR="0003035B">
              <w:rPr>
                <w:noProof/>
                <w:webHidden/>
              </w:rPr>
              <w:fldChar w:fldCharType="begin"/>
            </w:r>
            <w:r w:rsidR="0003035B">
              <w:rPr>
                <w:noProof/>
                <w:webHidden/>
              </w:rPr>
              <w:instrText xml:space="preserve"> PAGEREF _Toc183368069 \h </w:instrText>
            </w:r>
            <w:r w:rsidR="0003035B">
              <w:rPr>
                <w:noProof/>
                <w:webHidden/>
              </w:rPr>
            </w:r>
            <w:r w:rsidR="0003035B">
              <w:rPr>
                <w:noProof/>
                <w:webHidden/>
              </w:rPr>
              <w:fldChar w:fldCharType="separate"/>
            </w:r>
            <w:r w:rsidR="0003035B">
              <w:rPr>
                <w:noProof/>
                <w:webHidden/>
              </w:rPr>
              <w:t>36</w:t>
            </w:r>
            <w:r w:rsidR="0003035B">
              <w:rPr>
                <w:noProof/>
                <w:webHidden/>
              </w:rPr>
              <w:fldChar w:fldCharType="end"/>
            </w:r>
          </w:hyperlink>
        </w:p>
        <w:p w14:paraId="18CB1CDB" w14:textId="2D4CA0ED" w:rsidR="0003035B" w:rsidRDefault="00000000">
          <w:pPr>
            <w:pStyle w:val="TOC2"/>
            <w:rPr>
              <w:i w:val="0"/>
              <w:iCs w:val="0"/>
              <w:kern w:val="2"/>
              <w:sz w:val="24"/>
              <w:szCs w:val="24"/>
              <w:lang w:val="en-SG"/>
              <w14:ligatures w14:val="standardContextual"/>
            </w:rPr>
          </w:pPr>
          <w:hyperlink w:anchor="_Toc183368070" w:history="1">
            <w:r w:rsidR="0003035B" w:rsidRPr="003B4CBC">
              <w:rPr>
                <w:rStyle w:val="Hyperlink"/>
                <w:highlight w:val="yellow"/>
              </w:rPr>
              <w:t>B11. Completion of retainer (Rule 26 PCR)</w:t>
            </w:r>
            <w:r w:rsidR="0003035B">
              <w:rPr>
                <w:webHidden/>
              </w:rPr>
              <w:tab/>
            </w:r>
            <w:r w:rsidR="0003035B">
              <w:rPr>
                <w:webHidden/>
              </w:rPr>
              <w:fldChar w:fldCharType="begin"/>
            </w:r>
            <w:r w:rsidR="0003035B">
              <w:rPr>
                <w:webHidden/>
              </w:rPr>
              <w:instrText xml:space="preserve"> PAGEREF _Toc183368070 \h </w:instrText>
            </w:r>
            <w:r w:rsidR="0003035B">
              <w:rPr>
                <w:webHidden/>
              </w:rPr>
            </w:r>
            <w:r w:rsidR="0003035B">
              <w:rPr>
                <w:webHidden/>
              </w:rPr>
              <w:fldChar w:fldCharType="separate"/>
            </w:r>
            <w:r w:rsidR="0003035B">
              <w:rPr>
                <w:webHidden/>
              </w:rPr>
              <w:t>37</w:t>
            </w:r>
            <w:r w:rsidR="0003035B">
              <w:rPr>
                <w:webHidden/>
              </w:rPr>
              <w:fldChar w:fldCharType="end"/>
            </w:r>
          </w:hyperlink>
        </w:p>
        <w:p w14:paraId="431ECA96" w14:textId="369398A4" w:rsidR="0003035B" w:rsidRDefault="00000000">
          <w:pPr>
            <w:pStyle w:val="TOC3"/>
            <w:tabs>
              <w:tab w:val="right" w:leader="dot" w:pos="10790"/>
            </w:tabs>
            <w:rPr>
              <w:noProof/>
              <w:kern w:val="2"/>
              <w:sz w:val="24"/>
              <w:szCs w:val="24"/>
              <w:lang w:val="en-SG"/>
              <w14:ligatures w14:val="standardContextual"/>
            </w:rPr>
          </w:pPr>
          <w:hyperlink w:anchor="_Toc183368071" w:history="1">
            <w:r w:rsidR="0003035B" w:rsidRPr="003B4CBC">
              <w:rPr>
                <w:rStyle w:val="Hyperlink"/>
                <w:noProof/>
                <w:highlight w:val="yellow"/>
              </w:rPr>
              <w:t>By finishing work for client</w:t>
            </w:r>
            <w:r w:rsidR="0003035B">
              <w:rPr>
                <w:noProof/>
                <w:webHidden/>
              </w:rPr>
              <w:tab/>
            </w:r>
            <w:r w:rsidR="0003035B">
              <w:rPr>
                <w:noProof/>
                <w:webHidden/>
              </w:rPr>
              <w:fldChar w:fldCharType="begin"/>
            </w:r>
            <w:r w:rsidR="0003035B">
              <w:rPr>
                <w:noProof/>
                <w:webHidden/>
              </w:rPr>
              <w:instrText xml:space="preserve"> PAGEREF _Toc183368071 \h </w:instrText>
            </w:r>
            <w:r w:rsidR="0003035B">
              <w:rPr>
                <w:noProof/>
                <w:webHidden/>
              </w:rPr>
            </w:r>
            <w:r w:rsidR="0003035B">
              <w:rPr>
                <w:noProof/>
                <w:webHidden/>
              </w:rPr>
              <w:fldChar w:fldCharType="separate"/>
            </w:r>
            <w:r w:rsidR="0003035B">
              <w:rPr>
                <w:noProof/>
                <w:webHidden/>
              </w:rPr>
              <w:t>37</w:t>
            </w:r>
            <w:r w:rsidR="0003035B">
              <w:rPr>
                <w:noProof/>
                <w:webHidden/>
              </w:rPr>
              <w:fldChar w:fldCharType="end"/>
            </w:r>
          </w:hyperlink>
        </w:p>
        <w:p w14:paraId="0F4EABD8" w14:textId="3B3002FF" w:rsidR="0003035B" w:rsidRDefault="00000000">
          <w:pPr>
            <w:pStyle w:val="TOC3"/>
            <w:tabs>
              <w:tab w:val="right" w:leader="dot" w:pos="10790"/>
            </w:tabs>
            <w:rPr>
              <w:noProof/>
              <w:kern w:val="2"/>
              <w:sz w:val="24"/>
              <w:szCs w:val="24"/>
              <w:lang w:val="en-SG"/>
              <w14:ligatures w14:val="standardContextual"/>
            </w:rPr>
          </w:pPr>
          <w:hyperlink w:anchor="_Toc183368072" w:history="1">
            <w:r w:rsidR="0003035B" w:rsidRPr="003B4CBC">
              <w:rPr>
                <w:rStyle w:val="Hyperlink"/>
                <w:noProof/>
                <w:highlight w:val="yellow"/>
              </w:rPr>
              <w:t>By dissolving the law practice which lawyer belongs to</w:t>
            </w:r>
            <w:r w:rsidR="0003035B">
              <w:rPr>
                <w:noProof/>
                <w:webHidden/>
              </w:rPr>
              <w:tab/>
            </w:r>
            <w:r w:rsidR="0003035B">
              <w:rPr>
                <w:noProof/>
                <w:webHidden/>
              </w:rPr>
              <w:fldChar w:fldCharType="begin"/>
            </w:r>
            <w:r w:rsidR="0003035B">
              <w:rPr>
                <w:noProof/>
                <w:webHidden/>
              </w:rPr>
              <w:instrText xml:space="preserve"> PAGEREF _Toc183368072 \h </w:instrText>
            </w:r>
            <w:r w:rsidR="0003035B">
              <w:rPr>
                <w:noProof/>
                <w:webHidden/>
              </w:rPr>
            </w:r>
            <w:r w:rsidR="0003035B">
              <w:rPr>
                <w:noProof/>
                <w:webHidden/>
              </w:rPr>
              <w:fldChar w:fldCharType="separate"/>
            </w:r>
            <w:r w:rsidR="0003035B">
              <w:rPr>
                <w:noProof/>
                <w:webHidden/>
              </w:rPr>
              <w:t>37</w:t>
            </w:r>
            <w:r w:rsidR="0003035B">
              <w:rPr>
                <w:noProof/>
                <w:webHidden/>
              </w:rPr>
              <w:fldChar w:fldCharType="end"/>
            </w:r>
          </w:hyperlink>
        </w:p>
        <w:p w14:paraId="58233EA8" w14:textId="749A6A27" w:rsidR="0003035B" w:rsidRDefault="00000000">
          <w:pPr>
            <w:pStyle w:val="TOC3"/>
            <w:tabs>
              <w:tab w:val="right" w:leader="dot" w:pos="10790"/>
            </w:tabs>
            <w:rPr>
              <w:noProof/>
              <w:kern w:val="2"/>
              <w:sz w:val="24"/>
              <w:szCs w:val="24"/>
              <w:lang w:val="en-SG"/>
              <w14:ligatures w14:val="standardContextual"/>
            </w:rPr>
          </w:pPr>
          <w:hyperlink w:anchor="_Toc183368073" w:history="1">
            <w:r w:rsidR="0003035B" w:rsidRPr="003B4CBC">
              <w:rPr>
                <w:rStyle w:val="Hyperlink"/>
                <w:noProof/>
                <w:highlight w:val="yellow"/>
              </w:rPr>
              <w:t>Lawyer under duty to withdraw</w:t>
            </w:r>
            <w:r w:rsidR="0003035B">
              <w:rPr>
                <w:noProof/>
                <w:webHidden/>
              </w:rPr>
              <w:tab/>
            </w:r>
            <w:r w:rsidR="0003035B">
              <w:rPr>
                <w:noProof/>
                <w:webHidden/>
              </w:rPr>
              <w:fldChar w:fldCharType="begin"/>
            </w:r>
            <w:r w:rsidR="0003035B">
              <w:rPr>
                <w:noProof/>
                <w:webHidden/>
              </w:rPr>
              <w:instrText xml:space="preserve"> PAGEREF _Toc183368073 \h </w:instrText>
            </w:r>
            <w:r w:rsidR="0003035B">
              <w:rPr>
                <w:noProof/>
                <w:webHidden/>
              </w:rPr>
            </w:r>
            <w:r w:rsidR="0003035B">
              <w:rPr>
                <w:noProof/>
                <w:webHidden/>
              </w:rPr>
              <w:fldChar w:fldCharType="separate"/>
            </w:r>
            <w:r w:rsidR="0003035B">
              <w:rPr>
                <w:noProof/>
                <w:webHidden/>
              </w:rPr>
              <w:t>37</w:t>
            </w:r>
            <w:r w:rsidR="0003035B">
              <w:rPr>
                <w:noProof/>
                <w:webHidden/>
              </w:rPr>
              <w:fldChar w:fldCharType="end"/>
            </w:r>
          </w:hyperlink>
        </w:p>
        <w:p w14:paraId="5B278DEB" w14:textId="3A5778AE" w:rsidR="0003035B" w:rsidRDefault="00000000">
          <w:pPr>
            <w:pStyle w:val="TOC3"/>
            <w:tabs>
              <w:tab w:val="right" w:leader="dot" w:pos="10790"/>
            </w:tabs>
            <w:rPr>
              <w:noProof/>
              <w:kern w:val="2"/>
              <w:sz w:val="24"/>
              <w:szCs w:val="24"/>
              <w:lang w:val="en-SG"/>
              <w14:ligatures w14:val="standardContextual"/>
            </w:rPr>
          </w:pPr>
          <w:hyperlink w:anchor="_Toc183368074" w:history="1">
            <w:r w:rsidR="0003035B" w:rsidRPr="003B4CBC">
              <w:rPr>
                <w:rStyle w:val="Hyperlink"/>
                <w:noProof/>
                <w:highlight w:val="yellow"/>
              </w:rPr>
              <w:t>By voluntary withdrawing</w:t>
            </w:r>
            <w:r w:rsidR="0003035B">
              <w:rPr>
                <w:noProof/>
                <w:webHidden/>
              </w:rPr>
              <w:tab/>
            </w:r>
            <w:r w:rsidR="0003035B">
              <w:rPr>
                <w:noProof/>
                <w:webHidden/>
              </w:rPr>
              <w:fldChar w:fldCharType="begin"/>
            </w:r>
            <w:r w:rsidR="0003035B">
              <w:rPr>
                <w:noProof/>
                <w:webHidden/>
              </w:rPr>
              <w:instrText xml:space="preserve"> PAGEREF _Toc183368074 \h </w:instrText>
            </w:r>
            <w:r w:rsidR="0003035B">
              <w:rPr>
                <w:noProof/>
                <w:webHidden/>
              </w:rPr>
            </w:r>
            <w:r w:rsidR="0003035B">
              <w:rPr>
                <w:noProof/>
                <w:webHidden/>
              </w:rPr>
              <w:fldChar w:fldCharType="separate"/>
            </w:r>
            <w:r w:rsidR="0003035B">
              <w:rPr>
                <w:noProof/>
                <w:webHidden/>
              </w:rPr>
              <w:t>38</w:t>
            </w:r>
            <w:r w:rsidR="0003035B">
              <w:rPr>
                <w:noProof/>
                <w:webHidden/>
              </w:rPr>
              <w:fldChar w:fldCharType="end"/>
            </w:r>
          </w:hyperlink>
        </w:p>
        <w:p w14:paraId="177C56E0" w14:textId="321185C6" w:rsidR="0003035B" w:rsidRDefault="00000000">
          <w:pPr>
            <w:pStyle w:val="TOC3"/>
            <w:tabs>
              <w:tab w:val="right" w:leader="dot" w:pos="10790"/>
            </w:tabs>
            <w:rPr>
              <w:noProof/>
              <w:kern w:val="2"/>
              <w:sz w:val="24"/>
              <w:szCs w:val="24"/>
              <w:lang w:val="en-SG"/>
              <w14:ligatures w14:val="standardContextual"/>
            </w:rPr>
          </w:pPr>
          <w:hyperlink w:anchor="_Toc183368075" w:history="1">
            <w:r w:rsidR="0003035B" w:rsidRPr="003B4CBC">
              <w:rPr>
                <w:rStyle w:val="Hyperlink"/>
                <w:noProof/>
                <w:highlight w:val="yellow"/>
              </w:rPr>
              <w:t>*What happens if lawyer leaves a law practice to practice in another law practice?</w:t>
            </w:r>
            <w:r w:rsidR="0003035B">
              <w:rPr>
                <w:noProof/>
                <w:webHidden/>
              </w:rPr>
              <w:tab/>
            </w:r>
            <w:r w:rsidR="0003035B">
              <w:rPr>
                <w:noProof/>
                <w:webHidden/>
              </w:rPr>
              <w:fldChar w:fldCharType="begin"/>
            </w:r>
            <w:r w:rsidR="0003035B">
              <w:rPr>
                <w:noProof/>
                <w:webHidden/>
              </w:rPr>
              <w:instrText xml:space="preserve"> PAGEREF _Toc183368075 \h </w:instrText>
            </w:r>
            <w:r w:rsidR="0003035B">
              <w:rPr>
                <w:noProof/>
                <w:webHidden/>
              </w:rPr>
            </w:r>
            <w:r w:rsidR="0003035B">
              <w:rPr>
                <w:noProof/>
                <w:webHidden/>
              </w:rPr>
              <w:fldChar w:fldCharType="separate"/>
            </w:r>
            <w:r w:rsidR="0003035B">
              <w:rPr>
                <w:noProof/>
                <w:webHidden/>
              </w:rPr>
              <w:t>39</w:t>
            </w:r>
            <w:r w:rsidR="0003035B">
              <w:rPr>
                <w:noProof/>
                <w:webHidden/>
              </w:rPr>
              <w:fldChar w:fldCharType="end"/>
            </w:r>
          </w:hyperlink>
        </w:p>
        <w:p w14:paraId="181D9570" w14:textId="364844F1" w:rsidR="0003035B" w:rsidRDefault="00000000">
          <w:pPr>
            <w:pStyle w:val="TOC3"/>
            <w:tabs>
              <w:tab w:val="right" w:leader="dot" w:pos="10790"/>
            </w:tabs>
            <w:rPr>
              <w:noProof/>
              <w:kern w:val="2"/>
              <w:sz w:val="24"/>
              <w:szCs w:val="24"/>
              <w:lang w:val="en-SG"/>
              <w14:ligatures w14:val="standardContextual"/>
            </w:rPr>
          </w:pPr>
          <w:hyperlink w:anchor="_Toc183368076" w:history="1">
            <w:r w:rsidR="0003035B" w:rsidRPr="003B4CBC">
              <w:rPr>
                <w:rStyle w:val="Hyperlink"/>
                <w:noProof/>
                <w:highlight w:val="yellow"/>
              </w:rPr>
              <w:t>*WTA and LOE should expressly reserve right of lawyer/LP to terminate pursuant to Rule 26</w:t>
            </w:r>
            <w:r w:rsidR="0003035B">
              <w:rPr>
                <w:noProof/>
                <w:webHidden/>
              </w:rPr>
              <w:tab/>
            </w:r>
            <w:r w:rsidR="0003035B">
              <w:rPr>
                <w:noProof/>
                <w:webHidden/>
              </w:rPr>
              <w:fldChar w:fldCharType="begin"/>
            </w:r>
            <w:r w:rsidR="0003035B">
              <w:rPr>
                <w:noProof/>
                <w:webHidden/>
              </w:rPr>
              <w:instrText xml:space="preserve"> PAGEREF _Toc183368076 \h </w:instrText>
            </w:r>
            <w:r w:rsidR="0003035B">
              <w:rPr>
                <w:noProof/>
                <w:webHidden/>
              </w:rPr>
            </w:r>
            <w:r w:rsidR="0003035B">
              <w:rPr>
                <w:noProof/>
                <w:webHidden/>
              </w:rPr>
              <w:fldChar w:fldCharType="separate"/>
            </w:r>
            <w:r w:rsidR="0003035B">
              <w:rPr>
                <w:noProof/>
                <w:webHidden/>
              </w:rPr>
              <w:t>40</w:t>
            </w:r>
            <w:r w:rsidR="0003035B">
              <w:rPr>
                <w:noProof/>
                <w:webHidden/>
              </w:rPr>
              <w:fldChar w:fldCharType="end"/>
            </w:r>
          </w:hyperlink>
        </w:p>
        <w:p w14:paraId="41FA96CB" w14:textId="3CD1154C" w:rsidR="0003035B" w:rsidRDefault="00000000">
          <w:pPr>
            <w:pStyle w:val="TOC3"/>
            <w:tabs>
              <w:tab w:val="right" w:leader="dot" w:pos="10790"/>
            </w:tabs>
            <w:rPr>
              <w:noProof/>
              <w:kern w:val="2"/>
              <w:sz w:val="24"/>
              <w:szCs w:val="24"/>
              <w:lang w:val="en-SG"/>
              <w14:ligatures w14:val="standardContextual"/>
            </w:rPr>
          </w:pPr>
          <w:hyperlink w:anchor="_Toc183368077" w:history="1">
            <w:r w:rsidR="0003035B" w:rsidRPr="003B4CBC">
              <w:rPr>
                <w:rStyle w:val="Hyperlink"/>
                <w:noProof/>
              </w:rPr>
              <w:t>Case Law Examples</w:t>
            </w:r>
            <w:r w:rsidR="0003035B">
              <w:rPr>
                <w:noProof/>
                <w:webHidden/>
              </w:rPr>
              <w:tab/>
            </w:r>
            <w:r w:rsidR="0003035B">
              <w:rPr>
                <w:noProof/>
                <w:webHidden/>
              </w:rPr>
              <w:fldChar w:fldCharType="begin"/>
            </w:r>
            <w:r w:rsidR="0003035B">
              <w:rPr>
                <w:noProof/>
                <w:webHidden/>
              </w:rPr>
              <w:instrText xml:space="preserve"> PAGEREF _Toc183368077 \h </w:instrText>
            </w:r>
            <w:r w:rsidR="0003035B">
              <w:rPr>
                <w:noProof/>
                <w:webHidden/>
              </w:rPr>
            </w:r>
            <w:r w:rsidR="0003035B">
              <w:rPr>
                <w:noProof/>
                <w:webHidden/>
              </w:rPr>
              <w:fldChar w:fldCharType="separate"/>
            </w:r>
            <w:r w:rsidR="0003035B">
              <w:rPr>
                <w:noProof/>
                <w:webHidden/>
              </w:rPr>
              <w:t>40</w:t>
            </w:r>
            <w:r w:rsidR="0003035B">
              <w:rPr>
                <w:noProof/>
                <w:webHidden/>
              </w:rPr>
              <w:fldChar w:fldCharType="end"/>
            </w:r>
          </w:hyperlink>
        </w:p>
        <w:p w14:paraId="455B3768" w14:textId="4577D0EC" w:rsidR="00467BD9" w:rsidRDefault="00467BD9">
          <w:r>
            <w:rPr>
              <w:b/>
              <w:bCs/>
              <w:noProof/>
            </w:rPr>
            <w:fldChar w:fldCharType="end"/>
          </w:r>
        </w:p>
      </w:sdtContent>
    </w:sdt>
    <w:p w14:paraId="4A1B4526" w14:textId="77777777" w:rsidR="00467BD9" w:rsidRDefault="00467BD9" w:rsidP="00467BD9"/>
    <w:p w14:paraId="16445868" w14:textId="04B5B632" w:rsidR="005A0F97" w:rsidRDefault="005A0F97" w:rsidP="005A0F97">
      <w:pPr>
        <w:pStyle w:val="Heading1"/>
      </w:pPr>
      <w:bookmarkStart w:id="0" w:name="_Toc183368019"/>
      <w:r>
        <w:t>Misc. notes from opening lecture</w:t>
      </w:r>
      <w:bookmarkEnd w:id="0"/>
      <w:r>
        <w:t xml:space="preserve"> </w:t>
      </w:r>
    </w:p>
    <w:p w14:paraId="1B2CB630" w14:textId="5D0B518C" w:rsidR="00117C77" w:rsidRDefault="00BE05F0">
      <w:r>
        <w:t xml:space="preserve">When dealing with question – start with subsection 2 of the PCR 2015, then apply the individual provision </w:t>
      </w:r>
      <w:r w:rsidR="00A4155E">
        <w:t xml:space="preserve">(see slides for context) </w:t>
      </w:r>
    </w:p>
    <w:p w14:paraId="01AC77A3" w14:textId="77777777" w:rsidR="00586CAC" w:rsidRDefault="00586CAC"/>
    <w:p w14:paraId="708F6E90" w14:textId="77777777" w:rsidR="00586CAC" w:rsidRDefault="00586CAC">
      <w:r>
        <w:t xml:space="preserve">Important materials – </w:t>
      </w:r>
    </w:p>
    <w:p w14:paraId="660D5977" w14:textId="34D822C7" w:rsidR="00586CAC" w:rsidRDefault="00586CAC" w:rsidP="00586CAC">
      <w:pPr>
        <w:pStyle w:val="ListParagraph"/>
        <w:numPr>
          <w:ilvl w:val="0"/>
          <w:numId w:val="1"/>
        </w:numPr>
      </w:pPr>
      <w:r>
        <w:t xml:space="preserve">Practice directions and guidance notes </w:t>
      </w:r>
    </w:p>
    <w:p w14:paraId="1F60DBC5" w14:textId="649214DB" w:rsidR="00586CAC" w:rsidRDefault="00586CAC" w:rsidP="00586CAC">
      <w:pPr>
        <w:pStyle w:val="ListParagraph"/>
        <w:numPr>
          <w:ilvl w:val="1"/>
          <w:numId w:val="1"/>
        </w:numPr>
      </w:pPr>
      <w:r>
        <w:t xml:space="preserve">Now available as a consolidated PDF </w:t>
      </w:r>
    </w:p>
    <w:p w14:paraId="44CABB64" w14:textId="7E12B457" w:rsidR="000623EB" w:rsidRDefault="000623EB" w:rsidP="000623EB">
      <w:pPr>
        <w:pStyle w:val="ListParagraph"/>
        <w:numPr>
          <w:ilvl w:val="0"/>
          <w:numId w:val="1"/>
        </w:numPr>
      </w:pPr>
      <w:r>
        <w:t xml:space="preserve">The </w:t>
      </w:r>
      <w:r w:rsidR="005F2F6D">
        <w:t>ethics digest is a good place to start. Might need to quote more cases than available in it though</w:t>
      </w:r>
      <w:r w:rsidR="007479FD">
        <w:t xml:space="preserve"> </w:t>
      </w:r>
    </w:p>
    <w:p w14:paraId="132E362F" w14:textId="77777777" w:rsidR="005F2F6D" w:rsidRDefault="005F2F6D" w:rsidP="005F2F6D"/>
    <w:p w14:paraId="40946C33" w14:textId="3919722E" w:rsidR="005F2F6D" w:rsidRDefault="004D454A" w:rsidP="005F2F6D">
      <w:r>
        <w:t xml:space="preserve">EPR course </w:t>
      </w:r>
      <w:r w:rsidR="008C6C0D">
        <w:t xml:space="preserve">stuffs </w:t>
      </w:r>
    </w:p>
    <w:p w14:paraId="6B77C336" w14:textId="3DAAF237" w:rsidR="004D454A" w:rsidRDefault="00626B2C" w:rsidP="004D454A">
      <w:pPr>
        <w:pStyle w:val="ListParagraph"/>
        <w:numPr>
          <w:ilvl w:val="0"/>
          <w:numId w:val="1"/>
        </w:numPr>
      </w:pPr>
      <w:r>
        <w:t xml:space="preserve">Practice sessions </w:t>
      </w:r>
    </w:p>
    <w:p w14:paraId="421BBBB6" w14:textId="341AFEEB" w:rsidR="00626B2C" w:rsidRDefault="00052F2F" w:rsidP="00626B2C">
      <w:pPr>
        <w:pStyle w:val="ListParagraph"/>
        <w:numPr>
          <w:ilvl w:val="1"/>
          <w:numId w:val="1"/>
        </w:numPr>
      </w:pPr>
      <w:r>
        <w:t xml:space="preserve">Used to have hypos that are exam questions </w:t>
      </w:r>
    </w:p>
    <w:p w14:paraId="76330B03" w14:textId="76DC904F" w:rsidR="00052F2F" w:rsidRDefault="00052F2F" w:rsidP="00626B2C">
      <w:pPr>
        <w:pStyle w:val="ListParagraph"/>
        <w:numPr>
          <w:ilvl w:val="1"/>
          <w:numId w:val="1"/>
        </w:numPr>
      </w:pPr>
      <w:r>
        <w:t xml:space="preserve">They’re now rearranged. Attend the practice sessions to see attempts of the </w:t>
      </w:r>
      <w:r w:rsidR="00CC2AF8">
        <w:t xml:space="preserve">exam materials </w:t>
      </w:r>
    </w:p>
    <w:p w14:paraId="738073FE" w14:textId="6EEC49D9" w:rsidR="005C1276" w:rsidRDefault="005C1276" w:rsidP="005C1276">
      <w:pPr>
        <w:pStyle w:val="ListParagraph"/>
        <w:numPr>
          <w:ilvl w:val="0"/>
          <w:numId w:val="1"/>
        </w:numPr>
      </w:pPr>
      <w:r>
        <w:t xml:space="preserve">Questions </w:t>
      </w:r>
    </w:p>
    <w:p w14:paraId="3D582616" w14:textId="0F931A28" w:rsidR="005C1276" w:rsidRDefault="005C1276" w:rsidP="005C1276">
      <w:pPr>
        <w:pStyle w:val="ListParagraph"/>
        <w:numPr>
          <w:ilvl w:val="1"/>
          <w:numId w:val="1"/>
        </w:numPr>
      </w:pPr>
      <w:r>
        <w:t xml:space="preserve">Most hypos can be answered with the PCR – rules and exceptions. Express a view about whether there is a breach or not </w:t>
      </w:r>
    </w:p>
    <w:p w14:paraId="70978B57" w14:textId="6A5DB154" w:rsidR="00A21AF0" w:rsidRDefault="00A21AF0" w:rsidP="005C1276">
      <w:pPr>
        <w:pStyle w:val="ListParagraph"/>
        <w:numPr>
          <w:ilvl w:val="1"/>
          <w:numId w:val="1"/>
        </w:numPr>
      </w:pPr>
      <w:r>
        <w:t>Sentencing/penalties are not really tested. Don’t worry about suspension/striking off etc</w:t>
      </w:r>
      <w:r w:rsidR="00A24155">
        <w:t xml:space="preserve">. </w:t>
      </w:r>
      <w:r w:rsidR="00E92217">
        <w:t xml:space="preserve">– not tested on figuring out what sentence should be given. Just see whether breach or not </w:t>
      </w:r>
    </w:p>
    <w:p w14:paraId="3342C39C" w14:textId="77777777" w:rsidR="00BE386C" w:rsidRDefault="00BE386C" w:rsidP="00BE386C"/>
    <w:p w14:paraId="6814BD62" w14:textId="3E81528E" w:rsidR="00BE386C" w:rsidRDefault="007E643B" w:rsidP="00BE386C">
      <w:r>
        <w:t xml:space="preserve">Conduct in relation to the Court </w:t>
      </w:r>
    </w:p>
    <w:p w14:paraId="413A94C1" w14:textId="671A85ED" w:rsidR="007E643B" w:rsidRDefault="007E643B" w:rsidP="007E643B">
      <w:pPr>
        <w:pStyle w:val="ListParagraph"/>
        <w:numPr>
          <w:ilvl w:val="0"/>
          <w:numId w:val="1"/>
        </w:numPr>
      </w:pPr>
      <w:r>
        <w:t xml:space="preserve">Addressing people </w:t>
      </w:r>
    </w:p>
    <w:p w14:paraId="705133CB" w14:textId="5F9FAF11" w:rsidR="007E643B" w:rsidRDefault="007E643B" w:rsidP="007E643B">
      <w:pPr>
        <w:pStyle w:val="ListParagraph"/>
        <w:numPr>
          <w:ilvl w:val="1"/>
          <w:numId w:val="1"/>
        </w:numPr>
      </w:pPr>
      <w:r>
        <w:t xml:space="preserve">In court – Your Honor </w:t>
      </w:r>
    </w:p>
    <w:p w14:paraId="46C96D2C" w14:textId="0AA2C951" w:rsidR="007E643B" w:rsidRDefault="007E643B" w:rsidP="007E643B">
      <w:pPr>
        <w:pStyle w:val="ListParagraph"/>
        <w:numPr>
          <w:ilvl w:val="1"/>
          <w:numId w:val="1"/>
        </w:numPr>
      </w:pPr>
      <w:r>
        <w:t xml:space="preserve">Outside, or in chambers – Judge </w:t>
      </w:r>
    </w:p>
    <w:p w14:paraId="208A5179" w14:textId="4728DC00" w:rsidR="007E643B" w:rsidRDefault="00F65270" w:rsidP="007E643B">
      <w:pPr>
        <w:pStyle w:val="ListParagraph"/>
        <w:numPr>
          <w:ilvl w:val="0"/>
          <w:numId w:val="1"/>
        </w:numPr>
      </w:pPr>
      <w:r>
        <w:t xml:space="preserve">Conduct at the end of a hearing – don’t pack up until it’s completely clear that the hearing is over </w:t>
      </w:r>
    </w:p>
    <w:p w14:paraId="37BB04B2" w14:textId="77777777" w:rsidR="005A0F97" w:rsidRDefault="005A0F97" w:rsidP="005A0F97"/>
    <w:p w14:paraId="329B5609" w14:textId="77777777" w:rsidR="009403FA" w:rsidRDefault="009403FA" w:rsidP="005A0F97"/>
    <w:p w14:paraId="168ED23A" w14:textId="6E09E87C" w:rsidR="00D12133" w:rsidRPr="00D12133" w:rsidRDefault="009403FA" w:rsidP="00CE176A">
      <w:pPr>
        <w:pStyle w:val="Heading1"/>
        <w:numPr>
          <w:ilvl w:val="0"/>
          <w:numId w:val="176"/>
        </w:numPr>
      </w:pPr>
      <w:bookmarkStart w:id="1" w:name="_Toc183368020"/>
      <w:r>
        <w:t>Regulation of the legal profession in Singapore</w:t>
      </w:r>
      <w:bookmarkEnd w:id="1"/>
      <w:r>
        <w:t xml:space="preserve"> </w:t>
      </w:r>
    </w:p>
    <w:p w14:paraId="0023C434" w14:textId="2A528AD8" w:rsidR="00D12133" w:rsidRDefault="003D04A1" w:rsidP="00D12133">
      <w:pPr>
        <w:pStyle w:val="Heading2"/>
      </w:pPr>
      <w:bookmarkStart w:id="2" w:name="_Toc183368021"/>
      <w:r w:rsidRPr="002F0247">
        <w:rPr>
          <w:highlight w:val="yellow"/>
        </w:rPr>
        <w:t xml:space="preserve">A1. </w:t>
      </w:r>
      <w:r w:rsidR="00D12133" w:rsidRPr="002F0247">
        <w:rPr>
          <w:highlight w:val="yellow"/>
        </w:rPr>
        <w:t>Importance of professional responsibility</w:t>
      </w:r>
      <w:bookmarkEnd w:id="2"/>
      <w:r w:rsidR="00D12133" w:rsidRPr="00A25126">
        <w:t xml:space="preserve"> </w:t>
      </w:r>
    </w:p>
    <w:p w14:paraId="772ABD27" w14:textId="77777777" w:rsidR="00D12133" w:rsidRPr="009143BA" w:rsidRDefault="00D12133" w:rsidP="00D12133">
      <w:pPr>
        <w:rPr>
          <w:rFonts w:ascii="Cambria Math" w:hAnsi="Cambria Math"/>
          <w:color w:val="0070C0"/>
        </w:rPr>
      </w:pPr>
      <w:r w:rsidRPr="009143BA">
        <w:rPr>
          <w:rFonts w:ascii="Cambria Math" w:hAnsi="Cambria Math"/>
          <w:b/>
          <w:bCs/>
          <w:color w:val="0070C0"/>
        </w:rPr>
        <w:t xml:space="preserve">Solicitor’s professional responsibility owed to everyone </w:t>
      </w:r>
    </w:p>
    <w:p w14:paraId="3DA77F33" w14:textId="77777777" w:rsidR="00D12133" w:rsidRPr="00141CF3" w:rsidRDefault="00D12133" w:rsidP="00D12133">
      <w:pPr>
        <w:rPr>
          <w:rFonts w:ascii="Cambria Math" w:hAnsi="Cambria Math"/>
        </w:rPr>
      </w:pPr>
      <w:r w:rsidRPr="00BE255F">
        <w:rPr>
          <w:rFonts w:ascii="Cambria Math" w:hAnsi="Cambria Math"/>
          <w:i/>
          <w:iCs/>
          <w:highlight w:val="cyan"/>
        </w:rPr>
        <w:t xml:space="preserve">Law Society of Singapore v Ahmad </w:t>
      </w:r>
      <w:proofErr w:type="spellStart"/>
      <w:r w:rsidRPr="00BE255F">
        <w:rPr>
          <w:rFonts w:ascii="Cambria Math" w:hAnsi="Cambria Math"/>
          <w:i/>
          <w:iCs/>
          <w:highlight w:val="cyan"/>
        </w:rPr>
        <w:t>Khalis</w:t>
      </w:r>
      <w:proofErr w:type="spellEnd"/>
      <w:r w:rsidRPr="00BE255F">
        <w:rPr>
          <w:rFonts w:ascii="Cambria Math" w:hAnsi="Cambria Math"/>
          <w:i/>
          <w:iCs/>
          <w:highlight w:val="cyan"/>
        </w:rPr>
        <w:t xml:space="preserve"> bin Abdul Ghani</w:t>
      </w:r>
      <w:r>
        <w:rPr>
          <w:rFonts w:ascii="Cambria Math" w:hAnsi="Cambria Math"/>
          <w:i/>
          <w:iCs/>
        </w:rPr>
        <w:t xml:space="preserve"> </w:t>
      </w:r>
    </w:p>
    <w:p w14:paraId="4DEB2BCE" w14:textId="2CE06986" w:rsidR="00D12133" w:rsidRPr="00CA3412" w:rsidRDefault="00D12133" w:rsidP="00D12133">
      <w:pPr>
        <w:pStyle w:val="ListParagraph"/>
        <w:numPr>
          <w:ilvl w:val="0"/>
          <w:numId w:val="9"/>
        </w:numPr>
        <w:spacing w:after="160" w:line="259" w:lineRule="auto"/>
        <w:rPr>
          <w:rFonts w:ascii="Cambria Math" w:hAnsi="Cambria Math"/>
        </w:rPr>
      </w:pPr>
      <w:r>
        <w:rPr>
          <w:rFonts w:ascii="Cambria Math" w:hAnsi="Cambria Math"/>
        </w:rPr>
        <w:t xml:space="preserve">Solicitor’s professional responsibility towards clients and non-clients </w:t>
      </w:r>
    </w:p>
    <w:p w14:paraId="51FC4F95" w14:textId="77777777" w:rsidR="00D12133" w:rsidRDefault="00D12133" w:rsidP="00D12133">
      <w:pPr>
        <w:rPr>
          <w:rFonts w:ascii="Cambria Math" w:hAnsi="Cambria Math"/>
          <w:color w:val="0070C0"/>
        </w:rPr>
      </w:pPr>
      <w:r>
        <w:rPr>
          <w:rFonts w:ascii="Cambria Math" w:hAnsi="Cambria Math"/>
          <w:b/>
          <w:bCs/>
          <w:color w:val="0070C0"/>
        </w:rPr>
        <w:t xml:space="preserve">Professional responsibility is for </w:t>
      </w:r>
      <w:r w:rsidRPr="00BE255F">
        <w:rPr>
          <w:rFonts w:ascii="Cambria Math" w:hAnsi="Cambria Math"/>
          <w:b/>
          <w:bCs/>
          <w:color w:val="FF0000"/>
        </w:rPr>
        <w:t xml:space="preserve">protection of public interest </w:t>
      </w:r>
    </w:p>
    <w:p w14:paraId="5785E77C" w14:textId="77777777" w:rsidR="00D12133" w:rsidRDefault="00D12133" w:rsidP="00D12133">
      <w:pPr>
        <w:rPr>
          <w:rFonts w:ascii="Cambria Math" w:hAnsi="Cambria Math"/>
          <w:i/>
          <w:iCs/>
        </w:rPr>
      </w:pPr>
      <w:r w:rsidRPr="00BE255F">
        <w:rPr>
          <w:rFonts w:ascii="Cambria Math" w:hAnsi="Cambria Math"/>
          <w:i/>
          <w:iCs/>
          <w:highlight w:val="cyan"/>
        </w:rPr>
        <w:t xml:space="preserve">Law Society of Singapore v Ahmad </w:t>
      </w:r>
      <w:proofErr w:type="spellStart"/>
      <w:r w:rsidRPr="00BE255F">
        <w:rPr>
          <w:rFonts w:ascii="Cambria Math" w:hAnsi="Cambria Math"/>
          <w:i/>
          <w:iCs/>
          <w:highlight w:val="cyan"/>
        </w:rPr>
        <w:t>Khalis</w:t>
      </w:r>
      <w:proofErr w:type="spellEnd"/>
      <w:r w:rsidRPr="00BE255F">
        <w:rPr>
          <w:rFonts w:ascii="Cambria Math" w:hAnsi="Cambria Math"/>
          <w:i/>
          <w:iCs/>
          <w:highlight w:val="cyan"/>
        </w:rPr>
        <w:t xml:space="preserve"> bin Abdul Ghani</w:t>
      </w:r>
      <w:r>
        <w:rPr>
          <w:rFonts w:ascii="Cambria Math" w:hAnsi="Cambria Math"/>
          <w:i/>
          <w:iCs/>
        </w:rPr>
        <w:t xml:space="preserve"> </w:t>
      </w:r>
    </w:p>
    <w:p w14:paraId="470E7084" w14:textId="77777777" w:rsidR="00D12133" w:rsidRDefault="00D12133" w:rsidP="00D12133">
      <w:pPr>
        <w:pStyle w:val="ListParagraph"/>
        <w:numPr>
          <w:ilvl w:val="0"/>
          <w:numId w:val="8"/>
        </w:numPr>
        <w:spacing w:after="160" w:line="259" w:lineRule="auto"/>
        <w:rPr>
          <w:rFonts w:ascii="Cambria Math" w:hAnsi="Cambria Math"/>
        </w:rPr>
      </w:pPr>
      <w:r>
        <w:rPr>
          <w:rFonts w:ascii="Cambria Math" w:hAnsi="Cambria Math"/>
        </w:rPr>
        <w:t xml:space="preserve">Administration of justice can only proceed if clients can rely on the honesty of solicitors with whom they deal with </w:t>
      </w:r>
    </w:p>
    <w:p w14:paraId="4EE3A215" w14:textId="471A469E" w:rsidR="00D12133" w:rsidRPr="00CA3412" w:rsidRDefault="00D12133" w:rsidP="00D12133">
      <w:pPr>
        <w:pStyle w:val="ListParagraph"/>
        <w:numPr>
          <w:ilvl w:val="0"/>
          <w:numId w:val="8"/>
        </w:numPr>
        <w:spacing w:after="160" w:line="259" w:lineRule="auto"/>
        <w:rPr>
          <w:rFonts w:ascii="Cambria Math" w:hAnsi="Cambria Math"/>
        </w:rPr>
      </w:pPr>
      <w:r>
        <w:rPr>
          <w:rFonts w:ascii="Cambria Math" w:hAnsi="Cambria Math"/>
        </w:rPr>
        <w:lastRenderedPageBreak/>
        <w:t xml:space="preserve">When Court imposes sanctions, it will think of what to do to protect the public and to register its disapproval of the solicitor’s conduct =&gt; Court will also seek to achieve a deterrent effect to prevent other like-minded solicitors from committing similar conduct </w:t>
      </w:r>
    </w:p>
    <w:p w14:paraId="0DCDF246" w14:textId="77777777" w:rsidR="00D12133" w:rsidRPr="00A25126" w:rsidRDefault="00D12133" w:rsidP="00D12133">
      <w:pPr>
        <w:rPr>
          <w:rFonts w:ascii="Cambria Math" w:hAnsi="Cambria Math"/>
          <w:b/>
          <w:bCs/>
          <w:color w:val="0070C0"/>
        </w:rPr>
      </w:pPr>
      <w:r w:rsidRPr="00A25126">
        <w:rPr>
          <w:rFonts w:ascii="Cambria Math" w:hAnsi="Cambria Math"/>
          <w:b/>
          <w:bCs/>
          <w:color w:val="0070C0"/>
        </w:rPr>
        <w:t xml:space="preserve">Standard of professionalism: </w:t>
      </w:r>
      <w:r w:rsidRPr="00BE255F">
        <w:rPr>
          <w:rFonts w:ascii="Cambria Math" w:hAnsi="Cambria Math"/>
          <w:b/>
          <w:bCs/>
          <w:color w:val="FF0000"/>
        </w:rPr>
        <w:t xml:space="preserve">Objective </w:t>
      </w:r>
    </w:p>
    <w:p w14:paraId="30D41776" w14:textId="77777777" w:rsidR="00D12133" w:rsidRPr="00141CF3" w:rsidRDefault="00D12133" w:rsidP="00D12133">
      <w:pPr>
        <w:rPr>
          <w:rFonts w:ascii="Cambria Math" w:hAnsi="Cambria Math"/>
        </w:rPr>
      </w:pPr>
      <w:r w:rsidRPr="00BE255F">
        <w:rPr>
          <w:rFonts w:ascii="Cambria Math" w:hAnsi="Cambria Math"/>
          <w:i/>
          <w:iCs/>
          <w:highlight w:val="cyan"/>
        </w:rPr>
        <w:t xml:space="preserve">Law Society of Singapore v Ahmad </w:t>
      </w:r>
      <w:proofErr w:type="spellStart"/>
      <w:r w:rsidRPr="00BE255F">
        <w:rPr>
          <w:rFonts w:ascii="Cambria Math" w:hAnsi="Cambria Math"/>
          <w:i/>
          <w:iCs/>
          <w:highlight w:val="cyan"/>
        </w:rPr>
        <w:t>Khalis</w:t>
      </w:r>
      <w:proofErr w:type="spellEnd"/>
      <w:r w:rsidRPr="00BE255F">
        <w:rPr>
          <w:rFonts w:ascii="Cambria Math" w:hAnsi="Cambria Math"/>
          <w:i/>
          <w:iCs/>
          <w:highlight w:val="cyan"/>
        </w:rPr>
        <w:t xml:space="preserve"> bin Abdul Ghani</w:t>
      </w:r>
      <w:r>
        <w:rPr>
          <w:rFonts w:ascii="Cambria Math" w:hAnsi="Cambria Math"/>
          <w:i/>
          <w:iCs/>
        </w:rPr>
        <w:t xml:space="preserve"> </w:t>
      </w:r>
    </w:p>
    <w:p w14:paraId="5394CDE7" w14:textId="77777777" w:rsidR="00D12133" w:rsidRDefault="00D12133" w:rsidP="00D12133">
      <w:pPr>
        <w:pStyle w:val="ListParagraph"/>
        <w:numPr>
          <w:ilvl w:val="0"/>
          <w:numId w:val="7"/>
        </w:numPr>
        <w:spacing w:after="160" w:line="259" w:lineRule="auto"/>
        <w:rPr>
          <w:rFonts w:ascii="Cambria Math" w:hAnsi="Cambria Math"/>
        </w:rPr>
      </w:pPr>
      <w:r>
        <w:rPr>
          <w:rFonts w:ascii="Cambria Math" w:hAnsi="Cambria Math"/>
        </w:rPr>
        <w:t xml:space="preserve">Requisite standard of professionalism as an advocate and solicitor is an objective one as determined by the Court </w:t>
      </w:r>
    </w:p>
    <w:p w14:paraId="74D898CD" w14:textId="639A28BE" w:rsidR="00D12133" w:rsidRPr="00CA3412" w:rsidRDefault="00D12133" w:rsidP="00D12133">
      <w:pPr>
        <w:pStyle w:val="ListParagraph"/>
        <w:numPr>
          <w:ilvl w:val="0"/>
          <w:numId w:val="7"/>
        </w:numPr>
        <w:spacing w:after="160" w:line="259" w:lineRule="auto"/>
        <w:rPr>
          <w:rFonts w:ascii="Cambria Math" w:hAnsi="Cambria Math"/>
        </w:rPr>
      </w:pPr>
      <w:r>
        <w:rPr>
          <w:rFonts w:ascii="Cambria Math" w:hAnsi="Cambria Math"/>
        </w:rPr>
        <w:t xml:space="preserve">Subjective views of advocate and solicitor only constitute a mitigating circumstances that would go to the reduction of sanctions that would otherwise be imposed on him </w:t>
      </w:r>
    </w:p>
    <w:p w14:paraId="346AEB22" w14:textId="77777777" w:rsidR="00D12133" w:rsidRPr="0087307D" w:rsidRDefault="00D12133" w:rsidP="00D12133">
      <w:pPr>
        <w:rPr>
          <w:rFonts w:ascii="Cambria Math" w:hAnsi="Cambria Math"/>
          <w:b/>
          <w:bCs/>
          <w:color w:val="0070C0"/>
        </w:rPr>
      </w:pPr>
      <w:r w:rsidRPr="0087307D">
        <w:rPr>
          <w:rFonts w:ascii="Cambria Math" w:hAnsi="Cambria Math"/>
          <w:b/>
          <w:bCs/>
          <w:color w:val="0070C0"/>
        </w:rPr>
        <w:t xml:space="preserve">3 essential attributes of the legal profession </w:t>
      </w:r>
    </w:p>
    <w:p w14:paraId="04CB382B" w14:textId="77777777" w:rsidR="00D12133" w:rsidRDefault="00D12133" w:rsidP="00D12133">
      <w:pPr>
        <w:rPr>
          <w:rFonts w:ascii="Cambria Math" w:hAnsi="Cambria Math"/>
        </w:rPr>
      </w:pPr>
      <w:r w:rsidRPr="00BE255F">
        <w:rPr>
          <w:rFonts w:ascii="Cambria Math" w:hAnsi="Cambria Math"/>
          <w:i/>
          <w:iCs/>
          <w:highlight w:val="cyan"/>
        </w:rPr>
        <w:t xml:space="preserve">LSS v </w:t>
      </w:r>
      <w:proofErr w:type="spellStart"/>
      <w:r w:rsidRPr="00BE255F">
        <w:rPr>
          <w:rFonts w:ascii="Cambria Math" w:hAnsi="Cambria Math"/>
          <w:i/>
          <w:iCs/>
          <w:highlight w:val="cyan"/>
        </w:rPr>
        <w:t>Rasif</w:t>
      </w:r>
      <w:proofErr w:type="spellEnd"/>
      <w:r w:rsidRPr="00BE255F">
        <w:rPr>
          <w:rFonts w:ascii="Cambria Math" w:hAnsi="Cambria Math"/>
          <w:i/>
          <w:iCs/>
          <w:highlight w:val="cyan"/>
        </w:rPr>
        <w:t xml:space="preserve"> David</w:t>
      </w:r>
      <w:r>
        <w:rPr>
          <w:rFonts w:ascii="Cambria Math" w:hAnsi="Cambria Math"/>
          <w:i/>
          <w:iCs/>
        </w:rPr>
        <w:t xml:space="preserve"> </w:t>
      </w:r>
    </w:p>
    <w:p w14:paraId="033681AC" w14:textId="77777777" w:rsidR="00D12133" w:rsidRDefault="00D12133" w:rsidP="00D12133">
      <w:pPr>
        <w:pStyle w:val="ListParagraph"/>
        <w:numPr>
          <w:ilvl w:val="0"/>
          <w:numId w:val="7"/>
        </w:numPr>
        <w:spacing w:after="160" w:line="259" w:lineRule="auto"/>
        <w:rPr>
          <w:rFonts w:ascii="Cambria Math" w:hAnsi="Cambria Math"/>
        </w:rPr>
      </w:pPr>
      <w:r>
        <w:rPr>
          <w:rFonts w:ascii="Cambria Math" w:hAnsi="Cambria Math"/>
        </w:rPr>
        <w:t xml:space="preserve">3 essential attributes: </w:t>
      </w:r>
    </w:p>
    <w:p w14:paraId="5D1951DD" w14:textId="77777777" w:rsidR="00D12133" w:rsidRDefault="00D12133" w:rsidP="00D12133">
      <w:pPr>
        <w:pStyle w:val="ListParagraph"/>
        <w:numPr>
          <w:ilvl w:val="0"/>
          <w:numId w:val="10"/>
        </w:numPr>
        <w:spacing w:after="160" w:line="259" w:lineRule="auto"/>
        <w:rPr>
          <w:rFonts w:ascii="Cambria Math" w:hAnsi="Cambria Math"/>
        </w:rPr>
      </w:pPr>
      <w:r>
        <w:rPr>
          <w:rFonts w:ascii="Cambria Math" w:hAnsi="Cambria Math"/>
        </w:rPr>
        <w:t>Disciplined body</w:t>
      </w:r>
    </w:p>
    <w:p w14:paraId="2F6675D6" w14:textId="77777777" w:rsidR="00D12133" w:rsidRDefault="00D12133" w:rsidP="00D12133">
      <w:pPr>
        <w:pStyle w:val="ListParagraph"/>
        <w:numPr>
          <w:ilvl w:val="0"/>
          <w:numId w:val="10"/>
        </w:numPr>
        <w:spacing w:after="160" w:line="259" w:lineRule="auto"/>
        <w:rPr>
          <w:rFonts w:ascii="Cambria Math" w:hAnsi="Cambria Math"/>
        </w:rPr>
      </w:pPr>
      <w:r>
        <w:rPr>
          <w:rFonts w:ascii="Cambria Math" w:hAnsi="Cambria Math"/>
        </w:rPr>
        <w:t>Pursuit of a learned art as a common calling</w:t>
      </w:r>
    </w:p>
    <w:p w14:paraId="4B8B48EA" w14:textId="1B2A1013" w:rsidR="00D12133" w:rsidRPr="00CA3412" w:rsidRDefault="00D12133" w:rsidP="00D12133">
      <w:pPr>
        <w:pStyle w:val="ListParagraph"/>
        <w:numPr>
          <w:ilvl w:val="0"/>
          <w:numId w:val="10"/>
        </w:numPr>
        <w:spacing w:after="160" w:line="259" w:lineRule="auto"/>
        <w:rPr>
          <w:rFonts w:ascii="Cambria Math" w:hAnsi="Cambria Math"/>
        </w:rPr>
      </w:pPr>
      <w:r>
        <w:rPr>
          <w:rFonts w:ascii="Cambria Math" w:hAnsi="Cambria Math"/>
        </w:rPr>
        <w:t xml:space="preserve">Members of a disciplined body pursue common calling in the spirit of public service </w:t>
      </w:r>
    </w:p>
    <w:p w14:paraId="39790EE0" w14:textId="77777777" w:rsidR="00D12133" w:rsidRPr="00D545C5" w:rsidRDefault="00D12133" w:rsidP="00D12133">
      <w:pPr>
        <w:rPr>
          <w:rFonts w:ascii="Cambria Math" w:hAnsi="Cambria Math"/>
          <w:color w:val="0070C0"/>
        </w:rPr>
      </w:pPr>
      <w:r w:rsidRPr="00D545C5">
        <w:rPr>
          <w:rFonts w:ascii="Cambria Math" w:hAnsi="Cambria Math"/>
          <w:b/>
          <w:bCs/>
          <w:color w:val="0070C0"/>
        </w:rPr>
        <w:t xml:space="preserve">Lawyers must </w:t>
      </w:r>
      <w:r w:rsidRPr="00BE255F">
        <w:rPr>
          <w:rFonts w:ascii="Cambria Math" w:hAnsi="Cambria Math"/>
          <w:b/>
          <w:bCs/>
          <w:color w:val="FF0000"/>
        </w:rPr>
        <w:t xml:space="preserve">conduct themselves honestly, honorably and incorruptibly </w:t>
      </w:r>
      <w:r w:rsidRPr="00D545C5">
        <w:rPr>
          <w:rFonts w:ascii="Cambria Math" w:hAnsi="Cambria Math"/>
          <w:b/>
          <w:bCs/>
          <w:color w:val="0070C0"/>
        </w:rPr>
        <w:t xml:space="preserve">in professional and personal lives </w:t>
      </w:r>
    </w:p>
    <w:p w14:paraId="743C875B" w14:textId="77777777" w:rsidR="00D12133" w:rsidRDefault="00D12133" w:rsidP="00D12133">
      <w:pPr>
        <w:rPr>
          <w:rFonts w:ascii="Cambria Math" w:hAnsi="Cambria Math"/>
        </w:rPr>
      </w:pPr>
      <w:r w:rsidRPr="00BE255F">
        <w:rPr>
          <w:rFonts w:ascii="Cambria Math" w:hAnsi="Cambria Math"/>
          <w:i/>
          <w:iCs/>
          <w:highlight w:val="cyan"/>
        </w:rPr>
        <w:t xml:space="preserve">LSS v </w:t>
      </w:r>
      <w:proofErr w:type="spellStart"/>
      <w:r w:rsidRPr="00BE255F">
        <w:rPr>
          <w:rFonts w:ascii="Cambria Math" w:hAnsi="Cambria Math"/>
          <w:i/>
          <w:iCs/>
          <w:highlight w:val="cyan"/>
        </w:rPr>
        <w:t>Rasif</w:t>
      </w:r>
      <w:proofErr w:type="spellEnd"/>
      <w:r w:rsidRPr="00BE255F">
        <w:rPr>
          <w:rFonts w:ascii="Cambria Math" w:hAnsi="Cambria Math"/>
          <w:i/>
          <w:iCs/>
          <w:highlight w:val="cyan"/>
        </w:rPr>
        <w:t xml:space="preserve"> David</w:t>
      </w:r>
    </w:p>
    <w:p w14:paraId="12528718" w14:textId="3C754B72" w:rsidR="00D12133" w:rsidRPr="00CA3412" w:rsidRDefault="00D12133" w:rsidP="00D12133">
      <w:pPr>
        <w:pStyle w:val="ListParagraph"/>
        <w:numPr>
          <w:ilvl w:val="0"/>
          <w:numId w:val="7"/>
        </w:numPr>
        <w:spacing w:after="160" w:line="259" w:lineRule="auto"/>
        <w:rPr>
          <w:rFonts w:ascii="Cambria Math" w:hAnsi="Cambria Math"/>
        </w:rPr>
      </w:pPr>
      <w:r>
        <w:rPr>
          <w:rFonts w:ascii="Cambria Math" w:hAnsi="Cambria Math"/>
        </w:rPr>
        <w:t>Values must be kept beyond professional lives and even in personal lives =&gt; Ensures that members of the public have well-founded confidence that any solicitor they instruct will be a person of unquestionable integrity, probity and trustworthiness</w:t>
      </w:r>
    </w:p>
    <w:p w14:paraId="03156A4E" w14:textId="77777777" w:rsidR="00D12133" w:rsidRPr="003A235D" w:rsidRDefault="00D12133" w:rsidP="00D12133">
      <w:pPr>
        <w:rPr>
          <w:rFonts w:ascii="Cambria Math" w:hAnsi="Cambria Math"/>
          <w:b/>
          <w:bCs/>
          <w:color w:val="0070C0"/>
        </w:rPr>
      </w:pPr>
      <w:r w:rsidRPr="003A235D">
        <w:rPr>
          <w:rFonts w:ascii="Cambria Math" w:hAnsi="Cambria Math"/>
          <w:b/>
          <w:bCs/>
          <w:color w:val="0070C0"/>
        </w:rPr>
        <w:t xml:space="preserve">Focus is on the spirit of professional ethical rules and not just plain letter </w:t>
      </w:r>
    </w:p>
    <w:p w14:paraId="679BE9DB" w14:textId="77777777" w:rsidR="00D12133" w:rsidRDefault="00D12133" w:rsidP="00D12133">
      <w:pPr>
        <w:rPr>
          <w:rFonts w:ascii="Cambria Math" w:hAnsi="Cambria Math"/>
        </w:rPr>
      </w:pPr>
      <w:r w:rsidRPr="00BE255F">
        <w:rPr>
          <w:rFonts w:ascii="Cambria Math" w:hAnsi="Cambria Math"/>
          <w:i/>
          <w:iCs/>
          <w:highlight w:val="cyan"/>
        </w:rPr>
        <w:t xml:space="preserve">LSS v Tan </w:t>
      </w:r>
      <w:proofErr w:type="spellStart"/>
      <w:r w:rsidRPr="00BE255F">
        <w:rPr>
          <w:rFonts w:ascii="Cambria Math" w:hAnsi="Cambria Math"/>
          <w:i/>
          <w:iCs/>
          <w:highlight w:val="cyan"/>
        </w:rPr>
        <w:t>Phuay</w:t>
      </w:r>
      <w:proofErr w:type="spellEnd"/>
      <w:r w:rsidRPr="00BE255F">
        <w:rPr>
          <w:rFonts w:ascii="Cambria Math" w:hAnsi="Cambria Math"/>
          <w:i/>
          <w:iCs/>
          <w:highlight w:val="cyan"/>
        </w:rPr>
        <w:t xml:space="preserve"> </w:t>
      </w:r>
      <w:proofErr w:type="spellStart"/>
      <w:r w:rsidRPr="00BE255F">
        <w:rPr>
          <w:rFonts w:ascii="Cambria Math" w:hAnsi="Cambria Math"/>
          <w:i/>
          <w:iCs/>
          <w:highlight w:val="cyan"/>
        </w:rPr>
        <w:t>Khiang</w:t>
      </w:r>
      <w:proofErr w:type="spellEnd"/>
      <w:r>
        <w:rPr>
          <w:rFonts w:ascii="Cambria Math" w:hAnsi="Cambria Math"/>
          <w:i/>
          <w:iCs/>
        </w:rPr>
        <w:t xml:space="preserve"> </w:t>
      </w:r>
    </w:p>
    <w:p w14:paraId="63676740" w14:textId="77777777" w:rsidR="00D12133" w:rsidRDefault="00D12133" w:rsidP="00D12133">
      <w:pPr>
        <w:pStyle w:val="ListParagraph"/>
        <w:numPr>
          <w:ilvl w:val="0"/>
          <w:numId w:val="7"/>
        </w:numPr>
        <w:spacing w:after="160" w:line="259" w:lineRule="auto"/>
        <w:rPr>
          <w:rFonts w:ascii="Cambria Math" w:hAnsi="Cambria Math"/>
        </w:rPr>
      </w:pPr>
      <w:r>
        <w:rPr>
          <w:rFonts w:ascii="Cambria Math" w:hAnsi="Cambria Math"/>
        </w:rPr>
        <w:t xml:space="preserve">Lawyers should be concerned with the spirit and intent of professional ethical rules and not just the plain letter when discharging professional obligations </w:t>
      </w:r>
    </w:p>
    <w:p w14:paraId="10F0FA4A" w14:textId="77777777" w:rsidR="00D12133" w:rsidRDefault="00D12133" w:rsidP="00D12133">
      <w:pPr>
        <w:pStyle w:val="ListParagraph"/>
        <w:numPr>
          <w:ilvl w:val="0"/>
          <w:numId w:val="11"/>
        </w:numPr>
        <w:spacing w:after="160" w:line="259" w:lineRule="auto"/>
        <w:rPr>
          <w:rFonts w:ascii="Cambria Math" w:hAnsi="Cambria Math"/>
        </w:rPr>
      </w:pPr>
      <w:r>
        <w:rPr>
          <w:rFonts w:ascii="Cambria Math" w:hAnsi="Cambria Math"/>
        </w:rPr>
        <w:t>Mere cursory steps to discharge duties are insufficient</w:t>
      </w:r>
    </w:p>
    <w:p w14:paraId="367007DF" w14:textId="0F67B628" w:rsidR="00D12133" w:rsidRPr="00CA3412" w:rsidRDefault="00D12133" w:rsidP="00D12133">
      <w:pPr>
        <w:pStyle w:val="ListParagraph"/>
        <w:numPr>
          <w:ilvl w:val="0"/>
          <w:numId w:val="11"/>
        </w:numPr>
        <w:spacing w:after="160" w:line="259" w:lineRule="auto"/>
        <w:rPr>
          <w:rFonts w:ascii="Cambria Math" w:hAnsi="Cambria Math"/>
        </w:rPr>
      </w:pPr>
      <w:r>
        <w:rPr>
          <w:rFonts w:ascii="Cambria Math" w:hAnsi="Cambria Math"/>
        </w:rPr>
        <w:t xml:space="preserve">Guard against rigid and formalistic adherence to codes </w:t>
      </w:r>
    </w:p>
    <w:p w14:paraId="02EAC1C5" w14:textId="38ABBA9C" w:rsidR="00D12133" w:rsidRDefault="003D04A1" w:rsidP="007E68CE">
      <w:pPr>
        <w:pStyle w:val="Heading2"/>
      </w:pPr>
      <w:bookmarkStart w:id="3" w:name="_Toc183368022"/>
      <w:r w:rsidRPr="002F0247">
        <w:rPr>
          <w:highlight w:val="yellow"/>
        </w:rPr>
        <w:t xml:space="preserve">A2. </w:t>
      </w:r>
      <w:r w:rsidR="00D12133" w:rsidRPr="002F0247">
        <w:rPr>
          <w:highlight w:val="yellow"/>
        </w:rPr>
        <w:t>Structure of the Legal Profession Act</w:t>
      </w:r>
      <w:bookmarkEnd w:id="3"/>
      <w:r w:rsidR="00D12133">
        <w:t xml:space="preserve"> </w:t>
      </w:r>
    </w:p>
    <w:p w14:paraId="0318482F" w14:textId="77777777" w:rsidR="00D12133" w:rsidRDefault="00D12133" w:rsidP="00D12133">
      <w:pPr>
        <w:rPr>
          <w:rFonts w:ascii="Cambria Math" w:hAnsi="Cambria Math"/>
          <w:b/>
          <w:bCs/>
          <w:color w:val="0070C0"/>
        </w:rPr>
      </w:pPr>
      <w:r w:rsidRPr="003A235D">
        <w:rPr>
          <w:rFonts w:ascii="Cambria Math" w:hAnsi="Cambria Math"/>
          <w:b/>
          <w:bCs/>
          <w:color w:val="0070C0"/>
        </w:rPr>
        <w:t xml:space="preserve">Powers of the Court </w:t>
      </w:r>
      <w:r>
        <w:rPr>
          <w:rFonts w:ascii="Cambria Math" w:hAnsi="Cambria Math"/>
          <w:b/>
          <w:bCs/>
          <w:color w:val="0070C0"/>
        </w:rPr>
        <w:t xml:space="preserve">vis-à-vis Lawyer’s breach of ethical duties </w:t>
      </w:r>
      <w:r w:rsidRPr="003A235D">
        <w:rPr>
          <w:rFonts w:ascii="Cambria Math" w:hAnsi="Cambria Math"/>
          <w:b/>
          <w:bCs/>
          <w:color w:val="0070C0"/>
        </w:rPr>
        <w:t xml:space="preserve"> </w:t>
      </w:r>
    </w:p>
    <w:p w14:paraId="5595ED98" w14:textId="77777777" w:rsidR="00D12133" w:rsidRPr="000B5A93" w:rsidRDefault="00D12133" w:rsidP="00D12133">
      <w:pPr>
        <w:rPr>
          <w:rFonts w:ascii="Cambria Math" w:hAnsi="Cambria Math"/>
          <w:b/>
          <w:bCs/>
          <w:color w:val="7030A0"/>
        </w:rPr>
      </w:pPr>
      <w:r w:rsidRPr="000B5A93">
        <w:rPr>
          <w:rFonts w:ascii="Cambria Math" w:hAnsi="Cambria Math"/>
          <w:b/>
          <w:bCs/>
          <w:color w:val="7030A0"/>
        </w:rPr>
        <w:t>Context</w:t>
      </w:r>
    </w:p>
    <w:p w14:paraId="793CD697" w14:textId="4E9F0C93" w:rsidR="00D12133" w:rsidRPr="00CA3412" w:rsidRDefault="00D12133" w:rsidP="00D12133">
      <w:pPr>
        <w:pStyle w:val="ListParagraph"/>
        <w:numPr>
          <w:ilvl w:val="0"/>
          <w:numId w:val="7"/>
        </w:numPr>
        <w:spacing w:after="160" w:line="259" w:lineRule="auto"/>
        <w:rPr>
          <w:rFonts w:ascii="Cambria Math" w:hAnsi="Cambria Math"/>
        </w:rPr>
      </w:pPr>
      <w:r w:rsidRPr="000B5A93">
        <w:rPr>
          <w:rFonts w:ascii="Cambria Math" w:hAnsi="Cambria Math"/>
        </w:rPr>
        <w:t xml:space="preserve">Complainant </w:t>
      </w:r>
      <w:r>
        <w:rPr>
          <w:rFonts w:ascii="Cambria Math" w:hAnsi="Cambria Math"/>
        </w:rPr>
        <w:t xml:space="preserve">will </w:t>
      </w:r>
      <w:r w:rsidRPr="000B5A93">
        <w:rPr>
          <w:rFonts w:ascii="Cambria Math" w:hAnsi="Cambria Math"/>
        </w:rPr>
        <w:t xml:space="preserve">complain lawyer breach PCR =&gt; Disciplinary Tribunal decide </w:t>
      </w:r>
      <w:r w:rsidR="004300B9">
        <w:rPr>
          <w:rFonts w:ascii="Cambria Math" w:hAnsi="Cambria Math"/>
        </w:rPr>
        <w:t>i</w:t>
      </w:r>
      <w:r w:rsidRPr="000B5A93">
        <w:rPr>
          <w:rFonts w:ascii="Cambria Math" w:hAnsi="Cambria Math"/>
        </w:rPr>
        <w:t>f lawyer breach PCR =&gt; If so, Court will decide if there is due cause shown under s83(2) of LPA to sanction lawyer under s83(1) of LPA</w:t>
      </w:r>
    </w:p>
    <w:p w14:paraId="2E016341" w14:textId="77777777" w:rsidR="00D12133" w:rsidRPr="00667A0C" w:rsidRDefault="00D12133" w:rsidP="00D12133">
      <w:pPr>
        <w:rPr>
          <w:rFonts w:ascii="Cambria Math" w:hAnsi="Cambria Math"/>
          <w:b/>
          <w:bCs/>
          <w:color w:val="7030A0"/>
        </w:rPr>
      </w:pPr>
      <w:r>
        <w:rPr>
          <w:rFonts w:ascii="Cambria Math" w:hAnsi="Cambria Math"/>
          <w:b/>
          <w:bCs/>
          <w:color w:val="7030A0"/>
        </w:rPr>
        <w:t xml:space="preserve">When due cause is shown =&gt; Court has powers to impose certain sanctions on all lawyers </w:t>
      </w:r>
    </w:p>
    <w:p w14:paraId="06498CF5" w14:textId="77777777" w:rsidR="00D12133" w:rsidRDefault="00D12133" w:rsidP="00D12133">
      <w:pPr>
        <w:rPr>
          <w:rFonts w:ascii="Cambria Math" w:hAnsi="Cambria Math"/>
        </w:rPr>
      </w:pPr>
      <w:r w:rsidRPr="007767AF">
        <w:rPr>
          <w:rFonts w:ascii="Cambria Math" w:hAnsi="Cambria Math"/>
          <w:highlight w:val="cyan"/>
        </w:rPr>
        <w:t>S83(1) of LPA</w:t>
      </w:r>
      <w:r>
        <w:rPr>
          <w:rFonts w:ascii="Cambria Math" w:hAnsi="Cambria Math"/>
        </w:rPr>
        <w:t xml:space="preserve"> </w:t>
      </w:r>
    </w:p>
    <w:p w14:paraId="4EB14C66" w14:textId="77777777" w:rsidR="00D12133" w:rsidRDefault="00D12133" w:rsidP="00D12133">
      <w:pPr>
        <w:pStyle w:val="ListParagraph"/>
        <w:numPr>
          <w:ilvl w:val="0"/>
          <w:numId w:val="2"/>
        </w:numPr>
        <w:spacing w:after="160" w:line="259" w:lineRule="auto"/>
        <w:rPr>
          <w:rFonts w:ascii="Cambria Math" w:hAnsi="Cambria Math"/>
        </w:rPr>
      </w:pPr>
      <w:r>
        <w:rPr>
          <w:rFonts w:ascii="Cambria Math" w:hAnsi="Cambria Math"/>
        </w:rPr>
        <w:t xml:space="preserve">All lawyers are subject to control of Supreme Court and shall be liable on due cause shown: </w:t>
      </w:r>
    </w:p>
    <w:p w14:paraId="02CCC425" w14:textId="77777777" w:rsidR="00D12133" w:rsidRDefault="00D12133" w:rsidP="00D12133">
      <w:pPr>
        <w:pStyle w:val="ListParagraph"/>
        <w:numPr>
          <w:ilvl w:val="0"/>
          <w:numId w:val="3"/>
        </w:numPr>
        <w:spacing w:after="160" w:line="259" w:lineRule="auto"/>
        <w:rPr>
          <w:rFonts w:ascii="Cambria Math" w:hAnsi="Cambria Math"/>
        </w:rPr>
      </w:pPr>
      <w:r>
        <w:rPr>
          <w:rFonts w:ascii="Cambria Math" w:hAnsi="Cambria Math"/>
          <w:b/>
          <w:bCs/>
        </w:rPr>
        <w:t xml:space="preserve">Struck off roll: </w:t>
      </w:r>
      <w:r>
        <w:rPr>
          <w:rFonts w:ascii="Cambria Math" w:hAnsi="Cambria Math"/>
        </w:rPr>
        <w:t>To be struck off the roll</w:t>
      </w:r>
    </w:p>
    <w:p w14:paraId="048D5FD0" w14:textId="77777777" w:rsidR="00D12133" w:rsidRDefault="00D12133" w:rsidP="00D12133">
      <w:pPr>
        <w:pStyle w:val="ListParagraph"/>
        <w:numPr>
          <w:ilvl w:val="0"/>
          <w:numId w:val="3"/>
        </w:numPr>
        <w:spacing w:after="160" w:line="259" w:lineRule="auto"/>
        <w:rPr>
          <w:rFonts w:ascii="Cambria Math" w:hAnsi="Cambria Math"/>
        </w:rPr>
      </w:pPr>
      <w:r>
        <w:rPr>
          <w:rFonts w:ascii="Cambria Math" w:hAnsi="Cambria Math"/>
          <w:b/>
          <w:bCs/>
        </w:rPr>
        <w:t xml:space="preserve">Suspension: </w:t>
      </w:r>
      <w:r>
        <w:rPr>
          <w:rFonts w:ascii="Cambria Math" w:hAnsi="Cambria Math"/>
        </w:rPr>
        <w:t>To be suspended from practice for a period not exceeding 5 years</w:t>
      </w:r>
    </w:p>
    <w:p w14:paraId="3EA17406" w14:textId="77777777" w:rsidR="00D12133" w:rsidRDefault="00D12133" w:rsidP="00D12133">
      <w:pPr>
        <w:pStyle w:val="ListParagraph"/>
        <w:numPr>
          <w:ilvl w:val="0"/>
          <w:numId w:val="3"/>
        </w:numPr>
        <w:spacing w:after="160" w:line="259" w:lineRule="auto"/>
        <w:rPr>
          <w:rFonts w:ascii="Cambria Math" w:hAnsi="Cambria Math"/>
        </w:rPr>
      </w:pPr>
      <w:r>
        <w:rPr>
          <w:rFonts w:ascii="Cambria Math" w:hAnsi="Cambria Math"/>
          <w:b/>
          <w:bCs/>
        </w:rPr>
        <w:t xml:space="preserve">Fine: </w:t>
      </w:r>
      <w:r>
        <w:rPr>
          <w:rFonts w:ascii="Cambria Math" w:hAnsi="Cambria Math"/>
        </w:rPr>
        <w:t xml:space="preserve">To pay a penalty of not more than 100k </w:t>
      </w:r>
    </w:p>
    <w:p w14:paraId="52ECE342" w14:textId="77777777" w:rsidR="00D12133" w:rsidRDefault="00D12133" w:rsidP="00D12133">
      <w:pPr>
        <w:pStyle w:val="ListParagraph"/>
        <w:numPr>
          <w:ilvl w:val="0"/>
          <w:numId w:val="3"/>
        </w:numPr>
        <w:spacing w:after="160" w:line="259" w:lineRule="auto"/>
        <w:rPr>
          <w:rFonts w:ascii="Cambria Math" w:hAnsi="Cambria Math"/>
        </w:rPr>
      </w:pPr>
      <w:r>
        <w:rPr>
          <w:rFonts w:ascii="Cambria Math" w:hAnsi="Cambria Math"/>
          <w:b/>
          <w:bCs/>
        </w:rPr>
        <w:t xml:space="preserve">Censure: </w:t>
      </w:r>
      <w:r>
        <w:rPr>
          <w:rFonts w:ascii="Cambria Math" w:hAnsi="Cambria Math"/>
        </w:rPr>
        <w:t xml:space="preserve">To be censured; or </w:t>
      </w:r>
    </w:p>
    <w:p w14:paraId="325C41B5" w14:textId="207C92D0" w:rsidR="00D12133" w:rsidRPr="00CA3412" w:rsidRDefault="00D12133" w:rsidP="00D12133">
      <w:pPr>
        <w:pStyle w:val="ListParagraph"/>
        <w:numPr>
          <w:ilvl w:val="0"/>
          <w:numId w:val="3"/>
        </w:numPr>
        <w:spacing w:after="160" w:line="259" w:lineRule="auto"/>
        <w:rPr>
          <w:rFonts w:ascii="Cambria Math" w:hAnsi="Cambria Math"/>
        </w:rPr>
      </w:pPr>
      <w:r>
        <w:rPr>
          <w:rFonts w:ascii="Cambria Math" w:hAnsi="Cambria Math"/>
        </w:rPr>
        <w:t xml:space="preserve">A combination of (b), (c), (d) above </w:t>
      </w:r>
    </w:p>
    <w:p w14:paraId="185183F0" w14:textId="77777777" w:rsidR="00D12133" w:rsidRPr="00502557" w:rsidRDefault="00D12133" w:rsidP="00D12133">
      <w:pPr>
        <w:rPr>
          <w:rFonts w:ascii="Cambria Math" w:hAnsi="Cambria Math"/>
          <w:b/>
          <w:bCs/>
          <w:color w:val="7030A0"/>
        </w:rPr>
      </w:pPr>
      <w:r w:rsidRPr="00502557">
        <w:rPr>
          <w:rFonts w:ascii="Cambria Math" w:hAnsi="Cambria Math"/>
          <w:b/>
          <w:bCs/>
          <w:color w:val="7030A0"/>
        </w:rPr>
        <w:t>How can due cause be shown?</w:t>
      </w:r>
    </w:p>
    <w:p w14:paraId="0A3F5719" w14:textId="77777777" w:rsidR="00D12133" w:rsidRDefault="00D12133" w:rsidP="00D12133">
      <w:pPr>
        <w:rPr>
          <w:rFonts w:ascii="Cambria Math" w:hAnsi="Cambria Math"/>
        </w:rPr>
      </w:pPr>
      <w:r w:rsidRPr="004300B9">
        <w:rPr>
          <w:rFonts w:ascii="Cambria Math" w:hAnsi="Cambria Math"/>
          <w:highlight w:val="cyan"/>
        </w:rPr>
        <w:t>S83(2) of LPA</w:t>
      </w:r>
      <w:r>
        <w:rPr>
          <w:rFonts w:ascii="Cambria Math" w:hAnsi="Cambria Math"/>
        </w:rPr>
        <w:t xml:space="preserve"> </w:t>
      </w:r>
    </w:p>
    <w:p w14:paraId="3AFD0371" w14:textId="77777777" w:rsidR="00D12133" w:rsidRDefault="00D12133" w:rsidP="00D12133">
      <w:pPr>
        <w:pStyle w:val="ListParagraph"/>
        <w:numPr>
          <w:ilvl w:val="0"/>
          <w:numId w:val="2"/>
        </w:numPr>
        <w:spacing w:after="160" w:line="259" w:lineRule="auto"/>
        <w:rPr>
          <w:rFonts w:ascii="Cambria Math" w:hAnsi="Cambria Math"/>
        </w:rPr>
      </w:pPr>
      <w:r>
        <w:rPr>
          <w:rFonts w:ascii="Cambria Math" w:hAnsi="Cambria Math"/>
        </w:rPr>
        <w:t xml:space="preserve">“Due cause” can be shown by proof that a lawyer: </w:t>
      </w:r>
    </w:p>
    <w:p w14:paraId="1779EA15"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Conviction of criminal offense – linked to defect of character unfit for profession: </w:t>
      </w:r>
      <w:r>
        <w:rPr>
          <w:rFonts w:ascii="Cambria Math" w:hAnsi="Cambria Math"/>
        </w:rPr>
        <w:t xml:space="preserve">Has been convicted of a criminal offense which implies that he has a defect of character which makes him unfit for the profession </w:t>
      </w:r>
    </w:p>
    <w:p w14:paraId="3B15EDEA"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Fraudulent or gross improper conduct in discharge of certain rules: </w:t>
      </w:r>
      <w:r>
        <w:rPr>
          <w:rFonts w:ascii="Cambria Math" w:hAnsi="Cambria Math"/>
        </w:rPr>
        <w:t>Has been guilty of fraudulent or grossly improper conduct in discharge of professional duty/guilty of breach of the following:</w:t>
      </w:r>
    </w:p>
    <w:p w14:paraId="5354EC05" w14:textId="77777777" w:rsidR="00D12133" w:rsidRDefault="00D12133" w:rsidP="00D12133">
      <w:pPr>
        <w:pStyle w:val="ListParagraph"/>
        <w:numPr>
          <w:ilvl w:val="0"/>
          <w:numId w:val="5"/>
        </w:numPr>
        <w:spacing w:after="160" w:line="259" w:lineRule="auto"/>
        <w:rPr>
          <w:rFonts w:ascii="Cambria Math" w:hAnsi="Cambria Math"/>
        </w:rPr>
      </w:pPr>
      <w:r>
        <w:rPr>
          <w:rFonts w:ascii="Cambria Math" w:hAnsi="Cambria Math"/>
        </w:rPr>
        <w:t xml:space="preserve">Usage or rule of conduct made by the Professional Conduct Council under s71 </w:t>
      </w:r>
    </w:p>
    <w:p w14:paraId="7BEF56A0" w14:textId="77777777" w:rsidR="00D12133" w:rsidRDefault="00D12133" w:rsidP="00D12133">
      <w:pPr>
        <w:pStyle w:val="ListParagraph"/>
        <w:numPr>
          <w:ilvl w:val="0"/>
          <w:numId w:val="5"/>
        </w:numPr>
        <w:spacing w:after="160" w:line="259" w:lineRule="auto"/>
        <w:rPr>
          <w:rFonts w:ascii="Cambria Math" w:hAnsi="Cambria Math"/>
        </w:rPr>
      </w:pPr>
      <w:r>
        <w:rPr>
          <w:rFonts w:ascii="Cambria Math" w:hAnsi="Cambria Math"/>
        </w:rPr>
        <w:t>Part 5A or any rules under s70H</w:t>
      </w:r>
    </w:p>
    <w:p w14:paraId="27DB3E06" w14:textId="77777777" w:rsidR="00D12133" w:rsidRDefault="00D12133" w:rsidP="00D12133">
      <w:pPr>
        <w:pStyle w:val="ListParagraph"/>
        <w:numPr>
          <w:ilvl w:val="0"/>
          <w:numId w:val="5"/>
        </w:numPr>
        <w:spacing w:after="160" w:line="259" w:lineRule="auto"/>
        <w:rPr>
          <w:rFonts w:ascii="Cambria Math" w:hAnsi="Cambria Math"/>
        </w:rPr>
      </w:pPr>
      <w:r>
        <w:rPr>
          <w:rFonts w:ascii="Cambria Math" w:hAnsi="Cambria Math"/>
        </w:rPr>
        <w:t>Any rules made under s36M(2)(r)</w:t>
      </w:r>
    </w:p>
    <w:p w14:paraId="20E73670"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Adjudicated bankrupt or guilty of IRDA offenses: </w:t>
      </w:r>
      <w:r>
        <w:rPr>
          <w:rFonts w:ascii="Cambria Math" w:hAnsi="Cambria Math"/>
        </w:rPr>
        <w:t xml:space="preserve">Has been adjudicated bankrupt or guilty of some acts mentioned in IRDA </w:t>
      </w:r>
    </w:p>
    <w:p w14:paraId="61201A63" w14:textId="77777777" w:rsidR="00D12133" w:rsidRPr="00883DC8" w:rsidRDefault="00D12133" w:rsidP="00D12133">
      <w:pPr>
        <w:pStyle w:val="ListParagraph"/>
        <w:numPr>
          <w:ilvl w:val="0"/>
          <w:numId w:val="4"/>
        </w:numPr>
        <w:spacing w:after="160" w:line="259" w:lineRule="auto"/>
        <w:rPr>
          <w:rFonts w:ascii="Cambria Math" w:hAnsi="Cambria Math"/>
        </w:rPr>
      </w:pPr>
      <w:r>
        <w:rPr>
          <w:rFonts w:ascii="Cambria Math" w:hAnsi="Cambria Math"/>
        </w:rPr>
        <w:t>H</w:t>
      </w:r>
      <w:r w:rsidRPr="00883DC8">
        <w:rPr>
          <w:rFonts w:ascii="Cambria Math" w:hAnsi="Cambria Math"/>
        </w:rPr>
        <w:t xml:space="preserve">as tendered or given or consented to retention, out of any fee payable to him or her for his or her services, of </w:t>
      </w:r>
      <w:r w:rsidRPr="001138AE">
        <w:rPr>
          <w:rFonts w:ascii="Cambria Math" w:hAnsi="Cambria Math"/>
          <w:b/>
          <w:bCs/>
        </w:rPr>
        <w:t>any gratification for having procured the employment in any legal business</w:t>
      </w:r>
      <w:r w:rsidRPr="00883DC8">
        <w:rPr>
          <w:rFonts w:ascii="Cambria Math" w:hAnsi="Cambria Math"/>
        </w:rPr>
        <w:t xml:space="preserve"> of himself or herself, of any other advocate and solicitor or, in relation only to the practice of Singapore law, of any foreign lawyer registered under section 36B;</w:t>
      </w:r>
    </w:p>
    <w:p w14:paraId="27A12E8B"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rPr>
        <w:t xml:space="preserve">Has directly or indirectly procured or attempted to procure the employment of himself or any lawyer in relation to practice of Singapore or any foreign lawyer registered under s36B and has received remuneration for obtaining such employment (basically providing referral services and earning money for that) </w:t>
      </w:r>
    </w:p>
    <w:p w14:paraId="6D835785"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Worked for touting/referral services: </w:t>
      </w:r>
      <w:r>
        <w:rPr>
          <w:rFonts w:ascii="Cambria Math" w:hAnsi="Cambria Math"/>
        </w:rPr>
        <w:t xml:space="preserve">Has accepted employment in any legal business through a business who has been proclaimed a tout under the law (basically for using referral services) </w:t>
      </w:r>
    </w:p>
    <w:p w14:paraId="62C17F07"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rPr>
        <w:t>(deleted)</w:t>
      </w:r>
    </w:p>
    <w:p w14:paraId="3433172B"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Misconduct unbefitting of lawyer: </w:t>
      </w:r>
      <w:r>
        <w:rPr>
          <w:rFonts w:ascii="Cambria Math" w:hAnsi="Cambria Math"/>
        </w:rPr>
        <w:t xml:space="preserve">Has been guilty of misconduct unbefitting a lawyer as an officer of the Supreme Court or as a member of an honorable profession </w:t>
      </w:r>
    </w:p>
    <w:p w14:paraId="270CAE7B"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lastRenderedPageBreak/>
        <w:t xml:space="preserve">Carries on business that is incompatible with legal profession: </w:t>
      </w:r>
      <w:r>
        <w:rPr>
          <w:rFonts w:ascii="Cambria Math" w:hAnsi="Cambria Math"/>
        </w:rPr>
        <w:t xml:space="preserve">Carries on by himself or any person in his employment any trade or business that detracts from the profession of law or is in any way incompatible with the profession of law </w:t>
      </w:r>
    </w:p>
    <w:p w14:paraId="2C8E60B4" w14:textId="77777777" w:rsidR="00D12133"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Contravention of LPA: </w:t>
      </w:r>
      <w:r>
        <w:rPr>
          <w:rFonts w:ascii="Cambria Math" w:hAnsi="Cambria Math"/>
        </w:rPr>
        <w:t xml:space="preserve">Has contravened any provisions of the LPA which warrants disciplinary action </w:t>
      </w:r>
    </w:p>
    <w:p w14:paraId="17A0319B" w14:textId="49E2B939" w:rsidR="00D12133" w:rsidRPr="00CA3412" w:rsidRDefault="00D12133" w:rsidP="00D12133">
      <w:pPr>
        <w:pStyle w:val="ListParagraph"/>
        <w:numPr>
          <w:ilvl w:val="0"/>
          <w:numId w:val="4"/>
        </w:numPr>
        <w:spacing w:after="160" w:line="259" w:lineRule="auto"/>
        <w:rPr>
          <w:rFonts w:ascii="Cambria Math" w:hAnsi="Cambria Math"/>
        </w:rPr>
      </w:pPr>
      <w:r>
        <w:rPr>
          <w:rFonts w:ascii="Cambria Math" w:hAnsi="Cambria Math"/>
          <w:b/>
          <w:bCs/>
        </w:rPr>
        <w:t xml:space="preserve">Has been disbarred, struck off, suspended, fined, censured or reprimanded: </w:t>
      </w:r>
      <w:r>
        <w:rPr>
          <w:rFonts w:ascii="Cambria Math" w:hAnsi="Cambria Math"/>
        </w:rPr>
        <w:t xml:space="preserve">Has been disbarred, struck off, suspended, ordered to pay a penalty, censured or reprimanded in his capacity as a lawyer </w:t>
      </w:r>
    </w:p>
    <w:p w14:paraId="779BB397" w14:textId="77777777" w:rsidR="00D12133" w:rsidRPr="008D04DD" w:rsidRDefault="00D12133" w:rsidP="00D12133">
      <w:pPr>
        <w:rPr>
          <w:rFonts w:ascii="Cambria Math" w:hAnsi="Cambria Math"/>
          <w:b/>
          <w:bCs/>
          <w:color w:val="7030A0"/>
        </w:rPr>
      </w:pPr>
      <w:r w:rsidRPr="008D04DD">
        <w:rPr>
          <w:rFonts w:ascii="Cambria Math" w:hAnsi="Cambria Math"/>
          <w:b/>
          <w:bCs/>
          <w:color w:val="7030A0"/>
        </w:rPr>
        <w:t xml:space="preserve">Practice trainees are subject to s83 regime too </w:t>
      </w:r>
    </w:p>
    <w:p w14:paraId="2B458F1C" w14:textId="77777777" w:rsidR="00D12133" w:rsidRDefault="00D12133" w:rsidP="00D12133">
      <w:pPr>
        <w:rPr>
          <w:rFonts w:ascii="Cambria Math" w:hAnsi="Cambria Math"/>
        </w:rPr>
      </w:pPr>
      <w:r w:rsidRPr="004300B9">
        <w:rPr>
          <w:rFonts w:ascii="Cambria Math" w:hAnsi="Cambria Math"/>
          <w:highlight w:val="cyan"/>
        </w:rPr>
        <w:t>S83(3) of LPA</w:t>
      </w:r>
    </w:p>
    <w:p w14:paraId="268FE457" w14:textId="77777777" w:rsidR="00D12133" w:rsidRDefault="00D12133" w:rsidP="00D12133">
      <w:pPr>
        <w:pStyle w:val="ListParagraph"/>
        <w:numPr>
          <w:ilvl w:val="0"/>
          <w:numId w:val="2"/>
        </w:numPr>
        <w:spacing w:after="160" w:line="259" w:lineRule="auto"/>
        <w:rPr>
          <w:rFonts w:ascii="Cambria Math" w:hAnsi="Cambria Math"/>
        </w:rPr>
      </w:pPr>
      <w:r>
        <w:rPr>
          <w:rFonts w:ascii="Cambria Math" w:hAnsi="Cambria Math"/>
        </w:rPr>
        <w:t>Practice trainee granted application under s32(3) is subject to the same rules in s83(2)</w:t>
      </w:r>
    </w:p>
    <w:p w14:paraId="793795CC" w14:textId="77777777" w:rsidR="00D12133" w:rsidRPr="00287B1A" w:rsidRDefault="00D12133" w:rsidP="00D12133">
      <w:pPr>
        <w:pStyle w:val="ListParagraph"/>
        <w:numPr>
          <w:ilvl w:val="0"/>
          <w:numId w:val="2"/>
        </w:numPr>
        <w:spacing w:after="160" w:line="259" w:lineRule="auto"/>
        <w:rPr>
          <w:rFonts w:ascii="Cambria Math" w:hAnsi="Cambria Math"/>
        </w:rPr>
      </w:pPr>
      <w:r>
        <w:rPr>
          <w:rFonts w:ascii="Cambria Math" w:hAnsi="Cambria Math"/>
          <w:b/>
          <w:bCs/>
        </w:rPr>
        <w:t xml:space="preserve">Instead of being struck off or suspended – Court will give prohibit trainee from applying for admission to the bar: </w:t>
      </w:r>
      <w:r>
        <w:rPr>
          <w:rFonts w:ascii="Cambria Math" w:hAnsi="Cambria Math"/>
        </w:rPr>
        <w:t xml:space="preserve">However, in lieu of any order that the practice trainee be struck off the roll or suspended, an order prohibiting the practice trainee from applying to the court for admission as a lawyer until after a date specified will be given instead </w:t>
      </w:r>
    </w:p>
    <w:p w14:paraId="647ABC27" w14:textId="77777777" w:rsidR="00D12133" w:rsidRPr="00D7707F" w:rsidRDefault="00D12133" w:rsidP="00D12133">
      <w:pPr>
        <w:rPr>
          <w:rFonts w:ascii="Cambria Math" w:hAnsi="Cambria Math"/>
          <w:b/>
          <w:bCs/>
          <w:color w:val="0070C0"/>
        </w:rPr>
      </w:pPr>
    </w:p>
    <w:p w14:paraId="5391068C" w14:textId="709F9F06" w:rsidR="00D12133" w:rsidRPr="00D7707F" w:rsidRDefault="002F0247" w:rsidP="006C4712">
      <w:pPr>
        <w:pStyle w:val="Heading2"/>
      </w:pPr>
      <w:bookmarkStart w:id="4" w:name="_Toc183368023"/>
      <w:r>
        <w:rPr>
          <w:highlight w:val="yellow"/>
        </w:rPr>
        <w:t xml:space="preserve">A3. </w:t>
      </w:r>
      <w:r w:rsidR="00D12133" w:rsidRPr="000F19A9">
        <w:rPr>
          <w:highlight w:val="yellow"/>
        </w:rPr>
        <w:t>Principles guiding interpretation of PCR</w:t>
      </w:r>
      <w:r w:rsidR="00E5254F" w:rsidRPr="000F19A9">
        <w:rPr>
          <w:highlight w:val="yellow"/>
        </w:rPr>
        <w:t xml:space="preserve"> (Rule 4 PCR)</w:t>
      </w:r>
      <w:bookmarkEnd w:id="4"/>
    </w:p>
    <w:p w14:paraId="7DB515A7" w14:textId="110B98C7" w:rsidR="00D12133" w:rsidRPr="00287B1A" w:rsidRDefault="00D12133" w:rsidP="00D12133">
      <w:pPr>
        <w:spacing w:line="276" w:lineRule="auto"/>
        <w:rPr>
          <w:rFonts w:ascii="Cambria Math" w:hAnsi="Cambria Math"/>
        </w:rPr>
      </w:pPr>
      <w:r w:rsidRPr="00015DFE">
        <w:rPr>
          <w:rFonts w:ascii="Cambria Math" w:hAnsi="Cambria Math"/>
          <w:highlight w:val="cyan"/>
        </w:rPr>
        <w:t>Rule 4 PCR</w:t>
      </w:r>
      <w:r w:rsidRPr="007073E4">
        <w:rPr>
          <w:rFonts w:ascii="Cambria Math" w:hAnsi="Cambria Math"/>
        </w:rPr>
        <w:t>: The following principles guide the interpretation of these Rules.</w:t>
      </w:r>
    </w:p>
    <w:p w14:paraId="270C9DFB" w14:textId="77777777" w:rsidR="00D12133" w:rsidRPr="00287B1A" w:rsidRDefault="00D12133" w:rsidP="00D12133">
      <w:pPr>
        <w:pStyle w:val="ListParagraph"/>
        <w:numPr>
          <w:ilvl w:val="0"/>
          <w:numId w:val="6"/>
        </w:numPr>
        <w:spacing w:after="160" w:line="276" w:lineRule="auto"/>
        <w:rPr>
          <w:rFonts w:ascii="Cambria Math" w:hAnsi="Cambria Math"/>
        </w:rPr>
      </w:pPr>
      <w:r w:rsidRPr="00015DFE">
        <w:rPr>
          <w:rFonts w:ascii="Cambria Math" w:hAnsi="Cambria Math"/>
          <w:b/>
          <w:bCs/>
          <w:color w:val="FF0000"/>
        </w:rPr>
        <w:t>Lawyer’s paramount duty to Court takes precedence over duty to client</w:t>
      </w:r>
      <w:r w:rsidRPr="00287B1A">
        <w:rPr>
          <w:rFonts w:ascii="Cambria Math" w:hAnsi="Cambria Math"/>
          <w:b/>
          <w:bCs/>
          <w:color w:val="7030A0"/>
        </w:rPr>
        <w:t>:</w:t>
      </w:r>
      <w:r w:rsidRPr="00287B1A">
        <w:rPr>
          <w:rFonts w:ascii="Cambria Math" w:hAnsi="Cambria Math"/>
          <w:b/>
          <w:bCs/>
        </w:rPr>
        <w:t xml:space="preserve"> </w:t>
      </w:r>
      <w:r w:rsidRPr="00287B1A">
        <w:rPr>
          <w:rFonts w:ascii="Cambria Math" w:hAnsi="Cambria Math"/>
        </w:rPr>
        <w:t>A legal practitioner has a paramount duty to the court, which takes precedence over the legal practitioner’s duty to the legal practitioner’s client.</w:t>
      </w:r>
    </w:p>
    <w:p w14:paraId="2A1578D5" w14:textId="77777777" w:rsidR="00D12133" w:rsidRPr="007073E4" w:rsidRDefault="00D12133" w:rsidP="00D12133">
      <w:pPr>
        <w:numPr>
          <w:ilvl w:val="0"/>
          <w:numId w:val="6"/>
        </w:numPr>
        <w:spacing w:after="160" w:line="276" w:lineRule="auto"/>
        <w:rPr>
          <w:rFonts w:ascii="Cambria Math" w:hAnsi="Cambria Math"/>
        </w:rPr>
      </w:pPr>
      <w:r w:rsidRPr="007667D7">
        <w:rPr>
          <w:rFonts w:ascii="Cambria Math" w:hAnsi="Cambria Math"/>
          <w:b/>
          <w:bCs/>
          <w:color w:val="7030A0"/>
        </w:rPr>
        <w:t xml:space="preserve">Lawyer’s duty to client is </w:t>
      </w:r>
      <w:r w:rsidRPr="00015DFE">
        <w:rPr>
          <w:rFonts w:ascii="Cambria Math" w:hAnsi="Cambria Math"/>
          <w:b/>
          <w:bCs/>
          <w:color w:val="FF0000"/>
        </w:rPr>
        <w:t>subject only to his duty to the Court</w:t>
      </w:r>
      <w:r>
        <w:rPr>
          <w:rFonts w:ascii="Cambria Math" w:hAnsi="Cambria Math"/>
          <w:b/>
          <w:bCs/>
        </w:rPr>
        <w:t xml:space="preserve">: </w:t>
      </w:r>
      <w:r w:rsidRPr="007073E4">
        <w:rPr>
          <w:rFonts w:ascii="Cambria Math" w:hAnsi="Cambria Math"/>
        </w:rPr>
        <w:t>A legal practitioner’s duty to the legal practitioner’s client is subject only to the legal practitioner’s duty to the court, and must at all times be fulfilled in a manner that upholds the standing and integrity of the Singapore legal system and the legal profession in Singapore.</w:t>
      </w:r>
    </w:p>
    <w:p w14:paraId="14C94445" w14:textId="77777777" w:rsidR="00D12133" w:rsidRDefault="00D12133" w:rsidP="00D12133">
      <w:pPr>
        <w:numPr>
          <w:ilvl w:val="0"/>
          <w:numId w:val="6"/>
        </w:numPr>
        <w:spacing w:after="160" w:line="276" w:lineRule="auto"/>
        <w:rPr>
          <w:rFonts w:ascii="Cambria Math" w:hAnsi="Cambria Math"/>
        </w:rPr>
      </w:pPr>
      <w:r w:rsidRPr="00A975AF">
        <w:rPr>
          <w:rFonts w:ascii="Cambria Math" w:hAnsi="Cambria Math"/>
          <w:b/>
          <w:bCs/>
          <w:color w:val="7030A0"/>
        </w:rPr>
        <w:t xml:space="preserve">Lawyer duty to discharge responsibilities to tribunal </w:t>
      </w:r>
      <w:r w:rsidRPr="00015DFE">
        <w:rPr>
          <w:rFonts w:ascii="Cambria Math" w:hAnsi="Cambria Math"/>
          <w:b/>
          <w:bCs/>
          <w:color w:val="FF0000"/>
        </w:rPr>
        <w:t>honorably and with integrity</w:t>
      </w:r>
      <w:r>
        <w:rPr>
          <w:rFonts w:ascii="Cambria Math" w:hAnsi="Cambria Math"/>
          <w:b/>
          <w:bCs/>
        </w:rPr>
        <w:t xml:space="preserve">: </w:t>
      </w:r>
      <w:r w:rsidRPr="007073E4">
        <w:rPr>
          <w:rFonts w:ascii="Cambria Math" w:hAnsi="Cambria Math"/>
        </w:rPr>
        <w:t xml:space="preserve">A legal practitioner has a duty to discharge </w:t>
      </w:r>
      <w:proofErr w:type="spellStart"/>
      <w:r w:rsidRPr="007073E4">
        <w:rPr>
          <w:rFonts w:ascii="Cambria Math" w:hAnsi="Cambria Math"/>
        </w:rPr>
        <w:t>honourably</w:t>
      </w:r>
      <w:proofErr w:type="spellEnd"/>
      <w:r w:rsidRPr="007073E4">
        <w:rPr>
          <w:rFonts w:ascii="Cambria Math" w:hAnsi="Cambria Math"/>
        </w:rPr>
        <w:t xml:space="preserve"> and with integrity all of the legal practitioner’s responsibilities to any tribunal before which the legal practitioner appears, the legal practitioner’s clients, the public and other members of the legal profession.</w:t>
      </w:r>
    </w:p>
    <w:p w14:paraId="084CCA16" w14:textId="77777777" w:rsidR="00D12133" w:rsidRPr="009C62F8" w:rsidRDefault="00D12133" w:rsidP="00D12133">
      <w:pPr>
        <w:numPr>
          <w:ilvl w:val="0"/>
          <w:numId w:val="6"/>
        </w:numPr>
        <w:spacing w:after="160" w:line="276" w:lineRule="auto"/>
        <w:rPr>
          <w:rFonts w:ascii="Cambria Math" w:hAnsi="Cambria Math"/>
        </w:rPr>
      </w:pPr>
      <w:r w:rsidRPr="00A975AF">
        <w:rPr>
          <w:rFonts w:ascii="Cambria Math" w:hAnsi="Cambria Math"/>
          <w:b/>
          <w:bCs/>
          <w:color w:val="7030A0"/>
        </w:rPr>
        <w:t xml:space="preserve">Lawyer must </w:t>
      </w:r>
      <w:r w:rsidRPr="00015DFE">
        <w:rPr>
          <w:rFonts w:ascii="Cambria Math" w:hAnsi="Cambria Math"/>
          <w:b/>
          <w:bCs/>
          <w:color w:val="FF0000"/>
        </w:rPr>
        <w:t xml:space="preserve">uphold Singapore laws </w:t>
      </w:r>
      <w:r w:rsidRPr="00A975AF">
        <w:rPr>
          <w:rFonts w:ascii="Cambria Math" w:hAnsi="Cambria Math"/>
          <w:b/>
          <w:bCs/>
          <w:color w:val="7030A0"/>
        </w:rPr>
        <w:t>in legal practice</w:t>
      </w:r>
      <w:r>
        <w:rPr>
          <w:rFonts w:ascii="Cambria Math" w:hAnsi="Cambria Math"/>
          <w:b/>
          <w:bCs/>
        </w:rPr>
        <w:t xml:space="preserve">: </w:t>
      </w:r>
      <w:r w:rsidRPr="009C62F8">
        <w:rPr>
          <w:rFonts w:ascii="Cambria Math" w:hAnsi="Cambria Math"/>
        </w:rPr>
        <w:t>A legal practitioner must uphold the laws of Singapore in the legal practitioner’s practice.</w:t>
      </w:r>
    </w:p>
    <w:p w14:paraId="04F15841" w14:textId="77777777" w:rsidR="00D12133" w:rsidRPr="007073E4" w:rsidRDefault="00D12133" w:rsidP="00D12133">
      <w:pPr>
        <w:numPr>
          <w:ilvl w:val="0"/>
          <w:numId w:val="6"/>
        </w:numPr>
        <w:spacing w:after="160" w:line="276" w:lineRule="auto"/>
        <w:rPr>
          <w:rFonts w:ascii="Cambria Math" w:hAnsi="Cambria Math"/>
        </w:rPr>
      </w:pPr>
      <w:r w:rsidRPr="00A975AF">
        <w:rPr>
          <w:rFonts w:ascii="Cambria Math" w:hAnsi="Cambria Math"/>
          <w:b/>
          <w:bCs/>
          <w:color w:val="7030A0"/>
        </w:rPr>
        <w:t xml:space="preserve">Lawyer must </w:t>
      </w:r>
      <w:r w:rsidRPr="00015DFE">
        <w:rPr>
          <w:rFonts w:ascii="Cambria Math" w:hAnsi="Cambria Math"/>
          <w:b/>
          <w:bCs/>
          <w:color w:val="FF0000"/>
        </w:rPr>
        <w:t>facilitate public’s access to justice</w:t>
      </w:r>
      <w:r>
        <w:rPr>
          <w:rFonts w:ascii="Cambria Math" w:hAnsi="Cambria Math"/>
          <w:b/>
          <w:bCs/>
        </w:rPr>
        <w:t xml:space="preserve">: </w:t>
      </w:r>
      <w:r w:rsidRPr="007073E4">
        <w:rPr>
          <w:rFonts w:ascii="Cambria Math" w:hAnsi="Cambria Math"/>
        </w:rPr>
        <w:t>A legal practitioner must facilitate the access of members of the public to justice.</w:t>
      </w:r>
    </w:p>
    <w:p w14:paraId="39D37A2C" w14:textId="77777777" w:rsidR="00D12133" w:rsidRPr="007073E4" w:rsidRDefault="00D12133" w:rsidP="00D12133">
      <w:pPr>
        <w:numPr>
          <w:ilvl w:val="0"/>
          <w:numId w:val="6"/>
        </w:numPr>
        <w:spacing w:after="160" w:line="276" w:lineRule="auto"/>
        <w:rPr>
          <w:rFonts w:ascii="Cambria Math" w:hAnsi="Cambria Math"/>
        </w:rPr>
      </w:pPr>
      <w:r w:rsidRPr="00A975AF">
        <w:rPr>
          <w:rFonts w:ascii="Cambria Math" w:hAnsi="Cambria Math"/>
          <w:b/>
          <w:bCs/>
          <w:color w:val="7030A0"/>
        </w:rPr>
        <w:t xml:space="preserve">Lawyer must be </w:t>
      </w:r>
      <w:r w:rsidRPr="00015DFE">
        <w:rPr>
          <w:rFonts w:ascii="Cambria Math" w:hAnsi="Cambria Math"/>
          <w:b/>
          <w:bCs/>
          <w:color w:val="FF0000"/>
        </w:rPr>
        <w:t xml:space="preserve">fair and courteous to everyone </w:t>
      </w:r>
      <w:r w:rsidRPr="00A975AF">
        <w:rPr>
          <w:rFonts w:ascii="Cambria Math" w:hAnsi="Cambria Math"/>
          <w:b/>
          <w:bCs/>
          <w:color w:val="7030A0"/>
        </w:rPr>
        <w:t>in respect of his professional conduct</w:t>
      </w:r>
      <w:r>
        <w:rPr>
          <w:rFonts w:ascii="Cambria Math" w:hAnsi="Cambria Math"/>
          <w:b/>
          <w:bCs/>
        </w:rPr>
        <w:t xml:space="preserve">: </w:t>
      </w:r>
      <w:r w:rsidRPr="007073E4">
        <w:rPr>
          <w:rFonts w:ascii="Cambria Math" w:hAnsi="Cambria Math"/>
        </w:rPr>
        <w:t>A legal practitioner must be fair and courteous towards every person in respect of the legal practitioner’s professional conduct.</w:t>
      </w:r>
    </w:p>
    <w:p w14:paraId="0102CB8C" w14:textId="77777777" w:rsidR="00D12133" w:rsidRDefault="00D12133" w:rsidP="00D12133">
      <w:pPr>
        <w:numPr>
          <w:ilvl w:val="0"/>
          <w:numId w:val="6"/>
        </w:numPr>
        <w:spacing w:after="160" w:line="276" w:lineRule="auto"/>
        <w:rPr>
          <w:rFonts w:ascii="Cambria Math" w:hAnsi="Cambria Math"/>
        </w:rPr>
      </w:pPr>
      <w:r w:rsidRPr="00A975AF">
        <w:rPr>
          <w:rFonts w:ascii="Cambria Math" w:hAnsi="Cambria Math"/>
          <w:b/>
          <w:bCs/>
          <w:color w:val="7030A0"/>
        </w:rPr>
        <w:t xml:space="preserve">Lawyer must ensure that </w:t>
      </w:r>
      <w:r w:rsidRPr="00015DFE">
        <w:rPr>
          <w:rFonts w:ascii="Cambria Math" w:hAnsi="Cambria Math"/>
          <w:b/>
          <w:bCs/>
          <w:color w:val="FF0000"/>
        </w:rPr>
        <w:t xml:space="preserve">professional conduct is consistent with values of legal profession </w:t>
      </w:r>
      <w:r w:rsidRPr="00A975AF">
        <w:rPr>
          <w:rFonts w:ascii="Cambria Math" w:hAnsi="Cambria Math"/>
          <w:b/>
          <w:bCs/>
          <w:color w:val="7030A0"/>
        </w:rPr>
        <w:t>wherever he practices or gives advice</w:t>
      </w:r>
      <w:r>
        <w:rPr>
          <w:rFonts w:ascii="Cambria Math" w:hAnsi="Cambria Math"/>
          <w:b/>
          <w:bCs/>
        </w:rPr>
        <w:t xml:space="preserve">: </w:t>
      </w:r>
      <w:r w:rsidRPr="007073E4">
        <w:rPr>
          <w:rFonts w:ascii="Cambria Math" w:hAnsi="Cambria Math"/>
        </w:rPr>
        <w:t xml:space="preserve">A legal practitioner must ensure that the legal practitioner’s professional conduct is always consistent with the values of the legal profession in each jurisdiction in which the legal practitioner is qualified to </w:t>
      </w:r>
      <w:proofErr w:type="spellStart"/>
      <w:r w:rsidRPr="007073E4">
        <w:rPr>
          <w:rFonts w:ascii="Cambria Math" w:hAnsi="Cambria Math"/>
        </w:rPr>
        <w:t>practise</w:t>
      </w:r>
      <w:proofErr w:type="spellEnd"/>
      <w:r w:rsidRPr="007073E4">
        <w:rPr>
          <w:rFonts w:ascii="Cambria Math" w:hAnsi="Cambria Math"/>
        </w:rPr>
        <w:t xml:space="preserve"> law and, when giving advice in any other jurisdiction, the values of the legal profession in that other jurisdiction.</w:t>
      </w:r>
    </w:p>
    <w:p w14:paraId="2F220649" w14:textId="5AE80897" w:rsidR="00432D98" w:rsidRDefault="00D12133" w:rsidP="00432D98">
      <w:pPr>
        <w:numPr>
          <w:ilvl w:val="0"/>
          <w:numId w:val="6"/>
        </w:numPr>
        <w:spacing w:after="160" w:line="276" w:lineRule="auto"/>
        <w:rPr>
          <w:rFonts w:ascii="Cambria Math" w:hAnsi="Cambria Math"/>
        </w:rPr>
      </w:pPr>
      <w:r w:rsidRPr="007667D7">
        <w:rPr>
          <w:rFonts w:ascii="Cambria Math" w:hAnsi="Cambria Math"/>
          <w:b/>
          <w:bCs/>
          <w:color w:val="7030A0"/>
        </w:rPr>
        <w:t xml:space="preserve">Lawyer must be </w:t>
      </w:r>
      <w:r w:rsidRPr="00015DFE">
        <w:rPr>
          <w:rFonts w:ascii="Cambria Math" w:hAnsi="Cambria Math"/>
          <w:b/>
          <w:bCs/>
          <w:color w:val="FF0000"/>
        </w:rPr>
        <w:t xml:space="preserve">up to date with all legal developments </w:t>
      </w:r>
      <w:r w:rsidRPr="007667D7">
        <w:rPr>
          <w:rFonts w:ascii="Cambria Math" w:hAnsi="Cambria Math"/>
          <w:b/>
          <w:bCs/>
          <w:color w:val="7030A0"/>
        </w:rPr>
        <w:t>in lawyer’s area of practice</w:t>
      </w:r>
      <w:r>
        <w:rPr>
          <w:rFonts w:ascii="Cambria Math" w:hAnsi="Cambria Math"/>
          <w:b/>
          <w:bCs/>
        </w:rPr>
        <w:t xml:space="preserve">: </w:t>
      </w:r>
      <w:r w:rsidRPr="007073E4">
        <w:rPr>
          <w:rFonts w:ascii="Cambria Math" w:hAnsi="Cambria Math"/>
        </w:rPr>
        <w:t>A legal practitioner must keep up to date with all pertinent developments in the law in the legal practitioner’s area of practice.</w:t>
      </w:r>
    </w:p>
    <w:p w14:paraId="4DFBC074" w14:textId="062861F6" w:rsidR="000F19A9" w:rsidRDefault="000F19A9">
      <w:pPr>
        <w:spacing w:after="160" w:line="259" w:lineRule="auto"/>
        <w:rPr>
          <w:rFonts w:ascii="Cambria Math" w:hAnsi="Cambria Math"/>
        </w:rPr>
      </w:pPr>
      <w:r>
        <w:rPr>
          <w:rFonts w:ascii="Cambria Math" w:hAnsi="Cambria Math"/>
        </w:rPr>
        <w:br w:type="page"/>
      </w:r>
    </w:p>
    <w:p w14:paraId="5642CC0B" w14:textId="77777777" w:rsidR="000F19A9" w:rsidRPr="008537E2" w:rsidRDefault="000F19A9" w:rsidP="000F19A9">
      <w:pPr>
        <w:spacing w:after="160" w:line="276" w:lineRule="auto"/>
        <w:rPr>
          <w:rFonts w:ascii="Cambria Math" w:hAnsi="Cambria Math"/>
        </w:rPr>
      </w:pPr>
    </w:p>
    <w:p w14:paraId="1B0AA88A" w14:textId="4BCB50F1" w:rsidR="001763FA" w:rsidRDefault="00596A90" w:rsidP="00CE176A">
      <w:pPr>
        <w:pStyle w:val="Heading1"/>
        <w:numPr>
          <w:ilvl w:val="0"/>
          <w:numId w:val="176"/>
        </w:numPr>
      </w:pPr>
      <w:bookmarkStart w:id="5" w:name="_Toc183368024"/>
      <w:r>
        <w:t>Relationship with client</w:t>
      </w:r>
      <w:bookmarkEnd w:id="5"/>
      <w:r>
        <w:t xml:space="preserve"> </w:t>
      </w:r>
    </w:p>
    <w:p w14:paraId="24D6C3F4" w14:textId="136F6F6A" w:rsidR="001763FA" w:rsidRDefault="001763FA" w:rsidP="001763FA">
      <w:pPr>
        <w:pStyle w:val="Heading2"/>
        <w:rPr>
          <w:lang w:eastAsia="ko-KR"/>
        </w:rPr>
      </w:pPr>
      <w:bookmarkStart w:id="6" w:name="_Toc183368025"/>
      <w:r>
        <w:rPr>
          <w:lang w:eastAsia="ko-KR"/>
        </w:rPr>
        <w:t>Overview</w:t>
      </w:r>
      <w:bookmarkEnd w:id="6"/>
      <w:r>
        <w:rPr>
          <w:lang w:eastAsia="ko-KR"/>
        </w:rPr>
        <w:t xml:space="preserve"> </w:t>
      </w:r>
    </w:p>
    <w:p w14:paraId="0153C3A8"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Formation of Retainer </w:t>
      </w:r>
    </w:p>
    <w:p w14:paraId="0585B377"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Honesty, Competence and Diligence – Rule 5</w:t>
      </w:r>
    </w:p>
    <w:p w14:paraId="75428EE1"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Confidentiality – Rule 6 </w:t>
      </w:r>
    </w:p>
    <w:p w14:paraId="15705159"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Conflict or potential conflict between interests of 2 or more clients – Rule 20 </w:t>
      </w:r>
    </w:p>
    <w:p w14:paraId="10ED8473"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Conflict or potential conflict between interests of current client and former client – Rule 21 </w:t>
      </w:r>
    </w:p>
    <w:p w14:paraId="02FEDD56"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Conflict or potential conflict between interests of client and interests of legal practitioner or law practice – Rule 22 </w:t>
      </w:r>
    </w:p>
    <w:p w14:paraId="067DF081"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Conflict of interest in family proceedings – Rule 15B</w:t>
      </w:r>
    </w:p>
    <w:p w14:paraId="28804A8D"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Prohibited borrowing transactions – Rule 23 </w:t>
      </w:r>
    </w:p>
    <w:p w14:paraId="5CB8CAD8"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Purchases from client – Rule 24</w:t>
      </w:r>
    </w:p>
    <w:p w14:paraId="384AA3F0"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Gifts from client – Rule 25 </w:t>
      </w:r>
    </w:p>
    <w:p w14:paraId="227FF9B8" w14:textId="77777777" w:rsidR="0084787A" w:rsidRDefault="0084787A" w:rsidP="0084787A">
      <w:pPr>
        <w:pStyle w:val="ListParagraph"/>
        <w:numPr>
          <w:ilvl w:val="0"/>
          <w:numId w:val="12"/>
        </w:numPr>
        <w:spacing w:after="160" w:line="259" w:lineRule="auto"/>
        <w:rPr>
          <w:rFonts w:ascii="Cambria Math" w:hAnsi="Cambria Math"/>
        </w:rPr>
      </w:pPr>
      <w:r>
        <w:rPr>
          <w:rFonts w:ascii="Cambria Math" w:hAnsi="Cambria Math"/>
        </w:rPr>
        <w:t xml:space="preserve">Completion of retainer and withdrawal from representation – Rule 26 </w:t>
      </w:r>
    </w:p>
    <w:p w14:paraId="745F2678" w14:textId="77777777" w:rsidR="0084787A" w:rsidRPr="0084787A" w:rsidRDefault="0084787A" w:rsidP="0084787A">
      <w:pPr>
        <w:rPr>
          <w:lang w:eastAsia="ko-KR"/>
        </w:rPr>
      </w:pPr>
    </w:p>
    <w:p w14:paraId="1ACFED05" w14:textId="49277584" w:rsidR="005A0F97" w:rsidRPr="0018635A" w:rsidRDefault="00856EBA" w:rsidP="001763FA">
      <w:pPr>
        <w:pStyle w:val="Heading2"/>
      </w:pPr>
      <w:bookmarkStart w:id="7" w:name="_Toc183368026"/>
      <w:r>
        <w:rPr>
          <w:highlight w:val="yellow"/>
        </w:rPr>
        <w:t>B1</w:t>
      </w:r>
      <w:r w:rsidR="004C5488">
        <w:rPr>
          <w:highlight w:val="yellow"/>
        </w:rPr>
        <w:t xml:space="preserve">. </w:t>
      </w:r>
      <w:r w:rsidR="00CD744C" w:rsidRPr="004C5488">
        <w:rPr>
          <w:highlight w:val="yellow"/>
        </w:rPr>
        <w:t>Formation and Termination of Retainer</w:t>
      </w:r>
      <w:bookmarkEnd w:id="7"/>
      <w:r w:rsidR="00CD744C" w:rsidRPr="0018635A">
        <w:t xml:space="preserve"> </w:t>
      </w:r>
    </w:p>
    <w:p w14:paraId="0B2811A5" w14:textId="27E40CB1" w:rsidR="00A63485" w:rsidRDefault="00A63485" w:rsidP="00A63485">
      <w:pPr>
        <w:pStyle w:val="Heading3"/>
      </w:pPr>
      <w:bookmarkStart w:id="8" w:name="_Toc183368027"/>
      <w:r>
        <w:t>Definition of “client</w:t>
      </w:r>
      <w:r w:rsidR="000E4A26">
        <w:t>”</w:t>
      </w:r>
      <w:r>
        <w:t xml:space="preserve"> under LPA and for PCR</w:t>
      </w:r>
      <w:bookmarkEnd w:id="8"/>
    </w:p>
    <w:p w14:paraId="1B39A5BC" w14:textId="77777777" w:rsidR="00A63485" w:rsidRPr="005F07C8" w:rsidRDefault="00A63485" w:rsidP="00A63485">
      <w:pPr>
        <w:rPr>
          <w:rFonts w:ascii="Cambria Math" w:hAnsi="Cambria Math"/>
          <w:b/>
          <w:bCs/>
          <w:color w:val="7030A0"/>
        </w:rPr>
      </w:pPr>
      <w:r w:rsidRPr="005F07C8">
        <w:rPr>
          <w:rFonts w:ascii="Cambria Math" w:hAnsi="Cambria Math"/>
          <w:b/>
          <w:bCs/>
          <w:color w:val="7030A0"/>
        </w:rPr>
        <w:t xml:space="preserve">Definition of “client” </w:t>
      </w:r>
      <w:r w:rsidRPr="00736C9F">
        <w:rPr>
          <w:rFonts w:ascii="Cambria Math" w:hAnsi="Cambria Math"/>
          <w:b/>
          <w:bCs/>
          <w:color w:val="7030A0"/>
          <w:highlight w:val="yellow"/>
        </w:rPr>
        <w:t>for contentious business</w:t>
      </w:r>
    </w:p>
    <w:p w14:paraId="0D97F003" w14:textId="77777777" w:rsidR="00A63485" w:rsidRDefault="00A63485" w:rsidP="00A63485">
      <w:pPr>
        <w:rPr>
          <w:rFonts w:ascii="Cambria Math" w:hAnsi="Cambria Math"/>
        </w:rPr>
      </w:pPr>
      <w:r w:rsidRPr="00D661B8">
        <w:rPr>
          <w:rFonts w:ascii="Cambria Math" w:hAnsi="Cambria Math"/>
          <w:highlight w:val="cyan"/>
        </w:rPr>
        <w:t>S2(1)(a) of LPA</w:t>
      </w:r>
      <w:r>
        <w:rPr>
          <w:rFonts w:ascii="Cambria Math" w:hAnsi="Cambria Math"/>
        </w:rPr>
        <w:t xml:space="preserve"> </w:t>
      </w:r>
    </w:p>
    <w:p w14:paraId="18DF5BB3" w14:textId="77777777"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rPr>
        <w:t>I</w:t>
      </w:r>
      <w:r w:rsidRPr="00F2794F">
        <w:rPr>
          <w:rFonts w:ascii="Cambria Math" w:hAnsi="Cambria Math"/>
        </w:rPr>
        <w:t>n relation to contentious business</w:t>
      </w:r>
      <w:r>
        <w:rPr>
          <w:rFonts w:ascii="Cambria Math" w:hAnsi="Cambria Math"/>
        </w:rPr>
        <w:t>, client includes:</w:t>
      </w:r>
    </w:p>
    <w:p w14:paraId="4BCDB17D" w14:textId="77777777" w:rsidR="00A63485" w:rsidRDefault="00A63485" w:rsidP="00A63485">
      <w:pPr>
        <w:pStyle w:val="ListParagraph"/>
        <w:numPr>
          <w:ilvl w:val="0"/>
          <w:numId w:val="24"/>
        </w:numPr>
        <w:spacing w:after="160" w:line="259" w:lineRule="auto"/>
        <w:rPr>
          <w:rFonts w:ascii="Cambria Math" w:hAnsi="Cambria Math"/>
        </w:rPr>
      </w:pPr>
      <w:r w:rsidRPr="00574880">
        <w:rPr>
          <w:rFonts w:ascii="Cambria Math" w:hAnsi="Cambria Math"/>
          <w:b/>
          <w:bCs/>
          <w:color w:val="FF0000"/>
        </w:rPr>
        <w:t xml:space="preserve">Person who retains or </w:t>
      </w:r>
      <w:r w:rsidRPr="00574880">
        <w:rPr>
          <w:rFonts w:ascii="Cambria Math" w:hAnsi="Cambria Math"/>
          <w:b/>
          <w:bCs/>
          <w:i/>
          <w:iCs/>
          <w:color w:val="FF0000"/>
        </w:rPr>
        <w:t>is about to</w:t>
      </w:r>
      <w:r w:rsidRPr="00574880">
        <w:rPr>
          <w:rFonts w:ascii="Cambria Math" w:hAnsi="Cambria Math"/>
          <w:b/>
          <w:bCs/>
          <w:color w:val="FF0000"/>
        </w:rPr>
        <w:t xml:space="preserve"> retain solicitor</w:t>
      </w:r>
      <w:r>
        <w:rPr>
          <w:rFonts w:ascii="Cambria Math" w:hAnsi="Cambria Math"/>
          <w:b/>
          <w:bCs/>
        </w:rPr>
        <w:t xml:space="preserve">: </w:t>
      </w:r>
      <w:r>
        <w:rPr>
          <w:rFonts w:ascii="Cambria Math" w:hAnsi="Cambria Math"/>
        </w:rPr>
        <w:t>Any person who, as</w:t>
      </w:r>
      <w:r w:rsidRPr="00F2794F">
        <w:rPr>
          <w:rFonts w:ascii="Cambria Math" w:hAnsi="Cambria Math"/>
        </w:rPr>
        <w:t xml:space="preserve"> a principal or on behalf of another person</w:t>
      </w:r>
      <w:r>
        <w:rPr>
          <w:rFonts w:ascii="Cambria Math" w:hAnsi="Cambria Math"/>
        </w:rPr>
        <w:t>, r</w:t>
      </w:r>
      <w:r w:rsidRPr="003F7FC0">
        <w:rPr>
          <w:rFonts w:ascii="Cambria Math" w:hAnsi="Cambria Math"/>
        </w:rPr>
        <w:t xml:space="preserve">etains or employs, or is about to retain or employ, a solicitor, and </w:t>
      </w:r>
    </w:p>
    <w:p w14:paraId="2D1EE73C" w14:textId="77777777" w:rsidR="00A63485" w:rsidRPr="003F7FC0" w:rsidRDefault="00A63485" w:rsidP="00A63485">
      <w:pPr>
        <w:pStyle w:val="ListParagraph"/>
        <w:numPr>
          <w:ilvl w:val="0"/>
          <w:numId w:val="24"/>
        </w:numPr>
        <w:spacing w:after="160" w:line="259" w:lineRule="auto"/>
        <w:rPr>
          <w:rFonts w:ascii="Cambria Math" w:hAnsi="Cambria Math"/>
        </w:rPr>
      </w:pPr>
      <w:r w:rsidRPr="00574880">
        <w:rPr>
          <w:rFonts w:ascii="Cambria Math" w:hAnsi="Cambria Math"/>
          <w:b/>
          <w:bCs/>
          <w:color w:val="FF0000"/>
        </w:rPr>
        <w:t>Person liable to pay solicitor’s costs</w:t>
      </w:r>
      <w:r>
        <w:rPr>
          <w:rFonts w:ascii="Cambria Math" w:hAnsi="Cambria Math"/>
          <w:b/>
          <w:bCs/>
        </w:rPr>
        <w:t xml:space="preserve">: </w:t>
      </w:r>
      <w:r>
        <w:rPr>
          <w:rFonts w:ascii="Cambria Math" w:hAnsi="Cambria Math"/>
        </w:rPr>
        <w:t>A</w:t>
      </w:r>
      <w:r w:rsidRPr="003F7FC0">
        <w:rPr>
          <w:rFonts w:ascii="Cambria Math" w:hAnsi="Cambria Math"/>
        </w:rPr>
        <w:t>ny person who is or may be liable to pay the costs of a solicitor, law corporation or limited liability law partnership; and</w:t>
      </w:r>
    </w:p>
    <w:p w14:paraId="1599AA4A" w14:textId="77777777" w:rsidR="00A63485" w:rsidRDefault="00A63485" w:rsidP="00A63485">
      <w:pPr>
        <w:rPr>
          <w:rFonts w:ascii="Cambria Math" w:hAnsi="Cambria Math"/>
        </w:rPr>
      </w:pPr>
    </w:p>
    <w:p w14:paraId="432682EB" w14:textId="77777777" w:rsidR="00A63485" w:rsidRPr="005F07C8" w:rsidRDefault="00A63485" w:rsidP="00A63485">
      <w:pPr>
        <w:rPr>
          <w:rFonts w:ascii="Cambria Math" w:hAnsi="Cambria Math"/>
          <w:b/>
          <w:bCs/>
          <w:color w:val="7030A0"/>
        </w:rPr>
      </w:pPr>
      <w:r w:rsidRPr="005F07C8">
        <w:rPr>
          <w:rFonts w:ascii="Cambria Math" w:hAnsi="Cambria Math"/>
          <w:b/>
          <w:bCs/>
          <w:color w:val="7030A0"/>
        </w:rPr>
        <w:t xml:space="preserve">Definition of “client” </w:t>
      </w:r>
      <w:r w:rsidRPr="00736C9F">
        <w:rPr>
          <w:rFonts w:ascii="Cambria Math" w:hAnsi="Cambria Math"/>
          <w:b/>
          <w:bCs/>
          <w:color w:val="7030A0"/>
          <w:highlight w:val="yellow"/>
        </w:rPr>
        <w:t>for non-contentious business</w:t>
      </w:r>
      <w:r w:rsidRPr="005F07C8">
        <w:rPr>
          <w:rFonts w:ascii="Cambria Math" w:hAnsi="Cambria Math"/>
          <w:b/>
          <w:bCs/>
          <w:color w:val="7030A0"/>
        </w:rPr>
        <w:t xml:space="preserve"> </w:t>
      </w:r>
    </w:p>
    <w:p w14:paraId="37794764" w14:textId="77777777" w:rsidR="00A63485" w:rsidRPr="005F07C8" w:rsidRDefault="00A63485" w:rsidP="00A63485">
      <w:pPr>
        <w:rPr>
          <w:rFonts w:ascii="Cambria Math" w:hAnsi="Cambria Math"/>
        </w:rPr>
      </w:pPr>
      <w:r w:rsidRPr="00D661B8">
        <w:rPr>
          <w:rFonts w:ascii="Cambria Math" w:hAnsi="Cambria Math"/>
          <w:highlight w:val="cyan"/>
        </w:rPr>
        <w:t>S2(1)(b) of LPA</w:t>
      </w:r>
      <w:r>
        <w:rPr>
          <w:rFonts w:ascii="Cambria Math" w:hAnsi="Cambria Math"/>
        </w:rPr>
        <w:t xml:space="preserve"> </w:t>
      </w:r>
    </w:p>
    <w:p w14:paraId="42B48EE3" w14:textId="77777777" w:rsidR="00A63485" w:rsidRDefault="00A63485" w:rsidP="00A63485">
      <w:pPr>
        <w:pStyle w:val="ListParagraph"/>
        <w:numPr>
          <w:ilvl w:val="0"/>
          <w:numId w:val="2"/>
        </w:numPr>
        <w:spacing w:after="160" w:line="259" w:lineRule="auto"/>
        <w:rPr>
          <w:rFonts w:ascii="Cambria Math" w:hAnsi="Cambria Math"/>
        </w:rPr>
      </w:pPr>
      <w:r w:rsidRPr="005F07C8">
        <w:rPr>
          <w:rFonts w:ascii="Cambria Math" w:hAnsi="Cambria Math"/>
        </w:rPr>
        <w:t>In relation to non-contentious business</w:t>
      </w:r>
      <w:r>
        <w:rPr>
          <w:rFonts w:ascii="Cambria Math" w:hAnsi="Cambria Math"/>
        </w:rPr>
        <w:t>, client includes:</w:t>
      </w:r>
    </w:p>
    <w:p w14:paraId="23DA5FDA" w14:textId="77777777" w:rsidR="00A63485" w:rsidRDefault="00A63485" w:rsidP="00A63485">
      <w:pPr>
        <w:pStyle w:val="ListParagraph"/>
        <w:numPr>
          <w:ilvl w:val="0"/>
          <w:numId w:val="25"/>
        </w:numPr>
        <w:spacing w:after="160" w:line="259" w:lineRule="auto"/>
        <w:rPr>
          <w:rFonts w:ascii="Cambria Math" w:hAnsi="Cambria Math"/>
        </w:rPr>
      </w:pPr>
      <w:r w:rsidRPr="00736C9F">
        <w:rPr>
          <w:rFonts w:ascii="Cambria Math" w:hAnsi="Cambria Math"/>
          <w:b/>
          <w:bCs/>
          <w:color w:val="FF0000"/>
        </w:rPr>
        <w:t xml:space="preserve">Person who retains or </w:t>
      </w:r>
      <w:r w:rsidRPr="00736C9F">
        <w:rPr>
          <w:rFonts w:ascii="Cambria Math" w:hAnsi="Cambria Math"/>
          <w:b/>
          <w:bCs/>
          <w:i/>
          <w:iCs/>
          <w:color w:val="FF0000"/>
        </w:rPr>
        <w:t>is about to</w:t>
      </w:r>
      <w:r w:rsidRPr="00736C9F">
        <w:rPr>
          <w:rFonts w:ascii="Cambria Math" w:hAnsi="Cambria Math"/>
          <w:b/>
          <w:bCs/>
          <w:color w:val="FF0000"/>
        </w:rPr>
        <w:t xml:space="preserve"> retain solicitor</w:t>
      </w:r>
      <w:r>
        <w:rPr>
          <w:rFonts w:ascii="Cambria Math" w:hAnsi="Cambria Math"/>
          <w:b/>
          <w:bCs/>
        </w:rPr>
        <w:t xml:space="preserve">: </w:t>
      </w:r>
      <w:r>
        <w:rPr>
          <w:rFonts w:ascii="Cambria Math" w:hAnsi="Cambria Math"/>
        </w:rPr>
        <w:t>A</w:t>
      </w:r>
      <w:r w:rsidRPr="00324995">
        <w:rPr>
          <w:rFonts w:ascii="Cambria Math" w:hAnsi="Cambria Math"/>
        </w:rPr>
        <w:t>ny person who, as a principal or on behalf of another, or as a trustee, an executor or an administrator, or in any other capacity, has power (express or implied) to retain or employ, and retains or employs or is about to retain or employ, a solicitor, law corporation or limited liability law partnership; and</w:t>
      </w:r>
    </w:p>
    <w:p w14:paraId="0B9BE951" w14:textId="77777777" w:rsidR="00A63485" w:rsidRPr="00F13698" w:rsidRDefault="00A63485" w:rsidP="00A63485">
      <w:pPr>
        <w:pStyle w:val="ListParagraph"/>
        <w:numPr>
          <w:ilvl w:val="0"/>
          <w:numId w:val="25"/>
        </w:numPr>
        <w:spacing w:after="160" w:line="259" w:lineRule="auto"/>
        <w:rPr>
          <w:rFonts w:ascii="Cambria Math" w:hAnsi="Cambria Math"/>
        </w:rPr>
      </w:pPr>
      <w:r w:rsidRPr="00736C9F">
        <w:rPr>
          <w:rFonts w:ascii="Cambria Math" w:hAnsi="Cambria Math"/>
          <w:b/>
          <w:bCs/>
          <w:color w:val="FF0000"/>
        </w:rPr>
        <w:t>Person liable to pay solicitor’s costs</w:t>
      </w:r>
      <w:r>
        <w:rPr>
          <w:rFonts w:ascii="Cambria Math" w:hAnsi="Cambria Math"/>
          <w:b/>
          <w:bCs/>
        </w:rPr>
        <w:t xml:space="preserve">: </w:t>
      </w:r>
      <w:r>
        <w:rPr>
          <w:rFonts w:ascii="Cambria Math" w:hAnsi="Cambria Math"/>
        </w:rPr>
        <w:t>A</w:t>
      </w:r>
      <w:r w:rsidRPr="00F13698">
        <w:rPr>
          <w:rFonts w:ascii="Cambria Math" w:hAnsi="Cambria Math"/>
        </w:rPr>
        <w:t>ny person for the time being liable to pay a solicitor, law corporation or limited liability law partnership for his, her or its services any costs;</w:t>
      </w:r>
    </w:p>
    <w:p w14:paraId="775287F6" w14:textId="77777777" w:rsidR="00A63485" w:rsidRDefault="00A63485" w:rsidP="00A63485">
      <w:pPr>
        <w:rPr>
          <w:rFonts w:ascii="Cambria Math" w:hAnsi="Cambria Math"/>
        </w:rPr>
      </w:pPr>
    </w:p>
    <w:p w14:paraId="3436E9C5" w14:textId="77777777" w:rsidR="00A63485" w:rsidRPr="00ED08B5" w:rsidRDefault="00A63485" w:rsidP="00A63485">
      <w:pPr>
        <w:rPr>
          <w:rFonts w:ascii="Cambria Math" w:hAnsi="Cambria Math"/>
          <w:b/>
          <w:bCs/>
          <w:color w:val="00B050"/>
        </w:rPr>
      </w:pPr>
      <w:r w:rsidRPr="0057327B">
        <w:rPr>
          <w:rFonts w:ascii="Cambria Math" w:hAnsi="Cambria Math"/>
          <w:b/>
          <w:bCs/>
          <w:color w:val="00B050"/>
        </w:rPr>
        <w:t xml:space="preserve">Principle 1: Client can be a person who acts in a representative capacity </w:t>
      </w:r>
    </w:p>
    <w:p w14:paraId="39B2F8B8" w14:textId="77777777" w:rsidR="00A63485" w:rsidRPr="0045462C" w:rsidRDefault="00A63485" w:rsidP="00A63485">
      <w:pPr>
        <w:pStyle w:val="ListParagraph"/>
        <w:numPr>
          <w:ilvl w:val="0"/>
          <w:numId w:val="2"/>
        </w:numPr>
        <w:spacing w:after="160" w:line="259" w:lineRule="auto"/>
        <w:rPr>
          <w:rFonts w:ascii="Cambria Math" w:hAnsi="Cambria Math"/>
        </w:rPr>
      </w:pPr>
      <w:r>
        <w:rPr>
          <w:rFonts w:ascii="Cambria Math" w:hAnsi="Cambria Math"/>
        </w:rPr>
        <w:t>Under s2 of LPA, Client includes</w:t>
      </w:r>
      <w:r w:rsidRPr="0045462C">
        <w:rPr>
          <w:rFonts w:ascii="Cambria Math" w:hAnsi="Cambria Math"/>
        </w:rPr>
        <w:t xml:space="preserve"> a person who </w:t>
      </w:r>
      <w:r w:rsidRPr="00611624">
        <w:rPr>
          <w:rFonts w:ascii="Cambria Math" w:hAnsi="Cambria Math"/>
          <w:b/>
          <w:bCs/>
          <w:u w:val="single"/>
        </w:rPr>
        <w:t>acts in a representative capacity</w:t>
      </w:r>
      <w:r w:rsidRPr="0045462C">
        <w:rPr>
          <w:rFonts w:ascii="Cambria Math" w:hAnsi="Cambria Math"/>
        </w:rPr>
        <w:t xml:space="preserve"> i.e. “a person who acts on behalf of another person” </w:t>
      </w:r>
    </w:p>
    <w:p w14:paraId="21FC6FA1" w14:textId="77777777" w:rsidR="00A63485" w:rsidRDefault="00A63485" w:rsidP="00A63485">
      <w:pPr>
        <w:rPr>
          <w:rFonts w:ascii="Cambria Math" w:hAnsi="Cambria Math"/>
        </w:rPr>
      </w:pPr>
    </w:p>
    <w:p w14:paraId="6C534396" w14:textId="77777777" w:rsidR="00A63485" w:rsidRPr="00ED08B5" w:rsidRDefault="00A63485" w:rsidP="00A63485">
      <w:pPr>
        <w:rPr>
          <w:rFonts w:ascii="Cambria Math" w:hAnsi="Cambria Math"/>
          <w:b/>
          <w:bCs/>
          <w:color w:val="00B050"/>
        </w:rPr>
      </w:pPr>
      <w:r w:rsidRPr="00ED08B5">
        <w:rPr>
          <w:rFonts w:ascii="Cambria Math" w:hAnsi="Cambria Math"/>
          <w:b/>
          <w:bCs/>
          <w:color w:val="00B050"/>
        </w:rPr>
        <w:t xml:space="preserve">Principle 2: Client can be a walk-in member of the public who comes for first consultation (even before signing letter of engagement) </w:t>
      </w:r>
    </w:p>
    <w:p w14:paraId="5154B200" w14:textId="77777777" w:rsidR="00A63485" w:rsidRPr="00552A25"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Under s2 of LPA, Client includes a person who is “about to retain or employ a lawyer” </w:t>
      </w:r>
    </w:p>
    <w:p w14:paraId="393D820B" w14:textId="77777777" w:rsidR="00A63485" w:rsidRDefault="00A63485" w:rsidP="00A63485">
      <w:pPr>
        <w:rPr>
          <w:rFonts w:ascii="Cambria Math" w:hAnsi="Cambria Math"/>
        </w:rPr>
      </w:pPr>
    </w:p>
    <w:p w14:paraId="07B2A3E3" w14:textId="76E647D3" w:rsidR="00A63485" w:rsidRPr="00552A25" w:rsidRDefault="00FB6E4A" w:rsidP="00A63485">
      <w:pPr>
        <w:pStyle w:val="Heading3"/>
      </w:pPr>
      <w:bookmarkStart w:id="9" w:name="_Toc183368028"/>
      <w:r w:rsidRPr="001F6BE6">
        <w:rPr>
          <w:highlight w:val="yellow"/>
        </w:rPr>
        <w:t xml:space="preserve">Implied retainers </w:t>
      </w:r>
      <w:r w:rsidR="001F6BE6">
        <w:rPr>
          <w:highlight w:val="yellow"/>
        </w:rPr>
        <w:t xml:space="preserve">(implied solicitor-client relationship) </w:t>
      </w:r>
      <w:r w:rsidRPr="001F6BE6">
        <w:rPr>
          <w:highlight w:val="yellow"/>
        </w:rPr>
        <w:t>– formation</w:t>
      </w:r>
      <w:bookmarkEnd w:id="9"/>
    </w:p>
    <w:p w14:paraId="6B45DE4E" w14:textId="77777777" w:rsidR="00A63485" w:rsidRPr="00552A25" w:rsidRDefault="00A63485" w:rsidP="00A63485">
      <w:pPr>
        <w:rPr>
          <w:rFonts w:ascii="Cambria Math" w:hAnsi="Cambria Math"/>
          <w:b/>
          <w:bCs/>
          <w:color w:val="7030A0"/>
        </w:rPr>
      </w:pPr>
      <w:r w:rsidRPr="0013552A">
        <w:rPr>
          <w:rFonts w:ascii="Cambria Math" w:hAnsi="Cambria Math"/>
          <w:b/>
          <w:bCs/>
          <w:color w:val="7030A0"/>
        </w:rPr>
        <w:t>Objective test</w:t>
      </w:r>
      <w:r>
        <w:rPr>
          <w:rFonts w:ascii="Cambria Math" w:hAnsi="Cambria Math"/>
          <w:b/>
          <w:bCs/>
          <w:color w:val="7030A0"/>
        </w:rPr>
        <w:t xml:space="preserve">: Based on objective consideration of all circumstances, whether an intention to enter into a solicitor-client relationship ought fairly and properly to be imputed to all parties </w:t>
      </w:r>
    </w:p>
    <w:p w14:paraId="726E41EE" w14:textId="77777777" w:rsidR="00A63485" w:rsidRDefault="00A63485" w:rsidP="00A63485">
      <w:pPr>
        <w:rPr>
          <w:rFonts w:ascii="Cambria Math" w:hAnsi="Cambria Math"/>
        </w:rPr>
      </w:pPr>
      <w:r w:rsidRPr="00C578B9">
        <w:rPr>
          <w:rFonts w:ascii="Cambria Math" w:hAnsi="Cambria Math"/>
          <w:i/>
          <w:iCs/>
          <w:highlight w:val="cyan"/>
        </w:rPr>
        <w:t xml:space="preserve">LSS v Ahmad </w:t>
      </w:r>
      <w:proofErr w:type="spellStart"/>
      <w:r w:rsidRPr="00C578B9">
        <w:rPr>
          <w:rFonts w:ascii="Cambria Math" w:hAnsi="Cambria Math"/>
          <w:i/>
          <w:iCs/>
          <w:highlight w:val="cyan"/>
        </w:rPr>
        <w:t>Khalis</w:t>
      </w:r>
      <w:proofErr w:type="spellEnd"/>
      <w:r w:rsidRPr="00C578B9">
        <w:rPr>
          <w:rFonts w:ascii="Cambria Math" w:hAnsi="Cambria Math"/>
          <w:i/>
          <w:iCs/>
          <w:highlight w:val="cyan"/>
        </w:rPr>
        <w:t xml:space="preserve"> bin Abdul Ghani</w:t>
      </w:r>
      <w:r>
        <w:rPr>
          <w:rFonts w:ascii="Cambria Math" w:hAnsi="Cambria Math"/>
          <w:i/>
          <w:iCs/>
        </w:rPr>
        <w:t xml:space="preserve"> </w:t>
      </w:r>
    </w:p>
    <w:p w14:paraId="0AE4415F" w14:textId="77777777"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Objective test: Implied retainer is formed when </w:t>
      </w:r>
      <w:r w:rsidRPr="00374808">
        <w:rPr>
          <w:rFonts w:ascii="Cambria Math" w:hAnsi="Cambria Math"/>
          <w:highlight w:val="green"/>
        </w:rPr>
        <w:t xml:space="preserve">on an </w:t>
      </w:r>
      <w:r w:rsidRPr="00374808">
        <w:rPr>
          <w:rFonts w:ascii="Cambria Math" w:hAnsi="Cambria Math"/>
          <w:b/>
          <w:bCs/>
          <w:color w:val="FF0000"/>
          <w:highlight w:val="green"/>
          <w:u w:val="single"/>
        </w:rPr>
        <w:t>objective consideration</w:t>
      </w:r>
      <w:r w:rsidRPr="00374808">
        <w:rPr>
          <w:rFonts w:ascii="Cambria Math" w:hAnsi="Cambria Math"/>
          <w:color w:val="FF0000"/>
          <w:highlight w:val="green"/>
        </w:rPr>
        <w:t xml:space="preserve"> </w:t>
      </w:r>
      <w:r w:rsidRPr="00374808">
        <w:rPr>
          <w:rFonts w:ascii="Cambria Math" w:hAnsi="Cambria Math"/>
          <w:highlight w:val="green"/>
        </w:rPr>
        <w:t xml:space="preserve">of all circumstances, an </w:t>
      </w:r>
      <w:r w:rsidRPr="00374808">
        <w:rPr>
          <w:rFonts w:ascii="Cambria Math" w:hAnsi="Cambria Math"/>
          <w:b/>
          <w:bCs/>
          <w:color w:val="FF0000"/>
          <w:highlight w:val="green"/>
        </w:rPr>
        <w:t>intention to enter into a such a contractual relationship</w:t>
      </w:r>
      <w:r w:rsidRPr="00374808">
        <w:rPr>
          <w:rFonts w:ascii="Cambria Math" w:hAnsi="Cambria Math"/>
          <w:color w:val="FF0000"/>
          <w:highlight w:val="green"/>
        </w:rPr>
        <w:t xml:space="preserve"> </w:t>
      </w:r>
      <w:r w:rsidRPr="00374808">
        <w:rPr>
          <w:rFonts w:ascii="Cambria Math" w:hAnsi="Cambria Math"/>
          <w:highlight w:val="green"/>
        </w:rPr>
        <w:t>ought fairly and properly to be imputed to all the parties</w:t>
      </w:r>
      <w:r>
        <w:rPr>
          <w:rFonts w:ascii="Cambria Math" w:hAnsi="Cambria Math"/>
        </w:rPr>
        <w:t xml:space="preserve"> </w:t>
      </w:r>
    </w:p>
    <w:p w14:paraId="71ACA15E" w14:textId="77777777" w:rsidR="00A63485" w:rsidRDefault="00A63485" w:rsidP="00A63485">
      <w:pPr>
        <w:rPr>
          <w:rFonts w:ascii="Cambria Math" w:hAnsi="Cambria Math"/>
        </w:rPr>
      </w:pPr>
    </w:p>
    <w:p w14:paraId="06B77469" w14:textId="77777777" w:rsidR="00A63485" w:rsidRPr="00567FDE" w:rsidRDefault="00A63485" w:rsidP="00A63485">
      <w:pPr>
        <w:rPr>
          <w:rFonts w:ascii="Cambria Math" w:hAnsi="Cambria Math"/>
          <w:b/>
          <w:bCs/>
          <w:color w:val="7030A0"/>
        </w:rPr>
      </w:pPr>
      <w:r w:rsidRPr="00567FDE">
        <w:rPr>
          <w:rFonts w:ascii="Cambria Math" w:hAnsi="Cambria Math"/>
          <w:b/>
          <w:bCs/>
          <w:color w:val="7030A0"/>
        </w:rPr>
        <w:t>Factors considered in objective test</w:t>
      </w:r>
    </w:p>
    <w:p w14:paraId="46F98AEE" w14:textId="77777777" w:rsidR="00A63485" w:rsidRDefault="00A63485" w:rsidP="00A63485">
      <w:pPr>
        <w:rPr>
          <w:rFonts w:ascii="Cambria Math" w:hAnsi="Cambria Math"/>
        </w:rPr>
      </w:pPr>
      <w:r w:rsidRPr="00C578B9">
        <w:rPr>
          <w:rFonts w:ascii="Cambria Math" w:hAnsi="Cambria Math"/>
          <w:i/>
          <w:iCs/>
          <w:highlight w:val="cyan"/>
        </w:rPr>
        <w:t>LSS v Lee Suet Fern</w:t>
      </w:r>
      <w:r>
        <w:rPr>
          <w:rFonts w:ascii="Cambria Math" w:hAnsi="Cambria Math"/>
          <w:i/>
          <w:iCs/>
        </w:rPr>
        <w:t xml:space="preserve"> </w:t>
      </w:r>
    </w:p>
    <w:p w14:paraId="6E539B6F" w14:textId="77777777" w:rsidR="00A63485" w:rsidRPr="009C3ACC" w:rsidRDefault="00A63485" w:rsidP="00A63485">
      <w:pPr>
        <w:pStyle w:val="ListParagraph"/>
        <w:numPr>
          <w:ilvl w:val="0"/>
          <w:numId w:val="2"/>
        </w:numPr>
        <w:spacing w:after="160" w:line="259" w:lineRule="auto"/>
        <w:rPr>
          <w:rFonts w:ascii="Cambria Math" w:hAnsi="Cambria Math"/>
        </w:rPr>
      </w:pPr>
      <w:r>
        <w:rPr>
          <w:rFonts w:ascii="Cambria Math" w:hAnsi="Cambria Math"/>
        </w:rPr>
        <w:t>Objective analysis of circumstances from perspective of both parties – Whether they should be taken to have understood and believed that they were in a solicitor-client relationship</w:t>
      </w:r>
    </w:p>
    <w:p w14:paraId="187EDC66" w14:textId="77777777" w:rsidR="00A63485" w:rsidRPr="001C60A0"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Factors such as: </w:t>
      </w:r>
    </w:p>
    <w:p w14:paraId="55D9FE42" w14:textId="77777777" w:rsidR="00A63485"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Who is </w:t>
      </w:r>
      <w:r w:rsidRPr="00312604">
        <w:rPr>
          <w:rFonts w:ascii="Cambria Math" w:hAnsi="Cambria Math"/>
          <w:b/>
          <w:bCs/>
          <w:color w:val="FF0000"/>
        </w:rPr>
        <w:t>paying</w:t>
      </w:r>
      <w:r w:rsidRPr="00312604">
        <w:rPr>
          <w:rFonts w:ascii="Cambria Math" w:hAnsi="Cambria Math"/>
          <w:color w:val="FF0000"/>
        </w:rPr>
        <w:t xml:space="preserve"> </w:t>
      </w:r>
      <w:r>
        <w:rPr>
          <w:rFonts w:ascii="Cambria Math" w:hAnsi="Cambria Math"/>
        </w:rPr>
        <w:t xml:space="preserve">lawyer’s fees </w:t>
      </w:r>
    </w:p>
    <w:p w14:paraId="26FC1593" w14:textId="77777777" w:rsidR="00A63485"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Who is </w:t>
      </w:r>
      <w:r w:rsidRPr="00312604">
        <w:rPr>
          <w:rFonts w:ascii="Cambria Math" w:hAnsi="Cambria Math"/>
          <w:b/>
          <w:bCs/>
          <w:color w:val="FF0000"/>
        </w:rPr>
        <w:t>providing instructions</w:t>
      </w:r>
      <w:r w:rsidRPr="00312604">
        <w:rPr>
          <w:rFonts w:ascii="Cambria Math" w:hAnsi="Cambria Math"/>
          <w:color w:val="FF0000"/>
        </w:rPr>
        <w:t xml:space="preserve"> </w:t>
      </w:r>
    </w:p>
    <w:p w14:paraId="2FD47BF3" w14:textId="77777777" w:rsidR="00A63485" w:rsidRPr="00312604"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Whether a </w:t>
      </w:r>
      <w:r w:rsidRPr="00312604">
        <w:rPr>
          <w:rFonts w:ascii="Cambria Math" w:hAnsi="Cambria Math"/>
          <w:b/>
          <w:bCs/>
          <w:color w:val="FF0000"/>
        </w:rPr>
        <w:t>contractual relationship</w:t>
      </w:r>
      <w:r w:rsidRPr="00312604">
        <w:rPr>
          <w:rFonts w:ascii="Cambria Math" w:hAnsi="Cambria Math"/>
          <w:color w:val="FF0000"/>
        </w:rPr>
        <w:t xml:space="preserve"> </w:t>
      </w:r>
      <w:r>
        <w:rPr>
          <w:rFonts w:ascii="Cambria Math" w:hAnsi="Cambria Math"/>
        </w:rPr>
        <w:t xml:space="preserve">has existed between parties </w:t>
      </w:r>
      <w:r w:rsidRPr="00312604">
        <w:rPr>
          <w:rFonts w:ascii="Cambria Math" w:hAnsi="Cambria Math"/>
          <w:b/>
          <w:bCs/>
          <w:u w:val="single"/>
        </w:rPr>
        <w:t>in the past</w:t>
      </w:r>
      <w:r w:rsidRPr="00312604">
        <w:rPr>
          <w:rFonts w:ascii="Cambria Math" w:hAnsi="Cambria Math"/>
        </w:rPr>
        <w:t xml:space="preserve"> </w:t>
      </w:r>
    </w:p>
    <w:p w14:paraId="05A3E110" w14:textId="2F2CE307" w:rsidR="00A63485"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Whether </w:t>
      </w:r>
      <w:r w:rsidRPr="00312604">
        <w:rPr>
          <w:rFonts w:ascii="Cambria Math" w:hAnsi="Cambria Math"/>
          <w:b/>
          <w:bCs/>
          <w:color w:val="FF0000"/>
        </w:rPr>
        <w:t>express advice was given</w:t>
      </w:r>
      <w:r w:rsidRPr="00312604">
        <w:rPr>
          <w:rFonts w:ascii="Cambria Math" w:hAnsi="Cambria Math"/>
          <w:color w:val="FF0000"/>
        </w:rPr>
        <w:t xml:space="preserve"> </w:t>
      </w:r>
      <w:r>
        <w:rPr>
          <w:rFonts w:ascii="Cambria Math" w:hAnsi="Cambria Math"/>
        </w:rPr>
        <w:t xml:space="preserve">by lawyer and if so, whether such advice was </w:t>
      </w:r>
      <w:r w:rsidRPr="00312604">
        <w:rPr>
          <w:rFonts w:ascii="Cambria Math" w:hAnsi="Cambria Math"/>
          <w:b/>
          <w:bCs/>
          <w:u w:val="single"/>
        </w:rPr>
        <w:t>relied upon</w:t>
      </w:r>
      <w:r>
        <w:rPr>
          <w:rFonts w:ascii="Cambria Math" w:hAnsi="Cambria Math"/>
        </w:rPr>
        <w:t xml:space="preserve"> by </w:t>
      </w:r>
      <w:r w:rsidR="00423299">
        <w:rPr>
          <w:rFonts w:ascii="Cambria Math" w:hAnsi="Cambria Math"/>
        </w:rPr>
        <w:t xml:space="preserve">putative </w:t>
      </w:r>
      <w:r w:rsidR="006C50E9">
        <w:rPr>
          <w:rFonts w:ascii="Cambria Math" w:hAnsi="Cambria Math"/>
        </w:rPr>
        <w:t xml:space="preserve">client </w:t>
      </w:r>
      <w:r>
        <w:rPr>
          <w:rFonts w:ascii="Cambria Math" w:hAnsi="Cambria Math"/>
        </w:rPr>
        <w:t xml:space="preserve"> </w:t>
      </w:r>
    </w:p>
    <w:p w14:paraId="7AFDD6BC" w14:textId="77777777" w:rsidR="00A63485" w:rsidRDefault="00A63485" w:rsidP="00A63485">
      <w:pPr>
        <w:pStyle w:val="ListParagraph"/>
        <w:numPr>
          <w:ilvl w:val="0"/>
          <w:numId w:val="17"/>
        </w:numPr>
        <w:spacing w:after="160" w:line="259" w:lineRule="auto"/>
        <w:rPr>
          <w:rFonts w:ascii="Cambria Math" w:hAnsi="Cambria Math"/>
        </w:rPr>
      </w:pPr>
      <w:r>
        <w:rPr>
          <w:rFonts w:ascii="Cambria Math" w:hAnsi="Cambria Math"/>
        </w:rPr>
        <w:lastRenderedPageBreak/>
        <w:t xml:space="preserve">If express advice was given by lawyer, the </w:t>
      </w:r>
      <w:r w:rsidRPr="00312604">
        <w:rPr>
          <w:rFonts w:ascii="Cambria Math" w:hAnsi="Cambria Math"/>
          <w:b/>
          <w:bCs/>
          <w:color w:val="FF0000"/>
        </w:rPr>
        <w:t>nature of such advice</w:t>
      </w:r>
      <w:r w:rsidRPr="00312604">
        <w:rPr>
          <w:rFonts w:ascii="Cambria Math" w:hAnsi="Cambria Math"/>
          <w:color w:val="FF0000"/>
        </w:rPr>
        <w:t xml:space="preserve"> </w:t>
      </w:r>
      <w:r>
        <w:rPr>
          <w:rFonts w:ascii="Cambria Math" w:hAnsi="Cambria Math"/>
        </w:rPr>
        <w:t xml:space="preserve">i.e. whether it was </w:t>
      </w:r>
      <w:r w:rsidRPr="00312604">
        <w:rPr>
          <w:rFonts w:ascii="Cambria Math" w:hAnsi="Cambria Math"/>
          <w:b/>
          <w:bCs/>
        </w:rPr>
        <w:t>mere preparatory steps</w:t>
      </w:r>
      <w:r>
        <w:rPr>
          <w:rFonts w:ascii="Cambria Math" w:hAnsi="Cambria Math"/>
        </w:rPr>
        <w:t xml:space="preserve"> to explain a legal document or it constituted </w:t>
      </w:r>
      <w:r w:rsidRPr="00312604">
        <w:rPr>
          <w:rFonts w:ascii="Cambria Math" w:hAnsi="Cambria Math"/>
          <w:b/>
          <w:bCs/>
        </w:rPr>
        <w:t>more substantive advice</w:t>
      </w:r>
      <w:r>
        <w:rPr>
          <w:rFonts w:ascii="Cambria Math" w:hAnsi="Cambria Math"/>
        </w:rPr>
        <w:t xml:space="preserve"> </w:t>
      </w:r>
    </w:p>
    <w:p w14:paraId="7723E5C7" w14:textId="77777777" w:rsidR="00A63485"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Whether lawyer asked putative client to </w:t>
      </w:r>
      <w:r w:rsidRPr="00312604">
        <w:rPr>
          <w:rFonts w:ascii="Cambria Math" w:hAnsi="Cambria Math"/>
          <w:b/>
          <w:bCs/>
          <w:color w:val="FF0000"/>
        </w:rPr>
        <w:t>seek independent legal advice</w:t>
      </w:r>
      <w:r w:rsidRPr="00312604">
        <w:rPr>
          <w:rFonts w:ascii="Cambria Math" w:hAnsi="Cambria Math"/>
          <w:color w:val="FF0000"/>
        </w:rPr>
        <w:t xml:space="preserve"> </w:t>
      </w:r>
    </w:p>
    <w:p w14:paraId="3732EA52" w14:textId="77777777" w:rsidR="00A63485" w:rsidRPr="001C60A0" w:rsidRDefault="00A63485" w:rsidP="00A63485">
      <w:pPr>
        <w:pStyle w:val="ListParagraph"/>
        <w:numPr>
          <w:ilvl w:val="0"/>
          <w:numId w:val="17"/>
        </w:numPr>
        <w:spacing w:after="160" w:line="259" w:lineRule="auto"/>
        <w:rPr>
          <w:rFonts w:ascii="Cambria Math" w:hAnsi="Cambria Math"/>
        </w:rPr>
      </w:pPr>
      <w:r>
        <w:rPr>
          <w:rFonts w:ascii="Cambria Math" w:hAnsi="Cambria Math"/>
        </w:rPr>
        <w:t xml:space="preserve">Whether any advice by lawyer was </w:t>
      </w:r>
      <w:r w:rsidRPr="00312604">
        <w:rPr>
          <w:rFonts w:ascii="Cambria Math" w:hAnsi="Cambria Math"/>
          <w:b/>
          <w:bCs/>
          <w:color w:val="FF0000"/>
        </w:rPr>
        <w:t>rendered without qualification</w:t>
      </w:r>
      <w:r w:rsidRPr="00312604">
        <w:rPr>
          <w:rFonts w:ascii="Cambria Math" w:hAnsi="Cambria Math"/>
          <w:color w:val="FF0000"/>
        </w:rPr>
        <w:t xml:space="preserve"> </w:t>
      </w:r>
    </w:p>
    <w:p w14:paraId="37541C56" w14:textId="77777777" w:rsidR="00A63485" w:rsidRDefault="00A63485" w:rsidP="00A63485">
      <w:pPr>
        <w:rPr>
          <w:rFonts w:ascii="Cambria Math" w:hAnsi="Cambria Math"/>
        </w:rPr>
      </w:pPr>
    </w:p>
    <w:p w14:paraId="30CFF333" w14:textId="77777777" w:rsidR="00A63485" w:rsidRPr="001C60A0" w:rsidRDefault="00A63485" w:rsidP="00A63485">
      <w:pPr>
        <w:rPr>
          <w:rFonts w:ascii="Cambria Math" w:hAnsi="Cambria Math"/>
          <w:b/>
          <w:bCs/>
          <w:color w:val="7030A0"/>
        </w:rPr>
      </w:pPr>
      <w:r w:rsidRPr="001C60A0">
        <w:rPr>
          <w:rFonts w:ascii="Cambria Math" w:hAnsi="Cambria Math"/>
          <w:b/>
          <w:bCs/>
          <w:color w:val="7030A0"/>
        </w:rPr>
        <w:t>No formalities are required for retainer</w:t>
      </w:r>
      <w:r>
        <w:rPr>
          <w:rFonts w:ascii="Cambria Math" w:hAnsi="Cambria Math"/>
          <w:b/>
          <w:bCs/>
          <w:color w:val="7030A0"/>
        </w:rPr>
        <w:t>,</w:t>
      </w:r>
      <w:r w:rsidRPr="001C60A0">
        <w:rPr>
          <w:rFonts w:ascii="Cambria Math" w:hAnsi="Cambria Math"/>
          <w:b/>
          <w:bCs/>
          <w:color w:val="7030A0"/>
        </w:rPr>
        <w:t xml:space="preserve"> but formalities required for agreement on lawyers’ fees </w:t>
      </w:r>
    </w:p>
    <w:p w14:paraId="34B1AAD8" w14:textId="77777777" w:rsidR="00A63485" w:rsidRDefault="00A63485" w:rsidP="00A63485">
      <w:pPr>
        <w:rPr>
          <w:rFonts w:ascii="Cambria Math" w:hAnsi="Cambria Math"/>
        </w:rPr>
      </w:pPr>
      <w:r w:rsidRPr="00550EAE">
        <w:rPr>
          <w:rFonts w:ascii="Cambria Math" w:hAnsi="Cambria Math"/>
          <w:i/>
          <w:iCs/>
          <w:highlight w:val="cyan"/>
        </w:rPr>
        <w:t xml:space="preserve">LSS v Ahmad </w:t>
      </w:r>
      <w:proofErr w:type="spellStart"/>
      <w:r w:rsidRPr="00550EAE">
        <w:rPr>
          <w:rFonts w:ascii="Cambria Math" w:hAnsi="Cambria Math"/>
          <w:i/>
          <w:iCs/>
          <w:highlight w:val="cyan"/>
        </w:rPr>
        <w:t>Khalis</w:t>
      </w:r>
      <w:proofErr w:type="spellEnd"/>
      <w:r>
        <w:rPr>
          <w:rFonts w:ascii="Cambria Math" w:hAnsi="Cambria Math"/>
          <w:i/>
          <w:iCs/>
        </w:rPr>
        <w:t xml:space="preserve"> </w:t>
      </w:r>
    </w:p>
    <w:p w14:paraId="1EF3E69B" w14:textId="77777777" w:rsidR="00A63485" w:rsidRDefault="00A63485" w:rsidP="00A63485">
      <w:pPr>
        <w:pStyle w:val="ListParagraph"/>
        <w:numPr>
          <w:ilvl w:val="0"/>
          <w:numId w:val="2"/>
        </w:numPr>
        <w:spacing w:after="160" w:line="259" w:lineRule="auto"/>
        <w:rPr>
          <w:rFonts w:ascii="Cambria Math" w:hAnsi="Cambria Math"/>
        </w:rPr>
      </w:pPr>
      <w:r w:rsidRPr="00550EAE">
        <w:rPr>
          <w:rFonts w:ascii="Cambria Math" w:hAnsi="Cambria Math"/>
          <w:b/>
          <w:bCs/>
          <w:color w:val="FF0000"/>
        </w:rPr>
        <w:t>No formalities required for retainer</w:t>
      </w:r>
      <w:r w:rsidRPr="00550EAE">
        <w:rPr>
          <w:rFonts w:ascii="Cambria Math" w:hAnsi="Cambria Math"/>
          <w:color w:val="FF0000"/>
        </w:rPr>
        <w:t xml:space="preserve"> </w:t>
      </w:r>
      <w:r>
        <w:rPr>
          <w:rFonts w:ascii="Cambria Math" w:hAnsi="Cambria Math"/>
        </w:rPr>
        <w:t xml:space="preserve">to be formed </w:t>
      </w:r>
    </w:p>
    <w:p w14:paraId="0DE27C63" w14:textId="13E48A5C" w:rsidR="00A63485" w:rsidRPr="009C3ACC"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However, if there is a specific agreement for legal fees then it has to be </w:t>
      </w:r>
      <w:r w:rsidRPr="00ED521A">
        <w:rPr>
          <w:rFonts w:ascii="Cambria Math" w:hAnsi="Cambria Math"/>
          <w:b/>
          <w:bCs/>
          <w:u w:val="single"/>
        </w:rPr>
        <w:t>in writing</w:t>
      </w:r>
      <w:r>
        <w:rPr>
          <w:rFonts w:ascii="Cambria Math" w:hAnsi="Cambria Math"/>
        </w:rPr>
        <w:t xml:space="preserve"> </w:t>
      </w:r>
      <w:r w:rsidR="00DD7862">
        <w:rPr>
          <w:rFonts w:ascii="Cambria Math" w:hAnsi="Cambria Math"/>
        </w:rPr>
        <w:t>(if it is to be enforceable against the client)</w:t>
      </w:r>
    </w:p>
    <w:p w14:paraId="44CA9EA8" w14:textId="77777777" w:rsidR="00A63485" w:rsidRDefault="00A63485" w:rsidP="00A63485">
      <w:pPr>
        <w:rPr>
          <w:rFonts w:ascii="Cambria Math" w:hAnsi="Cambria Math"/>
        </w:rPr>
      </w:pPr>
    </w:p>
    <w:p w14:paraId="2C3571D1" w14:textId="77777777" w:rsidR="00A63485" w:rsidRPr="0034165E" w:rsidRDefault="00A63485" w:rsidP="00A63485">
      <w:pPr>
        <w:rPr>
          <w:rFonts w:ascii="Cambria Math" w:hAnsi="Cambria Math"/>
          <w:b/>
          <w:bCs/>
          <w:color w:val="7030A0"/>
        </w:rPr>
      </w:pPr>
      <w:r w:rsidRPr="0034165E">
        <w:rPr>
          <w:rFonts w:ascii="Cambria Math" w:hAnsi="Cambria Math"/>
          <w:b/>
          <w:bCs/>
          <w:color w:val="7030A0"/>
        </w:rPr>
        <w:t xml:space="preserve">Absence of meaningful contact/advice is not decisive </w:t>
      </w:r>
    </w:p>
    <w:p w14:paraId="195C3027" w14:textId="77777777" w:rsidR="00A63485" w:rsidRDefault="00A63485" w:rsidP="00A63485">
      <w:pPr>
        <w:rPr>
          <w:rFonts w:ascii="Cambria Math" w:hAnsi="Cambria Math"/>
        </w:rPr>
      </w:pPr>
      <w:r w:rsidRPr="00780B11">
        <w:rPr>
          <w:rFonts w:ascii="Cambria Math" w:hAnsi="Cambria Math"/>
          <w:i/>
          <w:iCs/>
          <w:highlight w:val="cyan"/>
        </w:rPr>
        <w:t>Anwar Patrick Adrian v Ng Chong &amp; Hue LLC</w:t>
      </w:r>
    </w:p>
    <w:p w14:paraId="00AFF7C0" w14:textId="01BB28F1"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rPr>
        <w:t>Absence of advice/meaningful contact could mean that there is no implied retainer</w:t>
      </w:r>
      <w:r w:rsidR="00543FB7">
        <w:rPr>
          <w:rFonts w:ascii="Cambria Math" w:hAnsi="Cambria Math"/>
        </w:rPr>
        <w:t xml:space="preserve"> (i.e. no solicitor-client relationship)</w:t>
      </w:r>
    </w:p>
    <w:p w14:paraId="79C04156" w14:textId="77777777"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However, it is not a decisive factor as the absence of advice/meaningful contact could equally be evidence of a breach of an implied retainer (which already exists) </w:t>
      </w:r>
    </w:p>
    <w:p w14:paraId="5F97701C" w14:textId="77777777" w:rsidR="00A63485" w:rsidRDefault="00A63485" w:rsidP="00A63485">
      <w:pPr>
        <w:rPr>
          <w:rFonts w:ascii="Cambria Math" w:hAnsi="Cambria Math"/>
        </w:rPr>
      </w:pPr>
    </w:p>
    <w:p w14:paraId="4FB4CEE4" w14:textId="045F08D6" w:rsidR="00A63485" w:rsidRPr="001C60A0" w:rsidRDefault="00A63485" w:rsidP="00A63485">
      <w:pPr>
        <w:rPr>
          <w:rFonts w:ascii="Cambria Math" w:hAnsi="Cambria Math"/>
          <w:b/>
          <w:bCs/>
          <w:color w:val="7030A0"/>
        </w:rPr>
      </w:pPr>
      <w:r w:rsidRPr="001F6BE6">
        <w:rPr>
          <w:rFonts w:ascii="Cambria Math" w:hAnsi="Cambria Math"/>
          <w:b/>
          <w:bCs/>
          <w:color w:val="7030A0"/>
          <w:highlight w:val="yellow"/>
        </w:rPr>
        <w:t>Case Law Examples – Implied Retainers</w:t>
      </w:r>
    </w:p>
    <w:p w14:paraId="6671F02B" w14:textId="71A0435D" w:rsidR="00A63485" w:rsidRPr="006E5597" w:rsidRDefault="00A63485" w:rsidP="00A63485">
      <w:pPr>
        <w:rPr>
          <w:rFonts w:ascii="Cambria Math" w:hAnsi="Cambria Math"/>
          <w:b/>
          <w:bCs/>
        </w:rPr>
      </w:pPr>
      <w:r w:rsidRPr="00ED521A">
        <w:rPr>
          <w:rFonts w:ascii="Cambria Math" w:hAnsi="Cambria Math"/>
          <w:b/>
          <w:bCs/>
          <w:i/>
          <w:iCs/>
          <w:highlight w:val="cyan"/>
        </w:rPr>
        <w:t xml:space="preserve">LSS v </w:t>
      </w:r>
      <w:proofErr w:type="spellStart"/>
      <w:r w:rsidRPr="00ED521A">
        <w:rPr>
          <w:rFonts w:ascii="Cambria Math" w:hAnsi="Cambria Math"/>
          <w:b/>
          <w:bCs/>
          <w:i/>
          <w:iCs/>
          <w:highlight w:val="cyan"/>
        </w:rPr>
        <w:t>Uthayasurian</w:t>
      </w:r>
      <w:proofErr w:type="spellEnd"/>
      <w:r w:rsidRPr="00ED521A">
        <w:rPr>
          <w:rFonts w:ascii="Cambria Math" w:hAnsi="Cambria Math"/>
          <w:b/>
          <w:bCs/>
          <w:i/>
          <w:iCs/>
          <w:highlight w:val="cyan"/>
        </w:rPr>
        <w:t xml:space="preserve"> </w:t>
      </w:r>
      <w:proofErr w:type="spellStart"/>
      <w:r w:rsidRPr="00ED521A">
        <w:rPr>
          <w:rFonts w:ascii="Cambria Math" w:hAnsi="Cambria Math"/>
          <w:b/>
          <w:bCs/>
          <w:i/>
          <w:iCs/>
          <w:highlight w:val="cyan"/>
        </w:rPr>
        <w:t>Sidambaram</w:t>
      </w:r>
      <w:proofErr w:type="spellEnd"/>
      <w:r w:rsidRPr="006E5597">
        <w:rPr>
          <w:rFonts w:ascii="Cambria Math" w:hAnsi="Cambria Math"/>
          <w:b/>
          <w:bCs/>
          <w:i/>
          <w:iCs/>
        </w:rPr>
        <w:t xml:space="preserve"> </w:t>
      </w:r>
      <w:r w:rsidRPr="006E5597">
        <w:rPr>
          <w:rFonts w:ascii="Cambria Math" w:hAnsi="Cambria Math"/>
          <w:b/>
          <w:bCs/>
        </w:rPr>
        <w:t xml:space="preserve">– Lawyer acting on instructions </w:t>
      </w:r>
      <w:r w:rsidR="009E3908">
        <w:rPr>
          <w:rFonts w:ascii="Cambria Math" w:hAnsi="Cambria Math"/>
          <w:b/>
          <w:bCs/>
        </w:rPr>
        <w:t xml:space="preserve">of 3P </w:t>
      </w:r>
      <w:r w:rsidRPr="006E5597">
        <w:rPr>
          <w:rFonts w:ascii="Cambria Math" w:hAnsi="Cambria Math"/>
          <w:b/>
          <w:bCs/>
        </w:rPr>
        <w:t xml:space="preserve">and tendered interim bill </w:t>
      </w:r>
    </w:p>
    <w:p w14:paraId="3C179EAD" w14:textId="56794B1E" w:rsidR="00A63485" w:rsidRDefault="00A63485" w:rsidP="00A63485">
      <w:pPr>
        <w:rPr>
          <w:rFonts w:ascii="Cambria Math" w:hAnsi="Cambria Math"/>
        </w:rPr>
      </w:pPr>
      <w:r>
        <w:rPr>
          <w:rFonts w:ascii="Cambria Math" w:hAnsi="Cambria Math"/>
          <w:b/>
          <w:bCs/>
        </w:rPr>
        <w:t>Held:</w:t>
      </w:r>
      <w:r w:rsidR="00061EC3">
        <w:rPr>
          <w:rFonts w:ascii="Cambria Math" w:hAnsi="Cambria Math"/>
          <w:b/>
          <w:bCs/>
        </w:rPr>
        <w:t xml:space="preserve"> </w:t>
      </w:r>
      <w:r w:rsidR="00061EC3" w:rsidRPr="00061EC3">
        <w:rPr>
          <w:rFonts w:ascii="Cambria Math" w:hAnsi="Cambria Math" w:hint="eastAsia"/>
        </w:rPr>
        <w:t xml:space="preserve">A </w:t>
      </w:r>
      <w:r w:rsidR="00061EC3" w:rsidRPr="00B8589F">
        <w:rPr>
          <w:rFonts w:ascii="Cambria Math" w:hAnsi="Cambria Math" w:hint="eastAsia"/>
          <w:b/>
          <w:bCs/>
          <w:color w:val="FF0000"/>
        </w:rPr>
        <w:t>person who acts in a representative capacity</w:t>
      </w:r>
      <w:r w:rsidR="00061EC3" w:rsidRPr="00B8589F">
        <w:rPr>
          <w:rFonts w:ascii="Cambria Math" w:hAnsi="Cambria Math" w:hint="eastAsia"/>
          <w:color w:val="FF0000"/>
        </w:rPr>
        <w:t xml:space="preserve"> </w:t>
      </w:r>
      <w:r w:rsidR="00061EC3" w:rsidRPr="00061EC3">
        <w:rPr>
          <w:rFonts w:ascii="Cambria Math" w:hAnsi="Cambria Math" w:hint="eastAsia"/>
        </w:rPr>
        <w:t>(such as an agent, trustee or personal representative</w:t>
      </w:r>
      <w:r w:rsidR="00061EC3">
        <w:rPr>
          <w:rFonts w:ascii="Cambria Math" w:hAnsi="Cambria Math"/>
        </w:rPr>
        <w:t xml:space="preserve"> of the client</w:t>
      </w:r>
      <w:r w:rsidR="00061EC3" w:rsidRPr="00061EC3">
        <w:rPr>
          <w:rFonts w:ascii="Cambria Math" w:hAnsi="Cambria Math" w:hint="eastAsia"/>
        </w:rPr>
        <w:t xml:space="preserve">) who, or is about to, retain or employ a solicitor </w:t>
      </w:r>
      <w:r w:rsidR="00061EC3" w:rsidRPr="00B8589F">
        <w:rPr>
          <w:rFonts w:ascii="Cambria Math" w:hAnsi="Cambria Math" w:hint="eastAsia"/>
          <w:b/>
          <w:bCs/>
          <w:u w:val="single"/>
        </w:rPr>
        <w:t>may be a client</w:t>
      </w:r>
      <w:r w:rsidR="00061EC3" w:rsidRPr="00061EC3">
        <w:rPr>
          <w:rFonts w:ascii="Cambria Math" w:hAnsi="Cambria Math"/>
        </w:rPr>
        <w:t>.</w:t>
      </w:r>
      <w:r w:rsidR="00061EC3" w:rsidRPr="00061EC3">
        <w:rPr>
          <w:rFonts w:ascii="Cambria Math" w:hAnsi="Cambria Math" w:hint="eastAsia"/>
          <w:b/>
          <w:bCs/>
        </w:rPr>
        <w:t xml:space="preserve"> </w:t>
      </w:r>
      <w:r>
        <w:rPr>
          <w:rFonts w:ascii="Cambria Math" w:hAnsi="Cambria Math"/>
        </w:rPr>
        <w:t xml:space="preserve">Based on </w:t>
      </w:r>
      <w:r w:rsidRPr="00535F42">
        <w:rPr>
          <w:rFonts w:ascii="Cambria Math" w:hAnsi="Cambria Math"/>
          <w:b/>
          <w:bCs/>
          <w:i/>
          <w:iCs/>
        </w:rPr>
        <w:t>objective</w:t>
      </w:r>
      <w:r>
        <w:rPr>
          <w:rFonts w:ascii="Cambria Math" w:hAnsi="Cambria Math"/>
        </w:rPr>
        <w:t xml:space="preserve"> consideration of circumstances, an implied retainer had arisen between Respondent lawyer and Ang </w:t>
      </w:r>
    </w:p>
    <w:p w14:paraId="712F32C1" w14:textId="77777777" w:rsidR="00A63485" w:rsidRDefault="00A63485" w:rsidP="00A63485">
      <w:pPr>
        <w:pStyle w:val="ListParagraph"/>
        <w:numPr>
          <w:ilvl w:val="0"/>
          <w:numId w:val="13"/>
        </w:numPr>
        <w:spacing w:after="160" w:line="259" w:lineRule="auto"/>
        <w:rPr>
          <w:rFonts w:ascii="Cambria Math" w:hAnsi="Cambria Math"/>
        </w:rPr>
      </w:pPr>
      <w:r>
        <w:rPr>
          <w:rFonts w:ascii="Cambria Math" w:hAnsi="Cambria Math"/>
        </w:rPr>
        <w:t>Respondent lawyer acted only on instructions of Ang in relation to disbursement of funds</w:t>
      </w:r>
    </w:p>
    <w:p w14:paraId="3ABB0322" w14:textId="77777777" w:rsidR="00A63485" w:rsidRDefault="00A63485" w:rsidP="00A63485">
      <w:pPr>
        <w:pStyle w:val="ListParagraph"/>
        <w:numPr>
          <w:ilvl w:val="0"/>
          <w:numId w:val="13"/>
        </w:numPr>
        <w:spacing w:after="160" w:line="259" w:lineRule="auto"/>
        <w:rPr>
          <w:rFonts w:ascii="Cambria Math" w:hAnsi="Cambria Math"/>
        </w:rPr>
      </w:pPr>
      <w:r>
        <w:rPr>
          <w:rFonts w:ascii="Cambria Math" w:hAnsi="Cambria Math"/>
        </w:rPr>
        <w:t xml:space="preserve">In the interim bill tendered, respondent lawyer stated that the payment of 100k as fees was for work done and services rendered to parties such as Ang </w:t>
      </w:r>
    </w:p>
    <w:p w14:paraId="33741448" w14:textId="77777777" w:rsidR="00A63485" w:rsidRDefault="00A63485" w:rsidP="00A63485">
      <w:pPr>
        <w:pStyle w:val="ListParagraph"/>
        <w:numPr>
          <w:ilvl w:val="0"/>
          <w:numId w:val="13"/>
        </w:numPr>
        <w:spacing w:after="160" w:line="259" w:lineRule="auto"/>
        <w:rPr>
          <w:rFonts w:ascii="Cambria Math" w:hAnsi="Cambria Math"/>
        </w:rPr>
      </w:pPr>
      <w:r>
        <w:rPr>
          <w:rFonts w:ascii="Cambria Math" w:hAnsi="Cambria Math"/>
        </w:rPr>
        <w:t xml:space="preserve">Parties all gave instructions to respondent lawyer through conduit Ang </w:t>
      </w:r>
    </w:p>
    <w:p w14:paraId="073ADB56" w14:textId="77777777" w:rsidR="00A63485" w:rsidRDefault="00A63485" w:rsidP="00A63485">
      <w:pPr>
        <w:pStyle w:val="ListParagraph"/>
        <w:numPr>
          <w:ilvl w:val="0"/>
          <w:numId w:val="13"/>
        </w:numPr>
        <w:spacing w:after="160" w:line="259" w:lineRule="auto"/>
        <w:rPr>
          <w:rFonts w:ascii="Cambria Math" w:hAnsi="Cambria Math"/>
        </w:rPr>
      </w:pPr>
      <w:r>
        <w:rPr>
          <w:rFonts w:ascii="Cambria Math" w:hAnsi="Cambria Math"/>
        </w:rPr>
        <w:t xml:space="preserve">Respondent lawyer prepared a contract for parties </w:t>
      </w:r>
    </w:p>
    <w:p w14:paraId="77FD2929" w14:textId="77777777" w:rsidR="00A63485" w:rsidRDefault="00A63485" w:rsidP="00A63485">
      <w:pPr>
        <w:rPr>
          <w:rFonts w:ascii="Cambria Math" w:hAnsi="Cambria Math"/>
        </w:rPr>
      </w:pPr>
    </w:p>
    <w:p w14:paraId="46210F91" w14:textId="1E3C5DDA" w:rsidR="00A63485" w:rsidRPr="006E5597" w:rsidRDefault="00A63485" w:rsidP="00A63485">
      <w:pPr>
        <w:rPr>
          <w:rFonts w:ascii="Cambria Math" w:hAnsi="Cambria Math"/>
          <w:b/>
          <w:bCs/>
        </w:rPr>
      </w:pPr>
      <w:r w:rsidRPr="006D5D0F">
        <w:rPr>
          <w:rFonts w:ascii="Cambria Math" w:hAnsi="Cambria Math"/>
          <w:b/>
          <w:bCs/>
          <w:i/>
          <w:iCs/>
          <w:highlight w:val="cyan"/>
        </w:rPr>
        <w:t xml:space="preserve">LSS v Ahmad </w:t>
      </w:r>
      <w:proofErr w:type="spellStart"/>
      <w:r w:rsidRPr="006D5D0F">
        <w:rPr>
          <w:rFonts w:ascii="Cambria Math" w:hAnsi="Cambria Math"/>
          <w:b/>
          <w:bCs/>
          <w:i/>
          <w:iCs/>
          <w:highlight w:val="cyan"/>
        </w:rPr>
        <w:t>Khalis</w:t>
      </w:r>
      <w:proofErr w:type="spellEnd"/>
      <w:r w:rsidRPr="006D5D0F">
        <w:rPr>
          <w:rFonts w:ascii="Cambria Math" w:hAnsi="Cambria Math"/>
          <w:b/>
          <w:bCs/>
          <w:i/>
          <w:iCs/>
          <w:highlight w:val="cyan"/>
        </w:rPr>
        <w:t xml:space="preserve"> bin Abdul Ghani</w:t>
      </w:r>
      <w:r w:rsidRPr="006E5597">
        <w:rPr>
          <w:rFonts w:ascii="Cambria Math" w:hAnsi="Cambria Math"/>
          <w:b/>
          <w:bCs/>
          <w:i/>
          <w:iCs/>
        </w:rPr>
        <w:t xml:space="preserve"> </w:t>
      </w:r>
      <w:r>
        <w:rPr>
          <w:rFonts w:ascii="Cambria Math" w:hAnsi="Cambria Math"/>
          <w:b/>
          <w:bCs/>
        </w:rPr>
        <w:t xml:space="preserve">– Lawyer provided </w:t>
      </w:r>
      <w:r w:rsidRPr="00617359">
        <w:rPr>
          <w:rFonts w:ascii="Cambria Math" w:hAnsi="Cambria Math"/>
          <w:b/>
          <w:bCs/>
          <w:color w:val="FF0000"/>
        </w:rPr>
        <w:t xml:space="preserve">advice without qualification </w:t>
      </w:r>
      <w:r w:rsidR="00617359">
        <w:rPr>
          <w:rFonts w:ascii="Cambria Math" w:hAnsi="Cambria Math"/>
          <w:b/>
          <w:bCs/>
        </w:rPr>
        <w:t xml:space="preserve">and </w:t>
      </w:r>
      <w:r w:rsidR="00617359" w:rsidRPr="00615049">
        <w:rPr>
          <w:rFonts w:ascii="Cambria Math" w:hAnsi="Cambria Math"/>
          <w:b/>
          <w:bCs/>
          <w:color w:val="FF0000"/>
        </w:rPr>
        <w:t>did not</w:t>
      </w:r>
      <w:r w:rsidR="00E346ED" w:rsidRPr="00615049">
        <w:rPr>
          <w:rFonts w:ascii="Cambria Math" w:hAnsi="Cambria Math"/>
          <w:b/>
          <w:bCs/>
          <w:color w:val="FF0000"/>
        </w:rPr>
        <w:t xml:space="preserve"> </w:t>
      </w:r>
      <w:r w:rsidR="00617359" w:rsidRPr="00615049">
        <w:rPr>
          <w:rFonts w:ascii="Cambria Math" w:hAnsi="Cambria Math"/>
          <w:b/>
          <w:bCs/>
          <w:color w:val="FF0000"/>
        </w:rPr>
        <w:t>ask</w:t>
      </w:r>
      <w:r w:rsidR="00075D19" w:rsidRPr="00615049">
        <w:rPr>
          <w:rFonts w:ascii="Cambria Math" w:hAnsi="Cambria Math"/>
          <w:b/>
          <w:bCs/>
          <w:color w:val="FF0000"/>
        </w:rPr>
        <w:t xml:space="preserve"> </w:t>
      </w:r>
      <w:r w:rsidR="006A1130" w:rsidRPr="00615049">
        <w:rPr>
          <w:rFonts w:ascii="Cambria Math" w:hAnsi="Cambria Math"/>
          <w:b/>
          <w:bCs/>
          <w:color w:val="FF0000"/>
        </w:rPr>
        <w:t>recipient to</w:t>
      </w:r>
      <w:r w:rsidR="00075D19" w:rsidRPr="00615049">
        <w:rPr>
          <w:rFonts w:ascii="Cambria Math" w:hAnsi="Cambria Math"/>
          <w:b/>
          <w:bCs/>
          <w:color w:val="FF0000"/>
        </w:rPr>
        <w:t xml:space="preserve"> seek </w:t>
      </w:r>
      <w:r w:rsidR="00C93889" w:rsidRPr="00615049">
        <w:rPr>
          <w:rFonts w:ascii="Cambria Math" w:hAnsi="Cambria Math"/>
          <w:b/>
          <w:bCs/>
          <w:color w:val="FF0000"/>
        </w:rPr>
        <w:t>independent legal advice</w:t>
      </w:r>
    </w:p>
    <w:p w14:paraId="7D5F094F" w14:textId="77777777" w:rsidR="00A63485" w:rsidRPr="0073466D" w:rsidRDefault="00A63485" w:rsidP="00A63485">
      <w:pPr>
        <w:rPr>
          <w:rFonts w:ascii="Cambria Math" w:hAnsi="Cambria Math"/>
        </w:rPr>
      </w:pPr>
      <w:r>
        <w:rPr>
          <w:rFonts w:ascii="Cambria Math" w:hAnsi="Cambria Math"/>
        </w:rPr>
        <w:t xml:space="preserve">Respondent engaged by client to obtain letters of administration for his late father’s estate. After extensive investigations with other beneficiaries, necessary documents signed to allow client to become sole administrator and registered proprietor of property. Other beneficiaries did not formally appoint respondent as lawyer but respondent had met all of them </w:t>
      </w:r>
    </w:p>
    <w:p w14:paraId="41F52185" w14:textId="1D592B2D" w:rsidR="00A63485" w:rsidRDefault="00A63485" w:rsidP="00A63485">
      <w:pPr>
        <w:rPr>
          <w:rFonts w:ascii="Cambria Math" w:hAnsi="Cambria Math"/>
        </w:rPr>
      </w:pPr>
      <w:r>
        <w:rPr>
          <w:rFonts w:ascii="Cambria Math" w:hAnsi="Cambria Math"/>
          <w:b/>
          <w:bCs/>
        </w:rPr>
        <w:t xml:space="preserve">Held: </w:t>
      </w:r>
      <w:r>
        <w:rPr>
          <w:rFonts w:ascii="Cambria Math" w:hAnsi="Cambria Math"/>
        </w:rPr>
        <w:t>An implied retainer had arisen between respondent lawyer and the beneficiaries</w:t>
      </w:r>
      <w:r w:rsidR="003B3BC2">
        <w:rPr>
          <w:rFonts w:ascii="Cambria Math" w:hAnsi="Cambria Math"/>
        </w:rPr>
        <w:t xml:space="preserve"> (so there was a duty to act in their best interests)</w:t>
      </w:r>
    </w:p>
    <w:p w14:paraId="7413D50A" w14:textId="77777777" w:rsidR="00A63485" w:rsidRDefault="00A63485" w:rsidP="00A63485">
      <w:pPr>
        <w:pStyle w:val="ListParagraph"/>
        <w:numPr>
          <w:ilvl w:val="0"/>
          <w:numId w:val="14"/>
        </w:numPr>
        <w:spacing w:after="160" w:line="259" w:lineRule="auto"/>
        <w:rPr>
          <w:rFonts w:ascii="Cambria Math" w:hAnsi="Cambria Math"/>
        </w:rPr>
      </w:pPr>
      <w:r>
        <w:rPr>
          <w:rFonts w:ascii="Cambria Math" w:hAnsi="Cambria Math"/>
        </w:rPr>
        <w:t xml:space="preserve">Respondent lawyer </w:t>
      </w:r>
      <w:r w:rsidRPr="00ED6345">
        <w:rPr>
          <w:rFonts w:ascii="Cambria Math" w:hAnsi="Cambria Math"/>
          <w:b/>
          <w:bCs/>
        </w:rPr>
        <w:t>answered beneficiaries’ questions without qualification or telling them they should seek independent legal advice</w:t>
      </w:r>
      <w:r>
        <w:rPr>
          <w:rFonts w:ascii="Cambria Math" w:hAnsi="Cambria Math"/>
        </w:rPr>
        <w:t xml:space="preserve"> </w:t>
      </w:r>
    </w:p>
    <w:p w14:paraId="37E0C5C9" w14:textId="38F5C12E" w:rsidR="00A63485" w:rsidRPr="0073466D" w:rsidRDefault="00A63485" w:rsidP="00A63485">
      <w:pPr>
        <w:pStyle w:val="ListParagraph"/>
        <w:numPr>
          <w:ilvl w:val="0"/>
          <w:numId w:val="15"/>
        </w:numPr>
        <w:spacing w:after="160" w:line="259" w:lineRule="auto"/>
        <w:rPr>
          <w:rFonts w:ascii="Cambria Math" w:hAnsi="Cambria Math"/>
        </w:rPr>
      </w:pPr>
      <w:r>
        <w:rPr>
          <w:rFonts w:ascii="Cambria Math" w:hAnsi="Cambria Math"/>
        </w:rPr>
        <w:t xml:space="preserve">Respondent </w:t>
      </w:r>
      <w:r w:rsidR="00075D19">
        <w:rPr>
          <w:rFonts w:ascii="Cambria Math" w:hAnsi="Cambria Math"/>
        </w:rPr>
        <w:t xml:space="preserve">lawyer </w:t>
      </w:r>
      <w:r>
        <w:rPr>
          <w:rFonts w:ascii="Cambria Math" w:hAnsi="Cambria Math"/>
        </w:rPr>
        <w:t xml:space="preserve">did not say he was acting solely for client </w:t>
      </w:r>
    </w:p>
    <w:p w14:paraId="45109240" w14:textId="77777777" w:rsidR="00A63485" w:rsidRDefault="00A63485" w:rsidP="00A63485">
      <w:pPr>
        <w:pStyle w:val="ListParagraph"/>
        <w:numPr>
          <w:ilvl w:val="0"/>
          <w:numId w:val="14"/>
        </w:numPr>
        <w:spacing w:after="160" w:line="259" w:lineRule="auto"/>
        <w:rPr>
          <w:rFonts w:ascii="Cambria Math" w:hAnsi="Cambria Math"/>
        </w:rPr>
      </w:pPr>
      <w:r>
        <w:rPr>
          <w:rFonts w:ascii="Cambria Math" w:hAnsi="Cambria Math"/>
        </w:rPr>
        <w:t xml:space="preserve">Respondent lawyer had </w:t>
      </w:r>
      <w:r w:rsidRPr="00535F42">
        <w:rPr>
          <w:rFonts w:ascii="Cambria Math" w:hAnsi="Cambria Math"/>
          <w:b/>
          <w:bCs/>
        </w:rPr>
        <w:t>given express advice on renunciation document to the beneficiaries</w:t>
      </w:r>
      <w:r>
        <w:rPr>
          <w:rFonts w:ascii="Cambria Math" w:hAnsi="Cambria Math"/>
        </w:rPr>
        <w:t xml:space="preserve">: </w:t>
      </w:r>
    </w:p>
    <w:p w14:paraId="27C7801C" w14:textId="77777777" w:rsidR="00A63485" w:rsidRDefault="00A63485" w:rsidP="00A63485">
      <w:pPr>
        <w:pStyle w:val="ListParagraph"/>
        <w:numPr>
          <w:ilvl w:val="0"/>
          <w:numId w:val="16"/>
        </w:numPr>
        <w:spacing w:after="160" w:line="259" w:lineRule="auto"/>
        <w:rPr>
          <w:rFonts w:ascii="Cambria Math" w:hAnsi="Cambria Math"/>
        </w:rPr>
      </w:pPr>
      <w:r>
        <w:rPr>
          <w:rFonts w:ascii="Cambria Math" w:hAnsi="Cambria Math"/>
        </w:rPr>
        <w:t xml:space="preserve">His advice was neither perfunctory nor non-committal </w:t>
      </w:r>
    </w:p>
    <w:p w14:paraId="2B8A8A5D" w14:textId="77777777" w:rsidR="00A63485" w:rsidRPr="0073466D" w:rsidRDefault="00A63485" w:rsidP="00A63485">
      <w:pPr>
        <w:pStyle w:val="ListParagraph"/>
        <w:numPr>
          <w:ilvl w:val="0"/>
          <w:numId w:val="16"/>
        </w:numPr>
        <w:spacing w:after="160" w:line="259" w:lineRule="auto"/>
        <w:rPr>
          <w:rFonts w:ascii="Cambria Math" w:hAnsi="Cambria Math"/>
        </w:rPr>
      </w:pPr>
      <w:r>
        <w:rPr>
          <w:rFonts w:ascii="Cambria Math" w:hAnsi="Cambria Math"/>
        </w:rPr>
        <w:t>It went beyond merely “processing matters”</w:t>
      </w:r>
    </w:p>
    <w:p w14:paraId="7CEAE39A" w14:textId="77777777" w:rsidR="00A63485" w:rsidRPr="0073466D" w:rsidRDefault="00A63485" w:rsidP="00A63485">
      <w:pPr>
        <w:pStyle w:val="ListParagraph"/>
        <w:numPr>
          <w:ilvl w:val="0"/>
          <w:numId w:val="14"/>
        </w:numPr>
        <w:spacing w:after="160" w:line="259" w:lineRule="auto"/>
        <w:rPr>
          <w:rFonts w:ascii="Cambria Math" w:hAnsi="Cambria Math"/>
        </w:rPr>
      </w:pPr>
      <w:r w:rsidRPr="0073466D">
        <w:rPr>
          <w:rFonts w:ascii="Cambria Math" w:hAnsi="Cambria Math"/>
        </w:rPr>
        <w:t xml:space="preserve">Respondent lawyer informed beneficiaries as to the additional costs </w:t>
      </w:r>
      <w:r>
        <w:rPr>
          <w:rFonts w:ascii="Cambria Math" w:hAnsi="Cambria Math"/>
        </w:rPr>
        <w:t xml:space="preserve">and delay in having a co-administrator of the estate </w:t>
      </w:r>
    </w:p>
    <w:p w14:paraId="5A2A98A2" w14:textId="77777777" w:rsidR="00A63485" w:rsidRDefault="00A63485" w:rsidP="00A63485">
      <w:pPr>
        <w:pStyle w:val="ListParagraph"/>
        <w:numPr>
          <w:ilvl w:val="0"/>
          <w:numId w:val="14"/>
        </w:numPr>
        <w:spacing w:after="160" w:line="259" w:lineRule="auto"/>
        <w:rPr>
          <w:rFonts w:ascii="Cambria Math" w:hAnsi="Cambria Math"/>
        </w:rPr>
      </w:pPr>
      <w:r>
        <w:rPr>
          <w:rFonts w:ascii="Cambria Math" w:hAnsi="Cambria Math"/>
        </w:rPr>
        <w:t xml:space="preserve">There was no other lawyer acting for the beneficiaries </w:t>
      </w:r>
    </w:p>
    <w:p w14:paraId="2F2E6B46" w14:textId="189536CB" w:rsidR="00A63485" w:rsidRDefault="00A63485" w:rsidP="00A63485">
      <w:pPr>
        <w:pStyle w:val="ListParagraph"/>
        <w:numPr>
          <w:ilvl w:val="0"/>
          <w:numId w:val="14"/>
        </w:numPr>
        <w:spacing w:after="160" w:line="259" w:lineRule="auto"/>
        <w:rPr>
          <w:rFonts w:ascii="Cambria Math" w:hAnsi="Cambria Math"/>
        </w:rPr>
      </w:pPr>
      <w:r>
        <w:rPr>
          <w:rFonts w:ascii="Cambria Math" w:hAnsi="Cambria Math"/>
        </w:rPr>
        <w:t xml:space="preserve">Respondent </w:t>
      </w:r>
      <w:r w:rsidR="000002E5" w:rsidRPr="00535F42">
        <w:rPr>
          <w:rFonts w:ascii="Cambria Math" w:hAnsi="Cambria Math"/>
          <w:b/>
          <w:bCs/>
        </w:rPr>
        <w:t xml:space="preserve">lawyer </w:t>
      </w:r>
      <w:r w:rsidRPr="00535F42">
        <w:rPr>
          <w:rFonts w:ascii="Cambria Math" w:hAnsi="Cambria Math"/>
          <w:b/>
          <w:bCs/>
        </w:rPr>
        <w:t>knew that the beneficiaries were relying on him as their lawyer and considered himself as owing a reciprocal duty to them as their lawyer</w:t>
      </w:r>
      <w:r>
        <w:rPr>
          <w:rFonts w:ascii="Cambria Math" w:hAnsi="Cambria Math"/>
        </w:rPr>
        <w:t xml:space="preserve"> </w:t>
      </w:r>
    </w:p>
    <w:p w14:paraId="22D62FE7" w14:textId="77777777" w:rsidR="00A63485" w:rsidRDefault="00A63485" w:rsidP="00A63485">
      <w:pPr>
        <w:rPr>
          <w:rFonts w:ascii="Cambria Math" w:hAnsi="Cambria Math"/>
        </w:rPr>
      </w:pPr>
    </w:p>
    <w:p w14:paraId="0DF871BC" w14:textId="77777777" w:rsidR="00A63485" w:rsidRPr="008F0D93" w:rsidRDefault="00A63485" w:rsidP="00A63485">
      <w:pPr>
        <w:rPr>
          <w:rFonts w:ascii="Cambria Math" w:hAnsi="Cambria Math"/>
          <w:b/>
          <w:bCs/>
        </w:rPr>
      </w:pPr>
      <w:r w:rsidRPr="00C3536F">
        <w:rPr>
          <w:rFonts w:ascii="Cambria Math" w:hAnsi="Cambria Math"/>
          <w:b/>
          <w:bCs/>
          <w:i/>
          <w:iCs/>
          <w:highlight w:val="cyan"/>
        </w:rPr>
        <w:t>Anwar Patrick Adrian v Ng Chong &amp; Hue LLC</w:t>
      </w:r>
      <w:r w:rsidRPr="008F0D93">
        <w:rPr>
          <w:rFonts w:ascii="Cambria Math" w:hAnsi="Cambria Math"/>
          <w:b/>
          <w:bCs/>
          <w:i/>
          <w:iCs/>
        </w:rPr>
        <w:t xml:space="preserve"> </w:t>
      </w:r>
      <w:r w:rsidRPr="008F0D93">
        <w:rPr>
          <w:rFonts w:ascii="Cambria Math" w:hAnsi="Cambria Math"/>
          <w:b/>
          <w:bCs/>
        </w:rPr>
        <w:t xml:space="preserve">– Lawyer </w:t>
      </w:r>
      <w:r w:rsidRPr="00FB343F">
        <w:rPr>
          <w:rFonts w:ascii="Cambria Math" w:hAnsi="Cambria Math"/>
          <w:b/>
          <w:bCs/>
          <w:color w:val="FF0000"/>
        </w:rPr>
        <w:t xml:space="preserve">signed off on formal documents </w:t>
      </w:r>
      <w:r w:rsidRPr="008F0D93">
        <w:rPr>
          <w:rFonts w:ascii="Cambria Math" w:hAnsi="Cambria Math"/>
          <w:b/>
          <w:bCs/>
        </w:rPr>
        <w:t>in capacity as lawyer</w:t>
      </w:r>
    </w:p>
    <w:p w14:paraId="0F2FF159" w14:textId="41357E79" w:rsidR="00A63485" w:rsidRDefault="00A63485" w:rsidP="00A63485">
      <w:pPr>
        <w:rPr>
          <w:rFonts w:ascii="Cambria Math" w:hAnsi="Cambria Math"/>
        </w:rPr>
      </w:pPr>
      <w:r>
        <w:rPr>
          <w:rFonts w:ascii="Cambria Math" w:hAnsi="Cambria Math"/>
        </w:rPr>
        <w:t>Ng solicitor signed off on Security Documents as “solicitor for the mortgagors” on the “Certificate of Correctness”</w:t>
      </w:r>
      <w:r w:rsidR="00D01A37">
        <w:rPr>
          <w:rFonts w:ascii="Cambria Math" w:hAnsi="Cambria Math"/>
        </w:rPr>
        <w:t xml:space="preserve">. </w:t>
      </w:r>
    </w:p>
    <w:p w14:paraId="3D4A91B7" w14:textId="77777777" w:rsidR="00A63485" w:rsidRDefault="00A63485" w:rsidP="00A63485">
      <w:pPr>
        <w:rPr>
          <w:rFonts w:ascii="Cambria Math" w:hAnsi="Cambria Math"/>
        </w:rPr>
      </w:pPr>
      <w:r>
        <w:rPr>
          <w:rFonts w:ascii="Cambria Math" w:hAnsi="Cambria Math"/>
          <w:b/>
          <w:bCs/>
        </w:rPr>
        <w:t xml:space="preserve">Held: </w:t>
      </w:r>
      <w:r>
        <w:rPr>
          <w:rFonts w:ascii="Cambria Math" w:hAnsi="Cambria Math"/>
        </w:rPr>
        <w:t xml:space="preserve">Implied retainer exists between Ng and parties to the instruments </w:t>
      </w:r>
    </w:p>
    <w:p w14:paraId="70C4DDAA" w14:textId="77777777" w:rsidR="00A63485" w:rsidRDefault="00A63485" w:rsidP="00A63485">
      <w:pPr>
        <w:pStyle w:val="ListParagraph"/>
        <w:numPr>
          <w:ilvl w:val="0"/>
          <w:numId w:val="18"/>
        </w:numPr>
        <w:spacing w:after="160" w:line="259" w:lineRule="auto"/>
        <w:rPr>
          <w:rFonts w:ascii="Cambria Math" w:hAnsi="Cambria Math"/>
        </w:rPr>
      </w:pPr>
      <w:r>
        <w:rPr>
          <w:rFonts w:ascii="Cambria Math" w:hAnsi="Cambria Math"/>
        </w:rPr>
        <w:t xml:space="preserve">Ng signed off on an official formal record as a solicitor </w:t>
      </w:r>
    </w:p>
    <w:p w14:paraId="4B78A7D6" w14:textId="77777777" w:rsidR="00A63485" w:rsidRDefault="00A63485" w:rsidP="00A63485">
      <w:pPr>
        <w:pStyle w:val="ListParagraph"/>
        <w:numPr>
          <w:ilvl w:val="0"/>
          <w:numId w:val="18"/>
        </w:numPr>
        <w:spacing w:after="160" w:line="259" w:lineRule="auto"/>
        <w:rPr>
          <w:rFonts w:ascii="Cambria Math" w:hAnsi="Cambria Math"/>
        </w:rPr>
      </w:pPr>
      <w:r>
        <w:rPr>
          <w:rFonts w:ascii="Cambria Math" w:hAnsi="Cambria Math"/>
        </w:rPr>
        <w:t xml:space="preserve">Certificate of Correctness must be signed by a solicitor </w:t>
      </w:r>
    </w:p>
    <w:p w14:paraId="6ECB97ED" w14:textId="77777777" w:rsidR="00A63485" w:rsidRPr="006E5597" w:rsidRDefault="00A63485" w:rsidP="00A63485">
      <w:pPr>
        <w:pStyle w:val="ListParagraph"/>
        <w:numPr>
          <w:ilvl w:val="0"/>
          <w:numId w:val="18"/>
        </w:numPr>
        <w:spacing w:after="160" w:line="259" w:lineRule="auto"/>
        <w:rPr>
          <w:rFonts w:ascii="Cambria Math" w:hAnsi="Cambria Math"/>
        </w:rPr>
      </w:pPr>
      <w:r>
        <w:rPr>
          <w:rFonts w:ascii="Cambria Math" w:hAnsi="Cambria Math"/>
        </w:rPr>
        <w:t xml:space="preserve">Parties did not have any other legally trained person on their side beside Ng and must have thought Ng was their lawyer as Ng was involved in execution of the instruments </w:t>
      </w:r>
    </w:p>
    <w:p w14:paraId="1390617A" w14:textId="076F7561" w:rsidR="00A63485" w:rsidRDefault="00912318" w:rsidP="00A63485">
      <w:pPr>
        <w:rPr>
          <w:rFonts w:ascii="Cambria Math" w:hAnsi="Cambria Math"/>
          <w:b/>
          <w:bCs/>
        </w:rPr>
      </w:pPr>
      <w:r>
        <w:rPr>
          <w:rFonts w:ascii="Cambria Math" w:hAnsi="Cambria Math"/>
          <w:b/>
          <w:bCs/>
        </w:rPr>
        <w:t>Aside from the implied retainer, duties of care under common law may be owed to 3P</w:t>
      </w:r>
      <w:r w:rsidR="00D95ACD">
        <w:rPr>
          <w:rFonts w:ascii="Cambria Math" w:hAnsi="Cambria Math"/>
          <w:b/>
          <w:bCs/>
        </w:rPr>
        <w:t xml:space="preserve"> (not the main client)</w:t>
      </w:r>
    </w:p>
    <w:p w14:paraId="05A414A3" w14:textId="4503F919" w:rsidR="00912318" w:rsidRPr="00921C55" w:rsidRDefault="00D95ACD" w:rsidP="00A63485">
      <w:pPr>
        <w:rPr>
          <w:rFonts w:ascii="Cambria Math" w:hAnsi="Cambria Math"/>
        </w:rPr>
      </w:pPr>
      <w:r w:rsidRPr="00921C55">
        <w:rPr>
          <w:rFonts w:ascii="Cambria Math" w:hAnsi="Cambria Math"/>
          <w:i/>
          <w:iCs/>
          <w:highlight w:val="cyan"/>
        </w:rPr>
        <w:t xml:space="preserve">AEL and others v </w:t>
      </w:r>
      <w:proofErr w:type="spellStart"/>
      <w:r w:rsidRPr="00921C55">
        <w:rPr>
          <w:rFonts w:ascii="Cambria Math" w:hAnsi="Cambria Math"/>
          <w:i/>
          <w:iCs/>
          <w:highlight w:val="cyan"/>
        </w:rPr>
        <w:t>Cheoh</w:t>
      </w:r>
      <w:proofErr w:type="spellEnd"/>
      <w:r w:rsidRPr="00921C55">
        <w:rPr>
          <w:rFonts w:ascii="Cambria Math" w:hAnsi="Cambria Math"/>
          <w:i/>
          <w:iCs/>
          <w:highlight w:val="cyan"/>
        </w:rPr>
        <w:t xml:space="preserve"> Yeoh &amp; Associates LLC and another</w:t>
      </w:r>
      <w:r w:rsidRPr="00921C55">
        <w:rPr>
          <w:rFonts w:ascii="Cambria Math" w:hAnsi="Cambria Math"/>
        </w:rPr>
        <w:t xml:space="preserve"> [2014] 3 SLR 1231: lawyer instructed to draft a will. But due to lawyer’s negligence the will was defective since it was executed in the presence of only 1 witness. When the client died, his estate fell to be distributed according to the rules of intestacy. Thus, client’s grandchildren who was originally part of the will was not entitled to their share of the client’s estate. Court (following English case of </w:t>
      </w:r>
      <w:r w:rsidRPr="00F32AE7">
        <w:rPr>
          <w:rFonts w:ascii="Cambria Math" w:hAnsi="Cambria Math"/>
          <w:i/>
          <w:iCs/>
          <w:highlight w:val="cyan"/>
        </w:rPr>
        <w:t>White v Jones</w:t>
      </w:r>
      <w:r w:rsidRPr="00921C55">
        <w:rPr>
          <w:rFonts w:ascii="Cambria Math" w:hAnsi="Cambria Math"/>
        </w:rPr>
        <w:t xml:space="preserve">) found that the </w:t>
      </w:r>
      <w:r w:rsidRPr="00F32AE7">
        <w:rPr>
          <w:rFonts w:ascii="Cambria Math" w:hAnsi="Cambria Math"/>
          <w:b/>
          <w:bCs/>
          <w:u w:val="single"/>
        </w:rPr>
        <w:t>lawyer owed DOC to the numerous intended beneficiaries under common law. Thus, the lawyer had to compensate the intended beneficiaries</w:t>
      </w:r>
      <w:r w:rsidRPr="00921C55">
        <w:rPr>
          <w:rFonts w:ascii="Cambria Math" w:hAnsi="Cambria Math"/>
        </w:rPr>
        <w:t>.</w:t>
      </w:r>
    </w:p>
    <w:p w14:paraId="4C0E702A" w14:textId="77777777" w:rsidR="00D95ACD" w:rsidRDefault="00D95ACD" w:rsidP="00A63485">
      <w:pPr>
        <w:rPr>
          <w:rFonts w:ascii="Cambria Math" w:hAnsi="Cambria Math"/>
          <w:b/>
          <w:bCs/>
        </w:rPr>
      </w:pPr>
    </w:p>
    <w:p w14:paraId="3B07150B" w14:textId="74564D14" w:rsidR="00D95ACD" w:rsidRPr="00CF69B6" w:rsidRDefault="00D95ACD" w:rsidP="00A63485">
      <w:pPr>
        <w:rPr>
          <w:rFonts w:ascii="Cambria Math" w:hAnsi="Cambria Math"/>
        </w:rPr>
      </w:pPr>
      <w:r w:rsidRPr="00CF69B6">
        <w:rPr>
          <w:rFonts w:ascii="Cambria Math" w:hAnsi="Cambria Math"/>
        </w:rPr>
        <w:t xml:space="preserve">Similarly, in </w:t>
      </w:r>
      <w:r w:rsidRPr="00CF69B6">
        <w:rPr>
          <w:rFonts w:ascii="Cambria Math" w:hAnsi="Cambria Math"/>
          <w:i/>
          <w:iCs/>
          <w:highlight w:val="cyan"/>
        </w:rPr>
        <w:t>Anwar Patric</w:t>
      </w:r>
      <w:r w:rsidR="00CF69B6">
        <w:rPr>
          <w:rFonts w:ascii="Cambria Math" w:hAnsi="Cambria Math"/>
          <w:i/>
          <w:iCs/>
          <w:highlight w:val="cyan"/>
        </w:rPr>
        <w:t>k Adrian</w:t>
      </w:r>
      <w:r w:rsidRPr="00CF69B6">
        <w:rPr>
          <w:rFonts w:ascii="Cambria Math" w:hAnsi="Cambria Math"/>
        </w:rPr>
        <w:t xml:space="preserve">, the </w:t>
      </w:r>
      <w:r w:rsidRPr="00F32AE7">
        <w:rPr>
          <w:rFonts w:ascii="Cambria Math" w:hAnsi="Cambria Math"/>
          <w:b/>
          <w:bCs/>
          <w:u w:val="single"/>
        </w:rPr>
        <w:t xml:space="preserve">lawyer was held to owe </w:t>
      </w:r>
      <w:r w:rsidR="00E838A0" w:rsidRPr="00F32AE7">
        <w:rPr>
          <w:rFonts w:ascii="Cambria Math" w:hAnsi="Cambria Math"/>
          <w:b/>
          <w:bCs/>
          <w:u w:val="single"/>
        </w:rPr>
        <w:t xml:space="preserve">a </w:t>
      </w:r>
      <w:r w:rsidRPr="00F32AE7">
        <w:rPr>
          <w:rFonts w:ascii="Cambria Math" w:hAnsi="Cambria Math"/>
          <w:b/>
          <w:bCs/>
          <w:u w:val="single"/>
        </w:rPr>
        <w:t>DOC</w:t>
      </w:r>
      <w:r w:rsidR="00E838A0" w:rsidRPr="00F32AE7">
        <w:rPr>
          <w:rFonts w:ascii="Cambria Math" w:hAnsi="Cambria Math"/>
          <w:b/>
          <w:bCs/>
          <w:u w:val="single"/>
        </w:rPr>
        <w:t xml:space="preserve"> in common law to the plaintiffs, despite not being formally engaged as their lawyer</w:t>
      </w:r>
      <w:r w:rsidR="00E838A0">
        <w:rPr>
          <w:rFonts w:ascii="Cambria Math" w:hAnsi="Cambria Math"/>
        </w:rPr>
        <w:t>.</w:t>
      </w:r>
    </w:p>
    <w:p w14:paraId="751471E4" w14:textId="77777777" w:rsidR="00912318" w:rsidRDefault="00912318" w:rsidP="00A63485">
      <w:pPr>
        <w:rPr>
          <w:rFonts w:ascii="Cambria Math" w:hAnsi="Cambria Math"/>
          <w:b/>
          <w:bCs/>
        </w:rPr>
      </w:pPr>
    </w:p>
    <w:p w14:paraId="24F83AE5" w14:textId="7EF18FE6" w:rsidR="00A63485" w:rsidRPr="00E33B6E" w:rsidRDefault="00346D65" w:rsidP="00A63485">
      <w:pPr>
        <w:pStyle w:val="Heading3"/>
      </w:pPr>
      <w:bookmarkStart w:id="10" w:name="_Toc183368029"/>
      <w:r w:rsidRPr="0040554F">
        <w:rPr>
          <w:highlight w:val="yellow"/>
        </w:rPr>
        <w:lastRenderedPageBreak/>
        <w:t xml:space="preserve">3P representative of client: </w:t>
      </w:r>
      <w:r w:rsidR="00A63485" w:rsidRPr="0040554F">
        <w:rPr>
          <w:highlight w:val="yellow"/>
        </w:rPr>
        <w:t>When Client uses Agent to instruct Lawyer =&gt; Lawyer has additional duties</w:t>
      </w:r>
      <w:bookmarkEnd w:id="10"/>
      <w:r w:rsidR="00A63485">
        <w:t xml:space="preserve"> </w:t>
      </w:r>
      <w:r w:rsidR="00A63485" w:rsidRPr="00B31C21">
        <w:t xml:space="preserve"> </w:t>
      </w:r>
    </w:p>
    <w:p w14:paraId="61F83829" w14:textId="77777777" w:rsidR="00A63485" w:rsidRDefault="00A63485" w:rsidP="00A63485">
      <w:pPr>
        <w:rPr>
          <w:rFonts w:ascii="Cambria Math" w:hAnsi="Cambria Math"/>
        </w:rPr>
      </w:pPr>
      <w:r w:rsidRPr="00C8229F">
        <w:rPr>
          <w:rFonts w:ascii="Cambria Math" w:hAnsi="Cambria Math"/>
          <w:highlight w:val="cyan"/>
        </w:rPr>
        <w:t>Rule 5(5) of PCR</w:t>
      </w:r>
    </w:p>
    <w:p w14:paraId="0A8F55FD" w14:textId="77777777"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rPr>
        <w:t xml:space="preserve">Where lawyer is given instructions purportedly on behalf of his client, lawyer must: </w:t>
      </w:r>
    </w:p>
    <w:p w14:paraId="37E27D43" w14:textId="77777777" w:rsidR="00A63485" w:rsidRDefault="00A63485" w:rsidP="00A63485">
      <w:pPr>
        <w:pStyle w:val="ListParagraph"/>
        <w:numPr>
          <w:ilvl w:val="0"/>
          <w:numId w:val="20"/>
        </w:numPr>
        <w:spacing w:after="160" w:line="259" w:lineRule="auto"/>
        <w:rPr>
          <w:rFonts w:ascii="Cambria Math" w:hAnsi="Cambria Math"/>
        </w:rPr>
      </w:pPr>
      <w:r w:rsidRPr="0040554F">
        <w:rPr>
          <w:rFonts w:ascii="Cambria Math" w:hAnsi="Cambria Math"/>
          <w:b/>
          <w:bCs/>
          <w:color w:val="FF0000"/>
        </w:rPr>
        <w:t>Duty to ensure agent has authority from client</w:t>
      </w:r>
      <w:r>
        <w:rPr>
          <w:rFonts w:ascii="Cambria Math" w:hAnsi="Cambria Math"/>
          <w:b/>
          <w:bCs/>
        </w:rPr>
        <w:t xml:space="preserve">: </w:t>
      </w:r>
      <w:r>
        <w:rPr>
          <w:rFonts w:ascii="Cambria Math" w:hAnsi="Cambria Math"/>
        </w:rPr>
        <w:t xml:space="preserve">Ensure that the person giving those instructions has authority to give those instructions on behalf of client; OR </w:t>
      </w:r>
    </w:p>
    <w:p w14:paraId="06EC4F95" w14:textId="77777777" w:rsidR="00A63485" w:rsidRPr="008660F2" w:rsidRDefault="00A63485" w:rsidP="00A63485">
      <w:pPr>
        <w:pStyle w:val="ListParagraph"/>
        <w:numPr>
          <w:ilvl w:val="0"/>
          <w:numId w:val="20"/>
        </w:numPr>
        <w:spacing w:after="160" w:line="259" w:lineRule="auto"/>
        <w:rPr>
          <w:rFonts w:ascii="Cambria Math" w:hAnsi="Cambria Math"/>
        </w:rPr>
      </w:pPr>
      <w:r w:rsidRPr="0040554F">
        <w:rPr>
          <w:rFonts w:ascii="Cambria Math" w:hAnsi="Cambria Math"/>
          <w:b/>
          <w:bCs/>
          <w:color w:val="FF0000"/>
        </w:rPr>
        <w:t>If no evidence of authority, duty to confirm instructions with client within reasonable time of receiving instructions</w:t>
      </w:r>
      <w:r>
        <w:rPr>
          <w:rFonts w:ascii="Cambria Math" w:hAnsi="Cambria Math"/>
          <w:b/>
          <w:bCs/>
        </w:rPr>
        <w:t xml:space="preserve">: </w:t>
      </w:r>
      <w:r>
        <w:rPr>
          <w:rFonts w:ascii="Cambria Math" w:hAnsi="Cambria Math"/>
        </w:rPr>
        <w:t xml:space="preserve">If there is no evidence of such authority, obtain the client’s confirmation of those instructions within a reasonable time after receiving those instructions </w:t>
      </w:r>
    </w:p>
    <w:p w14:paraId="32B5AB3F" w14:textId="77777777" w:rsidR="00A63485" w:rsidRDefault="00A63485" w:rsidP="00A63485">
      <w:pPr>
        <w:rPr>
          <w:rFonts w:ascii="Cambria Math" w:hAnsi="Cambria Math"/>
          <w:b/>
          <w:bCs/>
        </w:rPr>
      </w:pPr>
    </w:p>
    <w:p w14:paraId="7E77587D" w14:textId="77777777" w:rsidR="00A63485" w:rsidRDefault="00A63485" w:rsidP="00A63485">
      <w:pPr>
        <w:rPr>
          <w:rFonts w:ascii="Cambria Math" w:hAnsi="Cambria Math"/>
        </w:rPr>
      </w:pPr>
      <w:r w:rsidRPr="0040554F">
        <w:rPr>
          <w:rFonts w:ascii="Cambria Math" w:hAnsi="Cambria Math"/>
          <w:highlight w:val="cyan"/>
        </w:rPr>
        <w:t>PD 7.4.3</w:t>
      </w:r>
      <w:r>
        <w:rPr>
          <w:rFonts w:ascii="Cambria Math" w:hAnsi="Cambria Math"/>
        </w:rPr>
        <w:t xml:space="preserve"> repeats Rule 5(5) of PCR </w:t>
      </w:r>
    </w:p>
    <w:p w14:paraId="438AB3FD" w14:textId="77777777"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b/>
          <w:bCs/>
        </w:rPr>
        <w:t xml:space="preserve">If lawyer accepts instructions from agent =&gt; </w:t>
      </w:r>
      <w:r w:rsidRPr="0014701E">
        <w:rPr>
          <w:rFonts w:ascii="Cambria Math" w:hAnsi="Cambria Math"/>
          <w:b/>
          <w:bCs/>
          <w:color w:val="FF0000"/>
          <w:u w:val="single"/>
        </w:rPr>
        <w:t>Lawyer must ask for evidence of agent’s authority to act for client</w:t>
      </w:r>
      <w:r>
        <w:rPr>
          <w:rFonts w:ascii="Cambria Math" w:hAnsi="Cambria Math"/>
          <w:b/>
          <w:bCs/>
        </w:rPr>
        <w:t xml:space="preserve">: </w:t>
      </w:r>
      <w:r>
        <w:rPr>
          <w:rFonts w:ascii="Cambria Math" w:hAnsi="Cambria Math"/>
        </w:rPr>
        <w:t xml:space="preserve">If legal practitioner accepts instructions from an agent on behalf of principal client to act in the matter, legal practitioner must ask for evidence of agent’s authority to act on behalf of principal client </w:t>
      </w:r>
    </w:p>
    <w:p w14:paraId="3B27BF10" w14:textId="5C02C000" w:rsidR="00A63485" w:rsidRDefault="00A63485" w:rsidP="00A63485">
      <w:pPr>
        <w:pStyle w:val="ListParagraph"/>
        <w:numPr>
          <w:ilvl w:val="0"/>
          <w:numId w:val="2"/>
        </w:numPr>
        <w:spacing w:after="160" w:line="259" w:lineRule="auto"/>
        <w:rPr>
          <w:rFonts w:ascii="Cambria Math" w:hAnsi="Cambria Math"/>
        </w:rPr>
      </w:pPr>
      <w:r>
        <w:rPr>
          <w:rFonts w:ascii="Cambria Math" w:hAnsi="Cambria Math"/>
          <w:b/>
          <w:bCs/>
        </w:rPr>
        <w:t xml:space="preserve">If no evidence </w:t>
      </w:r>
      <w:r w:rsidR="0014701E">
        <w:rPr>
          <w:rFonts w:ascii="Cambria Math" w:hAnsi="Cambria Math"/>
          <w:b/>
          <w:bCs/>
        </w:rPr>
        <w:t xml:space="preserve">of authority </w:t>
      </w:r>
      <w:r>
        <w:rPr>
          <w:rFonts w:ascii="Cambria Math" w:hAnsi="Cambria Math"/>
          <w:b/>
          <w:bCs/>
        </w:rPr>
        <w:t xml:space="preserve">=&gt; Lawyer </w:t>
      </w:r>
      <w:r w:rsidRPr="00D83EDB">
        <w:rPr>
          <w:rFonts w:ascii="Cambria Math" w:hAnsi="Cambria Math"/>
          <w:b/>
          <w:bCs/>
          <w:color w:val="FF0000"/>
          <w:u w:val="single"/>
        </w:rPr>
        <w:t xml:space="preserve">can take instructions first then </w:t>
      </w:r>
      <w:r w:rsidRPr="00771ACB">
        <w:rPr>
          <w:rFonts w:ascii="Cambria Math" w:hAnsi="Cambria Math"/>
          <w:b/>
          <w:bCs/>
          <w:i/>
          <w:iCs/>
          <w:color w:val="FF0000"/>
          <w:u w:val="single"/>
        </w:rPr>
        <w:t>confirm</w:t>
      </w:r>
      <w:r w:rsidRPr="00D83EDB">
        <w:rPr>
          <w:rFonts w:ascii="Cambria Math" w:hAnsi="Cambria Math"/>
          <w:b/>
          <w:bCs/>
          <w:color w:val="FF0000"/>
          <w:u w:val="single"/>
        </w:rPr>
        <w:t xml:space="preserve"> with client within reasonable time</w:t>
      </w:r>
      <w:r>
        <w:rPr>
          <w:rFonts w:ascii="Cambria Math" w:hAnsi="Cambria Math"/>
          <w:b/>
          <w:bCs/>
        </w:rPr>
        <w:t xml:space="preserve">: </w:t>
      </w:r>
      <w:r>
        <w:rPr>
          <w:rFonts w:ascii="Cambria Math" w:hAnsi="Cambria Math"/>
        </w:rPr>
        <w:t xml:space="preserve">In the absence of evidence of such authority, legal practitioner must, within a reasonable time, confirm the instructions with the principal client </w:t>
      </w:r>
    </w:p>
    <w:p w14:paraId="7ED98D98" w14:textId="77777777" w:rsidR="00A63485" w:rsidRDefault="00A63485" w:rsidP="00A63485">
      <w:pPr>
        <w:rPr>
          <w:rFonts w:ascii="Cambria Math" w:hAnsi="Cambria Math"/>
          <w:i/>
          <w:iCs/>
        </w:rPr>
      </w:pPr>
    </w:p>
    <w:p w14:paraId="7B19F6AD" w14:textId="77777777" w:rsidR="00A63485" w:rsidRDefault="00A63485" w:rsidP="00A63485">
      <w:pPr>
        <w:rPr>
          <w:rFonts w:ascii="Cambria Math" w:hAnsi="Cambria Math"/>
        </w:rPr>
      </w:pPr>
      <w:r w:rsidRPr="00E61860">
        <w:rPr>
          <w:rFonts w:ascii="Cambria Math" w:hAnsi="Cambria Math"/>
          <w:i/>
          <w:iCs/>
          <w:highlight w:val="cyan"/>
        </w:rPr>
        <w:t xml:space="preserve">Fong Maun Yee v </w:t>
      </w:r>
      <w:proofErr w:type="spellStart"/>
      <w:r w:rsidRPr="00E61860">
        <w:rPr>
          <w:rFonts w:ascii="Cambria Math" w:hAnsi="Cambria Math"/>
          <w:i/>
          <w:iCs/>
          <w:highlight w:val="cyan"/>
        </w:rPr>
        <w:t>Yoong</w:t>
      </w:r>
      <w:proofErr w:type="spellEnd"/>
      <w:r w:rsidRPr="00E61860">
        <w:rPr>
          <w:rFonts w:ascii="Cambria Math" w:hAnsi="Cambria Math"/>
          <w:i/>
          <w:iCs/>
          <w:highlight w:val="cyan"/>
        </w:rPr>
        <w:t xml:space="preserve"> Weng Ho Robert</w:t>
      </w:r>
      <w:r>
        <w:rPr>
          <w:rFonts w:ascii="Cambria Math" w:hAnsi="Cambria Math"/>
          <w:i/>
          <w:iCs/>
        </w:rPr>
        <w:t xml:space="preserve"> </w:t>
      </w:r>
    </w:p>
    <w:p w14:paraId="2E1951CC" w14:textId="77777777" w:rsidR="00A63485" w:rsidRPr="00D307BB" w:rsidRDefault="00A63485" w:rsidP="00A63485">
      <w:pPr>
        <w:pStyle w:val="ListParagraph"/>
        <w:numPr>
          <w:ilvl w:val="0"/>
          <w:numId w:val="2"/>
        </w:numPr>
        <w:spacing w:after="160" w:line="259" w:lineRule="auto"/>
        <w:rPr>
          <w:rFonts w:ascii="Cambria Math" w:hAnsi="Cambria Math"/>
          <w:b/>
          <w:bCs/>
          <w:color w:val="7030A0"/>
        </w:rPr>
      </w:pPr>
      <w:r w:rsidRPr="00D307BB">
        <w:rPr>
          <w:rFonts w:ascii="Cambria Math" w:hAnsi="Cambria Math"/>
          <w:b/>
          <w:bCs/>
          <w:color w:val="7030A0"/>
        </w:rPr>
        <w:t xml:space="preserve">Lawyer has duty to verify the agent’s instruction with client </w:t>
      </w:r>
    </w:p>
    <w:p w14:paraId="1C63B7D5" w14:textId="578F9848" w:rsidR="00A63485" w:rsidRPr="00DF08A6" w:rsidRDefault="00A63485" w:rsidP="00A63485">
      <w:pPr>
        <w:pStyle w:val="ListParagraph"/>
        <w:numPr>
          <w:ilvl w:val="0"/>
          <w:numId w:val="19"/>
        </w:numPr>
        <w:spacing w:after="160" w:line="259" w:lineRule="auto"/>
        <w:rPr>
          <w:rFonts w:ascii="Cambria Math" w:hAnsi="Cambria Math"/>
        </w:rPr>
      </w:pPr>
      <w:r>
        <w:rPr>
          <w:rFonts w:ascii="Cambria Math" w:hAnsi="Cambria Math"/>
        </w:rPr>
        <w:t>Where property agent purports to be an agent of the seller</w:t>
      </w:r>
      <w:r w:rsidR="00DC2DCF">
        <w:rPr>
          <w:rFonts w:ascii="Cambria Math" w:hAnsi="Cambria Math"/>
        </w:rPr>
        <w:t xml:space="preserve"> (principal)</w:t>
      </w:r>
      <w:r>
        <w:rPr>
          <w:rFonts w:ascii="Cambria Math" w:hAnsi="Cambria Math"/>
        </w:rPr>
        <w:t xml:space="preserve"> and holds the seller’s option and was seeking to benefit from it =&gt; </w:t>
      </w:r>
      <w:r w:rsidRPr="004A1022">
        <w:rPr>
          <w:rFonts w:ascii="Cambria Math" w:hAnsi="Cambria Math"/>
          <w:b/>
          <w:bCs/>
          <w:u w:val="single"/>
        </w:rPr>
        <w:t xml:space="preserve">Lawyer should have insisted on getting the confirmation of the seller </w:t>
      </w:r>
      <w:r w:rsidR="0059657F" w:rsidRPr="004A1022">
        <w:rPr>
          <w:rFonts w:ascii="Cambria Math" w:hAnsi="Cambria Math"/>
          <w:b/>
          <w:bCs/>
          <w:u w:val="single"/>
        </w:rPr>
        <w:t xml:space="preserve">(principal) </w:t>
      </w:r>
      <w:r w:rsidRPr="004A1022">
        <w:rPr>
          <w:rFonts w:ascii="Cambria Math" w:hAnsi="Cambria Math"/>
          <w:b/>
          <w:bCs/>
          <w:u w:val="single"/>
        </w:rPr>
        <w:t>before holding himself out as acting for the seller in the sale of the property</w:t>
      </w:r>
      <w:r>
        <w:rPr>
          <w:rFonts w:ascii="Cambria Math" w:hAnsi="Cambria Math"/>
        </w:rPr>
        <w:t xml:space="preserve"> </w:t>
      </w:r>
    </w:p>
    <w:p w14:paraId="38902D1D" w14:textId="77777777" w:rsidR="00A63485" w:rsidRPr="00DF08A6" w:rsidRDefault="00A63485" w:rsidP="00A63485">
      <w:pPr>
        <w:pStyle w:val="ListParagraph"/>
        <w:numPr>
          <w:ilvl w:val="0"/>
          <w:numId w:val="2"/>
        </w:numPr>
        <w:spacing w:after="160" w:line="259" w:lineRule="auto"/>
        <w:rPr>
          <w:rFonts w:ascii="Cambria Math" w:hAnsi="Cambria Math"/>
          <w:color w:val="FF0000"/>
        </w:rPr>
      </w:pPr>
      <w:r w:rsidRPr="00DF08A6">
        <w:rPr>
          <w:rFonts w:ascii="Cambria Math" w:hAnsi="Cambria Math"/>
          <w:b/>
          <w:bCs/>
          <w:color w:val="FF0000"/>
        </w:rPr>
        <w:t>General rule: Person purporting to act as agent deemed to be duly authorized unless nature of his authority is fully known or if person disclaims present authority:</w:t>
      </w:r>
      <w:r w:rsidRPr="00DF08A6">
        <w:rPr>
          <w:rFonts w:ascii="Cambria Math" w:hAnsi="Cambria Math"/>
          <w:color w:val="FF0000"/>
        </w:rPr>
        <w:t xml:space="preserve"> Person who purports to act as an agent is deemed by his conduct to represent that he is in fact duly authorized so to act unless the nature and extent of his authority is fully known or if the person expressly disclaims any present authority  </w:t>
      </w:r>
    </w:p>
    <w:p w14:paraId="0E1F76FF" w14:textId="77777777" w:rsidR="00A63485" w:rsidRPr="00B464B0" w:rsidRDefault="00A63485" w:rsidP="00A63485">
      <w:pPr>
        <w:rPr>
          <w:rFonts w:ascii="Cambria Math" w:hAnsi="Cambria Math"/>
        </w:rPr>
      </w:pPr>
    </w:p>
    <w:p w14:paraId="6824D6B9" w14:textId="5A2B82AF" w:rsidR="00A63485" w:rsidRPr="008F5467" w:rsidRDefault="00A63485" w:rsidP="00A63485">
      <w:pPr>
        <w:pStyle w:val="Heading3"/>
      </w:pPr>
      <w:bookmarkStart w:id="11" w:name="_Toc183368030"/>
      <w:r w:rsidRPr="008F5467">
        <w:t xml:space="preserve">Prior to representing client: Lawyer must obtain </w:t>
      </w:r>
      <w:r w:rsidR="000945B3">
        <w:t>Warrant to Act (WTA)</w:t>
      </w:r>
      <w:r w:rsidRPr="008F5467">
        <w:t xml:space="preserve"> from client</w:t>
      </w:r>
      <w:bookmarkEnd w:id="11"/>
      <w:r w:rsidRPr="008F5467">
        <w:t xml:space="preserve"> </w:t>
      </w:r>
    </w:p>
    <w:p w14:paraId="684E58FC" w14:textId="77777777" w:rsidR="00A63485" w:rsidRPr="00A97895" w:rsidRDefault="00A63485" w:rsidP="00A63485">
      <w:pPr>
        <w:rPr>
          <w:rFonts w:ascii="Cambria Math" w:hAnsi="Cambria Math"/>
          <w:b/>
          <w:bCs/>
          <w:strike/>
          <w:color w:val="7030A0"/>
        </w:rPr>
      </w:pPr>
      <w:r w:rsidRPr="00A97895">
        <w:rPr>
          <w:rFonts w:ascii="Cambria Math" w:hAnsi="Cambria Math"/>
          <w:b/>
          <w:bCs/>
          <w:strike/>
          <w:color w:val="7030A0"/>
        </w:rPr>
        <w:t xml:space="preserve">Duty of lawyer to obtain WTA before representing client </w:t>
      </w:r>
    </w:p>
    <w:p w14:paraId="20B8BD53" w14:textId="77777777" w:rsidR="00A63485" w:rsidRPr="00A97895" w:rsidRDefault="00A63485" w:rsidP="00A63485">
      <w:pPr>
        <w:rPr>
          <w:rFonts w:ascii="Cambria Math" w:hAnsi="Cambria Math"/>
          <w:strike/>
        </w:rPr>
      </w:pPr>
      <w:r w:rsidRPr="00A97895">
        <w:rPr>
          <w:rFonts w:ascii="Cambria Math" w:hAnsi="Cambria Math"/>
          <w:strike/>
        </w:rPr>
        <w:t xml:space="preserve">O 64 r 7 of </w:t>
      </w:r>
      <w:r w:rsidRPr="00A97895">
        <w:rPr>
          <w:rFonts w:ascii="Cambria Math" w:hAnsi="Cambria Math"/>
          <w:b/>
          <w:bCs/>
          <w:strike/>
          <w:u w:val="single"/>
        </w:rPr>
        <w:t>old ROC</w:t>
      </w:r>
      <w:r w:rsidRPr="00A97895">
        <w:rPr>
          <w:rFonts w:ascii="Cambria Math" w:hAnsi="Cambria Math"/>
          <w:strike/>
        </w:rPr>
        <w:t xml:space="preserve"> </w:t>
      </w:r>
    </w:p>
    <w:p w14:paraId="6A43E3B4" w14:textId="77777777" w:rsidR="00A63485" w:rsidRPr="00A97895" w:rsidRDefault="00A63485" w:rsidP="00A63485">
      <w:pPr>
        <w:pStyle w:val="ListParagraph"/>
        <w:numPr>
          <w:ilvl w:val="0"/>
          <w:numId w:val="26"/>
        </w:numPr>
        <w:spacing w:after="160" w:line="259" w:lineRule="auto"/>
        <w:rPr>
          <w:rFonts w:ascii="Cambria Math" w:hAnsi="Cambria Math"/>
          <w:strike/>
        </w:rPr>
      </w:pPr>
      <w:r w:rsidRPr="00A97895">
        <w:rPr>
          <w:rFonts w:ascii="Cambria Math" w:hAnsi="Cambria Math"/>
          <w:strike/>
        </w:rPr>
        <w:t xml:space="preserve">Every lawyer representing any party in any matter shall obtain from such party or his duly authorized agent a warrant to act for such party either generally or in the said matter </w:t>
      </w:r>
    </w:p>
    <w:p w14:paraId="49836654" w14:textId="77777777" w:rsidR="00A63485" w:rsidRPr="00A97895" w:rsidRDefault="00A63485" w:rsidP="00A63485">
      <w:pPr>
        <w:rPr>
          <w:rFonts w:ascii="Cambria Math" w:hAnsi="Cambria Math"/>
          <w:strike/>
        </w:rPr>
      </w:pPr>
    </w:p>
    <w:p w14:paraId="50F97A9C" w14:textId="77777777" w:rsidR="00A63485" w:rsidRPr="00A97895" w:rsidRDefault="00A63485" w:rsidP="00A63485">
      <w:pPr>
        <w:rPr>
          <w:rFonts w:ascii="Cambria Math" w:hAnsi="Cambria Math"/>
          <w:b/>
          <w:bCs/>
          <w:strike/>
          <w:color w:val="FF0000"/>
        </w:rPr>
      </w:pPr>
      <w:r w:rsidRPr="00A97895">
        <w:rPr>
          <w:rFonts w:ascii="Cambria Math" w:hAnsi="Cambria Math"/>
          <w:b/>
          <w:bCs/>
          <w:strike/>
          <w:color w:val="FF0000"/>
        </w:rPr>
        <w:t>Link to current law</w:t>
      </w:r>
    </w:p>
    <w:p w14:paraId="0DE18133" w14:textId="77777777" w:rsidR="00A63485" w:rsidRPr="00A97895" w:rsidRDefault="00A63485" w:rsidP="00A63485">
      <w:pPr>
        <w:pStyle w:val="ListParagraph"/>
        <w:numPr>
          <w:ilvl w:val="0"/>
          <w:numId w:val="2"/>
        </w:numPr>
        <w:spacing w:after="160" w:line="259" w:lineRule="auto"/>
        <w:rPr>
          <w:rFonts w:ascii="Cambria Math" w:hAnsi="Cambria Math"/>
          <w:strike/>
        </w:rPr>
      </w:pPr>
      <w:r w:rsidRPr="00A97895">
        <w:rPr>
          <w:rFonts w:ascii="Cambria Math" w:hAnsi="Cambria Math"/>
          <w:strike/>
        </w:rPr>
        <w:t>Even though the current ROC 2021 no longer has a similar provision as the old O 64 r 7 of ROC 2014 which expressly provides that every lawyer representing any party must obtain from such party a warrant to act for the party in either generally or in a said matter:</w:t>
      </w:r>
    </w:p>
    <w:p w14:paraId="1F2642CB" w14:textId="77777777" w:rsidR="00A63485" w:rsidRPr="00A97895" w:rsidRDefault="00A63485" w:rsidP="00A63485">
      <w:pPr>
        <w:pStyle w:val="ListParagraph"/>
        <w:numPr>
          <w:ilvl w:val="1"/>
          <w:numId w:val="6"/>
        </w:numPr>
        <w:spacing w:after="160" w:line="259" w:lineRule="auto"/>
        <w:rPr>
          <w:rFonts w:ascii="Cambria Math" w:hAnsi="Cambria Math"/>
          <w:strike/>
        </w:rPr>
      </w:pPr>
      <w:r w:rsidRPr="00A97895">
        <w:rPr>
          <w:rFonts w:ascii="Cambria Math" w:hAnsi="Cambria Math"/>
          <w:strike/>
          <w:highlight w:val="cyan"/>
        </w:rPr>
        <w:t>LSS PD 7.4.3</w:t>
      </w:r>
      <w:r w:rsidRPr="00A97895">
        <w:rPr>
          <w:rFonts w:ascii="Cambria Math" w:hAnsi="Cambria Math"/>
          <w:strike/>
        </w:rPr>
        <w:t xml:space="preserve"> still maintains the position that a </w:t>
      </w:r>
      <w:r w:rsidRPr="00A97895">
        <w:rPr>
          <w:rFonts w:ascii="Cambria Math" w:hAnsi="Cambria Math"/>
          <w:b/>
          <w:bCs/>
          <w:strike/>
        </w:rPr>
        <w:t>lawyer must obtain proper authority to act for a client</w:t>
      </w:r>
    </w:p>
    <w:p w14:paraId="19DD213E" w14:textId="77777777" w:rsidR="00A63485" w:rsidRPr="00A97895" w:rsidRDefault="00A63485" w:rsidP="00A63485">
      <w:pPr>
        <w:pStyle w:val="ListParagraph"/>
        <w:numPr>
          <w:ilvl w:val="1"/>
          <w:numId w:val="6"/>
        </w:numPr>
        <w:spacing w:after="160" w:line="259" w:lineRule="auto"/>
        <w:rPr>
          <w:rFonts w:ascii="Cambria Math" w:hAnsi="Cambria Math"/>
          <w:strike/>
        </w:rPr>
      </w:pPr>
      <w:r w:rsidRPr="00A97895">
        <w:rPr>
          <w:rFonts w:ascii="Cambria Math" w:hAnsi="Cambria Math"/>
          <w:strike/>
        </w:rPr>
        <w:t xml:space="preserve">This is also the position at common law in </w:t>
      </w:r>
      <w:r w:rsidRPr="00A97895">
        <w:rPr>
          <w:rFonts w:ascii="Cambria Math" w:hAnsi="Cambria Math"/>
          <w:i/>
          <w:iCs/>
          <w:strike/>
          <w:highlight w:val="cyan"/>
        </w:rPr>
        <w:t>Tung Hui Mannequin</w:t>
      </w:r>
      <w:r w:rsidRPr="00A97895">
        <w:rPr>
          <w:rFonts w:ascii="Cambria Math" w:hAnsi="Cambria Math"/>
          <w:i/>
          <w:iCs/>
          <w:strike/>
        </w:rPr>
        <w:t xml:space="preserve"> </w:t>
      </w:r>
      <w:r w:rsidRPr="00A97895">
        <w:rPr>
          <w:rFonts w:ascii="Cambria Math" w:hAnsi="Cambria Math"/>
          <w:strike/>
        </w:rPr>
        <w:t xml:space="preserve">which affirms the principle that a solicitor has a duty to obtain a written authority from his client before acting for the client.  </w:t>
      </w:r>
    </w:p>
    <w:p w14:paraId="5351038A" w14:textId="77777777" w:rsidR="00A63485" w:rsidRPr="00A97895" w:rsidRDefault="00A63485" w:rsidP="00A63485">
      <w:pPr>
        <w:rPr>
          <w:rFonts w:ascii="Cambria Math" w:hAnsi="Cambria Math"/>
          <w:strike/>
        </w:rPr>
      </w:pPr>
    </w:p>
    <w:p w14:paraId="6601B1ED" w14:textId="77777777" w:rsidR="00A63485" w:rsidRPr="00A97895" w:rsidRDefault="00A63485" w:rsidP="00A63485">
      <w:pPr>
        <w:rPr>
          <w:rFonts w:ascii="Cambria Math" w:hAnsi="Cambria Math"/>
          <w:b/>
          <w:bCs/>
          <w:strike/>
          <w:color w:val="7030A0"/>
        </w:rPr>
      </w:pPr>
      <w:r w:rsidRPr="00A97895">
        <w:rPr>
          <w:rFonts w:ascii="Cambria Math" w:hAnsi="Cambria Math"/>
          <w:b/>
          <w:bCs/>
          <w:strike/>
          <w:color w:val="7030A0"/>
        </w:rPr>
        <w:t>Consequences of representing client without WTA: Prima facie evidence that lawyer is unauthorized</w:t>
      </w:r>
    </w:p>
    <w:p w14:paraId="6A13C768" w14:textId="77777777" w:rsidR="00A63485" w:rsidRPr="00A97895" w:rsidRDefault="00A63485" w:rsidP="00A63485">
      <w:pPr>
        <w:rPr>
          <w:rFonts w:ascii="Cambria Math" w:hAnsi="Cambria Math"/>
          <w:strike/>
        </w:rPr>
      </w:pPr>
      <w:r w:rsidRPr="00A97895">
        <w:rPr>
          <w:rFonts w:ascii="Cambria Math" w:hAnsi="Cambria Math"/>
          <w:strike/>
        </w:rPr>
        <w:t>O 64 r 7(2) of old ROC</w:t>
      </w:r>
    </w:p>
    <w:p w14:paraId="0E0E21C4" w14:textId="438B72CF" w:rsidR="00A63485" w:rsidRPr="00A97895" w:rsidRDefault="00A63485" w:rsidP="00A63485">
      <w:pPr>
        <w:pStyle w:val="ListParagraph"/>
        <w:numPr>
          <w:ilvl w:val="0"/>
          <w:numId w:val="6"/>
        </w:numPr>
        <w:spacing w:after="160" w:line="259" w:lineRule="auto"/>
        <w:rPr>
          <w:rFonts w:ascii="Cambria Math" w:hAnsi="Cambria Math"/>
          <w:strike/>
        </w:rPr>
      </w:pPr>
      <w:r w:rsidRPr="00A97895">
        <w:rPr>
          <w:rFonts w:ascii="Cambria Math" w:hAnsi="Cambria Math"/>
          <w:strike/>
        </w:rPr>
        <w:t xml:space="preserve">Absence of WTA is prima facie evidence that the lawyer has not been authorized to represent the party </w:t>
      </w:r>
    </w:p>
    <w:p w14:paraId="4F321F57" w14:textId="77777777" w:rsidR="00A63485" w:rsidRPr="00A97895" w:rsidRDefault="00A63485" w:rsidP="00A63485">
      <w:pPr>
        <w:rPr>
          <w:rFonts w:ascii="Cambria Math" w:hAnsi="Cambria Math"/>
          <w:b/>
          <w:bCs/>
          <w:strike/>
          <w:color w:val="FF0000"/>
        </w:rPr>
      </w:pPr>
      <w:r w:rsidRPr="00A97895">
        <w:rPr>
          <w:rFonts w:ascii="Cambria Math" w:hAnsi="Cambria Math"/>
          <w:b/>
          <w:bCs/>
          <w:strike/>
          <w:color w:val="FF0000"/>
        </w:rPr>
        <w:t>Link to current law</w:t>
      </w:r>
    </w:p>
    <w:p w14:paraId="50E91CDA" w14:textId="77777777" w:rsidR="00A63485" w:rsidRPr="00A97895" w:rsidRDefault="00A63485" w:rsidP="00A63485">
      <w:pPr>
        <w:pStyle w:val="ListParagraph"/>
        <w:numPr>
          <w:ilvl w:val="0"/>
          <w:numId w:val="6"/>
        </w:numPr>
        <w:spacing w:after="160" w:line="259" w:lineRule="auto"/>
        <w:rPr>
          <w:rFonts w:ascii="Cambria Math" w:hAnsi="Cambria Math"/>
          <w:strike/>
        </w:rPr>
      </w:pPr>
      <w:r w:rsidRPr="00A97895">
        <w:rPr>
          <w:rFonts w:ascii="Cambria Math" w:hAnsi="Cambria Math"/>
          <w:strike/>
        </w:rPr>
        <w:t>Also, even though the current ROC 2021 no longer has a similar provision as the old O 64 r 7(2):</w:t>
      </w:r>
    </w:p>
    <w:p w14:paraId="1A04C5A4" w14:textId="77777777" w:rsidR="00A63485" w:rsidRPr="00A97895" w:rsidRDefault="00A63485" w:rsidP="00A63485">
      <w:pPr>
        <w:pStyle w:val="ListParagraph"/>
        <w:numPr>
          <w:ilvl w:val="1"/>
          <w:numId w:val="6"/>
        </w:numPr>
        <w:spacing w:after="160" w:line="259" w:lineRule="auto"/>
        <w:rPr>
          <w:rFonts w:ascii="Cambria Math" w:hAnsi="Cambria Math"/>
          <w:strike/>
        </w:rPr>
      </w:pPr>
      <w:r w:rsidRPr="00A97895">
        <w:rPr>
          <w:rFonts w:ascii="Cambria Math" w:hAnsi="Cambria Math"/>
          <w:strike/>
          <w:highlight w:val="cyan"/>
        </w:rPr>
        <w:t>LSS PD 7.4.3</w:t>
      </w:r>
      <w:r w:rsidRPr="00A97895">
        <w:rPr>
          <w:rFonts w:ascii="Cambria Math" w:hAnsi="Cambria Math"/>
          <w:strike/>
        </w:rPr>
        <w:t xml:space="preserve"> still maintains the position that if the solicitor’s authority to act is disputed, the </w:t>
      </w:r>
      <w:r w:rsidRPr="00A97895">
        <w:rPr>
          <w:rFonts w:ascii="Cambria Math" w:hAnsi="Cambria Math"/>
          <w:b/>
          <w:bCs/>
          <w:strike/>
          <w:u w:val="single"/>
        </w:rPr>
        <w:t>absence of a warrant to act would be prima facie evidence that he is not authorized to represent the party</w:t>
      </w:r>
      <w:r w:rsidRPr="00A97895">
        <w:rPr>
          <w:rFonts w:ascii="Cambria Math" w:hAnsi="Cambria Math"/>
          <w:strike/>
        </w:rPr>
        <w:t xml:space="preserve"> </w:t>
      </w:r>
    </w:p>
    <w:p w14:paraId="7291F1DF" w14:textId="5F36FFBB" w:rsidR="00A63485" w:rsidRPr="00A97895" w:rsidRDefault="00A63485" w:rsidP="00A63485">
      <w:pPr>
        <w:pStyle w:val="ListParagraph"/>
        <w:numPr>
          <w:ilvl w:val="1"/>
          <w:numId w:val="6"/>
        </w:numPr>
        <w:spacing w:after="160" w:line="259" w:lineRule="auto"/>
        <w:rPr>
          <w:rFonts w:ascii="Cambria Math" w:hAnsi="Cambria Math"/>
          <w:strike/>
        </w:rPr>
      </w:pPr>
      <w:r w:rsidRPr="00A97895">
        <w:rPr>
          <w:rFonts w:ascii="Cambria Math" w:hAnsi="Cambria Math"/>
          <w:strike/>
        </w:rPr>
        <w:t xml:space="preserve">It is still the position at common law in </w:t>
      </w:r>
      <w:r w:rsidRPr="00A97895">
        <w:rPr>
          <w:rFonts w:ascii="Cambria Math" w:hAnsi="Cambria Math"/>
          <w:i/>
          <w:iCs/>
          <w:strike/>
          <w:highlight w:val="cyan"/>
        </w:rPr>
        <w:t>Tung Hui Mannequin</w:t>
      </w:r>
      <w:r w:rsidRPr="00A97895">
        <w:rPr>
          <w:rFonts w:ascii="Cambria Math" w:hAnsi="Cambria Math"/>
          <w:strike/>
        </w:rPr>
        <w:t xml:space="preserve"> that the burden of proving that the lawyer had been authorized to act lies on the solicitor, and the absence of a warrant to act would be taken to be prima facie evidence of the lack of the solicitor's authority to act</w:t>
      </w:r>
    </w:p>
    <w:p w14:paraId="63F8E089" w14:textId="77777777" w:rsidR="00A63485" w:rsidRPr="00A97895" w:rsidRDefault="00A63485" w:rsidP="00A63485">
      <w:pPr>
        <w:rPr>
          <w:rFonts w:ascii="Cambria Math" w:hAnsi="Cambria Math"/>
          <w:b/>
          <w:bCs/>
          <w:strike/>
          <w:color w:val="7030A0"/>
        </w:rPr>
      </w:pPr>
      <w:r w:rsidRPr="00A97895">
        <w:rPr>
          <w:rFonts w:ascii="Cambria Math" w:hAnsi="Cambria Math"/>
          <w:b/>
          <w:bCs/>
          <w:strike/>
          <w:color w:val="7030A0"/>
        </w:rPr>
        <w:t xml:space="preserve">Steps for lawyer to obtain WTA </w:t>
      </w:r>
    </w:p>
    <w:p w14:paraId="5DCAD098" w14:textId="4879EB80" w:rsidR="00A63485" w:rsidRPr="00A97895" w:rsidRDefault="00AD149C" w:rsidP="00A63485">
      <w:pPr>
        <w:rPr>
          <w:rFonts w:ascii="Cambria Math" w:hAnsi="Cambria Math"/>
          <w:strike/>
        </w:rPr>
      </w:pPr>
      <w:r w:rsidRPr="00A97895">
        <w:rPr>
          <w:rFonts w:ascii="Cambria Math" w:hAnsi="Cambria Math"/>
          <w:strike/>
          <w:highlight w:val="cyan"/>
        </w:rPr>
        <w:t xml:space="preserve">LSS </w:t>
      </w:r>
      <w:r w:rsidR="00A63485" w:rsidRPr="00A97895">
        <w:rPr>
          <w:rFonts w:ascii="Cambria Math" w:hAnsi="Cambria Math"/>
          <w:strike/>
          <w:highlight w:val="cyan"/>
        </w:rPr>
        <w:t>PD 7.4.3</w:t>
      </w:r>
      <w:r w:rsidR="00A63485" w:rsidRPr="00A97895">
        <w:rPr>
          <w:rFonts w:ascii="Cambria Math" w:hAnsi="Cambria Math"/>
          <w:strike/>
        </w:rPr>
        <w:t>: WTA, LOE, Referrals from 3</w:t>
      </w:r>
      <w:r w:rsidR="00A63485" w:rsidRPr="00A97895">
        <w:rPr>
          <w:rFonts w:ascii="Cambria Math" w:hAnsi="Cambria Math"/>
          <w:strike/>
          <w:vertAlign w:val="superscript"/>
        </w:rPr>
        <w:t>rd</w:t>
      </w:r>
      <w:r w:rsidR="00A63485" w:rsidRPr="00A97895">
        <w:rPr>
          <w:rFonts w:ascii="Cambria Math" w:hAnsi="Cambria Math"/>
          <w:strike/>
        </w:rPr>
        <w:t xml:space="preserve"> Parties </w:t>
      </w:r>
    </w:p>
    <w:p w14:paraId="48B1357A" w14:textId="77777777" w:rsidR="00A63485" w:rsidRPr="00A97895" w:rsidRDefault="00A63485" w:rsidP="00A63485">
      <w:pPr>
        <w:rPr>
          <w:rFonts w:ascii="Cambria Math" w:hAnsi="Cambria Math"/>
          <w:strike/>
        </w:rPr>
      </w:pPr>
      <w:r w:rsidRPr="00A97895">
        <w:rPr>
          <w:rFonts w:ascii="Cambria Math" w:hAnsi="Cambria Math"/>
          <w:strike/>
        </w:rPr>
        <w:t xml:space="preserve">Summary of steps for lawyer to get WTA from client </w:t>
      </w:r>
    </w:p>
    <w:p w14:paraId="515D767D" w14:textId="18A287E0" w:rsidR="00A63485" w:rsidRPr="00A97895" w:rsidRDefault="00A63485" w:rsidP="00A63485">
      <w:pPr>
        <w:pStyle w:val="ListParagraph"/>
        <w:numPr>
          <w:ilvl w:val="0"/>
          <w:numId w:val="21"/>
        </w:numPr>
        <w:spacing w:after="160" w:line="259" w:lineRule="auto"/>
        <w:rPr>
          <w:rFonts w:ascii="Cambria Math" w:hAnsi="Cambria Math"/>
          <w:strike/>
        </w:rPr>
      </w:pPr>
      <w:r w:rsidRPr="00A97895">
        <w:rPr>
          <w:rFonts w:ascii="Cambria Math" w:hAnsi="Cambria Math"/>
          <w:strike/>
        </w:rPr>
        <w:t xml:space="preserve">Verify client’s identity according to </w:t>
      </w:r>
      <w:r w:rsidR="00A573F1" w:rsidRPr="00A97895">
        <w:rPr>
          <w:rFonts w:ascii="Cambria Math" w:hAnsi="Cambria Math"/>
          <w:strike/>
          <w:highlight w:val="cyan"/>
        </w:rPr>
        <w:t xml:space="preserve">LSS </w:t>
      </w:r>
      <w:r w:rsidRPr="00A97895">
        <w:rPr>
          <w:rFonts w:ascii="Cambria Math" w:hAnsi="Cambria Math"/>
          <w:strike/>
          <w:highlight w:val="cyan"/>
        </w:rPr>
        <w:t>PD 3.2.1</w:t>
      </w:r>
      <w:r w:rsidRPr="00A97895">
        <w:rPr>
          <w:rFonts w:ascii="Cambria Math" w:hAnsi="Cambria Math"/>
          <w:strike/>
        </w:rPr>
        <w:t xml:space="preserve"> on Prevention of Money Laundering &amp; Financing of Terrorism </w:t>
      </w:r>
    </w:p>
    <w:p w14:paraId="09978C34" w14:textId="77777777" w:rsidR="00A63485" w:rsidRPr="00A97895" w:rsidRDefault="00A63485" w:rsidP="00A63485">
      <w:pPr>
        <w:pStyle w:val="ListParagraph"/>
        <w:numPr>
          <w:ilvl w:val="0"/>
          <w:numId w:val="21"/>
        </w:numPr>
        <w:spacing w:after="160" w:line="259" w:lineRule="auto"/>
        <w:rPr>
          <w:rFonts w:ascii="Cambria Math" w:hAnsi="Cambria Math"/>
          <w:strike/>
        </w:rPr>
      </w:pPr>
      <w:r w:rsidRPr="00A97895">
        <w:rPr>
          <w:rFonts w:ascii="Cambria Math" w:hAnsi="Cambria Math"/>
          <w:strike/>
        </w:rPr>
        <w:t xml:space="preserve">Accept instructions from client to act </w:t>
      </w:r>
    </w:p>
    <w:p w14:paraId="15EA64DC" w14:textId="77777777" w:rsidR="00A63485" w:rsidRPr="00A97895" w:rsidRDefault="00A63485" w:rsidP="00A63485">
      <w:pPr>
        <w:pStyle w:val="ListParagraph"/>
        <w:numPr>
          <w:ilvl w:val="0"/>
          <w:numId w:val="22"/>
        </w:numPr>
        <w:spacing w:after="160" w:line="259" w:lineRule="auto"/>
        <w:rPr>
          <w:rFonts w:ascii="Cambria Math" w:hAnsi="Cambria Math"/>
          <w:strike/>
        </w:rPr>
      </w:pPr>
      <w:r w:rsidRPr="00A97895">
        <w:rPr>
          <w:rFonts w:ascii="Cambria Math" w:hAnsi="Cambria Math"/>
          <w:strike/>
        </w:rPr>
        <w:t xml:space="preserve">If instructions are from client’s agent, then lawyer must ensure that agent has required authority to give instructions. If there is no evidence of such authority then lawyer needs to confirm instructions with client </w:t>
      </w:r>
    </w:p>
    <w:p w14:paraId="5C2C07B7" w14:textId="77777777" w:rsidR="00A63485" w:rsidRPr="00A97895" w:rsidRDefault="00A63485" w:rsidP="00A63485">
      <w:pPr>
        <w:pStyle w:val="ListParagraph"/>
        <w:numPr>
          <w:ilvl w:val="0"/>
          <w:numId w:val="21"/>
        </w:numPr>
        <w:spacing w:after="160" w:line="259" w:lineRule="auto"/>
        <w:rPr>
          <w:rFonts w:ascii="Cambria Math" w:hAnsi="Cambria Math"/>
          <w:strike/>
        </w:rPr>
      </w:pPr>
      <w:r w:rsidRPr="00A97895">
        <w:rPr>
          <w:rFonts w:ascii="Cambria Math" w:hAnsi="Cambria Math"/>
          <w:strike/>
        </w:rPr>
        <w:t xml:space="preserve">Draft WTA confirming the instructions from client </w:t>
      </w:r>
    </w:p>
    <w:p w14:paraId="2030CF60" w14:textId="77777777" w:rsidR="00A63485" w:rsidRPr="00A97895" w:rsidRDefault="00A63485" w:rsidP="00A63485">
      <w:pPr>
        <w:pStyle w:val="ListParagraph"/>
        <w:numPr>
          <w:ilvl w:val="0"/>
          <w:numId w:val="21"/>
        </w:numPr>
        <w:spacing w:after="160" w:line="259" w:lineRule="auto"/>
        <w:rPr>
          <w:rFonts w:ascii="Cambria Math" w:hAnsi="Cambria Math"/>
          <w:strike/>
        </w:rPr>
      </w:pPr>
      <w:r w:rsidRPr="00A97895">
        <w:rPr>
          <w:rFonts w:ascii="Cambria Math" w:hAnsi="Cambria Math"/>
          <w:strike/>
        </w:rPr>
        <w:lastRenderedPageBreak/>
        <w:t xml:space="preserve">Explain the nature, contents and scope of the WTA to client </w:t>
      </w:r>
    </w:p>
    <w:p w14:paraId="0B904BD4" w14:textId="7521B741" w:rsidR="00A63485" w:rsidRPr="00A97895" w:rsidRDefault="00A63485" w:rsidP="00A63485">
      <w:pPr>
        <w:pStyle w:val="ListParagraph"/>
        <w:numPr>
          <w:ilvl w:val="0"/>
          <w:numId w:val="23"/>
        </w:numPr>
        <w:spacing w:after="160" w:line="259" w:lineRule="auto"/>
        <w:rPr>
          <w:rFonts w:ascii="Cambria Math" w:hAnsi="Cambria Math"/>
          <w:strike/>
        </w:rPr>
      </w:pPr>
      <w:r w:rsidRPr="00A97895">
        <w:rPr>
          <w:rFonts w:ascii="Cambria Math" w:hAnsi="Cambria Math"/>
          <w:strike/>
        </w:rPr>
        <w:t xml:space="preserve">If client does not know what the WTA stands for when it is executed, it could attract allegations of misconduct and any contentious fee agreement between lawyer and client could be deemed unfair or unreasonable </w:t>
      </w:r>
      <w:r w:rsidR="00140EF1" w:rsidRPr="00A97895">
        <w:rPr>
          <w:rFonts w:ascii="Cambria Math" w:hAnsi="Cambria Math"/>
          <w:strike/>
        </w:rPr>
        <w:t>(</w:t>
      </w:r>
      <w:r w:rsidR="00140EF1" w:rsidRPr="00A97895">
        <w:rPr>
          <w:rFonts w:ascii="Cambria Math" w:hAnsi="Cambria Math"/>
          <w:strike/>
          <w:highlight w:val="yellow"/>
        </w:rPr>
        <w:t>s 113(4)</w:t>
      </w:r>
      <w:r w:rsidR="00140EF1" w:rsidRPr="00A97895">
        <w:rPr>
          <w:rFonts w:ascii="Cambria Math" w:hAnsi="Cambria Math"/>
          <w:strike/>
        </w:rPr>
        <w:t xml:space="preserve">) </w:t>
      </w:r>
      <w:r w:rsidRPr="00A97895">
        <w:rPr>
          <w:rFonts w:ascii="Cambria Math" w:hAnsi="Cambria Math"/>
          <w:strike/>
        </w:rPr>
        <w:t xml:space="preserve">and thus void </w:t>
      </w:r>
    </w:p>
    <w:p w14:paraId="39B9AF1A" w14:textId="77777777" w:rsidR="00A63485" w:rsidRDefault="00A63485" w:rsidP="00A63485">
      <w:pPr>
        <w:rPr>
          <w:rFonts w:ascii="Cambria Math" w:hAnsi="Cambria Math"/>
        </w:rPr>
      </w:pPr>
    </w:p>
    <w:p w14:paraId="237F3CEF" w14:textId="77777777" w:rsidR="00A63485" w:rsidRPr="00F05E00" w:rsidRDefault="00A63485" w:rsidP="00A63485">
      <w:pPr>
        <w:rPr>
          <w:rFonts w:ascii="Cambria Math" w:hAnsi="Cambria Math"/>
          <w:b/>
          <w:bCs/>
          <w:color w:val="7030A0"/>
        </w:rPr>
      </w:pPr>
      <w:r w:rsidRPr="00F05E00">
        <w:rPr>
          <w:rFonts w:ascii="Cambria Math" w:hAnsi="Cambria Math"/>
          <w:b/>
          <w:bCs/>
          <w:color w:val="7030A0"/>
        </w:rPr>
        <w:t xml:space="preserve">Consequences of lawyer acting unauthorized </w:t>
      </w:r>
    </w:p>
    <w:p w14:paraId="6351510C" w14:textId="77777777"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Possible consequences: </w:t>
      </w:r>
    </w:p>
    <w:p w14:paraId="419F2A5A" w14:textId="77777777" w:rsidR="00A63485" w:rsidRDefault="00A63485" w:rsidP="00A63485">
      <w:pPr>
        <w:pStyle w:val="ListParagraph"/>
        <w:numPr>
          <w:ilvl w:val="0"/>
          <w:numId w:val="24"/>
        </w:numPr>
        <w:spacing w:after="160" w:line="259" w:lineRule="auto"/>
        <w:rPr>
          <w:rFonts w:ascii="Cambria Math" w:hAnsi="Cambria Math"/>
        </w:rPr>
      </w:pPr>
      <w:r>
        <w:rPr>
          <w:rFonts w:ascii="Cambria Math" w:hAnsi="Cambria Math"/>
        </w:rPr>
        <w:t xml:space="preserve">Breach of warranty of authority – Damages </w:t>
      </w:r>
    </w:p>
    <w:p w14:paraId="1228953E" w14:textId="77777777" w:rsidR="00A63485" w:rsidRDefault="00A63485" w:rsidP="00A63485">
      <w:pPr>
        <w:pStyle w:val="ListParagraph"/>
        <w:numPr>
          <w:ilvl w:val="0"/>
          <w:numId w:val="24"/>
        </w:numPr>
        <w:spacing w:after="160" w:line="259" w:lineRule="auto"/>
        <w:rPr>
          <w:rFonts w:ascii="Cambria Math" w:hAnsi="Cambria Math"/>
        </w:rPr>
      </w:pPr>
      <w:r>
        <w:rPr>
          <w:rFonts w:ascii="Cambria Math" w:hAnsi="Cambria Math"/>
        </w:rPr>
        <w:t>Liability for wasted costs</w:t>
      </w:r>
    </w:p>
    <w:p w14:paraId="39F21722" w14:textId="77777777" w:rsidR="00A63485" w:rsidRPr="00F05E00" w:rsidRDefault="00A63485" w:rsidP="00A63485">
      <w:pPr>
        <w:pStyle w:val="ListParagraph"/>
        <w:numPr>
          <w:ilvl w:val="0"/>
          <w:numId w:val="24"/>
        </w:numPr>
        <w:spacing w:after="160" w:line="259" w:lineRule="auto"/>
        <w:rPr>
          <w:rFonts w:ascii="Cambria Math" w:hAnsi="Cambria Math"/>
        </w:rPr>
      </w:pPr>
      <w:r>
        <w:rPr>
          <w:rFonts w:ascii="Cambria Math" w:hAnsi="Cambria Math"/>
        </w:rPr>
        <w:t xml:space="preserve">Disciplinary action </w:t>
      </w:r>
    </w:p>
    <w:p w14:paraId="176E4241" w14:textId="77777777" w:rsidR="00A63485" w:rsidRDefault="00A63485" w:rsidP="00A63485">
      <w:pPr>
        <w:rPr>
          <w:rFonts w:ascii="Cambria Math" w:hAnsi="Cambria Math"/>
        </w:rPr>
      </w:pPr>
    </w:p>
    <w:p w14:paraId="7BF0755A" w14:textId="77777777" w:rsidR="00A63485" w:rsidRPr="00CE2E68" w:rsidRDefault="00A63485" w:rsidP="00A63485">
      <w:pPr>
        <w:rPr>
          <w:rFonts w:ascii="Cambria Math" w:hAnsi="Cambria Math"/>
          <w:b/>
          <w:bCs/>
          <w:strike/>
          <w:color w:val="7030A0"/>
        </w:rPr>
      </w:pPr>
      <w:r w:rsidRPr="00CE2E68">
        <w:rPr>
          <w:rFonts w:ascii="Cambria Math" w:hAnsi="Cambria Math"/>
          <w:b/>
          <w:bCs/>
          <w:strike/>
          <w:color w:val="7030A0"/>
        </w:rPr>
        <w:t>Duty to disclose WTA when requested for by opposing counsel</w:t>
      </w:r>
    </w:p>
    <w:p w14:paraId="52D2F14F" w14:textId="77777777" w:rsidR="00A63485" w:rsidRPr="00CE2E68" w:rsidRDefault="00A63485" w:rsidP="00A63485">
      <w:pPr>
        <w:rPr>
          <w:rFonts w:ascii="Cambria Math" w:hAnsi="Cambria Math"/>
          <w:b/>
          <w:bCs/>
          <w:strike/>
          <w:color w:val="00B050"/>
        </w:rPr>
      </w:pPr>
      <w:r w:rsidRPr="00CE2E68">
        <w:rPr>
          <w:rFonts w:ascii="Cambria Math" w:hAnsi="Cambria Math"/>
          <w:b/>
          <w:bCs/>
          <w:strike/>
          <w:color w:val="00B050"/>
        </w:rPr>
        <w:t>Lawyers entitled to request opposing counsel to produce WTA</w:t>
      </w:r>
    </w:p>
    <w:p w14:paraId="01804808" w14:textId="77777777" w:rsidR="00A63485" w:rsidRPr="00CE2E68" w:rsidRDefault="00A63485" w:rsidP="00A63485">
      <w:pPr>
        <w:rPr>
          <w:rFonts w:ascii="Cambria Math" w:hAnsi="Cambria Math"/>
          <w:strike/>
        </w:rPr>
      </w:pPr>
      <w:r w:rsidRPr="00CE2E68">
        <w:rPr>
          <w:rFonts w:ascii="Cambria Math" w:hAnsi="Cambria Math"/>
          <w:i/>
          <w:iCs/>
          <w:strike/>
          <w:highlight w:val="cyan"/>
        </w:rPr>
        <w:t>Tung Hui Mannequin Industries v Tenet Insurance Co Ltd</w:t>
      </w:r>
      <w:r w:rsidRPr="00CE2E68">
        <w:rPr>
          <w:rFonts w:ascii="Cambria Math" w:hAnsi="Cambria Math"/>
          <w:i/>
          <w:iCs/>
          <w:strike/>
        </w:rPr>
        <w:t xml:space="preserve"> </w:t>
      </w:r>
    </w:p>
    <w:p w14:paraId="315816B3" w14:textId="77777777" w:rsidR="00A63485" w:rsidRPr="00CE2E68" w:rsidRDefault="00A63485" w:rsidP="00A63485">
      <w:pPr>
        <w:pStyle w:val="ListParagraph"/>
        <w:numPr>
          <w:ilvl w:val="0"/>
          <w:numId w:val="6"/>
        </w:numPr>
        <w:spacing w:after="160" w:line="259" w:lineRule="auto"/>
        <w:rPr>
          <w:rFonts w:ascii="Cambria Math" w:hAnsi="Cambria Math"/>
          <w:strike/>
        </w:rPr>
      </w:pPr>
      <w:r w:rsidRPr="00CE2E68">
        <w:rPr>
          <w:rFonts w:ascii="Cambria Math" w:hAnsi="Cambria Math"/>
          <w:strike/>
        </w:rPr>
        <w:t xml:space="preserve">Yes O 64 r 7 necessarily implies that counsel is entitled to request opposing counsel to produce their WTAs </w:t>
      </w:r>
    </w:p>
    <w:p w14:paraId="1B6BA8EC" w14:textId="77777777" w:rsidR="00A63485" w:rsidRPr="00CE2E68" w:rsidRDefault="00A63485" w:rsidP="00A63485">
      <w:pPr>
        <w:pStyle w:val="ListParagraph"/>
        <w:numPr>
          <w:ilvl w:val="0"/>
          <w:numId w:val="6"/>
        </w:numPr>
        <w:spacing w:after="160" w:line="259" w:lineRule="auto"/>
        <w:rPr>
          <w:rFonts w:ascii="Cambria Math" w:hAnsi="Cambria Math"/>
          <w:strike/>
        </w:rPr>
      </w:pPr>
      <w:r w:rsidRPr="00CE2E68">
        <w:rPr>
          <w:rFonts w:ascii="Cambria Math" w:hAnsi="Cambria Math"/>
          <w:strike/>
        </w:rPr>
        <w:t xml:space="preserve">When a lawyer receives a request to disclose his WTA, he should do so as a matter of course but must expunge any confidential material before handing it over </w:t>
      </w:r>
    </w:p>
    <w:p w14:paraId="0C3C2730" w14:textId="77777777" w:rsidR="00A63485" w:rsidRPr="00CE2E68" w:rsidRDefault="00A63485" w:rsidP="00A63485">
      <w:pPr>
        <w:rPr>
          <w:rFonts w:ascii="Cambria Math" w:hAnsi="Cambria Math"/>
          <w:strike/>
        </w:rPr>
      </w:pPr>
    </w:p>
    <w:p w14:paraId="7AB8162B" w14:textId="77777777" w:rsidR="00A63485" w:rsidRPr="00CE2E68" w:rsidRDefault="00A63485" w:rsidP="00A63485">
      <w:pPr>
        <w:rPr>
          <w:rFonts w:ascii="Cambria Math" w:hAnsi="Cambria Math"/>
          <w:b/>
          <w:bCs/>
          <w:strike/>
          <w:color w:val="00B050"/>
        </w:rPr>
      </w:pPr>
      <w:r w:rsidRPr="00CE2E68">
        <w:rPr>
          <w:rFonts w:ascii="Cambria Math" w:hAnsi="Cambria Math"/>
          <w:b/>
          <w:bCs/>
          <w:strike/>
          <w:color w:val="00B050"/>
        </w:rPr>
        <w:t xml:space="preserve">However, lawyers should not make requests unnecessarily </w:t>
      </w:r>
    </w:p>
    <w:p w14:paraId="03375AE3" w14:textId="77777777" w:rsidR="00A63485" w:rsidRPr="00CE2E68" w:rsidRDefault="00A63485" w:rsidP="00A63485">
      <w:pPr>
        <w:rPr>
          <w:rFonts w:ascii="Cambria Math" w:hAnsi="Cambria Math"/>
          <w:strike/>
        </w:rPr>
      </w:pPr>
      <w:r w:rsidRPr="00CE2E68">
        <w:rPr>
          <w:rFonts w:ascii="Cambria Math" w:hAnsi="Cambria Math"/>
          <w:i/>
          <w:iCs/>
          <w:strike/>
          <w:highlight w:val="cyan"/>
        </w:rPr>
        <w:t>Tung Hui Mannequin Industries</w:t>
      </w:r>
    </w:p>
    <w:p w14:paraId="7177F409" w14:textId="4ABB9F30" w:rsidR="00A63485" w:rsidRPr="00CE2E68" w:rsidRDefault="00A63485" w:rsidP="00A63485">
      <w:pPr>
        <w:pStyle w:val="ListParagraph"/>
        <w:numPr>
          <w:ilvl w:val="0"/>
          <w:numId w:val="6"/>
        </w:numPr>
        <w:spacing w:after="160" w:line="259" w:lineRule="auto"/>
        <w:rPr>
          <w:rFonts w:ascii="Cambria Math" w:hAnsi="Cambria Math"/>
          <w:strike/>
        </w:rPr>
      </w:pPr>
      <w:r w:rsidRPr="00CE2E68">
        <w:rPr>
          <w:rFonts w:ascii="Cambria Math" w:hAnsi="Cambria Math"/>
          <w:strike/>
        </w:rPr>
        <w:t xml:space="preserve">One should only request opposing counsel to produce WTA if one has good reasons/exceptional circumstances to request </w:t>
      </w:r>
    </w:p>
    <w:p w14:paraId="21D9FE13" w14:textId="2A87B81F" w:rsidR="00A63485" w:rsidRPr="00CE2E68" w:rsidRDefault="00F666B4" w:rsidP="00A63485">
      <w:pPr>
        <w:rPr>
          <w:rFonts w:ascii="Cambria Math" w:hAnsi="Cambria Math"/>
          <w:strike/>
        </w:rPr>
      </w:pPr>
      <w:r w:rsidRPr="00CE2E68">
        <w:rPr>
          <w:rFonts w:ascii="Cambria Math" w:hAnsi="Cambria Math"/>
          <w:strike/>
          <w:highlight w:val="cyan"/>
        </w:rPr>
        <w:t xml:space="preserve">LSS </w:t>
      </w:r>
      <w:r w:rsidR="00A63485" w:rsidRPr="00CE2E68">
        <w:rPr>
          <w:rFonts w:ascii="Cambria Math" w:hAnsi="Cambria Math"/>
          <w:strike/>
          <w:highlight w:val="cyan"/>
        </w:rPr>
        <w:t>PD 7.4.3</w:t>
      </w:r>
    </w:p>
    <w:p w14:paraId="469C14E0" w14:textId="296E37C6" w:rsidR="00A63485" w:rsidRPr="00CE2E68" w:rsidRDefault="00A63485" w:rsidP="00A63485">
      <w:pPr>
        <w:pStyle w:val="ListParagraph"/>
        <w:numPr>
          <w:ilvl w:val="0"/>
          <w:numId w:val="6"/>
        </w:numPr>
        <w:spacing w:after="160" w:line="259" w:lineRule="auto"/>
        <w:rPr>
          <w:rFonts w:ascii="Cambria Math" w:hAnsi="Cambria Math"/>
          <w:strike/>
        </w:rPr>
      </w:pPr>
      <w:r w:rsidRPr="00CE2E68">
        <w:rPr>
          <w:rFonts w:ascii="Cambria Math" w:hAnsi="Cambria Math"/>
          <w:strike/>
        </w:rPr>
        <w:t>Requests for disclosure of WTA should not be made unnecessarily and the lawyer being asked to disclose WTA is entitled to ask the requesting lawyer to provide his reasons for suspecting that the lawyer being asked has falsely represented that he is the client’s lawyer</w:t>
      </w:r>
    </w:p>
    <w:p w14:paraId="6CD9A279" w14:textId="77777777" w:rsidR="00A63485" w:rsidRPr="00AD258F" w:rsidRDefault="00A63485" w:rsidP="00A63485">
      <w:pPr>
        <w:rPr>
          <w:rFonts w:ascii="Cambria Math" w:hAnsi="Cambria Math"/>
          <w:b/>
          <w:bCs/>
          <w:color w:val="7030A0"/>
        </w:rPr>
      </w:pPr>
      <w:r w:rsidRPr="00AD258F">
        <w:rPr>
          <w:rFonts w:ascii="Cambria Math" w:hAnsi="Cambria Math"/>
          <w:b/>
          <w:bCs/>
          <w:color w:val="7030A0"/>
        </w:rPr>
        <w:t>Contents of WTA</w:t>
      </w:r>
    </w:p>
    <w:p w14:paraId="743AF8A3" w14:textId="03B63BBF" w:rsidR="00A63485" w:rsidRPr="00822A20" w:rsidRDefault="00CE2E68" w:rsidP="00A63485">
      <w:pPr>
        <w:rPr>
          <w:rFonts w:ascii="Cambria Math" w:hAnsi="Cambria Math"/>
          <w:b/>
          <w:bCs/>
        </w:rPr>
      </w:pPr>
      <w:r w:rsidRPr="00822A20">
        <w:rPr>
          <w:rFonts w:ascii="Cambria Math" w:hAnsi="Cambria Math"/>
          <w:b/>
          <w:bCs/>
          <w:highlight w:val="cyan"/>
        </w:rPr>
        <w:t>*</w:t>
      </w:r>
      <w:r w:rsidR="00A63485" w:rsidRPr="00822A20">
        <w:rPr>
          <w:rFonts w:ascii="Cambria Math" w:hAnsi="Cambria Math"/>
          <w:b/>
          <w:bCs/>
          <w:highlight w:val="cyan"/>
        </w:rPr>
        <w:t>PD 7.4.2</w:t>
      </w:r>
      <w:r w:rsidR="00A63485" w:rsidRPr="00822A20">
        <w:rPr>
          <w:rFonts w:ascii="Cambria Math" w:hAnsi="Cambria Math"/>
          <w:b/>
          <w:bCs/>
        </w:rPr>
        <w:t xml:space="preserve">: </w:t>
      </w:r>
      <w:r w:rsidR="00A63485" w:rsidRPr="008B3F72">
        <w:rPr>
          <w:rFonts w:ascii="Cambria Math" w:hAnsi="Cambria Math"/>
          <w:b/>
          <w:bCs/>
          <w:highlight w:val="yellow"/>
        </w:rPr>
        <w:t xml:space="preserve">Reservation of right </w:t>
      </w:r>
      <w:r w:rsidR="00943B77" w:rsidRPr="008B3F72">
        <w:rPr>
          <w:rFonts w:ascii="Cambria Math" w:hAnsi="Cambria Math"/>
          <w:b/>
          <w:bCs/>
          <w:highlight w:val="yellow"/>
        </w:rPr>
        <w:t xml:space="preserve">in WTA or LOE </w:t>
      </w:r>
      <w:r w:rsidR="00A63485" w:rsidRPr="008B3F72">
        <w:rPr>
          <w:rFonts w:ascii="Cambria Math" w:hAnsi="Cambria Math"/>
          <w:b/>
          <w:bCs/>
          <w:highlight w:val="yellow"/>
        </w:rPr>
        <w:t>for lawyer to discharge himself on grounds set out in PCR</w:t>
      </w:r>
    </w:p>
    <w:p w14:paraId="156168A6" w14:textId="77777777"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Lawyer should insert a reservation of right in client’s WTA or LOE to the effect that </w:t>
      </w:r>
      <w:r w:rsidRPr="00822A20">
        <w:rPr>
          <w:rFonts w:ascii="Cambria Math" w:hAnsi="Cambria Math"/>
          <w:b/>
          <w:bCs/>
          <w:color w:val="FF0000"/>
        </w:rPr>
        <w:t>lawyer may at any time discharge himself based on the grounds set out in Rule 26(5) of PCR while observing obligation in Rule 26(6) of PCR</w:t>
      </w:r>
      <w:r w:rsidRPr="00822A20">
        <w:rPr>
          <w:rFonts w:ascii="Cambria Math" w:hAnsi="Cambria Math"/>
          <w:color w:val="FF0000"/>
        </w:rPr>
        <w:t xml:space="preserve"> </w:t>
      </w:r>
    </w:p>
    <w:p w14:paraId="54F85D47" w14:textId="77777777"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Reason: Without reservation of right, lawyer might expose himself to claim for damages if his withdrawal leads to dismissal of client’s claim or recovery of judgement against client even if client has a valid defense </w:t>
      </w:r>
    </w:p>
    <w:p w14:paraId="5994A57E" w14:textId="369DAE09" w:rsidR="00E0277E" w:rsidRDefault="00E0277E" w:rsidP="00E0277E">
      <w:pPr>
        <w:spacing w:after="160" w:line="259" w:lineRule="auto"/>
        <w:rPr>
          <w:rFonts w:ascii="Cambria" w:hAnsi="Cambria"/>
        </w:rPr>
      </w:pPr>
      <w:r w:rsidRPr="00FB5222">
        <w:rPr>
          <w:rFonts w:ascii="Cambria" w:hAnsi="Cambria"/>
        </w:rPr>
        <w:t xml:space="preserve">Any difficulty to a solicitor seeking to terminate his/her retainer may well be averted by inserting an appropriate reservation of right in his/her client’s Warrant to Act or Letter of Engagement. This reservation could be to the effect that the legal practitioner may at any time discharge himself/herself based on the grounds set out in </w:t>
      </w:r>
      <w:r w:rsidRPr="00FB5222">
        <w:rPr>
          <w:rFonts w:ascii="Cambria" w:hAnsi="Cambria"/>
          <w:highlight w:val="cyan"/>
        </w:rPr>
        <w:t>rule 26(5) of the Legal Profession (Professional Conduct) Rules 2015</w:t>
      </w:r>
      <w:r w:rsidRPr="00FB5222">
        <w:rPr>
          <w:rFonts w:ascii="Cambria" w:hAnsi="Cambria"/>
        </w:rPr>
        <w:t xml:space="preserve"> (S 706/2015) (‘PCR 2015’), while observing the obligation in </w:t>
      </w:r>
      <w:r w:rsidRPr="00190D85">
        <w:rPr>
          <w:rFonts w:ascii="Cambria" w:hAnsi="Cambria"/>
          <w:highlight w:val="cyan"/>
        </w:rPr>
        <w:t>rule 26(6) of the PCR 2015</w:t>
      </w:r>
      <w:r w:rsidRPr="00FB5222">
        <w:rPr>
          <w:rFonts w:ascii="Cambria" w:hAnsi="Cambria"/>
        </w:rPr>
        <w:t xml:space="preserve">, to </w:t>
      </w:r>
      <w:r w:rsidRPr="00190D85">
        <w:rPr>
          <w:rFonts w:ascii="Cambria" w:hAnsi="Cambria"/>
          <w:b/>
          <w:bCs/>
        </w:rPr>
        <w:t>take reasonable care to avoid foreseeable harm to the client</w:t>
      </w:r>
      <w:r w:rsidRPr="00FB5222">
        <w:rPr>
          <w:rFonts w:ascii="Cambria" w:hAnsi="Cambria"/>
        </w:rPr>
        <w:t>. Without a suitable reservation of right, a legal practitioner who obtains his/her discharge may well expose himself/herself to a claim for damages in the event his/her withdrawal leads to the dismissal of his/her client’s claim or the recovery of judgment against his/her client when there is a valid defence.</w:t>
      </w:r>
    </w:p>
    <w:p w14:paraId="2527FF8A" w14:textId="5F5D6DB5" w:rsidR="00BE129B" w:rsidRPr="00FB5222" w:rsidRDefault="00BE129B" w:rsidP="00BE129B">
      <w:pPr>
        <w:pStyle w:val="Heading3"/>
      </w:pPr>
      <w:r w:rsidRPr="00ED0CB6">
        <w:rPr>
          <w:highlight w:val="green"/>
        </w:rPr>
        <w:t>*Limitation of</w:t>
      </w:r>
      <w:r w:rsidR="0062671F">
        <w:rPr>
          <w:highlight w:val="green"/>
        </w:rPr>
        <w:t xml:space="preserve"> </w:t>
      </w:r>
      <w:r w:rsidRPr="00ED0CB6">
        <w:rPr>
          <w:highlight w:val="green"/>
        </w:rPr>
        <w:t>liability</w:t>
      </w:r>
    </w:p>
    <w:p w14:paraId="684F8AB7" w14:textId="3BFFBE95" w:rsidR="00A63485" w:rsidRPr="00822A20" w:rsidRDefault="00CE2E68" w:rsidP="00A63485">
      <w:pPr>
        <w:rPr>
          <w:rFonts w:ascii="Cambria Math" w:hAnsi="Cambria Math"/>
          <w:b/>
          <w:bCs/>
        </w:rPr>
      </w:pPr>
      <w:r w:rsidRPr="00822A20">
        <w:rPr>
          <w:rFonts w:ascii="Cambria Math" w:hAnsi="Cambria Math"/>
          <w:b/>
          <w:bCs/>
          <w:highlight w:val="cyan"/>
        </w:rPr>
        <w:t>*</w:t>
      </w:r>
      <w:r w:rsidR="00A63485" w:rsidRPr="00822A20">
        <w:rPr>
          <w:rFonts w:ascii="Cambria Math" w:hAnsi="Cambria Math"/>
          <w:b/>
          <w:bCs/>
          <w:highlight w:val="cyan"/>
        </w:rPr>
        <w:t>PD 7.1.2</w:t>
      </w:r>
      <w:r w:rsidR="00A63485" w:rsidRPr="00822A20">
        <w:rPr>
          <w:rFonts w:ascii="Cambria Math" w:hAnsi="Cambria Math"/>
          <w:b/>
          <w:bCs/>
        </w:rPr>
        <w:t xml:space="preserve">: </w:t>
      </w:r>
      <w:r w:rsidR="00A63485" w:rsidRPr="008B3F72">
        <w:rPr>
          <w:rFonts w:ascii="Cambria Math" w:hAnsi="Cambria Math"/>
          <w:b/>
          <w:bCs/>
          <w:highlight w:val="yellow"/>
        </w:rPr>
        <w:t>Limitation of Civil Liability / Waiver and release</w:t>
      </w:r>
      <w:r w:rsidR="00A63485" w:rsidRPr="00822A20">
        <w:rPr>
          <w:rFonts w:ascii="Cambria Math" w:hAnsi="Cambria Math"/>
          <w:b/>
          <w:bCs/>
        </w:rPr>
        <w:t xml:space="preserve"> </w:t>
      </w:r>
    </w:p>
    <w:p w14:paraId="4E898A90" w14:textId="77777777" w:rsidR="00A63485" w:rsidRPr="00853C58" w:rsidRDefault="00A63485" w:rsidP="00853C58">
      <w:pPr>
        <w:pStyle w:val="ListParagraph"/>
        <w:numPr>
          <w:ilvl w:val="0"/>
          <w:numId w:val="178"/>
        </w:numPr>
        <w:rPr>
          <w:rFonts w:ascii="Cambria Math" w:hAnsi="Cambria Math"/>
          <w:b/>
          <w:bCs/>
        </w:rPr>
      </w:pPr>
      <w:r w:rsidRPr="00853C58">
        <w:rPr>
          <w:rFonts w:ascii="Cambria Math" w:hAnsi="Cambria Math"/>
          <w:b/>
          <w:bCs/>
        </w:rPr>
        <w:t xml:space="preserve">Not acceptable to exclude by contract </w:t>
      </w:r>
      <w:r w:rsidRPr="005C7390">
        <w:rPr>
          <w:rFonts w:ascii="Cambria Math" w:hAnsi="Cambria Math"/>
          <w:b/>
          <w:bCs/>
          <w:color w:val="FF0000"/>
        </w:rPr>
        <w:t xml:space="preserve">all liability </w:t>
      </w:r>
      <w:r w:rsidRPr="00853C58">
        <w:rPr>
          <w:rFonts w:ascii="Cambria Math" w:hAnsi="Cambria Math"/>
          <w:b/>
          <w:bCs/>
        </w:rPr>
        <w:t xml:space="preserve">to clients =&gt; </w:t>
      </w:r>
      <w:r w:rsidRPr="005C7390">
        <w:rPr>
          <w:rFonts w:ascii="Cambria Math" w:hAnsi="Cambria Math"/>
          <w:b/>
          <w:bCs/>
          <w:color w:val="FF0000"/>
        </w:rPr>
        <w:t xml:space="preserve">Can only limit liability if </w:t>
      </w:r>
      <w:r w:rsidRPr="006239D1">
        <w:rPr>
          <w:rFonts w:ascii="Cambria Math" w:hAnsi="Cambria Math"/>
          <w:b/>
          <w:bCs/>
          <w:color w:val="FF0000"/>
          <w:u w:val="single"/>
        </w:rPr>
        <w:t>limitation not below minimum level of cover required by LPR</w:t>
      </w:r>
      <w:r w:rsidRPr="005C7390">
        <w:rPr>
          <w:rFonts w:ascii="Cambria Math" w:hAnsi="Cambria Math"/>
          <w:b/>
          <w:bCs/>
          <w:color w:val="FF0000"/>
        </w:rPr>
        <w:t xml:space="preserve"> </w:t>
      </w:r>
    </w:p>
    <w:p w14:paraId="0D95885D" w14:textId="77777777"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It is not acceptable for lawyers to attempt to exclude by contract all liability to their clients </w:t>
      </w:r>
    </w:p>
    <w:p w14:paraId="3C9D074A" w14:textId="77777777"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However, lawyers are allowed to limit their liability provided that such limitation is not below the minimum level of cover required by the </w:t>
      </w:r>
      <w:r w:rsidRPr="005338D1">
        <w:rPr>
          <w:rFonts w:ascii="Cambria Math" w:hAnsi="Cambria Math"/>
          <w:highlight w:val="cyan"/>
        </w:rPr>
        <w:t>Legal Profession (Professional Indemnity Insurance) Rules</w:t>
      </w:r>
      <w:r>
        <w:rPr>
          <w:rFonts w:ascii="Cambria Math" w:hAnsi="Cambria Math"/>
        </w:rPr>
        <w:t xml:space="preserve">  </w:t>
      </w:r>
    </w:p>
    <w:p w14:paraId="6F2D81DD" w14:textId="21AE23DD" w:rsidR="00A63485" w:rsidRDefault="00A63485" w:rsidP="00A63485">
      <w:pPr>
        <w:rPr>
          <w:rFonts w:ascii="Cambria Math" w:hAnsi="Cambria Math"/>
        </w:rPr>
      </w:pPr>
    </w:p>
    <w:p w14:paraId="20774783" w14:textId="2D6B6DF4" w:rsidR="00BC080F" w:rsidRDefault="00A63485" w:rsidP="00A63485">
      <w:pPr>
        <w:rPr>
          <w:rFonts w:ascii="Cambria Math" w:hAnsi="Cambria Math"/>
        </w:rPr>
      </w:pPr>
      <w:r>
        <w:rPr>
          <w:rFonts w:ascii="Cambria Math" w:hAnsi="Cambria Math"/>
        </w:rPr>
        <w:t xml:space="preserve">E.g. if clause limits law firm’s liability to 50k =&gt; Then it </w:t>
      </w:r>
      <w:r w:rsidRPr="000B3A4F">
        <w:rPr>
          <w:rFonts w:ascii="Cambria Math" w:hAnsi="Cambria Math"/>
          <w:b/>
          <w:bCs/>
        </w:rPr>
        <w:t>falls below minimum level of cover required by LPR which is 1mil/2mil</w:t>
      </w:r>
      <w:r>
        <w:rPr>
          <w:rFonts w:ascii="Cambria Math" w:hAnsi="Cambria Math"/>
        </w:rPr>
        <w:t xml:space="preserve"> =&gt; Clause will not be allowed</w:t>
      </w:r>
    </w:p>
    <w:p w14:paraId="3529FD66" w14:textId="6497B454" w:rsidR="00BC080F" w:rsidRDefault="00BC080F" w:rsidP="00BC080F">
      <w:pPr>
        <w:pStyle w:val="ListParagraph"/>
        <w:numPr>
          <w:ilvl w:val="0"/>
          <w:numId w:val="6"/>
        </w:numPr>
        <w:rPr>
          <w:rFonts w:ascii="Cambria Math" w:hAnsi="Cambria Math"/>
        </w:rPr>
      </w:pPr>
      <w:r>
        <w:rPr>
          <w:rFonts w:ascii="Cambria Math" w:hAnsi="Cambria Math"/>
        </w:rPr>
        <w:t xml:space="preserve">1m for each claim for lawyers in sole props and partnerships </w:t>
      </w:r>
      <w:r w:rsidR="00163806">
        <w:rPr>
          <w:rFonts w:ascii="Cambria Math" w:hAnsi="Cambria Math"/>
        </w:rPr>
        <w:t>(law firms)</w:t>
      </w:r>
    </w:p>
    <w:p w14:paraId="4D8E4B25" w14:textId="6B1B5483" w:rsidR="00BC080F" w:rsidRDefault="00BC080F" w:rsidP="00BC080F">
      <w:pPr>
        <w:pStyle w:val="ListParagraph"/>
        <w:numPr>
          <w:ilvl w:val="0"/>
          <w:numId w:val="6"/>
        </w:numPr>
        <w:rPr>
          <w:rFonts w:ascii="Cambria Math" w:hAnsi="Cambria Math"/>
        </w:rPr>
      </w:pPr>
      <w:r>
        <w:rPr>
          <w:rFonts w:ascii="Cambria Math" w:hAnsi="Cambria Math"/>
        </w:rPr>
        <w:t xml:space="preserve">2m for each claim for lawyers in LLCs </w:t>
      </w:r>
    </w:p>
    <w:p w14:paraId="0F5B0132" w14:textId="11889A0D" w:rsidR="00BD1E9C" w:rsidRPr="00BC080F" w:rsidRDefault="004D169E" w:rsidP="00BC080F">
      <w:pPr>
        <w:pStyle w:val="ListParagraph"/>
        <w:numPr>
          <w:ilvl w:val="0"/>
          <w:numId w:val="6"/>
        </w:numPr>
        <w:rPr>
          <w:rFonts w:ascii="Cambria Math" w:hAnsi="Cambria Math"/>
        </w:rPr>
      </w:pPr>
      <w:r>
        <w:rPr>
          <w:rFonts w:ascii="Cambria Math" w:hAnsi="Cambria Math"/>
        </w:rPr>
        <w:t>Liability for f</w:t>
      </w:r>
      <w:r w:rsidR="00BD1E9C">
        <w:rPr>
          <w:rFonts w:ascii="Cambria Math" w:hAnsi="Cambria Math"/>
        </w:rPr>
        <w:t xml:space="preserve">raud and dishonesty is not covered  </w:t>
      </w:r>
    </w:p>
    <w:p w14:paraId="73773129" w14:textId="77777777" w:rsidR="00A63485" w:rsidRDefault="00A63485" w:rsidP="00A63485">
      <w:pPr>
        <w:rPr>
          <w:rFonts w:ascii="Cambria Math" w:hAnsi="Cambria Math"/>
          <w:b/>
          <w:bCs/>
        </w:rPr>
      </w:pPr>
    </w:p>
    <w:p w14:paraId="3EA5DED7" w14:textId="77777777" w:rsidR="00A63485" w:rsidRPr="00853C58" w:rsidRDefault="00A63485" w:rsidP="00853C58">
      <w:pPr>
        <w:pStyle w:val="ListParagraph"/>
        <w:numPr>
          <w:ilvl w:val="0"/>
          <w:numId w:val="178"/>
        </w:numPr>
        <w:rPr>
          <w:rFonts w:ascii="Cambria Math" w:hAnsi="Cambria Math"/>
          <w:b/>
          <w:bCs/>
        </w:rPr>
      </w:pPr>
      <w:r w:rsidRPr="005F36D0">
        <w:rPr>
          <w:rFonts w:ascii="Cambria Math" w:hAnsi="Cambria Math"/>
          <w:b/>
          <w:bCs/>
          <w:color w:val="FF0000"/>
        </w:rPr>
        <w:t xml:space="preserve">Liability for fraud or reckless disregard of professional obligations </w:t>
      </w:r>
      <w:r w:rsidRPr="00853C58">
        <w:rPr>
          <w:rFonts w:ascii="Cambria Math" w:hAnsi="Cambria Math"/>
          <w:b/>
          <w:bCs/>
          <w:u w:val="single"/>
        </w:rPr>
        <w:t>cannot</w:t>
      </w:r>
      <w:r w:rsidRPr="00853C58">
        <w:rPr>
          <w:rFonts w:ascii="Cambria Math" w:hAnsi="Cambria Math"/>
          <w:b/>
          <w:bCs/>
        </w:rPr>
        <w:t xml:space="preserve"> be limited </w:t>
      </w:r>
    </w:p>
    <w:p w14:paraId="7C62BC23" w14:textId="77777777" w:rsidR="00A63485" w:rsidRDefault="00A63485" w:rsidP="00A63485">
      <w:pPr>
        <w:rPr>
          <w:rFonts w:ascii="Cambria Math" w:hAnsi="Cambria Math"/>
          <w:b/>
          <w:bCs/>
        </w:rPr>
      </w:pPr>
    </w:p>
    <w:p w14:paraId="72D88957" w14:textId="77777777" w:rsidR="00A63485" w:rsidRPr="00853C58" w:rsidRDefault="00A63485" w:rsidP="00853C58">
      <w:pPr>
        <w:pStyle w:val="ListParagraph"/>
        <w:numPr>
          <w:ilvl w:val="0"/>
          <w:numId w:val="178"/>
        </w:numPr>
        <w:rPr>
          <w:rFonts w:ascii="Cambria Math" w:hAnsi="Cambria Math"/>
          <w:b/>
          <w:bCs/>
        </w:rPr>
      </w:pPr>
      <w:r w:rsidRPr="00853C58">
        <w:rPr>
          <w:rFonts w:ascii="Cambria Math" w:hAnsi="Cambria Math"/>
          <w:b/>
          <w:bCs/>
        </w:rPr>
        <w:t xml:space="preserve">Existing legal principles and restraints cannot be overridden </w:t>
      </w:r>
    </w:p>
    <w:p w14:paraId="10FD2E80" w14:textId="642378D0" w:rsidR="00A63485" w:rsidRDefault="00A63485" w:rsidP="00A63485">
      <w:pPr>
        <w:pStyle w:val="ListParagraph"/>
        <w:numPr>
          <w:ilvl w:val="0"/>
          <w:numId w:val="6"/>
        </w:numPr>
        <w:spacing w:after="160" w:line="259" w:lineRule="auto"/>
        <w:rPr>
          <w:rFonts w:ascii="Cambria Math" w:hAnsi="Cambria Math"/>
        </w:rPr>
      </w:pPr>
      <w:r>
        <w:rPr>
          <w:rFonts w:ascii="Cambria Math" w:hAnsi="Cambria Math"/>
        </w:rPr>
        <w:t xml:space="preserve">Courts will not enforce in LP’s or lawyer’s favor an unfair agreement with his/her client </w:t>
      </w:r>
    </w:p>
    <w:p w14:paraId="7338F912" w14:textId="77777777" w:rsidR="00452A60" w:rsidRPr="00CC17C5" w:rsidRDefault="00452A60" w:rsidP="00452A60">
      <w:pPr>
        <w:pStyle w:val="ListParagraph"/>
        <w:spacing w:after="160" w:line="259" w:lineRule="auto"/>
        <w:rPr>
          <w:rFonts w:ascii="Cambria Math" w:hAnsi="Cambria Math"/>
        </w:rPr>
      </w:pPr>
    </w:p>
    <w:p w14:paraId="5BEDA9A8" w14:textId="77777777" w:rsidR="00A63485" w:rsidRPr="00452A60" w:rsidRDefault="00A63485" w:rsidP="00452A60">
      <w:pPr>
        <w:pStyle w:val="ListParagraph"/>
        <w:numPr>
          <w:ilvl w:val="0"/>
          <w:numId w:val="178"/>
        </w:numPr>
        <w:rPr>
          <w:rFonts w:ascii="Cambria Math" w:hAnsi="Cambria Math"/>
          <w:b/>
          <w:bCs/>
        </w:rPr>
      </w:pPr>
      <w:r w:rsidRPr="00452A60">
        <w:rPr>
          <w:rFonts w:ascii="Cambria Math" w:hAnsi="Cambria Math"/>
          <w:b/>
          <w:bCs/>
        </w:rPr>
        <w:t xml:space="preserve">In any agreement as to </w:t>
      </w:r>
      <w:r w:rsidRPr="00817245">
        <w:rPr>
          <w:rFonts w:ascii="Cambria Math" w:hAnsi="Cambria Math"/>
          <w:b/>
          <w:bCs/>
          <w:color w:val="FF0000"/>
        </w:rPr>
        <w:t xml:space="preserve">costs for contentious business </w:t>
      </w:r>
      <w:r w:rsidRPr="00452A60">
        <w:rPr>
          <w:rFonts w:ascii="Cambria Math" w:hAnsi="Cambria Math"/>
          <w:b/>
          <w:bCs/>
        </w:rPr>
        <w:t xml:space="preserve">=&gt; Any clause that </w:t>
      </w:r>
      <w:r w:rsidRPr="005338D1">
        <w:rPr>
          <w:rFonts w:ascii="Cambria Math" w:hAnsi="Cambria Math"/>
          <w:b/>
          <w:bCs/>
          <w:color w:val="FF0000"/>
        </w:rPr>
        <w:t xml:space="preserve">exclude lawyer’s liability for negligence is null and void </w:t>
      </w:r>
    </w:p>
    <w:p w14:paraId="5B04105C" w14:textId="44005A32" w:rsidR="00A63485" w:rsidRPr="00CC17C5" w:rsidRDefault="00A63485" w:rsidP="00A63485">
      <w:pPr>
        <w:pStyle w:val="ListParagraph"/>
        <w:numPr>
          <w:ilvl w:val="0"/>
          <w:numId w:val="6"/>
        </w:numPr>
        <w:spacing w:after="160" w:line="259" w:lineRule="auto"/>
        <w:rPr>
          <w:rFonts w:ascii="Cambria Math" w:hAnsi="Cambria Math"/>
        </w:rPr>
      </w:pPr>
      <w:r w:rsidRPr="00562E07">
        <w:rPr>
          <w:rFonts w:ascii="Cambria Math" w:hAnsi="Cambria Math"/>
        </w:rPr>
        <w:lastRenderedPageBreak/>
        <w:t xml:space="preserve">Under </w:t>
      </w:r>
      <w:r w:rsidRPr="00452A60">
        <w:rPr>
          <w:rFonts w:ascii="Cambria Math" w:hAnsi="Cambria Math"/>
          <w:highlight w:val="cyan"/>
        </w:rPr>
        <w:t>section 112(5) of the Legal Profession Act</w:t>
      </w:r>
      <w:r w:rsidRPr="00562E07">
        <w:rPr>
          <w:rFonts w:ascii="Cambria Math" w:hAnsi="Cambria Math"/>
        </w:rPr>
        <w:t xml:space="preserve"> (Cap 161, 2009 Rev Ed), a provision in any agreement as to costs for contentious business that the law practice or advocate and solicitor </w:t>
      </w:r>
      <w:r w:rsidRPr="001B04F9">
        <w:rPr>
          <w:rFonts w:ascii="Cambria Math" w:hAnsi="Cambria Math"/>
          <w:b/>
          <w:bCs/>
        </w:rPr>
        <w:t>shall not be liable for negligence</w:t>
      </w:r>
      <w:r w:rsidRPr="00562E07">
        <w:rPr>
          <w:rFonts w:ascii="Cambria Math" w:hAnsi="Cambria Math"/>
        </w:rPr>
        <w:t xml:space="preserve">, or that he/she shall be relieved from any responsibility to which he/she would otherwise be subject as a law practice or advocate and solicitor, is </w:t>
      </w:r>
      <w:r w:rsidRPr="001B04F9">
        <w:rPr>
          <w:rFonts w:ascii="Cambria Math" w:hAnsi="Cambria Math"/>
          <w:b/>
          <w:bCs/>
          <w:u w:val="single"/>
        </w:rPr>
        <w:t>null and void</w:t>
      </w:r>
      <w:r w:rsidRPr="00562E07">
        <w:rPr>
          <w:rFonts w:ascii="Cambria Math" w:hAnsi="Cambria Math"/>
        </w:rPr>
        <w:t>.</w:t>
      </w:r>
    </w:p>
    <w:p w14:paraId="45F47356" w14:textId="77777777" w:rsidR="00A63485" w:rsidRDefault="00A63485" w:rsidP="00A63485">
      <w:pPr>
        <w:rPr>
          <w:rFonts w:ascii="Cambria Math" w:hAnsi="Cambria Math"/>
        </w:rPr>
      </w:pPr>
      <w:r w:rsidRPr="00452A60">
        <w:rPr>
          <w:rFonts w:ascii="Cambria Math" w:hAnsi="Cambria Math"/>
          <w:highlight w:val="cyan"/>
        </w:rPr>
        <w:t>S112(5) of LPA</w:t>
      </w:r>
    </w:p>
    <w:p w14:paraId="4DF982E2" w14:textId="77777777" w:rsidR="00A63485" w:rsidRDefault="00A63485" w:rsidP="00A63485">
      <w:pPr>
        <w:pStyle w:val="ListParagraph"/>
        <w:numPr>
          <w:ilvl w:val="0"/>
          <w:numId w:val="6"/>
        </w:numPr>
        <w:spacing w:after="160" w:line="259" w:lineRule="auto"/>
        <w:rPr>
          <w:rFonts w:ascii="Cambria Math" w:hAnsi="Cambria Math"/>
        </w:rPr>
      </w:pPr>
      <w:r w:rsidRPr="00B01F2D">
        <w:rPr>
          <w:rFonts w:ascii="Cambria Math" w:hAnsi="Cambria Math"/>
        </w:rPr>
        <w:t xml:space="preserve">A provision in any such agreement that the solicitor or law corporation or limited liability law partnership </w:t>
      </w:r>
    </w:p>
    <w:p w14:paraId="781EED5E" w14:textId="77777777" w:rsidR="00A63485" w:rsidRDefault="00A63485" w:rsidP="00A63485">
      <w:pPr>
        <w:pStyle w:val="ListParagraph"/>
        <w:numPr>
          <w:ilvl w:val="1"/>
          <w:numId w:val="6"/>
        </w:numPr>
        <w:spacing w:after="160" w:line="259" w:lineRule="auto"/>
        <w:rPr>
          <w:rFonts w:ascii="Cambria Math" w:hAnsi="Cambria Math"/>
        </w:rPr>
      </w:pPr>
      <w:r>
        <w:rPr>
          <w:rFonts w:ascii="Cambria Math" w:hAnsi="Cambria Math"/>
        </w:rPr>
        <w:t>I</w:t>
      </w:r>
      <w:r w:rsidRPr="00B01F2D">
        <w:rPr>
          <w:rFonts w:ascii="Cambria Math" w:hAnsi="Cambria Math"/>
        </w:rPr>
        <w:t xml:space="preserve">s not liable for </w:t>
      </w:r>
      <w:r w:rsidRPr="005338D1">
        <w:rPr>
          <w:rFonts w:ascii="Cambria Math" w:hAnsi="Cambria Math"/>
          <w:b/>
          <w:bCs/>
          <w:highlight w:val="yellow"/>
        </w:rPr>
        <w:t>negligence</w:t>
      </w:r>
      <w:r w:rsidRPr="00B01F2D">
        <w:rPr>
          <w:rFonts w:ascii="Cambria Math" w:hAnsi="Cambria Math"/>
        </w:rPr>
        <w:t>; o</w:t>
      </w:r>
      <w:r>
        <w:rPr>
          <w:rFonts w:ascii="Cambria Math" w:hAnsi="Cambria Math"/>
        </w:rPr>
        <w:t>r</w:t>
      </w:r>
    </w:p>
    <w:p w14:paraId="6FC734D7" w14:textId="5C8985B5" w:rsidR="00A63485" w:rsidRPr="00FF6E0D" w:rsidRDefault="00A63485" w:rsidP="00FF6E0D">
      <w:pPr>
        <w:pStyle w:val="ListParagraph"/>
        <w:numPr>
          <w:ilvl w:val="1"/>
          <w:numId w:val="6"/>
        </w:numPr>
        <w:spacing w:after="160" w:line="259" w:lineRule="auto"/>
        <w:rPr>
          <w:rFonts w:ascii="Cambria Math" w:hAnsi="Cambria Math"/>
        </w:rPr>
      </w:pPr>
      <w:r w:rsidRPr="00B01F2D">
        <w:rPr>
          <w:rFonts w:ascii="Cambria Math" w:hAnsi="Cambria Math"/>
        </w:rPr>
        <w:t xml:space="preserve">is </w:t>
      </w:r>
      <w:r w:rsidRPr="005338D1">
        <w:rPr>
          <w:rFonts w:ascii="Cambria Math" w:hAnsi="Cambria Math"/>
          <w:b/>
          <w:bCs/>
          <w:highlight w:val="yellow"/>
        </w:rPr>
        <w:t>relieved from any responsibility</w:t>
      </w:r>
      <w:r w:rsidRPr="00B01F2D">
        <w:rPr>
          <w:rFonts w:ascii="Cambria Math" w:hAnsi="Cambria Math"/>
        </w:rPr>
        <w:t xml:space="preserve"> to which the solicitor or the law corporation or the limited liability law partnership would otherwise be subject as a solicitor or a law corporation or a limited liability law partnership,</w:t>
      </w:r>
      <w:r w:rsidR="00FF6E0D">
        <w:rPr>
          <w:rFonts w:ascii="Cambria Math" w:hAnsi="Cambria Math"/>
        </w:rPr>
        <w:t xml:space="preserve"> </w:t>
      </w:r>
      <w:r w:rsidRPr="00FF6E0D">
        <w:rPr>
          <w:rFonts w:ascii="Cambria Math" w:hAnsi="Cambria Math"/>
        </w:rPr>
        <w:t xml:space="preserve">is </w:t>
      </w:r>
      <w:r w:rsidRPr="005338D1">
        <w:rPr>
          <w:rFonts w:ascii="Cambria Math" w:hAnsi="Cambria Math"/>
          <w:b/>
          <w:bCs/>
          <w:color w:val="FF0000"/>
          <w:u w:val="single"/>
        </w:rPr>
        <w:t>wholly void</w:t>
      </w:r>
      <w:r w:rsidRPr="00FF6E0D">
        <w:rPr>
          <w:rFonts w:ascii="Cambria Math" w:hAnsi="Cambria Math"/>
        </w:rPr>
        <w:t>.</w:t>
      </w:r>
    </w:p>
    <w:p w14:paraId="484300CF" w14:textId="77777777" w:rsidR="00A63485" w:rsidRPr="00DF26D9" w:rsidRDefault="00A63485" w:rsidP="00A63485">
      <w:pPr>
        <w:rPr>
          <w:rFonts w:ascii="Cambria Math" w:hAnsi="Cambria Math"/>
        </w:rPr>
      </w:pPr>
    </w:p>
    <w:p w14:paraId="4D82E3D5" w14:textId="77777777" w:rsidR="00A63485" w:rsidRPr="00452A60" w:rsidRDefault="00A63485" w:rsidP="00452A60">
      <w:pPr>
        <w:pStyle w:val="ListParagraph"/>
        <w:numPr>
          <w:ilvl w:val="0"/>
          <w:numId w:val="178"/>
        </w:numPr>
        <w:rPr>
          <w:rFonts w:ascii="Cambria Math" w:hAnsi="Cambria Math"/>
          <w:b/>
          <w:bCs/>
        </w:rPr>
      </w:pPr>
      <w:r w:rsidRPr="00452A60">
        <w:rPr>
          <w:rFonts w:ascii="Cambria Math" w:hAnsi="Cambria Math"/>
          <w:b/>
          <w:bCs/>
        </w:rPr>
        <w:t xml:space="preserve">Any </w:t>
      </w:r>
      <w:r w:rsidRPr="00817245">
        <w:rPr>
          <w:rFonts w:ascii="Cambria Math" w:hAnsi="Cambria Math"/>
          <w:b/>
          <w:bCs/>
          <w:color w:val="FF0000"/>
        </w:rPr>
        <w:t xml:space="preserve">contract term that </w:t>
      </w:r>
      <w:r w:rsidRPr="00817245">
        <w:rPr>
          <w:rFonts w:ascii="Cambria Math" w:hAnsi="Cambria Math"/>
          <w:b/>
          <w:bCs/>
          <w:color w:val="FF0000"/>
          <w:u w:val="single"/>
        </w:rPr>
        <w:t>seeks to exclude liability</w:t>
      </w:r>
      <w:r w:rsidRPr="00817245">
        <w:rPr>
          <w:rFonts w:ascii="Cambria Math" w:hAnsi="Cambria Math"/>
          <w:b/>
          <w:bCs/>
          <w:color w:val="FF0000"/>
        </w:rPr>
        <w:t xml:space="preserve"> </w:t>
      </w:r>
      <w:r w:rsidRPr="00452A60">
        <w:rPr>
          <w:rFonts w:ascii="Cambria Math" w:hAnsi="Cambria Math"/>
          <w:b/>
          <w:bCs/>
        </w:rPr>
        <w:t xml:space="preserve">must satisfy requirement of </w:t>
      </w:r>
      <w:r w:rsidRPr="00817245">
        <w:rPr>
          <w:rFonts w:ascii="Cambria Math" w:hAnsi="Cambria Math"/>
          <w:b/>
          <w:bCs/>
          <w:color w:val="FF0000"/>
        </w:rPr>
        <w:t xml:space="preserve">reasonableness </w:t>
      </w:r>
      <w:r w:rsidRPr="00452A60">
        <w:rPr>
          <w:rFonts w:ascii="Cambria Math" w:hAnsi="Cambria Math"/>
          <w:b/>
          <w:bCs/>
        </w:rPr>
        <w:t xml:space="preserve">in </w:t>
      </w:r>
      <w:r w:rsidRPr="00817245">
        <w:rPr>
          <w:rFonts w:ascii="Cambria Math" w:hAnsi="Cambria Math"/>
          <w:b/>
          <w:bCs/>
          <w:highlight w:val="cyan"/>
        </w:rPr>
        <w:t>s11 of UCTA</w:t>
      </w:r>
    </w:p>
    <w:p w14:paraId="316B4C07" w14:textId="77777777" w:rsidR="00A63485" w:rsidRPr="00432B2E" w:rsidRDefault="00A63485" w:rsidP="00A63485">
      <w:pPr>
        <w:pStyle w:val="ListParagraph"/>
        <w:numPr>
          <w:ilvl w:val="0"/>
          <w:numId w:val="6"/>
        </w:numPr>
        <w:spacing w:after="160" w:line="259" w:lineRule="auto"/>
        <w:rPr>
          <w:rFonts w:ascii="Cambria Math" w:hAnsi="Cambria Math"/>
        </w:rPr>
      </w:pPr>
      <w:r w:rsidRPr="00432B2E">
        <w:rPr>
          <w:rFonts w:ascii="Cambria Math" w:hAnsi="Cambria Math"/>
        </w:rPr>
        <w:t xml:space="preserve">By </w:t>
      </w:r>
      <w:r w:rsidRPr="00452A60">
        <w:rPr>
          <w:rFonts w:ascii="Cambria Math" w:hAnsi="Cambria Math"/>
          <w:highlight w:val="cyan"/>
        </w:rPr>
        <w:t>section 2(2) of the Unfair Contract Terms Act</w:t>
      </w:r>
      <w:r w:rsidRPr="00432B2E">
        <w:rPr>
          <w:rFonts w:ascii="Cambria Math" w:hAnsi="Cambria Math"/>
        </w:rPr>
        <w:t xml:space="preserve"> (Cap 396, 1994 Rev Ed) (applicable by virtue of the Application of English Law Act (Cap 7A, 1994 Rev Ed)), a contract term which seeks to exclude liability is of no effect except in so far as it satisfies the requirement of reasonableness set out in section 11, namely that the </w:t>
      </w:r>
      <w:r w:rsidRPr="006E3536">
        <w:rPr>
          <w:rFonts w:ascii="Cambria Math" w:hAnsi="Cambria Math"/>
          <w:b/>
          <w:bCs/>
          <w:u w:val="single"/>
        </w:rPr>
        <w:t>contract term must be a fair and reasonable one</w:t>
      </w:r>
      <w:r w:rsidRPr="00432B2E">
        <w:rPr>
          <w:rFonts w:ascii="Cambria Math" w:hAnsi="Cambria Math"/>
        </w:rPr>
        <w:t xml:space="preserve"> having regard to the circumstances which were or ought reasonably to have been known to or in the contemplation of the parties when the contract was made.</w:t>
      </w:r>
    </w:p>
    <w:p w14:paraId="7C5086B9" w14:textId="77777777" w:rsidR="00A63485" w:rsidRDefault="00A63485" w:rsidP="00A63485">
      <w:pPr>
        <w:rPr>
          <w:rFonts w:ascii="Cambria Math" w:hAnsi="Cambria Math"/>
          <w:b/>
          <w:bCs/>
        </w:rPr>
      </w:pPr>
    </w:p>
    <w:p w14:paraId="384D73C6" w14:textId="77777777" w:rsidR="00A63485" w:rsidRPr="004A43CF" w:rsidRDefault="00A63485" w:rsidP="004A43CF">
      <w:pPr>
        <w:pStyle w:val="ListParagraph"/>
        <w:numPr>
          <w:ilvl w:val="0"/>
          <w:numId w:val="178"/>
        </w:numPr>
        <w:rPr>
          <w:rFonts w:ascii="Cambria Math" w:hAnsi="Cambria Math"/>
          <w:b/>
          <w:bCs/>
        </w:rPr>
      </w:pPr>
      <w:r w:rsidRPr="004A43CF">
        <w:rPr>
          <w:rFonts w:ascii="Cambria Math" w:hAnsi="Cambria Math"/>
          <w:b/>
          <w:bCs/>
        </w:rPr>
        <w:t xml:space="preserve">Any contract term that </w:t>
      </w:r>
      <w:r w:rsidRPr="002C20BD">
        <w:rPr>
          <w:rFonts w:ascii="Cambria Math" w:hAnsi="Cambria Math"/>
          <w:b/>
          <w:bCs/>
          <w:u w:val="single"/>
        </w:rPr>
        <w:t>seeks to restrict liability to a specified sum of money</w:t>
      </w:r>
      <w:r w:rsidRPr="004A43CF">
        <w:rPr>
          <w:rFonts w:ascii="Cambria Math" w:hAnsi="Cambria Math"/>
          <w:b/>
          <w:bCs/>
        </w:rPr>
        <w:t xml:space="preserve"> must satisfy requirement of reasonableness =&gt; Must consider the resources and insurance which the lawyer has available for the purpose of meeting the liability should it arise </w:t>
      </w:r>
    </w:p>
    <w:p w14:paraId="0E5F437B" w14:textId="77777777" w:rsidR="00A63485" w:rsidRPr="00432B2E" w:rsidRDefault="00A63485" w:rsidP="00A63485">
      <w:pPr>
        <w:pStyle w:val="ListParagraph"/>
        <w:numPr>
          <w:ilvl w:val="0"/>
          <w:numId w:val="6"/>
        </w:numPr>
        <w:spacing w:after="160" w:line="259" w:lineRule="auto"/>
        <w:rPr>
          <w:rFonts w:ascii="Cambria Math" w:hAnsi="Cambria Math"/>
        </w:rPr>
      </w:pPr>
      <w:r w:rsidRPr="004A43CF">
        <w:rPr>
          <w:rFonts w:ascii="Cambria Math" w:hAnsi="Cambria Math"/>
          <w:highlight w:val="cyan"/>
        </w:rPr>
        <w:t>Section 11(4) of the Unfair Contract Terms Act</w:t>
      </w:r>
      <w:r w:rsidRPr="00432B2E">
        <w:rPr>
          <w:rFonts w:ascii="Cambria Math" w:hAnsi="Cambria Math"/>
        </w:rPr>
        <w:t xml:space="preserve"> (Cap 396, 1994 Rev Ed) provides that where a contractual term seeks to restrict liability to a specified sum of money, the question of whether the requirement of reasonableness has been satisfied must take into account the resources which the person seeking to impose it could expect to be available to him/her for the purpose of meeting the liability should it arise, and how far it was open to him/her to cover himself by insurance.</w:t>
      </w:r>
    </w:p>
    <w:p w14:paraId="77AC8346" w14:textId="77777777" w:rsidR="00A63485" w:rsidRDefault="00A63485" w:rsidP="00A63485">
      <w:pPr>
        <w:rPr>
          <w:rFonts w:ascii="Cambria Math" w:hAnsi="Cambria Math"/>
          <w:b/>
          <w:bCs/>
        </w:rPr>
      </w:pPr>
    </w:p>
    <w:p w14:paraId="3034FA1C" w14:textId="77777777" w:rsidR="00A63485" w:rsidRPr="002C20BD" w:rsidRDefault="00A63485" w:rsidP="002C20BD">
      <w:pPr>
        <w:pStyle w:val="ListParagraph"/>
        <w:numPr>
          <w:ilvl w:val="0"/>
          <w:numId w:val="178"/>
        </w:numPr>
        <w:rPr>
          <w:rFonts w:ascii="Cambria Math" w:hAnsi="Cambria Math"/>
          <w:b/>
          <w:bCs/>
        </w:rPr>
      </w:pPr>
      <w:r w:rsidRPr="002C20BD">
        <w:rPr>
          <w:rFonts w:ascii="Cambria Math" w:hAnsi="Cambria Math"/>
          <w:b/>
          <w:bCs/>
        </w:rPr>
        <w:t>When the retainer may be affected by foreign law, such matters may need to be considered according to the law applicable.</w:t>
      </w:r>
    </w:p>
    <w:p w14:paraId="7B6BCA60" w14:textId="77777777" w:rsidR="00A63485" w:rsidRDefault="00A63485" w:rsidP="00A63485">
      <w:pPr>
        <w:rPr>
          <w:rFonts w:ascii="Cambria Math" w:hAnsi="Cambria Math"/>
          <w:b/>
          <w:bCs/>
        </w:rPr>
      </w:pPr>
    </w:p>
    <w:p w14:paraId="713FCCA4" w14:textId="77777777" w:rsidR="00A63485" w:rsidRPr="002C20BD" w:rsidRDefault="00A63485" w:rsidP="002C20BD">
      <w:pPr>
        <w:pStyle w:val="ListParagraph"/>
        <w:numPr>
          <w:ilvl w:val="0"/>
          <w:numId w:val="178"/>
        </w:numPr>
        <w:rPr>
          <w:rFonts w:ascii="Cambria Math" w:hAnsi="Cambria Math"/>
          <w:b/>
          <w:bCs/>
        </w:rPr>
      </w:pPr>
      <w:r w:rsidRPr="002C20BD">
        <w:rPr>
          <w:rFonts w:ascii="Cambria Math" w:hAnsi="Cambria Math"/>
          <w:b/>
          <w:bCs/>
        </w:rPr>
        <w:t xml:space="preserve">Any </w:t>
      </w:r>
      <w:r w:rsidRPr="004B6D8D">
        <w:rPr>
          <w:rFonts w:ascii="Cambria Math" w:hAnsi="Cambria Math"/>
          <w:b/>
          <w:bCs/>
          <w:highlight w:val="yellow"/>
        </w:rPr>
        <w:t xml:space="preserve">limitation must be </w:t>
      </w:r>
      <w:r w:rsidRPr="004B6D8D">
        <w:rPr>
          <w:rFonts w:ascii="Cambria Math" w:hAnsi="Cambria Math"/>
          <w:b/>
          <w:bCs/>
          <w:highlight w:val="yellow"/>
          <w:u w:val="single"/>
        </w:rPr>
        <w:t>brought clearly to the attention of the client</w:t>
      </w:r>
      <w:r w:rsidRPr="004B6D8D">
        <w:rPr>
          <w:rFonts w:ascii="Cambria Math" w:hAnsi="Cambria Math"/>
          <w:b/>
          <w:bCs/>
          <w:highlight w:val="yellow"/>
        </w:rPr>
        <w:t xml:space="preserve"> and be understood and accepted</w:t>
      </w:r>
      <w:r w:rsidRPr="002C20BD">
        <w:rPr>
          <w:rFonts w:ascii="Cambria Math" w:hAnsi="Cambria Math"/>
          <w:b/>
          <w:bCs/>
        </w:rPr>
        <w:t xml:space="preserve"> by him/her =&gt; The client’s acceptance of the limitation should be </w:t>
      </w:r>
      <w:r w:rsidRPr="004B6D8D">
        <w:rPr>
          <w:rFonts w:ascii="Cambria Math" w:hAnsi="Cambria Math"/>
          <w:b/>
          <w:bCs/>
          <w:color w:val="FF0000"/>
        </w:rPr>
        <w:t>evidenced in or confirmed by writing</w:t>
      </w:r>
      <w:r w:rsidRPr="002C20BD">
        <w:rPr>
          <w:rFonts w:ascii="Cambria Math" w:hAnsi="Cambria Math"/>
          <w:b/>
          <w:bCs/>
        </w:rPr>
        <w:t>.</w:t>
      </w:r>
    </w:p>
    <w:p w14:paraId="02988B08" w14:textId="77777777" w:rsidR="00853C58" w:rsidRDefault="00853C58" w:rsidP="00A63485">
      <w:pPr>
        <w:rPr>
          <w:rFonts w:ascii="Cambria Math" w:hAnsi="Cambria Math"/>
          <w:b/>
          <w:bCs/>
        </w:rPr>
      </w:pPr>
    </w:p>
    <w:p w14:paraId="59D8F2FE" w14:textId="72EEF17B" w:rsidR="00853C58" w:rsidRPr="00460B9B" w:rsidRDefault="00853C58" w:rsidP="00A63485">
      <w:pPr>
        <w:rPr>
          <w:rFonts w:ascii="Cambria Math" w:hAnsi="Cambria Math"/>
          <w:b/>
          <w:bCs/>
        </w:rPr>
      </w:pPr>
      <w:r w:rsidRPr="00853C58">
        <w:rPr>
          <w:rFonts w:ascii="Cambria Math" w:hAnsi="Cambria Math"/>
          <w:noProof/>
        </w:rPr>
        <w:drawing>
          <wp:inline distT="0" distB="0" distL="0" distR="0" wp14:anchorId="53B2FB83" wp14:editId="21FE7756">
            <wp:extent cx="6858000" cy="4505325"/>
            <wp:effectExtent l="0" t="0" r="0" b="3175"/>
            <wp:docPr id="92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36" name=""/>
                    <pic:cNvPicPr/>
                  </pic:nvPicPr>
                  <pic:blipFill>
                    <a:blip r:embed="rId6"/>
                    <a:stretch>
                      <a:fillRect/>
                    </a:stretch>
                  </pic:blipFill>
                  <pic:spPr>
                    <a:xfrm>
                      <a:off x="0" y="0"/>
                      <a:ext cx="6858000" cy="4505325"/>
                    </a:xfrm>
                    <a:prstGeom prst="rect">
                      <a:avLst/>
                    </a:prstGeom>
                  </pic:spPr>
                </pic:pic>
              </a:graphicData>
            </a:graphic>
          </wp:inline>
        </w:drawing>
      </w:r>
    </w:p>
    <w:p w14:paraId="5BA42EF3" w14:textId="3A34CFB2" w:rsidR="00853C58" w:rsidRDefault="00853C58">
      <w:pPr>
        <w:spacing w:after="160" w:line="259" w:lineRule="auto"/>
      </w:pPr>
      <w:r>
        <w:br w:type="page"/>
      </w:r>
    </w:p>
    <w:p w14:paraId="1710B503" w14:textId="77777777" w:rsidR="000F69DB" w:rsidRDefault="000F69DB" w:rsidP="004951B6"/>
    <w:p w14:paraId="2FC9FEFA" w14:textId="78B89E4D" w:rsidR="00B03D2B" w:rsidRPr="00B03D2B" w:rsidRDefault="00443B98" w:rsidP="00B03D2B">
      <w:pPr>
        <w:pStyle w:val="Heading2"/>
      </w:pPr>
      <w:bookmarkStart w:id="12" w:name="_Toc183368031"/>
      <w:r>
        <w:rPr>
          <w:highlight w:val="yellow"/>
        </w:rPr>
        <w:t>B2</w:t>
      </w:r>
      <w:r w:rsidR="005B49F0" w:rsidRPr="00407B02">
        <w:rPr>
          <w:highlight w:val="yellow"/>
        </w:rPr>
        <w:t xml:space="preserve">. </w:t>
      </w:r>
      <w:r w:rsidR="007A74F9" w:rsidRPr="00407B02">
        <w:rPr>
          <w:highlight w:val="yellow"/>
        </w:rPr>
        <w:t>Honesty, competence and diligence</w:t>
      </w:r>
      <w:r w:rsidR="004D45BA" w:rsidRPr="00407B02">
        <w:rPr>
          <w:highlight w:val="yellow"/>
        </w:rPr>
        <w:t xml:space="preserve"> (Rule 5 PCR)</w:t>
      </w:r>
      <w:bookmarkEnd w:id="12"/>
      <w:r w:rsidR="007A74F9">
        <w:t xml:space="preserve"> </w:t>
      </w:r>
    </w:p>
    <w:p w14:paraId="73479BAD" w14:textId="168422DA" w:rsidR="00B03D2B" w:rsidRPr="009D5E7E" w:rsidRDefault="00AC77E4" w:rsidP="00B03D2B">
      <w:pPr>
        <w:pStyle w:val="Heading3"/>
      </w:pPr>
      <w:bookmarkStart w:id="13" w:name="_Toc183368032"/>
      <w:r>
        <w:t xml:space="preserve">3 </w:t>
      </w:r>
      <w:r w:rsidR="00EA2456">
        <w:t xml:space="preserve">General </w:t>
      </w:r>
      <w:r w:rsidR="00B03D2B" w:rsidRPr="009D5E7E">
        <w:t>Principles underlying Rule 5 PCR</w:t>
      </w:r>
      <w:bookmarkEnd w:id="13"/>
      <w:r w:rsidR="00B03D2B" w:rsidRPr="009D5E7E">
        <w:t xml:space="preserve"> </w:t>
      </w:r>
    </w:p>
    <w:p w14:paraId="1D2C3A67" w14:textId="415869DA" w:rsidR="00B03D2B" w:rsidRDefault="00B03D2B" w:rsidP="00B03D2B">
      <w:pPr>
        <w:rPr>
          <w:rFonts w:ascii="Cambria Math" w:hAnsi="Cambria Math"/>
        </w:rPr>
      </w:pPr>
      <w:r w:rsidRPr="00112E63">
        <w:rPr>
          <w:rFonts w:ascii="Cambria Math" w:hAnsi="Cambria Math"/>
          <w:highlight w:val="cyan"/>
        </w:rPr>
        <w:t>Rule 5(1)</w:t>
      </w:r>
      <w:r w:rsidR="00112E63" w:rsidRPr="00112E63">
        <w:rPr>
          <w:rFonts w:ascii="Cambria Math" w:hAnsi="Cambria Math"/>
          <w:highlight w:val="cyan"/>
        </w:rPr>
        <w:t xml:space="preserve"> PCR</w:t>
      </w:r>
    </w:p>
    <w:p w14:paraId="44C95351" w14:textId="77777777" w:rsidR="00B03D2B" w:rsidRDefault="00B03D2B" w:rsidP="00B03D2B">
      <w:pPr>
        <w:pStyle w:val="ListParagraph"/>
        <w:numPr>
          <w:ilvl w:val="0"/>
          <w:numId w:val="27"/>
        </w:numPr>
        <w:spacing w:after="160" w:line="259" w:lineRule="auto"/>
        <w:rPr>
          <w:rFonts w:ascii="Cambria Math" w:hAnsi="Cambria Math"/>
        </w:rPr>
      </w:pPr>
      <w:r>
        <w:rPr>
          <w:rFonts w:ascii="Cambria Math" w:hAnsi="Cambria Math"/>
          <w:b/>
          <w:bCs/>
        </w:rPr>
        <w:t xml:space="preserve">Lawyer duty to be </w:t>
      </w:r>
      <w:r w:rsidRPr="00112E63">
        <w:rPr>
          <w:rFonts w:ascii="Cambria Math" w:hAnsi="Cambria Math"/>
          <w:b/>
          <w:bCs/>
          <w:color w:val="FF0000"/>
        </w:rPr>
        <w:t xml:space="preserve">honest </w:t>
      </w:r>
      <w:r>
        <w:rPr>
          <w:rFonts w:ascii="Cambria Math" w:hAnsi="Cambria Math"/>
          <w:b/>
          <w:bCs/>
        </w:rPr>
        <w:t xml:space="preserve">in all dealings with client: </w:t>
      </w:r>
      <w:r>
        <w:rPr>
          <w:rFonts w:ascii="Cambria Math" w:hAnsi="Cambria Math"/>
        </w:rPr>
        <w:t xml:space="preserve">The relationship between a legal practitioner and his client imports a duty to be honest in all dealings with the client </w:t>
      </w:r>
    </w:p>
    <w:p w14:paraId="7A8E125B" w14:textId="77777777" w:rsidR="00B03D2B" w:rsidRDefault="00B03D2B" w:rsidP="00B03D2B">
      <w:pPr>
        <w:pStyle w:val="ListParagraph"/>
        <w:numPr>
          <w:ilvl w:val="0"/>
          <w:numId w:val="27"/>
        </w:numPr>
        <w:spacing w:after="160" w:line="259" w:lineRule="auto"/>
        <w:rPr>
          <w:rFonts w:ascii="Cambria Math" w:hAnsi="Cambria Math"/>
        </w:rPr>
      </w:pPr>
      <w:r>
        <w:rPr>
          <w:rFonts w:ascii="Cambria Math" w:hAnsi="Cambria Math"/>
          <w:b/>
          <w:bCs/>
        </w:rPr>
        <w:t xml:space="preserve">Lawyer must have </w:t>
      </w:r>
      <w:r w:rsidRPr="00112E63">
        <w:rPr>
          <w:rFonts w:ascii="Cambria Math" w:hAnsi="Cambria Math"/>
          <w:b/>
          <w:bCs/>
          <w:color w:val="FF0000"/>
        </w:rPr>
        <w:t xml:space="preserve">requisite knowledge, skill, and experience </w:t>
      </w:r>
      <w:r>
        <w:rPr>
          <w:rFonts w:ascii="Cambria Math" w:hAnsi="Cambria Math"/>
          <w:b/>
          <w:bCs/>
        </w:rPr>
        <w:t xml:space="preserve">to provide competent advice and representation: </w:t>
      </w:r>
      <w:r>
        <w:rPr>
          <w:rFonts w:ascii="Cambria Math" w:hAnsi="Cambria Math"/>
        </w:rPr>
        <w:t xml:space="preserve">A legal practitioner must have the requisite knowledge, skill and experience to provide competent advice and representation to his client </w:t>
      </w:r>
    </w:p>
    <w:p w14:paraId="37631549" w14:textId="77777777" w:rsidR="00B03D2B" w:rsidRPr="009D5E7E" w:rsidRDefault="00B03D2B" w:rsidP="00B03D2B">
      <w:pPr>
        <w:pStyle w:val="ListParagraph"/>
        <w:numPr>
          <w:ilvl w:val="0"/>
          <w:numId w:val="27"/>
        </w:numPr>
        <w:spacing w:after="160" w:line="259" w:lineRule="auto"/>
        <w:rPr>
          <w:rFonts w:ascii="Cambria Math" w:hAnsi="Cambria Math"/>
        </w:rPr>
      </w:pPr>
      <w:r>
        <w:rPr>
          <w:rFonts w:ascii="Cambria Math" w:hAnsi="Cambria Math"/>
          <w:b/>
          <w:bCs/>
        </w:rPr>
        <w:t xml:space="preserve">Lawyer has duty to be </w:t>
      </w:r>
      <w:r w:rsidRPr="00112E63">
        <w:rPr>
          <w:rFonts w:ascii="Cambria Math" w:hAnsi="Cambria Math"/>
          <w:b/>
          <w:bCs/>
          <w:color w:val="FF0000"/>
        </w:rPr>
        <w:t xml:space="preserve">diligent </w:t>
      </w:r>
      <w:r>
        <w:rPr>
          <w:rFonts w:ascii="Cambria Math" w:hAnsi="Cambria Math"/>
          <w:b/>
          <w:bCs/>
        </w:rPr>
        <w:t xml:space="preserve">in advice and representation: </w:t>
      </w:r>
      <w:r>
        <w:rPr>
          <w:rFonts w:ascii="Cambria Math" w:hAnsi="Cambria Math"/>
        </w:rPr>
        <w:t xml:space="preserve">A legal practitioner has a duty to be diligent in the advice and information given to his client, and in the manner the legal practitioner represents the client </w:t>
      </w:r>
    </w:p>
    <w:p w14:paraId="6F345E78" w14:textId="77777777" w:rsidR="00B03D2B" w:rsidRPr="00B33FD3" w:rsidRDefault="00B03D2B" w:rsidP="00B03D2B">
      <w:pPr>
        <w:rPr>
          <w:rFonts w:ascii="Cambria Math" w:hAnsi="Cambria Math"/>
        </w:rPr>
      </w:pPr>
    </w:p>
    <w:p w14:paraId="47191056" w14:textId="1188200D" w:rsidR="00B03D2B" w:rsidRPr="00EE764E" w:rsidRDefault="00B048E4" w:rsidP="00B03D2B">
      <w:pPr>
        <w:pStyle w:val="Heading3"/>
      </w:pPr>
      <w:bookmarkStart w:id="14" w:name="_Toc183368033"/>
      <w:r w:rsidRPr="00EA2456">
        <w:rPr>
          <w:highlight w:val="yellow"/>
        </w:rPr>
        <w:t>B2(</w:t>
      </w:r>
      <w:r w:rsidR="00172713" w:rsidRPr="00EA2456">
        <w:rPr>
          <w:highlight w:val="yellow"/>
        </w:rPr>
        <w:t>a</w:t>
      </w:r>
      <w:r w:rsidRPr="00EA2456">
        <w:rPr>
          <w:highlight w:val="yellow"/>
        </w:rPr>
        <w:t xml:space="preserve">): </w:t>
      </w:r>
      <w:r w:rsidR="00B03D2B" w:rsidRPr="00EA2456">
        <w:rPr>
          <w:highlight w:val="yellow"/>
        </w:rPr>
        <w:t>Duty to be honest in dealings with client – Rule 5(2)(a)</w:t>
      </w:r>
      <w:bookmarkEnd w:id="14"/>
      <w:r w:rsidR="00B03D2B" w:rsidRPr="00EE764E">
        <w:t xml:space="preserve"> </w:t>
      </w:r>
    </w:p>
    <w:p w14:paraId="27949F11" w14:textId="77777777" w:rsidR="00B03D2B" w:rsidRDefault="00B03D2B" w:rsidP="00B03D2B">
      <w:pPr>
        <w:rPr>
          <w:rFonts w:ascii="Cambria Math" w:hAnsi="Cambria Math"/>
        </w:rPr>
      </w:pPr>
      <w:r w:rsidRPr="00C77D68">
        <w:rPr>
          <w:rFonts w:ascii="Cambria Math" w:hAnsi="Cambria Math"/>
          <w:highlight w:val="cyan"/>
        </w:rPr>
        <w:t>Rule 5(2)(a) of PCR</w:t>
      </w:r>
    </w:p>
    <w:p w14:paraId="0BA71144"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be honest in all the legal practitioner’s dealings with his client </w:t>
      </w:r>
    </w:p>
    <w:p w14:paraId="234E1920" w14:textId="77777777" w:rsidR="00B03D2B" w:rsidRDefault="00B03D2B" w:rsidP="00B03D2B">
      <w:pPr>
        <w:rPr>
          <w:rFonts w:ascii="Cambria Math" w:hAnsi="Cambria Math"/>
        </w:rPr>
      </w:pPr>
    </w:p>
    <w:p w14:paraId="062695AE" w14:textId="77777777" w:rsidR="00B03D2B" w:rsidRPr="00EE764E" w:rsidRDefault="00B03D2B" w:rsidP="00B03D2B">
      <w:pPr>
        <w:rPr>
          <w:rFonts w:ascii="Cambria Math" w:hAnsi="Cambria Math"/>
          <w:b/>
          <w:bCs/>
          <w:color w:val="7030A0"/>
        </w:rPr>
      </w:pPr>
      <w:r w:rsidRPr="00EE764E">
        <w:rPr>
          <w:rFonts w:ascii="Cambria Math" w:hAnsi="Cambria Math"/>
          <w:b/>
          <w:bCs/>
          <w:color w:val="7030A0"/>
        </w:rPr>
        <w:t>Definition of dishonesty</w:t>
      </w:r>
      <w:r>
        <w:rPr>
          <w:rFonts w:ascii="Cambria Math" w:hAnsi="Cambria Math"/>
          <w:b/>
          <w:bCs/>
          <w:color w:val="7030A0"/>
        </w:rPr>
        <w:t xml:space="preserve">: </w:t>
      </w:r>
      <w:r w:rsidRPr="001A6FCE">
        <w:rPr>
          <w:rFonts w:ascii="Cambria Math" w:hAnsi="Cambria Math"/>
          <w:b/>
          <w:bCs/>
          <w:color w:val="FF0000"/>
        </w:rPr>
        <w:t xml:space="preserve">Asserting fact knowing it was untrue </w:t>
      </w:r>
    </w:p>
    <w:p w14:paraId="1148D868" w14:textId="77777777" w:rsidR="00B03D2B" w:rsidRDefault="00B03D2B" w:rsidP="00B03D2B">
      <w:pPr>
        <w:rPr>
          <w:rFonts w:ascii="Cambria Math" w:hAnsi="Cambria Math"/>
        </w:rPr>
      </w:pPr>
      <w:r w:rsidRPr="00E2286E">
        <w:rPr>
          <w:rFonts w:ascii="Cambria Math" w:hAnsi="Cambria Math"/>
          <w:i/>
          <w:iCs/>
          <w:highlight w:val="cyan"/>
        </w:rPr>
        <w:t xml:space="preserve">LSS v Chia </w:t>
      </w:r>
      <w:proofErr w:type="spellStart"/>
      <w:r w:rsidRPr="00E2286E">
        <w:rPr>
          <w:rFonts w:ascii="Cambria Math" w:hAnsi="Cambria Math"/>
          <w:i/>
          <w:iCs/>
          <w:highlight w:val="cyan"/>
        </w:rPr>
        <w:t>Choon</w:t>
      </w:r>
      <w:proofErr w:type="spellEnd"/>
      <w:r w:rsidRPr="00E2286E">
        <w:rPr>
          <w:rFonts w:ascii="Cambria Math" w:hAnsi="Cambria Math"/>
          <w:i/>
          <w:iCs/>
          <w:highlight w:val="cyan"/>
        </w:rPr>
        <w:t xml:space="preserve"> Yang</w:t>
      </w:r>
    </w:p>
    <w:p w14:paraId="32A2B6FE" w14:textId="77777777" w:rsidR="00B03D2B" w:rsidRPr="0005115C" w:rsidRDefault="00B03D2B" w:rsidP="00B03D2B">
      <w:pPr>
        <w:pStyle w:val="ListParagraph"/>
        <w:numPr>
          <w:ilvl w:val="0"/>
          <w:numId w:val="6"/>
        </w:numPr>
        <w:spacing w:after="160" w:line="259" w:lineRule="auto"/>
        <w:rPr>
          <w:rFonts w:ascii="Cambria Math" w:hAnsi="Cambria Math"/>
        </w:rPr>
      </w:pPr>
      <w:r>
        <w:rPr>
          <w:rFonts w:ascii="Cambria Math" w:hAnsi="Cambria Math"/>
        </w:rPr>
        <w:t>Lawyer is dishonest when he asserts a fact or state of affairs that he knew was untrue and did so knowing that 3</w:t>
      </w:r>
      <w:r w:rsidRPr="0005115C">
        <w:rPr>
          <w:rFonts w:ascii="Cambria Math" w:hAnsi="Cambria Math"/>
          <w:vertAlign w:val="superscript"/>
        </w:rPr>
        <w:t>rd</w:t>
      </w:r>
      <w:r>
        <w:rPr>
          <w:rFonts w:ascii="Cambria Math" w:hAnsi="Cambria Math"/>
        </w:rPr>
        <w:t xml:space="preserve"> parties would or might rely on his acts as genuine and validly executed </w:t>
      </w:r>
    </w:p>
    <w:p w14:paraId="2753045E" w14:textId="77777777" w:rsidR="00B03D2B" w:rsidRDefault="00B03D2B" w:rsidP="00B03D2B">
      <w:pPr>
        <w:rPr>
          <w:rFonts w:ascii="Cambria Math" w:hAnsi="Cambria Math"/>
        </w:rPr>
      </w:pPr>
    </w:p>
    <w:p w14:paraId="36DB58AD" w14:textId="77777777" w:rsidR="00B03D2B" w:rsidRPr="00CD69AC" w:rsidRDefault="00B03D2B" w:rsidP="00B03D2B">
      <w:pPr>
        <w:rPr>
          <w:rFonts w:ascii="Cambria Math" w:hAnsi="Cambria Math"/>
          <w:b/>
          <w:bCs/>
          <w:color w:val="7030A0"/>
        </w:rPr>
      </w:pPr>
      <w:r w:rsidRPr="00CD69AC">
        <w:rPr>
          <w:rFonts w:ascii="Cambria Math" w:hAnsi="Cambria Math"/>
          <w:b/>
          <w:bCs/>
          <w:color w:val="7030A0"/>
        </w:rPr>
        <w:t>Consequence of breach of Rule 5(2)(a)</w:t>
      </w:r>
    </w:p>
    <w:p w14:paraId="17E5A61D" w14:textId="77777777" w:rsidR="00B03D2B" w:rsidRDefault="00B03D2B" w:rsidP="00B03D2B">
      <w:pPr>
        <w:rPr>
          <w:rFonts w:ascii="Cambria Math" w:hAnsi="Cambria Math"/>
        </w:rPr>
      </w:pPr>
      <w:r w:rsidRPr="00E2286E">
        <w:rPr>
          <w:rFonts w:ascii="Cambria Math" w:hAnsi="Cambria Math"/>
          <w:i/>
          <w:iCs/>
          <w:highlight w:val="cyan"/>
        </w:rPr>
        <w:t xml:space="preserve">LSS v Chia </w:t>
      </w:r>
      <w:proofErr w:type="spellStart"/>
      <w:r w:rsidRPr="00E2286E">
        <w:rPr>
          <w:rFonts w:ascii="Cambria Math" w:hAnsi="Cambria Math"/>
          <w:i/>
          <w:iCs/>
          <w:highlight w:val="cyan"/>
        </w:rPr>
        <w:t>Choon</w:t>
      </w:r>
      <w:proofErr w:type="spellEnd"/>
      <w:r w:rsidRPr="00E2286E">
        <w:rPr>
          <w:rFonts w:ascii="Cambria Math" w:hAnsi="Cambria Math"/>
          <w:i/>
          <w:iCs/>
          <w:highlight w:val="cyan"/>
        </w:rPr>
        <w:t xml:space="preserve"> Yang</w:t>
      </w:r>
      <w:r>
        <w:rPr>
          <w:rFonts w:ascii="Cambria Math" w:hAnsi="Cambria Math"/>
          <w:i/>
          <w:iCs/>
        </w:rPr>
        <w:t xml:space="preserve"> </w:t>
      </w:r>
    </w:p>
    <w:p w14:paraId="60226207" w14:textId="77777777" w:rsidR="00B03D2B" w:rsidRPr="00270781" w:rsidRDefault="00B03D2B" w:rsidP="00B03D2B">
      <w:pPr>
        <w:pStyle w:val="ListParagraph"/>
        <w:numPr>
          <w:ilvl w:val="0"/>
          <w:numId w:val="6"/>
        </w:numPr>
        <w:spacing w:after="160" w:line="259" w:lineRule="auto"/>
        <w:rPr>
          <w:rFonts w:ascii="Cambria Math" w:hAnsi="Cambria Math"/>
        </w:rPr>
      </w:pPr>
      <w:r w:rsidRPr="00270781">
        <w:rPr>
          <w:rFonts w:ascii="Cambria Math" w:hAnsi="Cambria Math"/>
          <w:b/>
          <w:bCs/>
        </w:rPr>
        <w:t>Situation where striking off is presumptive sanction</w:t>
      </w:r>
      <w:r w:rsidRPr="00270781">
        <w:rPr>
          <w:rFonts w:ascii="Cambria Math" w:hAnsi="Cambria Math"/>
        </w:rPr>
        <w:t xml:space="preserve">: </w:t>
      </w:r>
    </w:p>
    <w:p w14:paraId="221788ED" w14:textId="77777777" w:rsidR="00B03D2B" w:rsidRPr="00270781" w:rsidRDefault="00B03D2B" w:rsidP="00B03D2B">
      <w:pPr>
        <w:pStyle w:val="ListParagraph"/>
        <w:numPr>
          <w:ilvl w:val="0"/>
          <w:numId w:val="28"/>
        </w:numPr>
        <w:spacing w:after="160" w:line="259" w:lineRule="auto"/>
        <w:rPr>
          <w:rFonts w:ascii="Cambria Math" w:hAnsi="Cambria Math"/>
        </w:rPr>
      </w:pPr>
      <w:r w:rsidRPr="00270781">
        <w:rPr>
          <w:rFonts w:ascii="Cambria Math" w:hAnsi="Cambria Math"/>
        </w:rPr>
        <w:t xml:space="preserve">Dishonesty is integral to the commission of a criminal offense of which the lawyer has been convicted </w:t>
      </w:r>
    </w:p>
    <w:p w14:paraId="7BECB287" w14:textId="77777777" w:rsidR="00B03D2B" w:rsidRPr="00270781" w:rsidRDefault="00B03D2B" w:rsidP="00B03D2B">
      <w:pPr>
        <w:pStyle w:val="ListParagraph"/>
        <w:numPr>
          <w:ilvl w:val="0"/>
          <w:numId w:val="28"/>
        </w:numPr>
        <w:spacing w:after="160" w:line="259" w:lineRule="auto"/>
        <w:rPr>
          <w:rFonts w:ascii="Cambria Math" w:hAnsi="Cambria Math"/>
        </w:rPr>
      </w:pPr>
      <w:r w:rsidRPr="00270781">
        <w:rPr>
          <w:rFonts w:ascii="Cambria Math" w:hAnsi="Cambria Math"/>
        </w:rPr>
        <w:t xml:space="preserve">Dishonesty violates the relationship of trust and confidence inherent in a solicitor-client relationship </w:t>
      </w:r>
    </w:p>
    <w:p w14:paraId="4289DB5B" w14:textId="77777777" w:rsidR="00B03D2B" w:rsidRPr="00270781" w:rsidRDefault="00B03D2B" w:rsidP="00B03D2B">
      <w:pPr>
        <w:pStyle w:val="ListParagraph"/>
        <w:numPr>
          <w:ilvl w:val="0"/>
          <w:numId w:val="28"/>
        </w:numPr>
        <w:spacing w:after="160" w:line="259" w:lineRule="auto"/>
        <w:rPr>
          <w:rFonts w:ascii="Cambria Math" w:hAnsi="Cambria Math"/>
        </w:rPr>
      </w:pPr>
      <w:r w:rsidRPr="00270781">
        <w:rPr>
          <w:rFonts w:ascii="Cambria Math" w:hAnsi="Cambria Math"/>
        </w:rPr>
        <w:t>Dishonesty leads to a breach of solicitor’s duty to the Court or impedes the administration of justice</w:t>
      </w:r>
    </w:p>
    <w:p w14:paraId="3DB104B4" w14:textId="77777777" w:rsidR="00B03D2B" w:rsidRPr="00270781" w:rsidRDefault="00B03D2B" w:rsidP="00B03D2B">
      <w:pPr>
        <w:pStyle w:val="ListParagraph"/>
        <w:numPr>
          <w:ilvl w:val="0"/>
          <w:numId w:val="6"/>
        </w:numPr>
        <w:spacing w:after="160" w:line="259" w:lineRule="auto"/>
        <w:rPr>
          <w:rFonts w:ascii="Cambria Math" w:hAnsi="Cambria Math"/>
        </w:rPr>
      </w:pPr>
      <w:r w:rsidRPr="00270781">
        <w:rPr>
          <w:rFonts w:ascii="Cambria Math" w:hAnsi="Cambria Math"/>
          <w:b/>
          <w:bCs/>
        </w:rPr>
        <w:t>Situation where striking off is NOT presumptive sanction</w:t>
      </w:r>
      <w:r w:rsidRPr="00270781">
        <w:rPr>
          <w:rFonts w:ascii="Cambria Math" w:hAnsi="Cambria Math"/>
        </w:rPr>
        <w:t xml:space="preserve">: </w:t>
      </w:r>
    </w:p>
    <w:p w14:paraId="4B0E54A4" w14:textId="77777777" w:rsidR="00B03D2B" w:rsidRPr="00270781" w:rsidRDefault="00B03D2B" w:rsidP="00B03D2B">
      <w:pPr>
        <w:pStyle w:val="ListParagraph"/>
        <w:numPr>
          <w:ilvl w:val="0"/>
          <w:numId w:val="35"/>
        </w:numPr>
        <w:spacing w:after="160" w:line="259" w:lineRule="auto"/>
        <w:rPr>
          <w:rFonts w:ascii="Cambria Math" w:hAnsi="Cambria Math"/>
        </w:rPr>
      </w:pPr>
      <w:r w:rsidRPr="00270781">
        <w:rPr>
          <w:rFonts w:ascii="Cambria Math" w:hAnsi="Cambria Math"/>
        </w:rPr>
        <w:t xml:space="preserve">Dishonesty is due to grave error of judgement by the lawyer instead of a character defect </w:t>
      </w:r>
    </w:p>
    <w:p w14:paraId="7FD1FCF4" w14:textId="77777777" w:rsidR="00B03D2B" w:rsidRPr="00270781" w:rsidRDefault="00B03D2B" w:rsidP="00B03D2B">
      <w:pPr>
        <w:pStyle w:val="ListParagraph"/>
        <w:numPr>
          <w:ilvl w:val="0"/>
          <w:numId w:val="6"/>
        </w:numPr>
        <w:spacing w:after="160" w:line="259" w:lineRule="auto"/>
        <w:rPr>
          <w:rFonts w:ascii="Cambria Math" w:hAnsi="Cambria Math"/>
        </w:rPr>
      </w:pPr>
      <w:r w:rsidRPr="00270781">
        <w:rPr>
          <w:rFonts w:ascii="Cambria Math" w:hAnsi="Cambria Math"/>
          <w:b/>
          <w:bCs/>
        </w:rPr>
        <w:t>Factors to determine if striking off is presumptive sanction</w:t>
      </w:r>
      <w:r w:rsidRPr="00270781">
        <w:rPr>
          <w:rFonts w:ascii="Cambria Math" w:hAnsi="Cambria Math"/>
        </w:rPr>
        <w:t xml:space="preserve">: </w:t>
      </w:r>
    </w:p>
    <w:p w14:paraId="35E213A1" w14:textId="77777777" w:rsidR="00B03D2B" w:rsidRPr="00270781" w:rsidRDefault="00B03D2B" w:rsidP="00B03D2B">
      <w:pPr>
        <w:pStyle w:val="ListParagraph"/>
        <w:numPr>
          <w:ilvl w:val="0"/>
          <w:numId w:val="29"/>
        </w:numPr>
        <w:spacing w:after="160" w:line="259" w:lineRule="auto"/>
        <w:rPr>
          <w:rFonts w:ascii="Cambria Math" w:hAnsi="Cambria Math"/>
        </w:rPr>
      </w:pPr>
      <w:r w:rsidRPr="00270781">
        <w:rPr>
          <w:rFonts w:ascii="Cambria Math" w:hAnsi="Cambria Math"/>
        </w:rPr>
        <w:t xml:space="preserve">Real nature of the wrong and the interest that has been implicated </w:t>
      </w:r>
    </w:p>
    <w:p w14:paraId="3D17CC0C" w14:textId="77777777" w:rsidR="00B03D2B" w:rsidRPr="00270781" w:rsidRDefault="00B03D2B" w:rsidP="00B03D2B">
      <w:pPr>
        <w:pStyle w:val="ListParagraph"/>
        <w:numPr>
          <w:ilvl w:val="0"/>
          <w:numId w:val="29"/>
        </w:numPr>
        <w:spacing w:after="160" w:line="259" w:lineRule="auto"/>
        <w:rPr>
          <w:rFonts w:ascii="Cambria Math" w:hAnsi="Cambria Math"/>
        </w:rPr>
      </w:pPr>
      <w:r w:rsidRPr="00270781">
        <w:rPr>
          <w:rFonts w:ascii="Cambria Math" w:hAnsi="Cambria Math"/>
        </w:rPr>
        <w:t xml:space="preserve">Extent and nature of deception </w:t>
      </w:r>
    </w:p>
    <w:p w14:paraId="54FBC9EA" w14:textId="77777777" w:rsidR="00B03D2B" w:rsidRDefault="00B03D2B" w:rsidP="00B03D2B">
      <w:pPr>
        <w:pStyle w:val="ListParagraph"/>
        <w:numPr>
          <w:ilvl w:val="0"/>
          <w:numId w:val="29"/>
        </w:numPr>
        <w:spacing w:after="160" w:line="259" w:lineRule="auto"/>
        <w:rPr>
          <w:rFonts w:ascii="Cambria Math" w:hAnsi="Cambria Math"/>
        </w:rPr>
      </w:pPr>
      <w:r>
        <w:rPr>
          <w:rFonts w:ascii="Cambria Math" w:hAnsi="Cambria Math"/>
        </w:rPr>
        <w:t xml:space="preserve">Motivations and reasons behind dishonesty and whether it indicates a fundamental lack of integrity or a case of </w:t>
      </w:r>
      <w:proofErr w:type="spellStart"/>
      <w:r>
        <w:rPr>
          <w:rFonts w:ascii="Cambria Math" w:hAnsi="Cambria Math"/>
        </w:rPr>
        <w:t>misjudgement</w:t>
      </w:r>
      <w:proofErr w:type="spellEnd"/>
      <w:r>
        <w:rPr>
          <w:rFonts w:ascii="Cambria Math" w:hAnsi="Cambria Math"/>
        </w:rPr>
        <w:t xml:space="preserve"> </w:t>
      </w:r>
    </w:p>
    <w:p w14:paraId="5A7E02E1" w14:textId="77777777" w:rsidR="00B03D2B" w:rsidRDefault="00B03D2B" w:rsidP="00B03D2B">
      <w:pPr>
        <w:pStyle w:val="ListParagraph"/>
        <w:numPr>
          <w:ilvl w:val="0"/>
          <w:numId w:val="29"/>
        </w:numPr>
        <w:spacing w:after="160" w:line="259" w:lineRule="auto"/>
        <w:rPr>
          <w:rFonts w:ascii="Cambria Math" w:hAnsi="Cambria Math"/>
        </w:rPr>
      </w:pPr>
      <w:r>
        <w:rPr>
          <w:rFonts w:ascii="Cambria Math" w:hAnsi="Cambria Math"/>
        </w:rPr>
        <w:t>Whether errant solicitor benefited from the dishonesty</w:t>
      </w:r>
    </w:p>
    <w:p w14:paraId="2F4148A8" w14:textId="77777777" w:rsidR="00B03D2B" w:rsidRPr="00715022" w:rsidRDefault="00B03D2B" w:rsidP="00B03D2B">
      <w:pPr>
        <w:pStyle w:val="ListParagraph"/>
        <w:numPr>
          <w:ilvl w:val="0"/>
          <w:numId w:val="29"/>
        </w:numPr>
        <w:spacing w:after="160" w:line="259" w:lineRule="auto"/>
        <w:rPr>
          <w:rFonts w:ascii="Cambria Math" w:hAnsi="Cambria Math"/>
        </w:rPr>
      </w:pPr>
      <w:r>
        <w:rPr>
          <w:rFonts w:ascii="Cambria Math" w:hAnsi="Cambria Math"/>
        </w:rPr>
        <w:t xml:space="preserve">Whether the dishonesty caused actual harm or had potential to cause harm that the errant solicitor ought to have or in fact recognized </w:t>
      </w:r>
    </w:p>
    <w:p w14:paraId="768D237A" w14:textId="77777777" w:rsidR="00B03D2B" w:rsidRDefault="00B03D2B" w:rsidP="00B03D2B">
      <w:pPr>
        <w:rPr>
          <w:rFonts w:ascii="Cambria Math" w:hAnsi="Cambria Math"/>
        </w:rPr>
      </w:pPr>
    </w:p>
    <w:p w14:paraId="1F970658" w14:textId="77777777" w:rsidR="00B03D2B" w:rsidRPr="009157B8" w:rsidRDefault="00B03D2B" w:rsidP="00B03D2B">
      <w:pPr>
        <w:rPr>
          <w:rFonts w:ascii="Cambria Math" w:hAnsi="Cambria Math"/>
          <w:b/>
          <w:bCs/>
          <w:color w:val="7030A0"/>
        </w:rPr>
      </w:pPr>
      <w:r w:rsidRPr="009157B8">
        <w:rPr>
          <w:rFonts w:ascii="Cambria Math" w:hAnsi="Cambria Math"/>
          <w:b/>
          <w:bCs/>
          <w:color w:val="7030A0"/>
        </w:rPr>
        <w:t>Case Law Examples – Breach of Rule 5(2)(a)</w:t>
      </w:r>
    </w:p>
    <w:p w14:paraId="7FDB1DBB" w14:textId="77777777" w:rsidR="00B03D2B" w:rsidRPr="00CD69AC" w:rsidRDefault="00B03D2B" w:rsidP="00B03D2B">
      <w:pPr>
        <w:rPr>
          <w:rFonts w:ascii="Cambria Math" w:hAnsi="Cambria Math"/>
          <w:b/>
          <w:bCs/>
        </w:rPr>
      </w:pPr>
      <w:r w:rsidRPr="00C77D68">
        <w:rPr>
          <w:rFonts w:ascii="Cambria Math" w:hAnsi="Cambria Math"/>
          <w:b/>
          <w:bCs/>
          <w:i/>
          <w:iCs/>
          <w:highlight w:val="cyan"/>
        </w:rPr>
        <w:t>LSS v Ng Bock Hoh Dixon</w:t>
      </w:r>
      <w:r w:rsidRPr="00CD69AC">
        <w:rPr>
          <w:rFonts w:ascii="Cambria Math" w:hAnsi="Cambria Math"/>
          <w:b/>
          <w:bCs/>
          <w:i/>
          <w:iCs/>
        </w:rPr>
        <w:t xml:space="preserve"> </w:t>
      </w:r>
      <w:r w:rsidRPr="00CD69AC">
        <w:rPr>
          <w:rFonts w:ascii="Cambria Math" w:hAnsi="Cambria Math"/>
          <w:b/>
          <w:bCs/>
        </w:rPr>
        <w:t xml:space="preserve">– </w:t>
      </w:r>
      <w:r w:rsidRPr="001A6FCE">
        <w:rPr>
          <w:rFonts w:ascii="Cambria Math" w:hAnsi="Cambria Math"/>
          <w:b/>
          <w:bCs/>
          <w:color w:val="FF0000"/>
        </w:rPr>
        <w:t xml:space="preserve">Forgery of client’s account bill </w:t>
      </w:r>
      <w:r w:rsidRPr="00CD69AC">
        <w:rPr>
          <w:rFonts w:ascii="Cambria Math" w:hAnsi="Cambria Math"/>
          <w:b/>
          <w:bCs/>
        </w:rPr>
        <w:t xml:space="preserve">and </w:t>
      </w:r>
      <w:r w:rsidRPr="001A6FCE">
        <w:rPr>
          <w:rFonts w:ascii="Cambria Math" w:hAnsi="Cambria Math"/>
          <w:b/>
          <w:bCs/>
          <w:color w:val="FF0000"/>
        </w:rPr>
        <w:t xml:space="preserve">provision of false documentation to Law Society </w:t>
      </w:r>
    </w:p>
    <w:p w14:paraId="14107EE1" w14:textId="1B884683"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Lawyer was dishonest because he</w:t>
      </w:r>
      <w:r w:rsidR="00FA0EF0">
        <w:rPr>
          <w:rFonts w:ascii="Cambria Math" w:hAnsi="Cambria Math"/>
        </w:rPr>
        <w:t xml:space="preserve"> failed to return the USD100K to his client and</w:t>
      </w:r>
      <w:r>
        <w:rPr>
          <w:rFonts w:ascii="Cambria Math" w:hAnsi="Cambria Math"/>
        </w:rPr>
        <w:t xml:space="preserve"> forged a bill relating to client’s account and provided false documentation to the Law Society </w:t>
      </w:r>
      <w:r w:rsidR="00086BC6">
        <w:rPr>
          <w:rFonts w:ascii="Cambria Math" w:hAnsi="Cambria Math"/>
        </w:rPr>
        <w:t xml:space="preserve">– there was an </w:t>
      </w:r>
      <w:r w:rsidR="00086BC6" w:rsidRPr="001A6FCE">
        <w:rPr>
          <w:rFonts w:ascii="Cambria Math" w:hAnsi="Cambria Math"/>
          <w:b/>
          <w:bCs/>
          <w:u w:val="single"/>
        </w:rPr>
        <w:t>intent to confuse</w:t>
      </w:r>
      <w:r w:rsidR="00553DD3" w:rsidRPr="001A6FCE">
        <w:rPr>
          <w:rFonts w:ascii="Cambria Math" w:hAnsi="Cambria Math"/>
          <w:b/>
          <w:bCs/>
          <w:u w:val="single"/>
        </w:rPr>
        <w:t xml:space="preserve"> </w:t>
      </w:r>
      <w:r w:rsidR="00E72FC0" w:rsidRPr="001A6FCE">
        <w:rPr>
          <w:rFonts w:ascii="Cambria Math" w:hAnsi="Cambria Math"/>
          <w:b/>
          <w:bCs/>
          <w:u w:val="single"/>
        </w:rPr>
        <w:t>parties</w:t>
      </w:r>
    </w:p>
    <w:p w14:paraId="57E03F99"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Charged under s83(2)(b) and s83(2)(h) of LPA and was struck off the rolls </w:t>
      </w:r>
    </w:p>
    <w:p w14:paraId="50F4C3D2" w14:textId="77777777" w:rsidR="00B03D2B" w:rsidRDefault="00B03D2B" w:rsidP="00B03D2B">
      <w:pPr>
        <w:rPr>
          <w:rFonts w:ascii="Cambria Math" w:hAnsi="Cambria Math"/>
        </w:rPr>
      </w:pPr>
    </w:p>
    <w:p w14:paraId="59093710" w14:textId="77777777" w:rsidR="00B03D2B" w:rsidRPr="00C129AE" w:rsidRDefault="00B03D2B" w:rsidP="00B03D2B">
      <w:pPr>
        <w:rPr>
          <w:rFonts w:ascii="Cambria Math" w:hAnsi="Cambria Math"/>
          <w:b/>
          <w:bCs/>
        </w:rPr>
      </w:pPr>
      <w:r w:rsidRPr="00E2286E">
        <w:rPr>
          <w:rFonts w:ascii="Cambria Math" w:hAnsi="Cambria Math"/>
          <w:b/>
          <w:bCs/>
          <w:i/>
          <w:iCs/>
          <w:highlight w:val="cyan"/>
        </w:rPr>
        <w:t>LSS v Ng Chee Sing</w:t>
      </w:r>
      <w:r w:rsidRPr="00C129AE">
        <w:rPr>
          <w:rFonts w:ascii="Cambria Math" w:hAnsi="Cambria Math"/>
          <w:b/>
          <w:bCs/>
          <w:i/>
          <w:iCs/>
        </w:rPr>
        <w:t xml:space="preserve"> </w:t>
      </w:r>
      <w:r w:rsidRPr="00C129AE">
        <w:rPr>
          <w:rFonts w:ascii="Cambria Math" w:hAnsi="Cambria Math"/>
          <w:b/>
          <w:bCs/>
        </w:rPr>
        <w:t xml:space="preserve">– </w:t>
      </w:r>
      <w:r w:rsidRPr="00B7223B">
        <w:rPr>
          <w:rFonts w:ascii="Cambria Math" w:hAnsi="Cambria Math"/>
          <w:b/>
          <w:bCs/>
          <w:color w:val="FF0000"/>
        </w:rPr>
        <w:t xml:space="preserve">Worked for purchaser and mortgagor and earned commission </w:t>
      </w:r>
      <w:r w:rsidRPr="00C129AE">
        <w:rPr>
          <w:rFonts w:ascii="Cambria Math" w:hAnsi="Cambria Math"/>
          <w:b/>
          <w:bCs/>
        </w:rPr>
        <w:t xml:space="preserve">by extending mortgage loans to others </w:t>
      </w:r>
    </w:p>
    <w:p w14:paraId="5192509B" w14:textId="3B8B394E"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Lawyer worked for both the purchaser and mortgagor of a property transaction and extended part of the mortgage loans to others and earned commissions on those transactions</w:t>
      </w:r>
      <w:r w:rsidR="001E7AF2">
        <w:rPr>
          <w:rFonts w:ascii="Cambria Math" w:hAnsi="Cambria Math"/>
        </w:rPr>
        <w:t xml:space="preserve">. </w:t>
      </w:r>
    </w:p>
    <w:p w14:paraId="24AB4358" w14:textId="37B5AC14" w:rsidR="001E7AF2" w:rsidRDefault="001E7AF2" w:rsidP="00B03D2B">
      <w:pPr>
        <w:pStyle w:val="ListParagraph"/>
        <w:numPr>
          <w:ilvl w:val="0"/>
          <w:numId w:val="6"/>
        </w:numPr>
        <w:spacing w:after="160" w:line="259" w:lineRule="auto"/>
        <w:rPr>
          <w:rFonts w:ascii="Cambria Math" w:hAnsi="Cambria Math"/>
        </w:rPr>
      </w:pPr>
      <w:r>
        <w:rPr>
          <w:rFonts w:ascii="Cambria Math" w:hAnsi="Cambria Math"/>
        </w:rPr>
        <w:t>Grossly improper conduct is not confined to misconduct in the solicitor’s professional capacity, but also extends to misconduct in his personal capacity. On the facts of the case, despite the lawyer’s young age and being called recently to the bar, the court did not give weight to this as a factor given his dishonest acts</w:t>
      </w:r>
    </w:p>
    <w:p w14:paraId="752B2472" w14:textId="77777777" w:rsidR="00B03D2B" w:rsidRPr="009C62F8" w:rsidRDefault="00B03D2B" w:rsidP="00B03D2B">
      <w:pPr>
        <w:pStyle w:val="ListParagraph"/>
        <w:numPr>
          <w:ilvl w:val="0"/>
          <w:numId w:val="6"/>
        </w:numPr>
        <w:spacing w:after="160" w:line="259" w:lineRule="auto"/>
        <w:rPr>
          <w:rFonts w:ascii="Cambria Math" w:hAnsi="Cambria Math"/>
        </w:rPr>
      </w:pPr>
      <w:r>
        <w:rPr>
          <w:rFonts w:ascii="Cambria Math" w:hAnsi="Cambria Math"/>
        </w:rPr>
        <w:t>Charged under s83(2)(b) and s83(2)(h) of LPA and was struck off the rolls</w:t>
      </w:r>
    </w:p>
    <w:p w14:paraId="132216F6" w14:textId="77777777" w:rsidR="00B03D2B" w:rsidRDefault="00B03D2B" w:rsidP="00B03D2B">
      <w:pPr>
        <w:rPr>
          <w:rFonts w:ascii="Cambria Math" w:hAnsi="Cambria Math"/>
        </w:rPr>
      </w:pPr>
    </w:p>
    <w:p w14:paraId="1DD7A46D" w14:textId="77777777" w:rsidR="00B03D2B" w:rsidRPr="009157B8" w:rsidRDefault="00B03D2B" w:rsidP="00B03D2B">
      <w:pPr>
        <w:rPr>
          <w:rFonts w:ascii="Cambria Math" w:hAnsi="Cambria Math"/>
          <w:b/>
          <w:bCs/>
        </w:rPr>
      </w:pPr>
      <w:r w:rsidRPr="007E7531">
        <w:rPr>
          <w:rFonts w:ascii="Cambria Math" w:hAnsi="Cambria Math"/>
          <w:b/>
          <w:bCs/>
          <w:i/>
          <w:iCs/>
          <w:highlight w:val="cyan"/>
        </w:rPr>
        <w:t>LSS v Jaya Anil Kumar</w:t>
      </w:r>
      <w:r w:rsidRPr="009157B8">
        <w:rPr>
          <w:rFonts w:ascii="Cambria Math" w:hAnsi="Cambria Math"/>
          <w:b/>
          <w:bCs/>
          <w:i/>
          <w:iCs/>
        </w:rPr>
        <w:t xml:space="preserve"> </w:t>
      </w:r>
      <w:r w:rsidRPr="009157B8">
        <w:rPr>
          <w:rFonts w:ascii="Cambria Math" w:hAnsi="Cambria Math"/>
          <w:b/>
          <w:bCs/>
        </w:rPr>
        <w:t xml:space="preserve">– </w:t>
      </w:r>
      <w:r w:rsidRPr="00B7223B">
        <w:rPr>
          <w:rFonts w:ascii="Cambria Math" w:hAnsi="Cambria Math"/>
          <w:b/>
          <w:bCs/>
          <w:color w:val="FF0000"/>
        </w:rPr>
        <w:t xml:space="preserve">Forgery of school grades </w:t>
      </w:r>
      <w:r w:rsidRPr="009157B8">
        <w:rPr>
          <w:rFonts w:ascii="Cambria Math" w:hAnsi="Cambria Math"/>
          <w:b/>
          <w:bCs/>
        </w:rPr>
        <w:t>to improve chances of job hunt</w:t>
      </w:r>
    </w:p>
    <w:p w14:paraId="74CBA0E4"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forged law school grades to improve chances of obtaining jobs </w:t>
      </w:r>
    </w:p>
    <w:p w14:paraId="42E84CFB"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Charged under s83 and struck off  </w:t>
      </w:r>
    </w:p>
    <w:p w14:paraId="64DE004A" w14:textId="77777777" w:rsidR="00B03D2B" w:rsidRDefault="00B03D2B" w:rsidP="00B03D2B">
      <w:pPr>
        <w:rPr>
          <w:rFonts w:ascii="Cambria Math" w:hAnsi="Cambria Math"/>
        </w:rPr>
      </w:pPr>
    </w:p>
    <w:p w14:paraId="33BDFF2F" w14:textId="77777777" w:rsidR="00B03D2B" w:rsidRPr="004866C3" w:rsidRDefault="00B03D2B" w:rsidP="00B03D2B">
      <w:pPr>
        <w:rPr>
          <w:rFonts w:ascii="Cambria Math" w:hAnsi="Cambria Math"/>
          <w:b/>
          <w:bCs/>
        </w:rPr>
      </w:pPr>
      <w:r w:rsidRPr="007E7531">
        <w:rPr>
          <w:rFonts w:ascii="Cambria Math" w:hAnsi="Cambria Math"/>
          <w:b/>
          <w:bCs/>
          <w:i/>
          <w:iCs/>
          <w:highlight w:val="cyan"/>
        </w:rPr>
        <w:t xml:space="preserve">LSS v Yong Wei </w:t>
      </w:r>
      <w:proofErr w:type="spellStart"/>
      <w:r w:rsidRPr="007E7531">
        <w:rPr>
          <w:rFonts w:ascii="Cambria Math" w:hAnsi="Cambria Math"/>
          <w:b/>
          <w:bCs/>
          <w:i/>
          <w:iCs/>
          <w:highlight w:val="cyan"/>
        </w:rPr>
        <w:t>Kuen</w:t>
      </w:r>
      <w:proofErr w:type="spellEnd"/>
      <w:r w:rsidRPr="007E7531">
        <w:rPr>
          <w:rFonts w:ascii="Cambria Math" w:hAnsi="Cambria Math"/>
          <w:b/>
          <w:bCs/>
          <w:i/>
          <w:iCs/>
          <w:highlight w:val="cyan"/>
        </w:rPr>
        <w:t xml:space="preserve"> Paul</w:t>
      </w:r>
      <w:r w:rsidRPr="004866C3">
        <w:rPr>
          <w:rFonts w:ascii="Cambria Math" w:hAnsi="Cambria Math"/>
          <w:b/>
          <w:bCs/>
          <w:i/>
          <w:iCs/>
        </w:rPr>
        <w:t xml:space="preserve"> </w:t>
      </w:r>
      <w:r w:rsidRPr="004866C3">
        <w:rPr>
          <w:rFonts w:ascii="Cambria Math" w:hAnsi="Cambria Math"/>
          <w:b/>
          <w:bCs/>
        </w:rPr>
        <w:t xml:space="preserve">– </w:t>
      </w:r>
      <w:r w:rsidRPr="00B7223B">
        <w:rPr>
          <w:rFonts w:ascii="Cambria Math" w:hAnsi="Cambria Math"/>
          <w:b/>
          <w:bCs/>
          <w:color w:val="FF0000"/>
        </w:rPr>
        <w:t xml:space="preserve">Orchestrated illegal moneylending scheme </w:t>
      </w:r>
      <w:r w:rsidRPr="004866C3">
        <w:rPr>
          <w:rFonts w:ascii="Cambria Math" w:hAnsi="Cambria Math"/>
          <w:b/>
          <w:bCs/>
        </w:rPr>
        <w:t xml:space="preserve">and </w:t>
      </w:r>
      <w:r w:rsidRPr="00B7223B">
        <w:rPr>
          <w:rFonts w:ascii="Cambria Math" w:hAnsi="Cambria Math"/>
          <w:b/>
          <w:bCs/>
          <w:color w:val="FF0000"/>
        </w:rPr>
        <w:t xml:space="preserve">misled former client </w:t>
      </w:r>
      <w:r w:rsidRPr="004866C3">
        <w:rPr>
          <w:rFonts w:ascii="Cambria Math" w:hAnsi="Cambria Math"/>
          <w:b/>
          <w:bCs/>
        </w:rPr>
        <w:t>to lend to 3</w:t>
      </w:r>
      <w:r w:rsidRPr="004866C3">
        <w:rPr>
          <w:rFonts w:ascii="Cambria Math" w:hAnsi="Cambria Math"/>
          <w:b/>
          <w:bCs/>
          <w:vertAlign w:val="superscript"/>
        </w:rPr>
        <w:t>rd</w:t>
      </w:r>
      <w:r w:rsidRPr="004866C3">
        <w:rPr>
          <w:rFonts w:ascii="Cambria Math" w:hAnsi="Cambria Math"/>
          <w:b/>
          <w:bCs/>
        </w:rPr>
        <w:t xml:space="preserve"> party</w:t>
      </w:r>
    </w:p>
    <w:p w14:paraId="1AF381EC"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Lawyer orchestrated illegal moneylending transaction and misled former client to get her to unlawfully advance a substantial sum of money to a 3</w:t>
      </w:r>
      <w:r w:rsidRPr="007478CF">
        <w:rPr>
          <w:rFonts w:ascii="Cambria Math" w:hAnsi="Cambria Math"/>
          <w:vertAlign w:val="superscript"/>
        </w:rPr>
        <w:t>rd</w:t>
      </w:r>
      <w:r>
        <w:rPr>
          <w:rFonts w:ascii="Cambria Math" w:hAnsi="Cambria Math"/>
        </w:rPr>
        <w:t xml:space="preserve"> party on the pretext that it was a purported investment opportunity </w:t>
      </w:r>
    </w:p>
    <w:p w14:paraId="0ACBF807"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Charged under s83(2)(h) and struck off the rolls:</w:t>
      </w:r>
    </w:p>
    <w:p w14:paraId="4DF6EE59" w14:textId="77777777" w:rsidR="00B03D2B" w:rsidRDefault="00B03D2B" w:rsidP="00B03D2B">
      <w:pPr>
        <w:pStyle w:val="ListParagraph"/>
        <w:numPr>
          <w:ilvl w:val="0"/>
          <w:numId w:val="31"/>
        </w:numPr>
        <w:spacing w:after="160" w:line="259" w:lineRule="auto"/>
        <w:rPr>
          <w:rFonts w:ascii="Cambria Math" w:hAnsi="Cambria Math"/>
        </w:rPr>
      </w:pPr>
      <w:r>
        <w:rPr>
          <w:rFonts w:ascii="Cambria Math" w:hAnsi="Cambria Math"/>
        </w:rPr>
        <w:t xml:space="preserve">Lawyer premeditated plan to swindle former client </w:t>
      </w:r>
    </w:p>
    <w:p w14:paraId="1522A2F4" w14:textId="77777777" w:rsidR="00B03D2B" w:rsidRDefault="00B03D2B" w:rsidP="00B03D2B">
      <w:pPr>
        <w:pStyle w:val="ListParagraph"/>
        <w:numPr>
          <w:ilvl w:val="0"/>
          <w:numId w:val="31"/>
        </w:numPr>
        <w:spacing w:after="160" w:line="259" w:lineRule="auto"/>
        <w:rPr>
          <w:rFonts w:ascii="Cambria Math" w:hAnsi="Cambria Math"/>
        </w:rPr>
      </w:pPr>
      <w:r>
        <w:rPr>
          <w:rFonts w:ascii="Cambria Math" w:hAnsi="Cambria Math"/>
        </w:rPr>
        <w:lastRenderedPageBreak/>
        <w:t xml:space="preserve">Lawyer abused the trust in his former solicitor-client relationship </w:t>
      </w:r>
    </w:p>
    <w:p w14:paraId="6CD21D37" w14:textId="77777777" w:rsidR="00B03D2B" w:rsidRDefault="00B03D2B" w:rsidP="00B03D2B">
      <w:pPr>
        <w:rPr>
          <w:rFonts w:ascii="Cambria Math" w:hAnsi="Cambria Math"/>
          <w:i/>
          <w:iCs/>
        </w:rPr>
      </w:pPr>
    </w:p>
    <w:p w14:paraId="53B7B81F" w14:textId="77777777" w:rsidR="00B03D2B" w:rsidRPr="00DC22F0" w:rsidRDefault="00B03D2B" w:rsidP="00B03D2B">
      <w:pPr>
        <w:rPr>
          <w:rFonts w:ascii="Cambria Math" w:hAnsi="Cambria Math"/>
          <w:b/>
          <w:bCs/>
        </w:rPr>
      </w:pPr>
      <w:r w:rsidRPr="007E7531">
        <w:rPr>
          <w:rFonts w:ascii="Cambria Math" w:hAnsi="Cambria Math"/>
          <w:b/>
          <w:bCs/>
          <w:i/>
          <w:iCs/>
          <w:highlight w:val="cyan"/>
        </w:rPr>
        <w:t>LSS v Chia Choong Yang</w:t>
      </w:r>
      <w:r w:rsidRPr="00DC22F0">
        <w:rPr>
          <w:rFonts w:ascii="Cambria Math" w:hAnsi="Cambria Math"/>
          <w:b/>
          <w:bCs/>
          <w:i/>
          <w:iCs/>
        </w:rPr>
        <w:t xml:space="preserve"> </w:t>
      </w:r>
      <w:r w:rsidRPr="00DC22F0">
        <w:rPr>
          <w:rFonts w:ascii="Cambria Math" w:hAnsi="Cambria Math"/>
          <w:b/>
          <w:bCs/>
        </w:rPr>
        <w:t xml:space="preserve">– </w:t>
      </w:r>
      <w:r w:rsidRPr="00B7223B">
        <w:rPr>
          <w:rFonts w:ascii="Cambria Math" w:hAnsi="Cambria Math"/>
          <w:b/>
          <w:bCs/>
          <w:color w:val="FF0000"/>
        </w:rPr>
        <w:t xml:space="preserve">Lawyer prepared notarial certificate </w:t>
      </w:r>
      <w:r w:rsidRPr="00B7223B">
        <w:rPr>
          <w:rFonts w:ascii="Cambria Math" w:hAnsi="Cambria Math"/>
          <w:b/>
          <w:bCs/>
          <w:color w:val="FF0000"/>
          <w:u w:val="single"/>
        </w:rPr>
        <w:t>falsely</w:t>
      </w:r>
      <w:r w:rsidRPr="00B7223B">
        <w:rPr>
          <w:rFonts w:ascii="Cambria Math" w:hAnsi="Cambria Math"/>
          <w:b/>
          <w:bCs/>
          <w:color w:val="FF0000"/>
        </w:rPr>
        <w:t xml:space="preserve"> stating that he witnessed Loy signing POA</w:t>
      </w:r>
    </w:p>
    <w:p w14:paraId="4A1F61E4"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asked by Li to notarize a POA that granted Li powers to act on behalf of New Eastern Pte Ltd. POA bore the signatures of one of New </w:t>
      </w:r>
      <w:proofErr w:type="spellStart"/>
      <w:r>
        <w:rPr>
          <w:rFonts w:ascii="Cambria Math" w:hAnsi="Cambria Math"/>
        </w:rPr>
        <w:t>Eastern’s</w:t>
      </w:r>
      <w:proofErr w:type="spellEnd"/>
      <w:r>
        <w:rPr>
          <w:rFonts w:ascii="Cambria Math" w:hAnsi="Cambria Math"/>
        </w:rPr>
        <w:t xml:space="preserve"> directors, Loy. </w:t>
      </w:r>
    </w:p>
    <w:p w14:paraId="30FB3F7F"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Li told lawyer that two other persons had witnessed Loy signing the POA. Lawyer then prepared a notarial certificate stating that he had witnessed Loy singing the POA even though he did not. </w:t>
      </w:r>
    </w:p>
    <w:p w14:paraId="31BFB28B"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Notarial certificate was presented to SAL and Chinese embassy for authentication </w:t>
      </w:r>
    </w:p>
    <w:p w14:paraId="22315C4F"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Charged under s83(2)(b) and s83(2)(h) and suspended for 15 months:</w:t>
      </w:r>
    </w:p>
    <w:p w14:paraId="5AAF060F" w14:textId="77777777" w:rsidR="00B03D2B" w:rsidRDefault="00B03D2B" w:rsidP="00B03D2B">
      <w:pPr>
        <w:pStyle w:val="ListParagraph"/>
        <w:numPr>
          <w:ilvl w:val="0"/>
          <w:numId w:val="30"/>
        </w:numPr>
        <w:spacing w:after="160" w:line="259" w:lineRule="auto"/>
        <w:rPr>
          <w:rFonts w:ascii="Cambria Math" w:hAnsi="Cambria Math"/>
        </w:rPr>
      </w:pPr>
      <w:r>
        <w:rPr>
          <w:rFonts w:ascii="Cambria Math" w:hAnsi="Cambria Math"/>
        </w:rPr>
        <w:t xml:space="preserve">Striking off is too excessive as there was no deception of the Court and there was no violation of trust and confidence within client-solicitor relationship </w:t>
      </w:r>
    </w:p>
    <w:p w14:paraId="0788529B" w14:textId="77777777" w:rsidR="00B03D2B" w:rsidRDefault="00B03D2B" w:rsidP="00B03D2B">
      <w:pPr>
        <w:pStyle w:val="ListParagraph"/>
        <w:numPr>
          <w:ilvl w:val="0"/>
          <w:numId w:val="30"/>
        </w:numPr>
        <w:spacing w:after="160" w:line="259" w:lineRule="auto"/>
        <w:rPr>
          <w:rFonts w:ascii="Cambria Math" w:hAnsi="Cambria Math"/>
        </w:rPr>
      </w:pPr>
      <w:r>
        <w:rPr>
          <w:rFonts w:ascii="Cambria Math" w:hAnsi="Cambria Math"/>
        </w:rPr>
        <w:t xml:space="preserve">Lawyer was not acting out of self-interest and only received a sum of $75 in notarial fees </w:t>
      </w:r>
    </w:p>
    <w:p w14:paraId="13D5C008" w14:textId="77777777" w:rsidR="00B03D2B" w:rsidRPr="007478CF" w:rsidRDefault="00B03D2B" w:rsidP="00B03D2B">
      <w:pPr>
        <w:pStyle w:val="ListParagraph"/>
        <w:numPr>
          <w:ilvl w:val="0"/>
          <w:numId w:val="30"/>
        </w:numPr>
        <w:spacing w:after="160" w:line="259" w:lineRule="auto"/>
        <w:rPr>
          <w:rFonts w:ascii="Cambria Math" w:hAnsi="Cambria Math"/>
        </w:rPr>
      </w:pPr>
      <w:r>
        <w:rPr>
          <w:rFonts w:ascii="Cambria Math" w:hAnsi="Cambria Math"/>
        </w:rPr>
        <w:t xml:space="preserve">Lawyer’s conduct was not a defect in character but a </w:t>
      </w:r>
      <w:r w:rsidRPr="00B7223B">
        <w:rPr>
          <w:rFonts w:ascii="Cambria Math" w:hAnsi="Cambria Math"/>
          <w:b/>
          <w:bCs/>
        </w:rPr>
        <w:t>serious lapse of judgement</w:t>
      </w:r>
      <w:r>
        <w:rPr>
          <w:rFonts w:ascii="Cambria Math" w:hAnsi="Cambria Math"/>
        </w:rPr>
        <w:t xml:space="preserve"> </w:t>
      </w:r>
    </w:p>
    <w:p w14:paraId="0A349D78" w14:textId="77777777" w:rsidR="00B03D2B" w:rsidRDefault="00B03D2B" w:rsidP="00B03D2B">
      <w:pPr>
        <w:rPr>
          <w:rFonts w:ascii="Cambria Math" w:hAnsi="Cambria Math"/>
        </w:rPr>
      </w:pPr>
    </w:p>
    <w:p w14:paraId="1F89BEAA" w14:textId="63A38739" w:rsidR="00B03D2B" w:rsidRPr="00DC22F0" w:rsidRDefault="00A031CE" w:rsidP="00B03D2B">
      <w:pPr>
        <w:pStyle w:val="Heading3"/>
      </w:pPr>
      <w:bookmarkStart w:id="15" w:name="_Toc183368034"/>
      <w:r w:rsidRPr="00854821">
        <w:rPr>
          <w:highlight w:val="yellow"/>
        </w:rPr>
        <w:t xml:space="preserve">B2(b): </w:t>
      </w:r>
      <w:r w:rsidR="00B03D2B" w:rsidRPr="00854821">
        <w:rPr>
          <w:highlight w:val="yellow"/>
        </w:rPr>
        <w:t>Duty to inform clients of important information – Rule 5(2)(b)</w:t>
      </w:r>
      <w:bookmarkEnd w:id="15"/>
      <w:r w:rsidR="00B03D2B" w:rsidRPr="00DC22F0">
        <w:t xml:space="preserve"> </w:t>
      </w:r>
    </w:p>
    <w:p w14:paraId="026450D6" w14:textId="77777777" w:rsidR="00B03D2B" w:rsidRDefault="00B03D2B" w:rsidP="00B03D2B">
      <w:pPr>
        <w:rPr>
          <w:rFonts w:ascii="Cambria Math" w:hAnsi="Cambria Math"/>
        </w:rPr>
      </w:pPr>
      <w:r w:rsidRPr="00854821">
        <w:rPr>
          <w:rFonts w:ascii="Cambria Math" w:hAnsi="Cambria Math"/>
          <w:highlight w:val="cyan"/>
        </w:rPr>
        <w:t>Rule 5(2)(b) of PCR</w:t>
      </w:r>
      <w:r>
        <w:rPr>
          <w:rFonts w:ascii="Cambria Math" w:hAnsi="Cambria Math"/>
        </w:rPr>
        <w:t xml:space="preserve"> </w:t>
      </w:r>
    </w:p>
    <w:p w14:paraId="5D7DC362" w14:textId="77777777" w:rsidR="00B03D2B" w:rsidRDefault="00B03D2B" w:rsidP="00B03D2B">
      <w:pPr>
        <w:pStyle w:val="ListParagraph"/>
        <w:numPr>
          <w:ilvl w:val="0"/>
          <w:numId w:val="6"/>
        </w:numPr>
        <w:spacing w:after="160" w:line="259" w:lineRule="auto"/>
        <w:rPr>
          <w:rFonts w:ascii="Cambria Math" w:hAnsi="Cambria Math"/>
        </w:rPr>
      </w:pPr>
      <w:r w:rsidRPr="009773BA">
        <w:rPr>
          <w:rFonts w:ascii="Cambria Math" w:hAnsi="Cambria Math"/>
          <w:b/>
          <w:bCs/>
          <w:color w:val="7030A0"/>
        </w:rPr>
        <w:t xml:space="preserve">Duty to inform client of </w:t>
      </w:r>
      <w:r w:rsidRPr="00687809">
        <w:rPr>
          <w:rFonts w:ascii="Cambria Math" w:hAnsi="Cambria Math"/>
          <w:b/>
          <w:bCs/>
          <w:color w:val="FF0000"/>
          <w:highlight w:val="yellow"/>
        </w:rPr>
        <w:t>all known information that may reasonably affect client’s interests</w:t>
      </w:r>
      <w:r>
        <w:rPr>
          <w:rFonts w:ascii="Cambria Math" w:hAnsi="Cambria Math"/>
          <w:b/>
          <w:bCs/>
        </w:rPr>
        <w:t xml:space="preserve">: </w:t>
      </w:r>
      <w:r>
        <w:rPr>
          <w:rFonts w:ascii="Cambria Math" w:hAnsi="Cambria Math"/>
        </w:rPr>
        <w:t xml:space="preserve">A legal practitioner must when advising client, inform client of all information known to the legal practitioner that may reasonably affect the interests of the client in the matter </w:t>
      </w:r>
    </w:p>
    <w:p w14:paraId="3CBD75CC"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Exceptions: </w:t>
      </w:r>
    </w:p>
    <w:p w14:paraId="4B5CF2DE" w14:textId="77777777" w:rsidR="00B03D2B" w:rsidRDefault="00B03D2B" w:rsidP="00B03D2B">
      <w:pPr>
        <w:pStyle w:val="ListParagraph"/>
        <w:numPr>
          <w:ilvl w:val="0"/>
          <w:numId w:val="32"/>
        </w:numPr>
        <w:spacing w:after="160" w:line="259" w:lineRule="auto"/>
        <w:rPr>
          <w:rFonts w:ascii="Cambria Math" w:hAnsi="Cambria Math"/>
        </w:rPr>
      </w:pPr>
      <w:r w:rsidRPr="00F9123A">
        <w:rPr>
          <w:rFonts w:ascii="Cambria Math" w:hAnsi="Cambria Math"/>
          <w:b/>
          <w:bCs/>
          <w:color w:val="7030A0"/>
        </w:rPr>
        <w:t>Exception: Lawyer under overriding duty of confidentiality</w:t>
      </w:r>
      <w:r>
        <w:rPr>
          <w:rFonts w:ascii="Cambria Math" w:hAnsi="Cambria Math"/>
          <w:b/>
          <w:bCs/>
        </w:rPr>
        <w:t xml:space="preserve">: </w:t>
      </w:r>
      <w:r>
        <w:rPr>
          <w:rFonts w:ascii="Cambria Math" w:hAnsi="Cambria Math"/>
        </w:rPr>
        <w:t xml:space="preserve">The legal practitioner is precluded from disclosing the information due to an overriding duty of confidentiality </w:t>
      </w:r>
    </w:p>
    <w:p w14:paraId="47DE0DBB" w14:textId="77777777" w:rsidR="00B03D2B" w:rsidRDefault="00B03D2B" w:rsidP="00B03D2B">
      <w:pPr>
        <w:pStyle w:val="ListParagraph"/>
        <w:numPr>
          <w:ilvl w:val="0"/>
          <w:numId w:val="32"/>
        </w:numPr>
        <w:spacing w:after="160" w:line="259" w:lineRule="auto"/>
        <w:rPr>
          <w:rFonts w:ascii="Cambria Math" w:hAnsi="Cambria Math"/>
        </w:rPr>
      </w:pPr>
      <w:r w:rsidRPr="00F9123A">
        <w:rPr>
          <w:rFonts w:ascii="Cambria Math" w:hAnsi="Cambria Math"/>
          <w:b/>
          <w:bCs/>
          <w:color w:val="7030A0"/>
        </w:rPr>
        <w:t>Exception: Client consent in writing that information need not be disclosed</w:t>
      </w:r>
      <w:r>
        <w:rPr>
          <w:rFonts w:ascii="Cambria Math" w:hAnsi="Cambria Math"/>
          <w:b/>
          <w:bCs/>
        </w:rPr>
        <w:t xml:space="preserve">: </w:t>
      </w:r>
      <w:r>
        <w:rPr>
          <w:rFonts w:ascii="Cambria Math" w:hAnsi="Cambria Math"/>
        </w:rPr>
        <w:t xml:space="preserve">The client has agreed in writing with the legal practitioner that the legal practitioner need not disclose the information to the client </w:t>
      </w:r>
    </w:p>
    <w:p w14:paraId="2CC1AC08" w14:textId="77777777" w:rsidR="00B03D2B" w:rsidRDefault="00B03D2B" w:rsidP="00B03D2B">
      <w:pPr>
        <w:rPr>
          <w:rFonts w:ascii="Cambria Math" w:hAnsi="Cambria Math"/>
        </w:rPr>
      </w:pPr>
    </w:p>
    <w:p w14:paraId="1CF1745E" w14:textId="77777777" w:rsidR="00B03D2B" w:rsidRPr="002F11AE" w:rsidRDefault="00B03D2B" w:rsidP="00B03D2B">
      <w:pPr>
        <w:rPr>
          <w:rFonts w:ascii="Cambria Math" w:hAnsi="Cambria Math"/>
          <w:b/>
          <w:bCs/>
          <w:color w:val="7030A0"/>
        </w:rPr>
      </w:pPr>
      <w:r w:rsidRPr="002F11AE">
        <w:rPr>
          <w:rFonts w:ascii="Cambria Math" w:hAnsi="Cambria Math"/>
          <w:b/>
          <w:bCs/>
          <w:color w:val="7030A0"/>
        </w:rPr>
        <w:t xml:space="preserve">Principle 1: Advise client about </w:t>
      </w:r>
      <w:r w:rsidRPr="0022074E">
        <w:rPr>
          <w:rFonts w:ascii="Cambria Math" w:hAnsi="Cambria Math"/>
          <w:b/>
          <w:bCs/>
          <w:color w:val="FF0000"/>
        </w:rPr>
        <w:t xml:space="preserve">kind </w:t>
      </w:r>
      <w:r w:rsidRPr="002F11AE">
        <w:rPr>
          <w:rFonts w:ascii="Cambria Math" w:hAnsi="Cambria Math"/>
          <w:b/>
          <w:bCs/>
          <w:color w:val="7030A0"/>
        </w:rPr>
        <w:t xml:space="preserve">of transaction and </w:t>
      </w:r>
      <w:r w:rsidRPr="0022074E">
        <w:rPr>
          <w:rFonts w:ascii="Cambria Math" w:hAnsi="Cambria Math"/>
          <w:b/>
          <w:bCs/>
          <w:color w:val="FF0000"/>
        </w:rPr>
        <w:t xml:space="preserve">result </w:t>
      </w:r>
      <w:r w:rsidRPr="002F11AE">
        <w:rPr>
          <w:rFonts w:ascii="Cambria Math" w:hAnsi="Cambria Math"/>
          <w:b/>
          <w:bCs/>
          <w:color w:val="7030A0"/>
        </w:rPr>
        <w:t xml:space="preserve">of transaction </w:t>
      </w:r>
    </w:p>
    <w:p w14:paraId="7609FC3B" w14:textId="77777777" w:rsidR="00B03D2B" w:rsidRPr="00B970EE" w:rsidRDefault="00B03D2B" w:rsidP="00B03D2B">
      <w:pPr>
        <w:rPr>
          <w:rFonts w:ascii="Cambria Math" w:hAnsi="Cambria Math"/>
        </w:rPr>
      </w:pPr>
      <w:proofErr w:type="spellStart"/>
      <w:r w:rsidRPr="00854821">
        <w:rPr>
          <w:rFonts w:ascii="Cambria Math" w:hAnsi="Cambria Math"/>
          <w:i/>
          <w:iCs/>
          <w:highlight w:val="cyan"/>
        </w:rPr>
        <w:t>Su</w:t>
      </w:r>
      <w:proofErr w:type="spellEnd"/>
      <w:r w:rsidRPr="00854821">
        <w:rPr>
          <w:rFonts w:ascii="Cambria Math" w:hAnsi="Cambria Math"/>
          <w:i/>
          <w:iCs/>
          <w:highlight w:val="cyan"/>
        </w:rPr>
        <w:t xml:space="preserve"> Ah Tee v Allister Lim and </w:t>
      </w:r>
      <w:proofErr w:type="spellStart"/>
      <w:r w:rsidRPr="00854821">
        <w:rPr>
          <w:rFonts w:ascii="Cambria Math" w:hAnsi="Cambria Math"/>
          <w:i/>
          <w:iCs/>
          <w:highlight w:val="cyan"/>
        </w:rPr>
        <w:t>Thrumurgam</w:t>
      </w:r>
      <w:proofErr w:type="spellEnd"/>
      <w:r>
        <w:rPr>
          <w:rFonts w:ascii="Cambria Math" w:hAnsi="Cambria Math"/>
          <w:i/>
          <w:iCs/>
        </w:rPr>
        <w:t xml:space="preserve"> </w:t>
      </w:r>
    </w:p>
    <w:p w14:paraId="781E6B93"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Advise client about the kind of transaction client was entering into and what the result of the transaction would be </w:t>
      </w:r>
    </w:p>
    <w:p w14:paraId="0A99A8BB" w14:textId="3C8CE5F4" w:rsidR="00D146EC" w:rsidRDefault="00854821" w:rsidP="00B03D2B">
      <w:pPr>
        <w:pStyle w:val="ListParagraph"/>
        <w:numPr>
          <w:ilvl w:val="0"/>
          <w:numId w:val="6"/>
        </w:numPr>
        <w:spacing w:after="160" w:line="259" w:lineRule="auto"/>
        <w:rPr>
          <w:rFonts w:ascii="Cambria Math" w:hAnsi="Cambria Math"/>
        </w:rPr>
      </w:pPr>
      <w:r>
        <w:rPr>
          <w:rFonts w:ascii="Cambria Math" w:hAnsi="Cambria Math"/>
        </w:rPr>
        <w:t xml:space="preserve">Facts: nature of remaining lease on HDB shophouse </w:t>
      </w:r>
      <w:r w:rsidR="00A47577">
        <w:rPr>
          <w:rFonts w:ascii="Cambria Math" w:hAnsi="Cambria Math"/>
        </w:rPr>
        <w:t xml:space="preserve">(17 years remaining but buyer thought there was 62 years left) </w:t>
      </w:r>
      <w:r>
        <w:rPr>
          <w:rFonts w:ascii="Cambria Math" w:hAnsi="Cambria Math"/>
        </w:rPr>
        <w:t xml:space="preserve">was not explained properly by the lawyer </w:t>
      </w:r>
      <w:r w:rsidR="00A47577">
        <w:rPr>
          <w:rFonts w:ascii="Cambria Math" w:hAnsi="Cambria Math"/>
        </w:rPr>
        <w:t xml:space="preserve">(who was clearly aware) </w:t>
      </w:r>
      <w:r>
        <w:rPr>
          <w:rFonts w:ascii="Cambria Math" w:hAnsi="Cambria Math"/>
        </w:rPr>
        <w:t>to the buyers</w:t>
      </w:r>
      <w:r w:rsidR="00A47577">
        <w:rPr>
          <w:rFonts w:ascii="Cambria Math" w:hAnsi="Cambria Math"/>
        </w:rPr>
        <w:t xml:space="preserve"> for them to make an informed decision. Plaintiff buyer was commercially experienced in buying shophouses, but this consideration cannot be taken too far</w:t>
      </w:r>
    </w:p>
    <w:p w14:paraId="4211E841" w14:textId="56802850" w:rsidR="00B03D2B" w:rsidRPr="0008730B" w:rsidRDefault="00A47577" w:rsidP="00B03D2B">
      <w:pPr>
        <w:pStyle w:val="ListParagraph"/>
        <w:numPr>
          <w:ilvl w:val="0"/>
          <w:numId w:val="6"/>
        </w:numPr>
        <w:spacing w:after="160" w:line="259" w:lineRule="auto"/>
        <w:rPr>
          <w:rFonts w:ascii="Cambria Math" w:hAnsi="Cambria Math"/>
        </w:rPr>
      </w:pPr>
      <w:r>
        <w:rPr>
          <w:rFonts w:ascii="Cambria Math" w:hAnsi="Cambria Math"/>
        </w:rPr>
        <w:t>There is a basic duty on the lawyer to advise the nature of the transaction and what is the result of the transaction</w:t>
      </w:r>
      <w:r w:rsidR="00D146EC">
        <w:rPr>
          <w:rFonts w:ascii="Cambria Math" w:hAnsi="Cambria Math"/>
        </w:rPr>
        <w:t xml:space="preserve"> – need to ask whether the lawyer owed the clients a duty to take reasonable care in handling the conveyancing process</w:t>
      </w:r>
    </w:p>
    <w:p w14:paraId="4407D736" w14:textId="77777777" w:rsidR="00B03D2B" w:rsidRPr="002F11AE" w:rsidRDefault="00B03D2B" w:rsidP="00B03D2B">
      <w:pPr>
        <w:rPr>
          <w:rFonts w:ascii="Cambria Math" w:hAnsi="Cambria Math"/>
          <w:b/>
          <w:bCs/>
          <w:color w:val="7030A0"/>
        </w:rPr>
      </w:pPr>
      <w:r w:rsidRPr="002F11AE">
        <w:rPr>
          <w:rFonts w:ascii="Cambria Math" w:hAnsi="Cambria Math"/>
          <w:b/>
          <w:bCs/>
          <w:color w:val="7030A0"/>
        </w:rPr>
        <w:t xml:space="preserve">Principle 2: </w:t>
      </w:r>
      <w:r w:rsidRPr="00A33425">
        <w:rPr>
          <w:rFonts w:ascii="Cambria Math" w:hAnsi="Cambria Math"/>
          <w:b/>
          <w:bCs/>
          <w:color w:val="7030A0"/>
          <w:u w:val="single"/>
        </w:rPr>
        <w:t>No need</w:t>
      </w:r>
      <w:r w:rsidRPr="002F11AE">
        <w:rPr>
          <w:rFonts w:ascii="Cambria Math" w:hAnsi="Cambria Math"/>
          <w:b/>
          <w:bCs/>
          <w:color w:val="7030A0"/>
        </w:rPr>
        <w:t xml:space="preserve"> to advise client about matters that are of a </w:t>
      </w:r>
      <w:r w:rsidRPr="00A33425">
        <w:rPr>
          <w:rFonts w:ascii="Cambria Math" w:hAnsi="Cambria Math"/>
          <w:b/>
          <w:bCs/>
          <w:color w:val="FF0000"/>
        </w:rPr>
        <w:t xml:space="preserve">commercial or economic nature </w:t>
      </w:r>
    </w:p>
    <w:p w14:paraId="7BD80509" w14:textId="77777777" w:rsidR="00B03D2B" w:rsidRPr="00484BF2" w:rsidRDefault="00B03D2B" w:rsidP="00B03D2B">
      <w:pPr>
        <w:rPr>
          <w:rFonts w:ascii="Cambria Math" w:hAnsi="Cambria Math"/>
        </w:rPr>
      </w:pPr>
      <w:proofErr w:type="spellStart"/>
      <w:r w:rsidRPr="00D146EC">
        <w:rPr>
          <w:rFonts w:ascii="Cambria Math" w:hAnsi="Cambria Math"/>
          <w:i/>
          <w:iCs/>
          <w:highlight w:val="cyan"/>
        </w:rPr>
        <w:t>Su</w:t>
      </w:r>
      <w:proofErr w:type="spellEnd"/>
      <w:r w:rsidRPr="00D146EC">
        <w:rPr>
          <w:rFonts w:ascii="Cambria Math" w:hAnsi="Cambria Math"/>
          <w:i/>
          <w:iCs/>
          <w:highlight w:val="cyan"/>
        </w:rPr>
        <w:t xml:space="preserve"> Ah Tee v Allister Lim and </w:t>
      </w:r>
      <w:proofErr w:type="spellStart"/>
      <w:r w:rsidRPr="00D146EC">
        <w:rPr>
          <w:rFonts w:ascii="Cambria Math" w:hAnsi="Cambria Math"/>
          <w:i/>
          <w:iCs/>
          <w:highlight w:val="cyan"/>
        </w:rPr>
        <w:t>Thrumurgam</w:t>
      </w:r>
      <w:proofErr w:type="spellEnd"/>
    </w:p>
    <w:p w14:paraId="02B8C2A4" w14:textId="4E54F878" w:rsidR="00B03D2B" w:rsidRPr="0008730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No need to advise client about matters of a commercial or economic nature  </w:t>
      </w:r>
    </w:p>
    <w:p w14:paraId="050FBDB0" w14:textId="77777777" w:rsidR="00B03D2B" w:rsidRPr="002F11AE" w:rsidRDefault="00B03D2B" w:rsidP="00B03D2B">
      <w:pPr>
        <w:rPr>
          <w:rFonts w:ascii="Cambria Math" w:hAnsi="Cambria Math"/>
          <w:b/>
          <w:bCs/>
          <w:color w:val="7030A0"/>
        </w:rPr>
      </w:pPr>
      <w:r w:rsidRPr="002F11AE">
        <w:rPr>
          <w:rFonts w:ascii="Cambria Math" w:hAnsi="Cambria Math"/>
          <w:b/>
          <w:bCs/>
          <w:color w:val="7030A0"/>
        </w:rPr>
        <w:t xml:space="preserve">Principle 3: Experience of client is a relevant factor to determine the extent of a solicitor’s duty to advise that client =&gt; However, the law is clear that </w:t>
      </w:r>
      <w:r w:rsidRPr="0008730B">
        <w:rPr>
          <w:rFonts w:ascii="Cambria Math" w:hAnsi="Cambria Math"/>
          <w:b/>
          <w:bCs/>
          <w:color w:val="FF0000"/>
        </w:rPr>
        <w:t xml:space="preserve">even an experienced client would still require some information and advice </w:t>
      </w:r>
      <w:r w:rsidRPr="002F11AE">
        <w:rPr>
          <w:rFonts w:ascii="Cambria Math" w:hAnsi="Cambria Math"/>
          <w:b/>
          <w:bCs/>
          <w:color w:val="7030A0"/>
        </w:rPr>
        <w:t xml:space="preserve">=&gt; Solicitors should not be entitled to assume that the client knows what to do </w:t>
      </w:r>
    </w:p>
    <w:p w14:paraId="47ECAD94" w14:textId="77777777" w:rsidR="00B03D2B" w:rsidRDefault="00B03D2B" w:rsidP="00B03D2B">
      <w:pPr>
        <w:rPr>
          <w:rFonts w:ascii="Cambria Math" w:hAnsi="Cambria Math"/>
        </w:rPr>
      </w:pPr>
      <w:proofErr w:type="spellStart"/>
      <w:r w:rsidRPr="00D146EC">
        <w:rPr>
          <w:rFonts w:ascii="Cambria Math" w:hAnsi="Cambria Math"/>
          <w:i/>
          <w:iCs/>
          <w:highlight w:val="cyan"/>
        </w:rPr>
        <w:t>Su</w:t>
      </w:r>
      <w:proofErr w:type="spellEnd"/>
      <w:r w:rsidRPr="00D146EC">
        <w:rPr>
          <w:rFonts w:ascii="Cambria Math" w:hAnsi="Cambria Math"/>
          <w:i/>
          <w:iCs/>
          <w:highlight w:val="cyan"/>
        </w:rPr>
        <w:t xml:space="preserve"> Ah Tee v Allister Lim and </w:t>
      </w:r>
      <w:proofErr w:type="spellStart"/>
      <w:r w:rsidRPr="00D146EC">
        <w:rPr>
          <w:rFonts w:ascii="Cambria Math" w:hAnsi="Cambria Math"/>
          <w:i/>
          <w:iCs/>
          <w:highlight w:val="cyan"/>
        </w:rPr>
        <w:t>Thrumurgam</w:t>
      </w:r>
      <w:proofErr w:type="spellEnd"/>
    </w:p>
    <w:p w14:paraId="73E0F408" w14:textId="4D9007EE" w:rsidR="00B03D2B" w:rsidRPr="0008730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“Legal advice which would be required by a first-time buyer of a property with no legal experience whatsoever may differ from that required by an experienced businessman-client who is buying property for the second or third time” </w:t>
      </w:r>
    </w:p>
    <w:p w14:paraId="17FECCC5" w14:textId="77777777" w:rsidR="00B03D2B" w:rsidRPr="00484BF2" w:rsidRDefault="00B03D2B" w:rsidP="00B03D2B">
      <w:pPr>
        <w:rPr>
          <w:rFonts w:ascii="Cambria Math" w:hAnsi="Cambria Math"/>
          <w:b/>
          <w:bCs/>
          <w:color w:val="00B050"/>
        </w:rPr>
      </w:pPr>
      <w:r w:rsidRPr="002F11AE">
        <w:rPr>
          <w:rFonts w:ascii="Cambria Math" w:hAnsi="Cambria Math"/>
          <w:b/>
          <w:bCs/>
          <w:color w:val="7030A0"/>
        </w:rPr>
        <w:t xml:space="preserve">Principle 4: Lawyer cannot assume clients know certain matters merely </w:t>
      </w:r>
      <w:r w:rsidRPr="00451DAE">
        <w:rPr>
          <w:rFonts w:ascii="Cambria Math" w:hAnsi="Cambria Math"/>
          <w:b/>
          <w:bCs/>
          <w:color w:val="FF0000"/>
        </w:rPr>
        <w:t xml:space="preserve">because they have done similar transactions before </w:t>
      </w:r>
      <w:r>
        <w:rPr>
          <w:rFonts w:ascii="Cambria Math" w:hAnsi="Cambria Math"/>
        </w:rPr>
        <w:t>(</w:t>
      </w:r>
      <w:proofErr w:type="spellStart"/>
      <w:r w:rsidRPr="00D146EC">
        <w:rPr>
          <w:rFonts w:ascii="Cambria Math" w:hAnsi="Cambria Math"/>
          <w:i/>
          <w:iCs/>
          <w:highlight w:val="cyan"/>
        </w:rPr>
        <w:t>Su</w:t>
      </w:r>
      <w:proofErr w:type="spellEnd"/>
      <w:r w:rsidRPr="00D146EC">
        <w:rPr>
          <w:rFonts w:ascii="Cambria Math" w:hAnsi="Cambria Math"/>
          <w:i/>
          <w:iCs/>
          <w:highlight w:val="cyan"/>
        </w:rPr>
        <w:t xml:space="preserve"> Ah Tee v Allister Lim and </w:t>
      </w:r>
      <w:proofErr w:type="spellStart"/>
      <w:r w:rsidRPr="00D146EC">
        <w:rPr>
          <w:rFonts w:ascii="Cambria Math" w:hAnsi="Cambria Math"/>
          <w:i/>
          <w:iCs/>
          <w:highlight w:val="cyan"/>
        </w:rPr>
        <w:t>Thrumurgam</w:t>
      </w:r>
      <w:proofErr w:type="spellEnd"/>
      <w:r>
        <w:rPr>
          <w:rFonts w:ascii="Cambria Math" w:hAnsi="Cambria Math"/>
        </w:rPr>
        <w:t>)</w:t>
      </w:r>
    </w:p>
    <w:p w14:paraId="250270C5" w14:textId="77777777" w:rsidR="00B03D2B" w:rsidRDefault="00B03D2B" w:rsidP="00B03D2B">
      <w:pPr>
        <w:rPr>
          <w:rFonts w:ascii="Cambria Math" w:hAnsi="Cambria Math"/>
        </w:rPr>
      </w:pPr>
    </w:p>
    <w:p w14:paraId="69ACE8D1" w14:textId="56FCEDE1" w:rsidR="00B03D2B" w:rsidRPr="00036456" w:rsidRDefault="00541D5E" w:rsidP="00B03D2B">
      <w:pPr>
        <w:pStyle w:val="Heading3"/>
      </w:pPr>
      <w:bookmarkStart w:id="16" w:name="_Toc183368035"/>
      <w:r>
        <w:rPr>
          <w:highlight w:val="yellow"/>
        </w:rPr>
        <w:t xml:space="preserve">B2(c): </w:t>
      </w:r>
      <w:r w:rsidR="00B03D2B" w:rsidRPr="00541D5E">
        <w:rPr>
          <w:highlight w:val="yellow"/>
        </w:rPr>
        <w:t>Duty to act with diligence and competence in provision of services to client – Rule 5(2)(c)</w:t>
      </w:r>
      <w:bookmarkEnd w:id="16"/>
    </w:p>
    <w:p w14:paraId="296C7D0F" w14:textId="77777777" w:rsidR="00B03D2B" w:rsidRDefault="00B03D2B" w:rsidP="00B03D2B">
      <w:pPr>
        <w:rPr>
          <w:rFonts w:ascii="Cambria Math" w:hAnsi="Cambria Math"/>
        </w:rPr>
      </w:pPr>
      <w:r w:rsidRPr="00451DAE">
        <w:rPr>
          <w:rFonts w:ascii="Cambria Math" w:hAnsi="Cambria Math"/>
          <w:highlight w:val="cyan"/>
        </w:rPr>
        <w:t>Rule 5(2)(c) of PCR</w:t>
      </w:r>
      <w:r>
        <w:rPr>
          <w:rFonts w:ascii="Cambria Math" w:hAnsi="Cambria Math"/>
        </w:rPr>
        <w:t xml:space="preserve"> </w:t>
      </w:r>
    </w:p>
    <w:p w14:paraId="420667D7"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act with reasonable diligence and competence in the provision of services to the client </w:t>
      </w:r>
    </w:p>
    <w:p w14:paraId="0ACA7036" w14:textId="77777777" w:rsidR="00B03D2B" w:rsidRDefault="00B03D2B" w:rsidP="00B03D2B">
      <w:pPr>
        <w:rPr>
          <w:rFonts w:ascii="Cambria Math" w:hAnsi="Cambria Math"/>
        </w:rPr>
      </w:pPr>
    </w:p>
    <w:p w14:paraId="133F7793" w14:textId="77777777" w:rsidR="00B03D2B" w:rsidRPr="00BE45D1" w:rsidRDefault="00B03D2B" w:rsidP="00B03D2B">
      <w:pPr>
        <w:rPr>
          <w:rFonts w:ascii="Cambria Math" w:hAnsi="Cambria Math"/>
          <w:b/>
          <w:bCs/>
          <w:color w:val="7030A0"/>
        </w:rPr>
      </w:pPr>
      <w:r w:rsidRPr="00BE45D1">
        <w:rPr>
          <w:rFonts w:ascii="Cambria Math" w:hAnsi="Cambria Math"/>
          <w:b/>
          <w:bCs/>
          <w:color w:val="7030A0"/>
        </w:rPr>
        <w:t xml:space="preserve">General test: </w:t>
      </w:r>
      <w:r>
        <w:rPr>
          <w:rFonts w:ascii="Cambria Math" w:hAnsi="Cambria Math"/>
          <w:b/>
          <w:bCs/>
          <w:color w:val="7030A0"/>
        </w:rPr>
        <w:t xml:space="preserve">What a </w:t>
      </w:r>
      <w:r w:rsidRPr="00C3175A">
        <w:rPr>
          <w:rFonts w:ascii="Cambria Math" w:hAnsi="Cambria Math"/>
          <w:b/>
          <w:bCs/>
          <w:color w:val="FF0000"/>
          <w:u w:val="single"/>
        </w:rPr>
        <w:t>reasonably competent solicitor</w:t>
      </w:r>
      <w:r w:rsidRPr="00C3175A">
        <w:rPr>
          <w:rFonts w:ascii="Cambria Math" w:hAnsi="Cambria Math"/>
          <w:b/>
          <w:bCs/>
          <w:color w:val="FF0000"/>
        </w:rPr>
        <w:t xml:space="preserve"> </w:t>
      </w:r>
      <w:r>
        <w:rPr>
          <w:rFonts w:ascii="Cambria Math" w:hAnsi="Cambria Math"/>
          <w:b/>
          <w:bCs/>
          <w:color w:val="7030A0"/>
        </w:rPr>
        <w:t xml:space="preserve">would do </w:t>
      </w:r>
      <w:r w:rsidRPr="00451DAE">
        <w:rPr>
          <w:rFonts w:ascii="Cambria Math" w:hAnsi="Cambria Math"/>
          <w:b/>
          <w:bCs/>
          <w:color w:val="FF0000"/>
          <w:u w:val="single"/>
        </w:rPr>
        <w:t>having regard to normal standards adopted in practice</w:t>
      </w:r>
      <w:r w:rsidRPr="00451DAE">
        <w:rPr>
          <w:rFonts w:ascii="Cambria Math" w:hAnsi="Cambria Math"/>
          <w:b/>
          <w:bCs/>
          <w:color w:val="FF0000"/>
        </w:rPr>
        <w:t xml:space="preserve"> </w:t>
      </w:r>
    </w:p>
    <w:p w14:paraId="04DAFF79" w14:textId="77777777" w:rsidR="00B03D2B" w:rsidRPr="00C56AFF" w:rsidRDefault="00B03D2B" w:rsidP="00B03D2B">
      <w:pPr>
        <w:rPr>
          <w:rFonts w:ascii="Cambria Math" w:hAnsi="Cambria Math"/>
        </w:rPr>
      </w:pPr>
      <w:r w:rsidRPr="00451DAE">
        <w:rPr>
          <w:rFonts w:ascii="Cambria Math" w:hAnsi="Cambria Math"/>
          <w:i/>
          <w:iCs/>
          <w:highlight w:val="cyan"/>
        </w:rPr>
        <w:t>LSS v K Jayakumar Naidu</w:t>
      </w:r>
    </w:p>
    <w:p w14:paraId="608779DB" w14:textId="77777777" w:rsidR="00B03D2B" w:rsidRPr="00FF1DD1" w:rsidRDefault="00B03D2B" w:rsidP="00B03D2B">
      <w:pPr>
        <w:pStyle w:val="ListParagraph"/>
        <w:numPr>
          <w:ilvl w:val="0"/>
          <w:numId w:val="6"/>
        </w:numPr>
        <w:spacing w:after="160" w:line="259" w:lineRule="auto"/>
        <w:rPr>
          <w:rFonts w:ascii="Cambria Math" w:hAnsi="Cambria Math"/>
          <w:b/>
          <w:bCs/>
        </w:rPr>
      </w:pPr>
      <w:r>
        <w:rPr>
          <w:rFonts w:ascii="Cambria Math" w:hAnsi="Cambria Math"/>
        </w:rPr>
        <w:t xml:space="preserve">General Test: </w:t>
      </w:r>
      <w:r w:rsidRPr="00BE45D1">
        <w:rPr>
          <w:rFonts w:ascii="Cambria Math" w:hAnsi="Cambria Math"/>
        </w:rPr>
        <w:t xml:space="preserve">What a reasonably competent solicitor would do having regard to the normal standards adopted in practice </w:t>
      </w:r>
    </w:p>
    <w:p w14:paraId="5FE89ACE" w14:textId="5635CD16" w:rsidR="00FF1DD1" w:rsidRPr="00BE45D1" w:rsidRDefault="00FF1DD1" w:rsidP="00B03D2B">
      <w:pPr>
        <w:pStyle w:val="ListParagraph"/>
        <w:numPr>
          <w:ilvl w:val="0"/>
          <w:numId w:val="6"/>
        </w:numPr>
        <w:spacing w:after="160" w:line="259" w:lineRule="auto"/>
        <w:rPr>
          <w:rFonts w:ascii="Cambria Math" w:hAnsi="Cambria Math"/>
          <w:b/>
          <w:bCs/>
        </w:rPr>
      </w:pPr>
      <w:r>
        <w:rPr>
          <w:rFonts w:ascii="Cambria Math" w:hAnsi="Cambria Math"/>
        </w:rPr>
        <w:t>Facts: brother of a temporarily handicapped person hired lawyer to execute a POA to enable him to act in the sale of a flat owned by the handicapped. POA was granted and flat was sold. Loan was granted to the brother on the security of the sale proceeds. Family found out and hired a lawyer, who warned the original lawyer that the handicapped man did not know about the sale of the flat or the loan and that the brother was known to have a gambling problem.</w:t>
      </w:r>
      <w:r w:rsidR="00D93AB8">
        <w:rPr>
          <w:rFonts w:ascii="Cambria Math" w:hAnsi="Cambria Math"/>
        </w:rPr>
        <w:t xml:space="preserve"> Original lawyer was asked to retain the funds in the interim while steps were taken to protect the handicapped. They did not comply</w:t>
      </w:r>
      <w:r w:rsidR="00FC19B0">
        <w:rPr>
          <w:rFonts w:ascii="Cambria Math" w:hAnsi="Cambria Math"/>
        </w:rPr>
        <w:t xml:space="preserve"> and the monies were eventually misappropriated by the brother.</w:t>
      </w:r>
    </w:p>
    <w:p w14:paraId="485AA98A" w14:textId="77777777" w:rsidR="00B03D2B" w:rsidRDefault="00B03D2B" w:rsidP="00B03D2B">
      <w:pPr>
        <w:rPr>
          <w:rFonts w:ascii="Cambria Math" w:hAnsi="Cambria Math"/>
          <w:b/>
          <w:bCs/>
        </w:rPr>
      </w:pPr>
    </w:p>
    <w:p w14:paraId="5926EAF3" w14:textId="77777777" w:rsidR="00B03D2B" w:rsidRPr="0086121D" w:rsidRDefault="00B03D2B" w:rsidP="00B03D2B">
      <w:pPr>
        <w:rPr>
          <w:rFonts w:ascii="Cambria Math" w:hAnsi="Cambria Math"/>
          <w:b/>
          <w:bCs/>
          <w:color w:val="7030A0"/>
        </w:rPr>
      </w:pPr>
      <w:r w:rsidRPr="0086121D">
        <w:rPr>
          <w:rFonts w:ascii="Cambria Math" w:hAnsi="Cambria Math"/>
          <w:b/>
          <w:bCs/>
          <w:color w:val="7030A0"/>
        </w:rPr>
        <w:t xml:space="preserve">Standard of duty: Depends on </w:t>
      </w:r>
      <w:r w:rsidRPr="00FC19B0">
        <w:rPr>
          <w:rFonts w:ascii="Cambria Math" w:hAnsi="Cambria Math"/>
          <w:b/>
          <w:bCs/>
          <w:color w:val="FF0000"/>
        </w:rPr>
        <w:t xml:space="preserve">precise identity, sophistication and circumstances of the client </w:t>
      </w:r>
    </w:p>
    <w:p w14:paraId="4510419F" w14:textId="77777777" w:rsidR="00B03D2B" w:rsidRDefault="00B03D2B" w:rsidP="00B03D2B">
      <w:pPr>
        <w:rPr>
          <w:rFonts w:ascii="Cambria Math" w:hAnsi="Cambria Math"/>
        </w:rPr>
      </w:pPr>
      <w:r w:rsidRPr="00451DAE">
        <w:rPr>
          <w:rFonts w:ascii="Cambria Math" w:hAnsi="Cambria Math"/>
          <w:i/>
          <w:iCs/>
          <w:highlight w:val="cyan"/>
        </w:rPr>
        <w:t>LSS v K Jayakumar Naidu</w:t>
      </w:r>
    </w:p>
    <w:p w14:paraId="1BB24655" w14:textId="77777777" w:rsidR="00B03D2B" w:rsidRPr="0086121D" w:rsidRDefault="00B03D2B" w:rsidP="00B03D2B">
      <w:pPr>
        <w:pStyle w:val="ListParagraph"/>
        <w:numPr>
          <w:ilvl w:val="0"/>
          <w:numId w:val="6"/>
        </w:numPr>
        <w:spacing w:after="160" w:line="259" w:lineRule="auto"/>
        <w:rPr>
          <w:rFonts w:ascii="Cambria Math" w:hAnsi="Cambria Math"/>
          <w:b/>
          <w:bCs/>
        </w:rPr>
      </w:pPr>
      <w:r w:rsidRPr="00BE45D1">
        <w:rPr>
          <w:rFonts w:ascii="Cambria Math" w:hAnsi="Cambria Math"/>
        </w:rPr>
        <w:t xml:space="preserve">Extent of the duty depends on the precise identity, sophistication and circumstances of the client </w:t>
      </w:r>
    </w:p>
    <w:p w14:paraId="2140EEFE" w14:textId="77777777" w:rsidR="00B03D2B" w:rsidRDefault="00B03D2B" w:rsidP="00B03D2B">
      <w:pPr>
        <w:pStyle w:val="ListParagraph"/>
        <w:numPr>
          <w:ilvl w:val="0"/>
          <w:numId w:val="36"/>
        </w:numPr>
        <w:spacing w:after="160" w:line="259" w:lineRule="auto"/>
        <w:rPr>
          <w:rFonts w:ascii="Cambria Math" w:hAnsi="Cambria Math"/>
        </w:rPr>
      </w:pPr>
      <w:r w:rsidRPr="00D71D62">
        <w:rPr>
          <w:rFonts w:ascii="Cambria Math" w:hAnsi="Cambria Math"/>
          <w:b/>
          <w:bCs/>
          <w:color w:val="FF0000"/>
        </w:rPr>
        <w:t>Vulnerable client</w:t>
      </w:r>
      <w:r w:rsidRPr="00D71D62">
        <w:rPr>
          <w:rFonts w:ascii="Cambria Math" w:hAnsi="Cambria Math"/>
          <w:color w:val="FF0000"/>
        </w:rPr>
        <w:t xml:space="preserve"> </w:t>
      </w:r>
      <w:r w:rsidRPr="0086121D">
        <w:rPr>
          <w:rFonts w:ascii="Cambria Math" w:hAnsi="Cambria Math"/>
        </w:rPr>
        <w:t xml:space="preserve">who is mentally disadvantaged, physically disadvantaged, uneducated or impecunious </w:t>
      </w:r>
      <w:r w:rsidRPr="00517824">
        <w:rPr>
          <w:rFonts w:ascii="Cambria Math" w:hAnsi="Cambria Math"/>
          <w:b/>
          <w:bCs/>
          <w:u w:val="single"/>
        </w:rPr>
        <w:t>may require comprehensive advice for simple matter</w:t>
      </w:r>
    </w:p>
    <w:p w14:paraId="531D3E05" w14:textId="77777777" w:rsidR="00B03D2B" w:rsidRDefault="00B03D2B" w:rsidP="00B03D2B">
      <w:pPr>
        <w:pStyle w:val="ListParagraph"/>
        <w:numPr>
          <w:ilvl w:val="0"/>
          <w:numId w:val="36"/>
        </w:numPr>
        <w:spacing w:after="160" w:line="259" w:lineRule="auto"/>
        <w:rPr>
          <w:rFonts w:ascii="Cambria Math" w:hAnsi="Cambria Math"/>
        </w:rPr>
      </w:pPr>
      <w:r w:rsidRPr="00D71D62">
        <w:rPr>
          <w:rFonts w:ascii="Cambria Math" w:hAnsi="Cambria Math"/>
          <w:b/>
          <w:bCs/>
          <w:color w:val="FF0000"/>
        </w:rPr>
        <w:t>Seasoned businessmen or corporate entities</w:t>
      </w:r>
      <w:r w:rsidRPr="00D71D62">
        <w:rPr>
          <w:rFonts w:ascii="Cambria Math" w:hAnsi="Cambria Math"/>
          <w:color w:val="FF0000"/>
        </w:rPr>
        <w:t xml:space="preserve"> </w:t>
      </w:r>
      <w:r w:rsidRPr="0086121D">
        <w:rPr>
          <w:rFonts w:ascii="Cambria Math" w:hAnsi="Cambria Math"/>
        </w:rPr>
        <w:t xml:space="preserve">with in-house risk management teams might be reasonably presumed to require less </w:t>
      </w:r>
    </w:p>
    <w:p w14:paraId="23E1250D" w14:textId="77777777" w:rsidR="00B03D2B" w:rsidRPr="00B8596B" w:rsidRDefault="00B03D2B" w:rsidP="00B03D2B">
      <w:pPr>
        <w:pStyle w:val="ListParagraph"/>
        <w:numPr>
          <w:ilvl w:val="0"/>
          <w:numId w:val="36"/>
        </w:numPr>
        <w:spacing w:after="160" w:line="259" w:lineRule="auto"/>
        <w:rPr>
          <w:rFonts w:ascii="Cambria Math" w:hAnsi="Cambria Math"/>
        </w:rPr>
      </w:pPr>
      <w:r w:rsidRPr="0086121D">
        <w:rPr>
          <w:rFonts w:ascii="Cambria Math" w:hAnsi="Cambria Math"/>
        </w:rPr>
        <w:t xml:space="preserve">Depends on client’s familiarity with proposed transaction </w:t>
      </w:r>
    </w:p>
    <w:p w14:paraId="0F573865" w14:textId="77777777" w:rsidR="00B03D2B" w:rsidRPr="00B8596B" w:rsidRDefault="00B03D2B" w:rsidP="00B03D2B">
      <w:pPr>
        <w:rPr>
          <w:rFonts w:ascii="Cambria Math" w:hAnsi="Cambria Math"/>
        </w:rPr>
      </w:pPr>
      <w:r>
        <w:rPr>
          <w:rFonts w:ascii="Cambria Math" w:hAnsi="Cambria Math"/>
          <w:b/>
          <w:bCs/>
        </w:rPr>
        <w:t xml:space="preserve">Note: </w:t>
      </w:r>
      <w:r>
        <w:rPr>
          <w:rFonts w:ascii="Cambria Math" w:hAnsi="Cambria Math"/>
        </w:rPr>
        <w:t>Duty to reject untenable client’s instructions (</w:t>
      </w:r>
      <w:proofErr w:type="spellStart"/>
      <w:r>
        <w:rPr>
          <w:rFonts w:ascii="Cambria Math" w:hAnsi="Cambria Math"/>
          <w:i/>
          <w:iCs/>
        </w:rPr>
        <w:t>Promethus</w:t>
      </w:r>
      <w:proofErr w:type="spellEnd"/>
      <w:r>
        <w:rPr>
          <w:rFonts w:ascii="Cambria Math" w:hAnsi="Cambria Math"/>
          <w:i/>
          <w:iCs/>
        </w:rPr>
        <w:t xml:space="preserve"> Marine Pte Ltd v King, Ann Ria</w:t>
      </w:r>
      <w:r>
        <w:rPr>
          <w:rFonts w:ascii="Cambria Math" w:hAnsi="Cambria Math"/>
        </w:rPr>
        <w:t xml:space="preserve">) </w:t>
      </w:r>
    </w:p>
    <w:p w14:paraId="201B37E9" w14:textId="77777777" w:rsidR="00B03D2B" w:rsidRPr="00B8596B" w:rsidRDefault="00B03D2B" w:rsidP="00B03D2B">
      <w:pPr>
        <w:rPr>
          <w:rFonts w:ascii="Cambria Math" w:hAnsi="Cambria Math"/>
        </w:rPr>
      </w:pPr>
    </w:p>
    <w:p w14:paraId="4F3CA87B" w14:textId="77777777" w:rsidR="00B03D2B" w:rsidRPr="00BE54EC" w:rsidRDefault="00B03D2B" w:rsidP="00B03D2B">
      <w:pPr>
        <w:rPr>
          <w:rFonts w:ascii="Cambria Math" w:hAnsi="Cambria Math"/>
          <w:b/>
          <w:bCs/>
          <w:color w:val="7030A0"/>
        </w:rPr>
      </w:pPr>
      <w:r w:rsidRPr="00BE54EC">
        <w:rPr>
          <w:rFonts w:ascii="Cambria Math" w:hAnsi="Cambria Math"/>
          <w:b/>
          <w:bCs/>
          <w:color w:val="7030A0"/>
        </w:rPr>
        <w:t>Case Law Example</w:t>
      </w:r>
    </w:p>
    <w:p w14:paraId="6518516B" w14:textId="77777777" w:rsidR="00B03D2B" w:rsidRPr="007B1121" w:rsidRDefault="00B03D2B" w:rsidP="00B03D2B">
      <w:pPr>
        <w:rPr>
          <w:rFonts w:ascii="Cambria Math" w:hAnsi="Cambria Math"/>
          <w:b/>
          <w:bCs/>
        </w:rPr>
      </w:pPr>
      <w:r w:rsidRPr="00451DAE">
        <w:rPr>
          <w:rFonts w:ascii="Cambria Math" w:hAnsi="Cambria Math"/>
          <w:b/>
          <w:bCs/>
          <w:i/>
          <w:iCs/>
          <w:highlight w:val="cyan"/>
        </w:rPr>
        <w:t>LSS v K Jayakumar Naidu</w:t>
      </w:r>
      <w:r w:rsidRPr="007B1121">
        <w:rPr>
          <w:rFonts w:ascii="Cambria Math" w:hAnsi="Cambria Math"/>
          <w:b/>
          <w:bCs/>
          <w:i/>
          <w:iCs/>
        </w:rPr>
        <w:t xml:space="preserve"> </w:t>
      </w:r>
      <w:r w:rsidRPr="007B1121">
        <w:rPr>
          <w:rFonts w:ascii="Cambria Math" w:hAnsi="Cambria Math"/>
          <w:b/>
          <w:bCs/>
        </w:rPr>
        <w:t xml:space="preserve">– Failure to protect vulnerable client after receiving comprehensible and credible warnings </w:t>
      </w:r>
      <w:r>
        <w:rPr>
          <w:rFonts w:ascii="Cambria Math" w:hAnsi="Cambria Math"/>
          <w:b/>
          <w:bCs/>
        </w:rPr>
        <w:t xml:space="preserve">of potential threat to client </w:t>
      </w:r>
    </w:p>
    <w:p w14:paraId="70F874CC"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Respondent lawyer approached by HBS to prepare a POA authorizing him to act in a sale of a flat belonging to HCS. HBS sold flat and used the sale proceeds as security to get a loan from Tan. </w:t>
      </w:r>
    </w:p>
    <w:p w14:paraId="06A5AAC7" w14:textId="77777777" w:rsidR="00B03D2B" w:rsidRDefault="00B03D2B" w:rsidP="00B03D2B">
      <w:pPr>
        <w:pStyle w:val="ListParagraph"/>
        <w:numPr>
          <w:ilvl w:val="0"/>
          <w:numId w:val="6"/>
        </w:numPr>
        <w:spacing w:after="160" w:line="259" w:lineRule="auto"/>
        <w:rPr>
          <w:rFonts w:ascii="Cambria Math" w:hAnsi="Cambria Math"/>
        </w:rPr>
      </w:pPr>
      <w:r w:rsidRPr="00C86869">
        <w:rPr>
          <w:rFonts w:ascii="Cambria Math" w:hAnsi="Cambria Math"/>
        </w:rPr>
        <w:t xml:space="preserve">Lawyer was appointed to act in sale of flat and to repay the loan from the sale proceeds. </w:t>
      </w:r>
    </w:p>
    <w:p w14:paraId="1C9540BA" w14:textId="77777777" w:rsidR="00B03D2B" w:rsidRDefault="00B03D2B" w:rsidP="00B03D2B">
      <w:pPr>
        <w:pStyle w:val="ListParagraph"/>
        <w:numPr>
          <w:ilvl w:val="0"/>
          <w:numId w:val="6"/>
        </w:numPr>
        <w:spacing w:after="160" w:line="259" w:lineRule="auto"/>
        <w:rPr>
          <w:rFonts w:ascii="Cambria Math" w:hAnsi="Cambria Math"/>
        </w:rPr>
      </w:pPr>
      <w:r w:rsidRPr="00C86869">
        <w:rPr>
          <w:rFonts w:ascii="Cambria Math" w:hAnsi="Cambria Math"/>
        </w:rPr>
        <w:t xml:space="preserve">Lawyer was warned by HCS’ family members and their lawyer Wong that HCS did not know the implications of the POA and about the sale of the flat and the loan. </w:t>
      </w:r>
    </w:p>
    <w:p w14:paraId="24E0EE66" w14:textId="77777777" w:rsidR="00B03D2B" w:rsidRDefault="00B03D2B" w:rsidP="00B03D2B">
      <w:pPr>
        <w:pStyle w:val="ListParagraph"/>
        <w:numPr>
          <w:ilvl w:val="0"/>
          <w:numId w:val="6"/>
        </w:numPr>
        <w:spacing w:after="160" w:line="259" w:lineRule="auto"/>
        <w:rPr>
          <w:rFonts w:ascii="Cambria Math" w:hAnsi="Cambria Math"/>
        </w:rPr>
      </w:pPr>
      <w:r w:rsidRPr="00C86869">
        <w:rPr>
          <w:rFonts w:ascii="Cambria Math" w:hAnsi="Cambria Math"/>
        </w:rPr>
        <w:t xml:space="preserve">Lawyer was warned that HBS had a gambling problem and the loan was likely for related debts. </w:t>
      </w:r>
    </w:p>
    <w:p w14:paraId="642675D3" w14:textId="77777777" w:rsidR="00B03D2B" w:rsidRDefault="00B03D2B" w:rsidP="00B03D2B">
      <w:pPr>
        <w:pStyle w:val="ListParagraph"/>
        <w:numPr>
          <w:ilvl w:val="0"/>
          <w:numId w:val="6"/>
        </w:numPr>
        <w:spacing w:after="160" w:line="259" w:lineRule="auto"/>
        <w:rPr>
          <w:rFonts w:ascii="Cambria Math" w:hAnsi="Cambria Math"/>
        </w:rPr>
      </w:pPr>
      <w:r w:rsidRPr="00C86869">
        <w:rPr>
          <w:rFonts w:ascii="Cambria Math" w:hAnsi="Cambria Math"/>
        </w:rPr>
        <w:t xml:space="preserve">HCS and Wong then tried to get Respondent lawyer to pass over the sale proceeds for safekeeping and to revoke the POA. </w:t>
      </w:r>
    </w:p>
    <w:p w14:paraId="32831764" w14:textId="77777777" w:rsidR="00B03D2B" w:rsidRPr="00C86869" w:rsidRDefault="00B03D2B" w:rsidP="00B03D2B">
      <w:pPr>
        <w:pStyle w:val="ListParagraph"/>
        <w:numPr>
          <w:ilvl w:val="0"/>
          <w:numId w:val="6"/>
        </w:numPr>
        <w:spacing w:after="160" w:line="259" w:lineRule="auto"/>
        <w:rPr>
          <w:rFonts w:ascii="Cambria Math" w:hAnsi="Cambria Math"/>
        </w:rPr>
      </w:pPr>
      <w:r w:rsidRPr="00C86869">
        <w:rPr>
          <w:rFonts w:ascii="Cambria Math" w:hAnsi="Cambria Math"/>
        </w:rPr>
        <w:t xml:space="preserve">The respondent lawyer refused and deposited sale proceeds as per HBS instructions. HBS misappropriated money. </w:t>
      </w:r>
    </w:p>
    <w:p w14:paraId="6A2514D8"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Charged under s83(2)(b) and s83(2)(h) and suspended for 3 months: </w:t>
      </w:r>
    </w:p>
    <w:p w14:paraId="2B9D812E" w14:textId="77777777" w:rsidR="00B03D2B" w:rsidRDefault="00B03D2B" w:rsidP="00B03D2B">
      <w:pPr>
        <w:pStyle w:val="ListParagraph"/>
        <w:numPr>
          <w:ilvl w:val="0"/>
          <w:numId w:val="33"/>
        </w:numPr>
        <w:spacing w:after="160" w:line="259" w:lineRule="auto"/>
        <w:rPr>
          <w:rFonts w:ascii="Cambria Math" w:hAnsi="Cambria Math"/>
        </w:rPr>
      </w:pPr>
      <w:r>
        <w:rPr>
          <w:rFonts w:ascii="Cambria Math" w:hAnsi="Cambria Math"/>
        </w:rPr>
        <w:t xml:space="preserve">There was no dishonesty on the lawyer and there was no self-interest involved </w:t>
      </w:r>
    </w:p>
    <w:p w14:paraId="54718BF7" w14:textId="77777777" w:rsidR="00B03D2B" w:rsidRDefault="00B03D2B" w:rsidP="00B03D2B">
      <w:pPr>
        <w:pStyle w:val="ListParagraph"/>
        <w:numPr>
          <w:ilvl w:val="0"/>
          <w:numId w:val="33"/>
        </w:numPr>
        <w:spacing w:after="160" w:line="259" w:lineRule="auto"/>
        <w:rPr>
          <w:rFonts w:ascii="Cambria Math" w:hAnsi="Cambria Math"/>
        </w:rPr>
      </w:pPr>
      <w:r>
        <w:rPr>
          <w:rFonts w:ascii="Cambria Math" w:hAnsi="Cambria Math"/>
        </w:rPr>
        <w:t xml:space="preserve">Lawyer failed to act appropriately after receiving comprehensible and apparently credible warnings and refused to cooperate with Wong to safeguard HCS’s interests </w:t>
      </w:r>
    </w:p>
    <w:p w14:paraId="23135CCC" w14:textId="77777777" w:rsidR="00B03D2B" w:rsidRDefault="00B03D2B" w:rsidP="00B03D2B">
      <w:pPr>
        <w:pStyle w:val="ListParagraph"/>
        <w:numPr>
          <w:ilvl w:val="0"/>
          <w:numId w:val="33"/>
        </w:numPr>
        <w:spacing w:after="160" w:line="259" w:lineRule="auto"/>
        <w:rPr>
          <w:rFonts w:ascii="Cambria Math" w:hAnsi="Cambria Math"/>
        </w:rPr>
      </w:pPr>
      <w:r>
        <w:rPr>
          <w:rFonts w:ascii="Cambria Math" w:hAnsi="Cambria Math"/>
        </w:rPr>
        <w:t xml:space="preserve">HCS is a vulnerable client of the lawyer and lawyer has a grave responsibility to HCS </w:t>
      </w:r>
    </w:p>
    <w:p w14:paraId="38DBBE53" w14:textId="77777777" w:rsidR="00B03D2B" w:rsidRPr="00800C18" w:rsidRDefault="00B03D2B" w:rsidP="00B03D2B">
      <w:pPr>
        <w:pStyle w:val="ListParagraph"/>
        <w:numPr>
          <w:ilvl w:val="0"/>
          <w:numId w:val="33"/>
        </w:numPr>
        <w:spacing w:after="160" w:line="259" w:lineRule="auto"/>
        <w:rPr>
          <w:rFonts w:ascii="Cambria Math" w:hAnsi="Cambria Math"/>
        </w:rPr>
      </w:pPr>
      <w:r>
        <w:rPr>
          <w:rFonts w:ascii="Cambria Math" w:hAnsi="Cambria Math"/>
        </w:rPr>
        <w:t xml:space="preserve">Lawyer failed to maintain direct and clear channels of communication with HCS </w:t>
      </w:r>
    </w:p>
    <w:p w14:paraId="6121432D" w14:textId="77777777" w:rsidR="00B03D2B" w:rsidRDefault="00B03D2B" w:rsidP="00B03D2B">
      <w:pPr>
        <w:rPr>
          <w:rFonts w:ascii="Cambria Math" w:hAnsi="Cambria Math"/>
          <w:b/>
          <w:bCs/>
        </w:rPr>
      </w:pPr>
    </w:p>
    <w:p w14:paraId="541B0B0F" w14:textId="2F4F140A" w:rsidR="00B03D2B" w:rsidRPr="001040F2" w:rsidRDefault="00EA2E13" w:rsidP="00B03D2B">
      <w:pPr>
        <w:pStyle w:val="Heading3"/>
      </w:pPr>
      <w:bookmarkStart w:id="17" w:name="_Toc183368036"/>
      <w:r>
        <w:rPr>
          <w:highlight w:val="yellow"/>
        </w:rPr>
        <w:t xml:space="preserve">B2(d): </w:t>
      </w:r>
      <w:r w:rsidR="00B03D2B" w:rsidRPr="00451DAE">
        <w:rPr>
          <w:highlight w:val="yellow"/>
        </w:rPr>
        <w:t>Duty to ensure legal practitioner has relevant knowledge and skills required for the client’s matter – Rule 5(2)(d)</w:t>
      </w:r>
      <w:bookmarkEnd w:id="17"/>
      <w:r w:rsidR="00B03D2B" w:rsidRPr="001040F2">
        <w:t xml:space="preserve"> </w:t>
      </w:r>
    </w:p>
    <w:p w14:paraId="2C842600" w14:textId="77777777" w:rsidR="00B03D2B" w:rsidRDefault="00B03D2B" w:rsidP="00B03D2B">
      <w:pPr>
        <w:rPr>
          <w:rFonts w:ascii="Cambria Math" w:hAnsi="Cambria Math"/>
        </w:rPr>
      </w:pPr>
      <w:r w:rsidRPr="009C5E45">
        <w:rPr>
          <w:rFonts w:ascii="Cambria Math" w:hAnsi="Cambria Math"/>
          <w:highlight w:val="cyan"/>
        </w:rPr>
        <w:t>Rule 5(2)(d) of PCR</w:t>
      </w:r>
    </w:p>
    <w:p w14:paraId="64B2A8E3"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w:t>
      </w:r>
    </w:p>
    <w:p w14:paraId="3505F2F8" w14:textId="77777777" w:rsidR="00B03D2B" w:rsidRDefault="00B03D2B" w:rsidP="00B03D2B">
      <w:pPr>
        <w:pStyle w:val="ListParagraph"/>
        <w:numPr>
          <w:ilvl w:val="0"/>
          <w:numId w:val="24"/>
        </w:numPr>
        <w:spacing w:after="160" w:line="259" w:lineRule="auto"/>
        <w:rPr>
          <w:rFonts w:ascii="Cambria Math" w:hAnsi="Cambria Math"/>
        </w:rPr>
      </w:pPr>
      <w:r w:rsidRPr="001040F2">
        <w:rPr>
          <w:rFonts w:ascii="Cambria Math" w:hAnsi="Cambria Math"/>
          <w:b/>
          <w:bCs/>
          <w:color w:val="7030A0"/>
        </w:rPr>
        <w:t>Duty to ensure legal practitioner has relevant knowledge and skills for each matter undertaken for client</w:t>
      </w:r>
      <w:r w:rsidRPr="001040F2">
        <w:rPr>
          <w:rFonts w:ascii="Cambria Math" w:hAnsi="Cambria Math"/>
          <w:b/>
          <w:bCs/>
        </w:rPr>
        <w:t xml:space="preserve">: </w:t>
      </w:r>
      <w:r w:rsidRPr="001040F2">
        <w:rPr>
          <w:rFonts w:ascii="Cambria Math" w:hAnsi="Cambria Math"/>
        </w:rPr>
        <w:t xml:space="preserve">Ensure that the legal practitioner has the relevant knowledge, skills and attributes required for each matter undertaken on behalf of the client, and </w:t>
      </w:r>
    </w:p>
    <w:p w14:paraId="4046DA27" w14:textId="77777777" w:rsidR="00B03D2B" w:rsidRPr="001040F2" w:rsidRDefault="00B03D2B" w:rsidP="00B03D2B">
      <w:pPr>
        <w:pStyle w:val="ListParagraph"/>
        <w:numPr>
          <w:ilvl w:val="0"/>
          <w:numId w:val="24"/>
        </w:numPr>
        <w:spacing w:after="160" w:line="259" w:lineRule="auto"/>
        <w:rPr>
          <w:rFonts w:ascii="Cambria Math" w:hAnsi="Cambria Math"/>
        </w:rPr>
      </w:pPr>
      <w:r w:rsidRPr="001040F2">
        <w:rPr>
          <w:rFonts w:ascii="Cambria Math" w:hAnsi="Cambria Math"/>
          <w:b/>
          <w:bCs/>
          <w:color w:val="7030A0"/>
        </w:rPr>
        <w:t>Duty to apply knowledge and skills appropriately</w:t>
      </w:r>
      <w:r w:rsidRPr="001040F2">
        <w:rPr>
          <w:rFonts w:ascii="Cambria Math" w:hAnsi="Cambria Math"/>
        </w:rPr>
        <w:t>: Apply the knowledge, skills and attributes in a manner appropriate to that matter</w:t>
      </w:r>
    </w:p>
    <w:p w14:paraId="792BDDA3" w14:textId="77777777" w:rsidR="00B03D2B" w:rsidRPr="00D62508" w:rsidRDefault="00B03D2B" w:rsidP="00B03D2B">
      <w:pPr>
        <w:rPr>
          <w:rFonts w:ascii="Cambria Math" w:hAnsi="Cambria Math"/>
        </w:rPr>
      </w:pPr>
    </w:p>
    <w:p w14:paraId="22E29D65" w14:textId="271FFCF3" w:rsidR="00B03D2B" w:rsidRPr="00C63129" w:rsidRDefault="009C5E45" w:rsidP="00B03D2B">
      <w:pPr>
        <w:pStyle w:val="Heading3"/>
      </w:pPr>
      <w:bookmarkStart w:id="18" w:name="_Toc183368037"/>
      <w:r>
        <w:rPr>
          <w:highlight w:val="yellow"/>
        </w:rPr>
        <w:t xml:space="preserve">B2(e): </w:t>
      </w:r>
      <w:r w:rsidR="00B03D2B" w:rsidRPr="009C5E45">
        <w:rPr>
          <w:highlight w:val="yellow"/>
        </w:rPr>
        <w:t>Duty to keep client reasonably informed of progress – Rule 5(2)(e)</w:t>
      </w:r>
      <w:bookmarkEnd w:id="18"/>
    </w:p>
    <w:p w14:paraId="6ABCE3CF" w14:textId="2D9CCBE7" w:rsidR="00B03D2B" w:rsidRDefault="00B03D2B" w:rsidP="00B03D2B">
      <w:pPr>
        <w:rPr>
          <w:rFonts w:ascii="Cambria Math" w:hAnsi="Cambria Math"/>
        </w:rPr>
      </w:pPr>
      <w:r w:rsidRPr="003C068F">
        <w:rPr>
          <w:rFonts w:ascii="Cambria Math" w:hAnsi="Cambria Math"/>
          <w:highlight w:val="cyan"/>
        </w:rPr>
        <w:t>Rule 5(2)(e)</w:t>
      </w:r>
      <w:r w:rsidR="004F6697" w:rsidRPr="003C068F">
        <w:rPr>
          <w:rFonts w:ascii="Cambria Math" w:hAnsi="Cambria Math"/>
          <w:highlight w:val="cyan"/>
        </w:rPr>
        <w:t xml:space="preserve"> of PCR</w:t>
      </w:r>
    </w:p>
    <w:p w14:paraId="6B7C7E46" w14:textId="77777777" w:rsidR="00B03D2B" w:rsidRPr="00C63129"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w:t>
      </w:r>
      <w:r w:rsidRPr="00B740AD">
        <w:rPr>
          <w:rFonts w:ascii="Cambria Math" w:hAnsi="Cambria Math"/>
          <w:b/>
          <w:bCs/>
          <w:color w:val="FF0000"/>
          <w:u w:val="single"/>
        </w:rPr>
        <w:t>keep the client reasonably informed of the progress of the client’s matter</w:t>
      </w:r>
    </w:p>
    <w:p w14:paraId="220529DC" w14:textId="77777777" w:rsidR="00B03D2B" w:rsidRDefault="00B03D2B" w:rsidP="00B03D2B">
      <w:pPr>
        <w:rPr>
          <w:rFonts w:ascii="Cambria Math" w:hAnsi="Cambria Math"/>
          <w:b/>
          <w:bCs/>
          <w:color w:val="0070C0"/>
        </w:rPr>
      </w:pPr>
    </w:p>
    <w:p w14:paraId="3B239C16" w14:textId="77777777" w:rsidR="00B03D2B" w:rsidRPr="004511A2" w:rsidRDefault="00B03D2B" w:rsidP="00B03D2B">
      <w:pPr>
        <w:rPr>
          <w:rFonts w:ascii="Cambria Math" w:hAnsi="Cambria Math"/>
          <w:b/>
          <w:bCs/>
          <w:color w:val="0070C0"/>
        </w:rPr>
      </w:pPr>
      <w:r w:rsidRPr="004511A2">
        <w:rPr>
          <w:rFonts w:ascii="Cambria Math" w:hAnsi="Cambria Math"/>
          <w:b/>
          <w:bCs/>
          <w:color w:val="7030A0"/>
        </w:rPr>
        <w:t xml:space="preserve">Principle 1: Unnecessary for lawyer to keep client informed personally at </w:t>
      </w:r>
      <w:r w:rsidRPr="00B740AD">
        <w:rPr>
          <w:rFonts w:ascii="Cambria Math" w:hAnsi="Cambria Math"/>
          <w:b/>
          <w:bCs/>
          <w:i/>
          <w:iCs/>
          <w:color w:val="7030A0"/>
        </w:rPr>
        <w:t>all stages</w:t>
      </w:r>
      <w:r w:rsidRPr="004511A2">
        <w:rPr>
          <w:rFonts w:ascii="Cambria Math" w:hAnsi="Cambria Math"/>
          <w:b/>
          <w:bCs/>
          <w:color w:val="7030A0"/>
        </w:rPr>
        <w:t xml:space="preserve"> of the matter but </w:t>
      </w:r>
      <w:r w:rsidRPr="00B740AD">
        <w:rPr>
          <w:rFonts w:ascii="Cambria Math" w:hAnsi="Cambria Math"/>
          <w:b/>
          <w:bCs/>
          <w:color w:val="FF0000"/>
          <w:u w:val="single"/>
        </w:rPr>
        <w:t>lawyer cannot completely abdicate responsibility</w:t>
      </w:r>
      <w:r w:rsidRPr="00B740AD">
        <w:rPr>
          <w:rFonts w:ascii="Cambria Math" w:hAnsi="Cambria Math"/>
          <w:color w:val="FF0000"/>
        </w:rPr>
        <w:t xml:space="preserve"> </w:t>
      </w:r>
      <w:r>
        <w:rPr>
          <w:rFonts w:ascii="Cambria Math" w:hAnsi="Cambria Math"/>
        </w:rPr>
        <w:t>(</w:t>
      </w:r>
      <w:r w:rsidRPr="00B740AD">
        <w:rPr>
          <w:rFonts w:ascii="Cambria Math" w:hAnsi="Cambria Math"/>
          <w:i/>
          <w:iCs/>
          <w:highlight w:val="cyan"/>
        </w:rPr>
        <w:t xml:space="preserve">LSS v </w:t>
      </w:r>
      <w:proofErr w:type="spellStart"/>
      <w:r w:rsidRPr="00B740AD">
        <w:rPr>
          <w:rFonts w:ascii="Cambria Math" w:hAnsi="Cambria Math"/>
          <w:i/>
          <w:iCs/>
          <w:highlight w:val="cyan"/>
        </w:rPr>
        <w:t>Udeh</w:t>
      </w:r>
      <w:proofErr w:type="spellEnd"/>
      <w:r w:rsidRPr="00B740AD">
        <w:rPr>
          <w:rFonts w:ascii="Cambria Math" w:hAnsi="Cambria Math"/>
          <w:i/>
          <w:iCs/>
          <w:highlight w:val="cyan"/>
        </w:rPr>
        <w:t xml:space="preserve"> Kumar s/o </w:t>
      </w:r>
      <w:proofErr w:type="spellStart"/>
      <w:r w:rsidRPr="00B740AD">
        <w:rPr>
          <w:rFonts w:ascii="Cambria Math" w:hAnsi="Cambria Math"/>
          <w:i/>
          <w:iCs/>
          <w:highlight w:val="cyan"/>
        </w:rPr>
        <w:t>Sethuraju</w:t>
      </w:r>
      <w:proofErr w:type="spellEnd"/>
      <w:r>
        <w:rPr>
          <w:rFonts w:ascii="Cambria Math" w:hAnsi="Cambria Math"/>
        </w:rPr>
        <w:t>)</w:t>
      </w:r>
    </w:p>
    <w:p w14:paraId="6027D68D" w14:textId="77777777" w:rsidR="00B03D2B" w:rsidRDefault="00B03D2B" w:rsidP="00B03D2B">
      <w:pPr>
        <w:rPr>
          <w:rFonts w:ascii="Cambria Math" w:hAnsi="Cambria Math"/>
          <w:b/>
          <w:bCs/>
          <w:color w:val="0070C0"/>
        </w:rPr>
      </w:pPr>
    </w:p>
    <w:p w14:paraId="735EC1E7" w14:textId="77777777" w:rsidR="00B03D2B" w:rsidRPr="00BE54EC" w:rsidRDefault="00B03D2B" w:rsidP="00B03D2B">
      <w:pPr>
        <w:rPr>
          <w:rFonts w:ascii="Cambria Math" w:hAnsi="Cambria Math"/>
          <w:b/>
          <w:bCs/>
          <w:color w:val="7030A0"/>
        </w:rPr>
      </w:pPr>
      <w:r w:rsidRPr="00BE54EC">
        <w:rPr>
          <w:rFonts w:ascii="Cambria Math" w:hAnsi="Cambria Math"/>
          <w:b/>
          <w:bCs/>
          <w:color w:val="7030A0"/>
        </w:rPr>
        <w:t>Case Law Example</w:t>
      </w:r>
    </w:p>
    <w:p w14:paraId="15419D3A" w14:textId="77777777" w:rsidR="00B03D2B" w:rsidRDefault="00B03D2B" w:rsidP="00B03D2B">
      <w:pPr>
        <w:rPr>
          <w:rFonts w:ascii="Cambria Math" w:hAnsi="Cambria Math"/>
          <w:b/>
          <w:bCs/>
        </w:rPr>
      </w:pPr>
      <w:r w:rsidRPr="00B740AD">
        <w:rPr>
          <w:rFonts w:ascii="Cambria Math" w:hAnsi="Cambria Math"/>
          <w:b/>
          <w:bCs/>
          <w:i/>
          <w:iCs/>
          <w:highlight w:val="cyan"/>
        </w:rPr>
        <w:t xml:space="preserve">LSS v </w:t>
      </w:r>
      <w:proofErr w:type="spellStart"/>
      <w:r w:rsidRPr="00B740AD">
        <w:rPr>
          <w:rFonts w:ascii="Cambria Math" w:hAnsi="Cambria Math"/>
          <w:b/>
          <w:bCs/>
          <w:i/>
          <w:iCs/>
          <w:highlight w:val="cyan"/>
        </w:rPr>
        <w:t>Chiong</w:t>
      </w:r>
      <w:proofErr w:type="spellEnd"/>
      <w:r w:rsidRPr="00B740AD">
        <w:rPr>
          <w:rFonts w:ascii="Cambria Math" w:hAnsi="Cambria Math"/>
          <w:b/>
          <w:bCs/>
          <w:i/>
          <w:iCs/>
          <w:highlight w:val="cyan"/>
        </w:rPr>
        <w:t xml:space="preserve"> Chin May Selena</w:t>
      </w:r>
      <w:r w:rsidRPr="00280E0F">
        <w:rPr>
          <w:rFonts w:ascii="Cambria Math" w:hAnsi="Cambria Math"/>
          <w:b/>
          <w:bCs/>
          <w:i/>
          <w:iCs/>
        </w:rPr>
        <w:t xml:space="preserve"> </w:t>
      </w:r>
      <w:r w:rsidRPr="00280E0F">
        <w:rPr>
          <w:rFonts w:ascii="Cambria Math" w:hAnsi="Cambria Math"/>
          <w:b/>
          <w:bCs/>
        </w:rPr>
        <w:t xml:space="preserve">– Failure to inform client that </w:t>
      </w:r>
      <w:r w:rsidRPr="00A83655">
        <w:rPr>
          <w:rFonts w:ascii="Cambria Math" w:hAnsi="Cambria Math"/>
          <w:b/>
          <w:bCs/>
          <w:color w:val="FF0000"/>
        </w:rPr>
        <w:t xml:space="preserve">opposing party had made a proposal to mediate to try and settle matter </w:t>
      </w:r>
    </w:p>
    <w:p w14:paraId="1139798A" w14:textId="0CD09638" w:rsidR="00B03D2B" w:rsidRPr="00523EC8" w:rsidRDefault="00523EC8" w:rsidP="00523EC8">
      <w:pPr>
        <w:pStyle w:val="ListParagraph"/>
        <w:numPr>
          <w:ilvl w:val="0"/>
          <w:numId w:val="6"/>
        </w:numPr>
        <w:rPr>
          <w:rFonts w:ascii="Cambria Math" w:hAnsi="Cambria Math"/>
          <w:b/>
          <w:bCs/>
        </w:rPr>
      </w:pPr>
      <w:r>
        <w:rPr>
          <w:rFonts w:ascii="Cambria Math" w:hAnsi="Cambria Math"/>
        </w:rPr>
        <w:t>Facts: lawyer engaged to handle divorce proceedings. From time of engagement to termination, lawyer was incompetent, disorganized and displayed a complete lack of care towards the client. She gave sweeping statements which cannot be backed up by law or common sense, gave inappropriate advice and failed to explain processes and potential obstacles. There was also delay in filing of divorce papers, and was consistently late in appearing before the court. She also failed to inform client that the husband had made a proposal to mediate and settle the matter, instead demanded that the husband file his defence.</w:t>
      </w:r>
    </w:p>
    <w:p w14:paraId="1D5C4EBB" w14:textId="77777777" w:rsidR="00523EC8" w:rsidRDefault="00523EC8" w:rsidP="00B03D2B">
      <w:pPr>
        <w:rPr>
          <w:rFonts w:ascii="Cambria Math" w:hAnsi="Cambria Math"/>
          <w:b/>
          <w:bCs/>
        </w:rPr>
      </w:pPr>
    </w:p>
    <w:p w14:paraId="64F850D6" w14:textId="77777777" w:rsidR="00B03D2B" w:rsidRDefault="00B03D2B" w:rsidP="00B03D2B">
      <w:pPr>
        <w:rPr>
          <w:rFonts w:ascii="Cambria Math" w:hAnsi="Cambria Math"/>
          <w:b/>
          <w:bCs/>
        </w:rPr>
      </w:pPr>
      <w:r w:rsidRPr="00523EC8">
        <w:rPr>
          <w:rFonts w:ascii="Cambria Math" w:hAnsi="Cambria Math"/>
          <w:b/>
          <w:bCs/>
          <w:i/>
          <w:iCs/>
          <w:highlight w:val="cyan"/>
        </w:rPr>
        <w:t xml:space="preserve">LSS v </w:t>
      </w:r>
      <w:proofErr w:type="spellStart"/>
      <w:r w:rsidRPr="00523EC8">
        <w:rPr>
          <w:rFonts w:ascii="Cambria Math" w:hAnsi="Cambria Math"/>
          <w:b/>
          <w:bCs/>
          <w:i/>
          <w:iCs/>
          <w:highlight w:val="cyan"/>
        </w:rPr>
        <w:t>Udeh</w:t>
      </w:r>
      <w:proofErr w:type="spellEnd"/>
      <w:r w:rsidRPr="00523EC8">
        <w:rPr>
          <w:rFonts w:ascii="Cambria Math" w:hAnsi="Cambria Math"/>
          <w:b/>
          <w:bCs/>
          <w:i/>
          <w:iCs/>
          <w:highlight w:val="cyan"/>
        </w:rPr>
        <w:t xml:space="preserve"> Kumar s/o </w:t>
      </w:r>
      <w:proofErr w:type="spellStart"/>
      <w:r w:rsidRPr="00523EC8">
        <w:rPr>
          <w:rFonts w:ascii="Cambria Math" w:hAnsi="Cambria Math"/>
          <w:b/>
          <w:bCs/>
          <w:i/>
          <w:iCs/>
          <w:highlight w:val="cyan"/>
        </w:rPr>
        <w:t>Sethuraju</w:t>
      </w:r>
      <w:proofErr w:type="spellEnd"/>
      <w:r>
        <w:rPr>
          <w:rFonts w:ascii="Cambria Math" w:hAnsi="Cambria Math"/>
          <w:b/>
          <w:bCs/>
        </w:rPr>
        <w:t xml:space="preserve"> – Failure to inform client of </w:t>
      </w:r>
      <w:r w:rsidRPr="00A83655">
        <w:rPr>
          <w:rFonts w:ascii="Cambria Math" w:hAnsi="Cambria Math"/>
          <w:b/>
          <w:bCs/>
          <w:color w:val="FF0000"/>
        </w:rPr>
        <w:t>Court hearing and to surrender to warrant to arrest</w:t>
      </w:r>
    </w:p>
    <w:p w14:paraId="25421A4E" w14:textId="77777777" w:rsidR="00B03D2B" w:rsidRDefault="00B03D2B" w:rsidP="00B03D2B">
      <w:pPr>
        <w:rPr>
          <w:rFonts w:ascii="Cambria Math" w:hAnsi="Cambria Math"/>
          <w:b/>
          <w:bCs/>
        </w:rPr>
      </w:pPr>
    </w:p>
    <w:p w14:paraId="73F7DFC6" w14:textId="77777777" w:rsidR="00B03D2B" w:rsidRDefault="00B03D2B" w:rsidP="00B03D2B">
      <w:pPr>
        <w:rPr>
          <w:rFonts w:ascii="Cambria Math" w:hAnsi="Cambria Math"/>
          <w:b/>
          <w:bCs/>
        </w:rPr>
      </w:pPr>
      <w:r w:rsidRPr="00523EC8">
        <w:rPr>
          <w:rFonts w:ascii="Cambria Math" w:hAnsi="Cambria Math"/>
          <w:b/>
          <w:bCs/>
          <w:i/>
          <w:iCs/>
          <w:highlight w:val="cyan"/>
        </w:rPr>
        <w:t xml:space="preserve">LSS v </w:t>
      </w:r>
      <w:proofErr w:type="spellStart"/>
      <w:r w:rsidRPr="00523EC8">
        <w:rPr>
          <w:rFonts w:ascii="Cambria Math" w:hAnsi="Cambria Math"/>
          <w:b/>
          <w:bCs/>
          <w:i/>
          <w:iCs/>
          <w:highlight w:val="cyan"/>
        </w:rPr>
        <w:t>Zulkifli</w:t>
      </w:r>
      <w:proofErr w:type="spellEnd"/>
      <w:r w:rsidRPr="00523EC8">
        <w:rPr>
          <w:rFonts w:ascii="Cambria Math" w:hAnsi="Cambria Math"/>
          <w:b/>
          <w:bCs/>
          <w:i/>
          <w:iCs/>
          <w:highlight w:val="cyan"/>
        </w:rPr>
        <w:t xml:space="preserve"> bin </w:t>
      </w:r>
      <w:proofErr w:type="spellStart"/>
      <w:r w:rsidRPr="00523EC8">
        <w:rPr>
          <w:rFonts w:ascii="Cambria Math" w:hAnsi="Cambria Math"/>
          <w:b/>
          <w:bCs/>
          <w:i/>
          <w:iCs/>
          <w:highlight w:val="cyan"/>
        </w:rPr>
        <w:t>Mohd</w:t>
      </w:r>
      <w:proofErr w:type="spellEnd"/>
      <w:r w:rsidRPr="00523EC8">
        <w:rPr>
          <w:rFonts w:ascii="Cambria Math" w:hAnsi="Cambria Math"/>
          <w:b/>
          <w:bCs/>
          <w:i/>
          <w:iCs/>
          <w:highlight w:val="cyan"/>
        </w:rPr>
        <w:t xml:space="preserve"> Amin</w:t>
      </w:r>
      <w:r>
        <w:rPr>
          <w:rFonts w:ascii="Cambria Math" w:hAnsi="Cambria Math"/>
          <w:b/>
          <w:bCs/>
          <w:i/>
          <w:iCs/>
        </w:rPr>
        <w:t xml:space="preserve"> </w:t>
      </w:r>
      <w:r>
        <w:rPr>
          <w:rFonts w:ascii="Cambria Math" w:hAnsi="Cambria Math"/>
          <w:b/>
          <w:bCs/>
        </w:rPr>
        <w:t xml:space="preserve">– Failure to inform client of </w:t>
      </w:r>
      <w:r w:rsidRPr="00A83655">
        <w:rPr>
          <w:rFonts w:ascii="Cambria Math" w:hAnsi="Cambria Math"/>
          <w:b/>
          <w:bCs/>
          <w:color w:val="FF0000"/>
        </w:rPr>
        <w:t xml:space="preserve">important documents sent by opposing solicitors </w:t>
      </w:r>
    </w:p>
    <w:p w14:paraId="0750AD0A" w14:textId="77777777" w:rsidR="00B03D2B" w:rsidRPr="002501CC" w:rsidRDefault="00B03D2B" w:rsidP="00B03D2B">
      <w:pPr>
        <w:pStyle w:val="ListParagraph"/>
        <w:numPr>
          <w:ilvl w:val="0"/>
          <w:numId w:val="6"/>
        </w:numPr>
        <w:spacing w:after="160" w:line="259" w:lineRule="auto"/>
        <w:rPr>
          <w:rFonts w:ascii="Cambria Math" w:hAnsi="Cambria Math"/>
          <w:b/>
          <w:bCs/>
        </w:rPr>
      </w:pPr>
      <w:r>
        <w:rPr>
          <w:rFonts w:ascii="Cambria Math" w:hAnsi="Cambria Math"/>
        </w:rPr>
        <w:t>Lawyer failed to inform client of crucial documents sent by opposing solicitors such as:</w:t>
      </w:r>
    </w:p>
    <w:p w14:paraId="3D0B00B8" w14:textId="77777777" w:rsidR="00B03D2B" w:rsidRDefault="00B03D2B" w:rsidP="00B03D2B">
      <w:pPr>
        <w:pStyle w:val="ListParagraph"/>
        <w:numPr>
          <w:ilvl w:val="0"/>
          <w:numId w:val="34"/>
        </w:numPr>
        <w:spacing w:after="160" w:line="259" w:lineRule="auto"/>
        <w:rPr>
          <w:rFonts w:ascii="Cambria Math" w:hAnsi="Cambria Math"/>
        </w:rPr>
      </w:pPr>
      <w:r>
        <w:rPr>
          <w:rFonts w:ascii="Cambria Math" w:hAnsi="Cambria Math"/>
        </w:rPr>
        <w:t>L</w:t>
      </w:r>
      <w:r w:rsidRPr="002501CC">
        <w:rPr>
          <w:rFonts w:ascii="Cambria Math" w:hAnsi="Cambria Math"/>
        </w:rPr>
        <w:t xml:space="preserve">etter of requests for payments from property developers </w:t>
      </w:r>
    </w:p>
    <w:p w14:paraId="6A277380" w14:textId="77777777" w:rsidR="00B03D2B" w:rsidRDefault="00B03D2B" w:rsidP="00B03D2B">
      <w:pPr>
        <w:pStyle w:val="ListParagraph"/>
        <w:numPr>
          <w:ilvl w:val="0"/>
          <w:numId w:val="34"/>
        </w:numPr>
        <w:spacing w:after="160" w:line="259" w:lineRule="auto"/>
        <w:rPr>
          <w:rFonts w:ascii="Cambria Math" w:hAnsi="Cambria Math"/>
        </w:rPr>
      </w:pPr>
      <w:r>
        <w:rPr>
          <w:rFonts w:ascii="Cambria Math" w:hAnsi="Cambria Math"/>
        </w:rPr>
        <w:t xml:space="preserve">Notices to take vacant possession of property </w:t>
      </w:r>
    </w:p>
    <w:p w14:paraId="0686DB7B" w14:textId="77777777" w:rsidR="00B03D2B" w:rsidRPr="002501CC" w:rsidRDefault="00B03D2B" w:rsidP="00B03D2B">
      <w:pPr>
        <w:pStyle w:val="ListParagraph"/>
        <w:numPr>
          <w:ilvl w:val="0"/>
          <w:numId w:val="34"/>
        </w:numPr>
        <w:spacing w:after="160" w:line="259" w:lineRule="auto"/>
        <w:rPr>
          <w:rFonts w:ascii="Cambria Math" w:hAnsi="Cambria Math"/>
        </w:rPr>
      </w:pPr>
      <w:r>
        <w:rPr>
          <w:rFonts w:ascii="Cambria Math" w:hAnsi="Cambria Math"/>
        </w:rPr>
        <w:t>Annulment of agreement</w:t>
      </w:r>
    </w:p>
    <w:p w14:paraId="7E9EB953" w14:textId="77777777" w:rsidR="00B03D2B" w:rsidRPr="002501CC" w:rsidRDefault="00B03D2B" w:rsidP="00B03D2B">
      <w:pPr>
        <w:pStyle w:val="ListParagraph"/>
        <w:numPr>
          <w:ilvl w:val="0"/>
          <w:numId w:val="6"/>
        </w:numPr>
        <w:spacing w:after="160" w:line="259" w:lineRule="auto"/>
        <w:rPr>
          <w:rFonts w:ascii="Cambria Math" w:hAnsi="Cambria Math"/>
        </w:rPr>
      </w:pPr>
      <w:r>
        <w:rPr>
          <w:rFonts w:ascii="Cambria Math" w:hAnsi="Cambria Math"/>
        </w:rPr>
        <w:lastRenderedPageBreak/>
        <w:t xml:space="preserve">Client could not take any remedial steps to salvage the situation </w:t>
      </w:r>
    </w:p>
    <w:p w14:paraId="2A389579" w14:textId="77777777" w:rsidR="00B03D2B" w:rsidRPr="00322C6F" w:rsidRDefault="00B03D2B" w:rsidP="00B03D2B">
      <w:pPr>
        <w:rPr>
          <w:rFonts w:ascii="Cambria Math" w:hAnsi="Cambria Math"/>
          <w:b/>
          <w:bCs/>
          <w:color w:val="0070C0"/>
        </w:rPr>
      </w:pPr>
    </w:p>
    <w:p w14:paraId="57CB0139" w14:textId="0E9483C8" w:rsidR="00B03D2B" w:rsidRPr="00322C6F" w:rsidRDefault="00E723AA" w:rsidP="00B03D2B">
      <w:pPr>
        <w:pStyle w:val="Heading3"/>
      </w:pPr>
      <w:bookmarkStart w:id="19" w:name="_Toc183368038"/>
      <w:r w:rsidRPr="00FC089F">
        <w:rPr>
          <w:highlight w:val="yellow"/>
        </w:rPr>
        <w:t xml:space="preserve">B2(f): </w:t>
      </w:r>
      <w:r w:rsidR="00B03D2B" w:rsidRPr="00FC089F">
        <w:rPr>
          <w:highlight w:val="yellow"/>
        </w:rPr>
        <w:t>Duty to promptly respond to client’s communications where practicable – Rule 5(2)(f)</w:t>
      </w:r>
      <w:bookmarkEnd w:id="19"/>
    </w:p>
    <w:p w14:paraId="21FABF60" w14:textId="21A0DE41" w:rsidR="00B03D2B" w:rsidRDefault="00B03D2B" w:rsidP="00B03D2B">
      <w:pPr>
        <w:rPr>
          <w:rFonts w:ascii="Cambria Math" w:hAnsi="Cambria Math"/>
        </w:rPr>
      </w:pPr>
      <w:r w:rsidRPr="00FC089F">
        <w:rPr>
          <w:rFonts w:ascii="Cambria Math" w:hAnsi="Cambria Math"/>
          <w:highlight w:val="cyan"/>
        </w:rPr>
        <w:t xml:space="preserve">Rule 5(2)(f) </w:t>
      </w:r>
      <w:r w:rsidR="00FC089F" w:rsidRPr="00FC089F">
        <w:rPr>
          <w:rFonts w:ascii="Cambria Math" w:hAnsi="Cambria Math"/>
          <w:highlight w:val="cyan"/>
        </w:rPr>
        <w:t>of PCR</w:t>
      </w:r>
    </w:p>
    <w:p w14:paraId="2B8C8D49" w14:textId="77777777" w:rsidR="00B03D2B" w:rsidRPr="00C63129" w:rsidRDefault="00B03D2B" w:rsidP="00B03D2B">
      <w:pPr>
        <w:pStyle w:val="ListParagraph"/>
        <w:numPr>
          <w:ilvl w:val="0"/>
          <w:numId w:val="6"/>
        </w:numPr>
        <w:spacing w:after="160" w:line="259" w:lineRule="auto"/>
        <w:rPr>
          <w:rFonts w:ascii="Cambria Math" w:hAnsi="Cambria Math"/>
        </w:rPr>
      </w:pPr>
      <w:r w:rsidRPr="00C63129">
        <w:rPr>
          <w:rFonts w:ascii="Cambria Math" w:hAnsi="Cambria Math"/>
        </w:rPr>
        <w:t>A legal practitioner must where practicable, promptly respond to the client’s communications</w:t>
      </w:r>
    </w:p>
    <w:p w14:paraId="4A14E0F7" w14:textId="77777777" w:rsidR="00B03D2B" w:rsidRDefault="00B03D2B" w:rsidP="00B03D2B">
      <w:pPr>
        <w:rPr>
          <w:rFonts w:ascii="Cambria Math" w:hAnsi="Cambria Math"/>
          <w:b/>
          <w:bCs/>
          <w:color w:val="0070C0"/>
        </w:rPr>
      </w:pPr>
    </w:p>
    <w:p w14:paraId="1E074D75" w14:textId="24B3D366" w:rsidR="00B03D2B" w:rsidRPr="00322C6F" w:rsidRDefault="00E723AA" w:rsidP="00B03D2B">
      <w:pPr>
        <w:pStyle w:val="Heading3"/>
      </w:pPr>
      <w:bookmarkStart w:id="20" w:name="_Toc183368039"/>
      <w:r w:rsidRPr="00FC089F">
        <w:rPr>
          <w:highlight w:val="yellow"/>
        </w:rPr>
        <w:t xml:space="preserve">B2(g): </w:t>
      </w:r>
      <w:r w:rsidR="00B03D2B" w:rsidRPr="00FC089F">
        <w:rPr>
          <w:highlight w:val="yellow"/>
        </w:rPr>
        <w:t>Duty to keep appointments with client – Rule 5(2)(g)</w:t>
      </w:r>
      <w:bookmarkEnd w:id="20"/>
    </w:p>
    <w:p w14:paraId="1933404C" w14:textId="47E5D65D" w:rsidR="00B03D2B" w:rsidRDefault="00B03D2B" w:rsidP="00B03D2B">
      <w:pPr>
        <w:rPr>
          <w:rFonts w:ascii="Cambria Math" w:hAnsi="Cambria Math"/>
        </w:rPr>
      </w:pPr>
      <w:r w:rsidRPr="00FC089F">
        <w:rPr>
          <w:rFonts w:ascii="Cambria Math" w:hAnsi="Cambria Math"/>
          <w:highlight w:val="cyan"/>
        </w:rPr>
        <w:t xml:space="preserve">Rule 5(2)(g) </w:t>
      </w:r>
      <w:r w:rsidR="00FC089F" w:rsidRPr="00FC089F">
        <w:rPr>
          <w:rFonts w:ascii="Cambria Math" w:hAnsi="Cambria Math"/>
          <w:highlight w:val="cyan"/>
        </w:rPr>
        <w:t>of PCR</w:t>
      </w:r>
    </w:p>
    <w:p w14:paraId="5E365F53" w14:textId="77777777" w:rsidR="00B03D2B" w:rsidRPr="00C63129"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w:t>
      </w:r>
      <w:r w:rsidRPr="00C63129">
        <w:rPr>
          <w:rFonts w:ascii="Cambria Math" w:hAnsi="Cambria Math"/>
        </w:rPr>
        <w:t>keep appointments with the client</w:t>
      </w:r>
    </w:p>
    <w:p w14:paraId="66F3EA70" w14:textId="77777777" w:rsidR="00B03D2B" w:rsidRDefault="00B03D2B" w:rsidP="00B03D2B">
      <w:pPr>
        <w:rPr>
          <w:rFonts w:ascii="Cambria Math" w:hAnsi="Cambria Math"/>
          <w:b/>
          <w:bCs/>
          <w:color w:val="0070C0"/>
        </w:rPr>
      </w:pPr>
    </w:p>
    <w:p w14:paraId="3675AB1F" w14:textId="3A713966" w:rsidR="00B03D2B" w:rsidRDefault="00E723AA" w:rsidP="00B03D2B">
      <w:pPr>
        <w:pStyle w:val="Heading3"/>
      </w:pPr>
      <w:bookmarkStart w:id="21" w:name="_Toc183368040"/>
      <w:r w:rsidRPr="00FC089F">
        <w:rPr>
          <w:highlight w:val="yellow"/>
        </w:rPr>
        <w:t xml:space="preserve">B2(h): </w:t>
      </w:r>
      <w:r w:rsidR="00B03D2B" w:rsidRPr="00FC089F">
        <w:rPr>
          <w:highlight w:val="yellow"/>
        </w:rPr>
        <w:t xml:space="preserve">Duty to provide </w:t>
      </w:r>
      <w:r w:rsidR="00B03D2B" w:rsidRPr="00A83655">
        <w:rPr>
          <w:color w:val="FF0000"/>
          <w:highlight w:val="yellow"/>
        </w:rPr>
        <w:t xml:space="preserve">timely advise </w:t>
      </w:r>
      <w:r w:rsidR="00B03D2B" w:rsidRPr="00FC089F">
        <w:rPr>
          <w:highlight w:val="yellow"/>
        </w:rPr>
        <w:t>to client – Rule 5(2)(h)</w:t>
      </w:r>
      <w:bookmarkEnd w:id="21"/>
    </w:p>
    <w:p w14:paraId="5B329555" w14:textId="3A301BD9" w:rsidR="00B03D2B" w:rsidRDefault="00B03D2B" w:rsidP="00B03D2B">
      <w:pPr>
        <w:rPr>
          <w:rFonts w:ascii="Cambria Math" w:hAnsi="Cambria Math"/>
        </w:rPr>
      </w:pPr>
      <w:r w:rsidRPr="00FC089F">
        <w:rPr>
          <w:rFonts w:ascii="Cambria Math" w:hAnsi="Cambria Math"/>
          <w:highlight w:val="cyan"/>
        </w:rPr>
        <w:t xml:space="preserve">Rule 5(2)(h) </w:t>
      </w:r>
      <w:r w:rsidR="00FC089F" w:rsidRPr="00FC089F">
        <w:rPr>
          <w:rFonts w:ascii="Cambria Math" w:hAnsi="Cambria Math"/>
          <w:highlight w:val="cyan"/>
        </w:rPr>
        <w:t>of PCR</w:t>
      </w:r>
    </w:p>
    <w:p w14:paraId="3E97CC40" w14:textId="77777777" w:rsidR="00B03D2B" w:rsidRPr="00C63129"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w:t>
      </w:r>
      <w:r w:rsidRPr="00C63129">
        <w:rPr>
          <w:rFonts w:ascii="Cambria Math" w:hAnsi="Cambria Math"/>
        </w:rPr>
        <w:t>provide timely advice to the client</w:t>
      </w:r>
    </w:p>
    <w:p w14:paraId="60837C14" w14:textId="77777777" w:rsidR="00B03D2B" w:rsidRDefault="00B03D2B" w:rsidP="00B03D2B">
      <w:pPr>
        <w:rPr>
          <w:rFonts w:ascii="Cambria Math" w:hAnsi="Cambria Math"/>
        </w:rPr>
      </w:pPr>
    </w:p>
    <w:p w14:paraId="2F3BFA63" w14:textId="77777777" w:rsidR="00B03D2B" w:rsidRPr="005227D7" w:rsidRDefault="00B03D2B" w:rsidP="00B03D2B">
      <w:pPr>
        <w:rPr>
          <w:rFonts w:ascii="Cambria Math" w:hAnsi="Cambria Math"/>
          <w:b/>
          <w:bCs/>
        </w:rPr>
      </w:pPr>
      <w:r w:rsidRPr="00D67E9F">
        <w:rPr>
          <w:rFonts w:ascii="Cambria Math" w:hAnsi="Cambria Math"/>
          <w:b/>
          <w:bCs/>
          <w:i/>
          <w:iCs/>
          <w:highlight w:val="cyan"/>
        </w:rPr>
        <w:t xml:space="preserve">LSS v </w:t>
      </w:r>
      <w:proofErr w:type="spellStart"/>
      <w:r w:rsidRPr="00D67E9F">
        <w:rPr>
          <w:rFonts w:ascii="Cambria Math" w:hAnsi="Cambria Math"/>
          <w:b/>
          <w:bCs/>
          <w:i/>
          <w:iCs/>
          <w:highlight w:val="cyan"/>
        </w:rPr>
        <w:t>Chiong</w:t>
      </w:r>
      <w:proofErr w:type="spellEnd"/>
      <w:r w:rsidRPr="00D67E9F">
        <w:rPr>
          <w:rFonts w:ascii="Cambria Math" w:hAnsi="Cambria Math"/>
          <w:b/>
          <w:bCs/>
          <w:i/>
          <w:iCs/>
          <w:highlight w:val="cyan"/>
        </w:rPr>
        <w:t xml:space="preserve"> Chin May Selena</w:t>
      </w:r>
      <w:r>
        <w:rPr>
          <w:rFonts w:ascii="Cambria Math" w:hAnsi="Cambria Math"/>
          <w:b/>
          <w:bCs/>
          <w:i/>
          <w:iCs/>
        </w:rPr>
        <w:t xml:space="preserve"> </w:t>
      </w:r>
      <w:r>
        <w:rPr>
          <w:rFonts w:ascii="Cambria Math" w:hAnsi="Cambria Math"/>
          <w:b/>
          <w:bCs/>
        </w:rPr>
        <w:t xml:space="preserve">– Failure to inform client-wife that husband had made a proposal to mediate and settle </w:t>
      </w:r>
      <w:r w:rsidRPr="005227D7">
        <w:rPr>
          <w:rFonts w:ascii="Cambria Math" w:hAnsi="Cambria Math"/>
          <w:b/>
          <w:bCs/>
          <w:i/>
          <w:iCs/>
        </w:rPr>
        <w:t xml:space="preserve"> </w:t>
      </w:r>
    </w:p>
    <w:p w14:paraId="2B0169C1"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found to have: </w:t>
      </w:r>
    </w:p>
    <w:p w14:paraId="7042D705"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 xml:space="preserve">Made sweeping statements not backed up by law or common sense </w:t>
      </w:r>
    </w:p>
    <w:p w14:paraId="4F3FC6B6"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Failed to explain the processes and potential obstacles in the conduct of divorce</w:t>
      </w:r>
    </w:p>
    <w:p w14:paraId="5CB72389"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 xml:space="preserve">Lengthy and completely unreasonable delay in filing of divorce papers </w:t>
      </w:r>
    </w:p>
    <w:p w14:paraId="78DB1C6D"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Misled client to go with her to another firm</w:t>
      </w:r>
    </w:p>
    <w:p w14:paraId="08DE83C0"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 xml:space="preserve">Been consistently late in appearing at Court </w:t>
      </w:r>
    </w:p>
    <w:p w14:paraId="5B7123DB" w14:textId="77777777" w:rsidR="00B03D2B" w:rsidRDefault="00B03D2B" w:rsidP="00B03D2B">
      <w:pPr>
        <w:pStyle w:val="ListParagraph"/>
        <w:numPr>
          <w:ilvl w:val="0"/>
          <w:numId w:val="37"/>
        </w:numPr>
        <w:spacing w:after="160" w:line="259" w:lineRule="auto"/>
        <w:rPr>
          <w:rFonts w:ascii="Cambria Math" w:hAnsi="Cambria Math"/>
        </w:rPr>
      </w:pPr>
      <w:r>
        <w:rPr>
          <w:rFonts w:ascii="Cambria Math" w:hAnsi="Cambria Math"/>
        </w:rPr>
        <w:t xml:space="preserve">Failed to inform client that husband had made a proposal to mediate and try to settle the matter but instead made things worse by demanding that husband file defense </w:t>
      </w:r>
    </w:p>
    <w:p w14:paraId="1E7970DC"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found to have “a pattern of chronic irresponsibility and very poor handling of client’s matter” </w:t>
      </w:r>
    </w:p>
    <w:p w14:paraId="33EB7BC5" w14:textId="77777777" w:rsidR="00B03D2B" w:rsidRPr="003B400B" w:rsidRDefault="00B03D2B" w:rsidP="00B03D2B">
      <w:pPr>
        <w:pStyle w:val="ListParagraph"/>
        <w:numPr>
          <w:ilvl w:val="0"/>
          <w:numId w:val="6"/>
        </w:numPr>
        <w:spacing w:after="160" w:line="259" w:lineRule="auto"/>
        <w:rPr>
          <w:rFonts w:ascii="Cambria Math" w:hAnsi="Cambria Math"/>
        </w:rPr>
      </w:pPr>
      <w:r>
        <w:rPr>
          <w:rFonts w:ascii="Cambria Math" w:hAnsi="Cambria Math"/>
        </w:rPr>
        <w:t>Charged under s83(2)(b) and s83(2)(h) and suspended for 6 months</w:t>
      </w:r>
    </w:p>
    <w:p w14:paraId="6BF7F1DB" w14:textId="77777777" w:rsidR="00B03D2B" w:rsidRDefault="00B03D2B" w:rsidP="00B03D2B">
      <w:pPr>
        <w:rPr>
          <w:rFonts w:ascii="Cambria Math" w:hAnsi="Cambria Math"/>
          <w:b/>
          <w:bCs/>
        </w:rPr>
      </w:pPr>
    </w:p>
    <w:p w14:paraId="22064EBA" w14:textId="709ECC54" w:rsidR="00B03D2B" w:rsidRPr="00FB1BEA" w:rsidRDefault="00B03D2B" w:rsidP="00B03D2B">
      <w:pPr>
        <w:rPr>
          <w:rFonts w:ascii="Cambria Math" w:hAnsi="Cambria Math"/>
          <w:b/>
          <w:bCs/>
        </w:rPr>
      </w:pPr>
      <w:r w:rsidRPr="00D67E9F">
        <w:rPr>
          <w:rFonts w:ascii="Cambria Math" w:hAnsi="Cambria Math"/>
          <w:b/>
          <w:bCs/>
          <w:i/>
          <w:iCs/>
          <w:highlight w:val="cyan"/>
        </w:rPr>
        <w:t xml:space="preserve">LSS v </w:t>
      </w:r>
      <w:proofErr w:type="spellStart"/>
      <w:r w:rsidRPr="00D67E9F">
        <w:rPr>
          <w:rFonts w:ascii="Cambria Math" w:hAnsi="Cambria Math"/>
          <w:b/>
          <w:bCs/>
          <w:i/>
          <w:iCs/>
          <w:highlight w:val="cyan"/>
        </w:rPr>
        <w:t>Udeh</w:t>
      </w:r>
      <w:proofErr w:type="spellEnd"/>
      <w:r w:rsidRPr="00D67E9F">
        <w:rPr>
          <w:rFonts w:ascii="Cambria Math" w:hAnsi="Cambria Math"/>
          <w:b/>
          <w:bCs/>
          <w:i/>
          <w:iCs/>
          <w:highlight w:val="cyan"/>
        </w:rPr>
        <w:t xml:space="preserve"> Kumar s/o </w:t>
      </w:r>
      <w:proofErr w:type="spellStart"/>
      <w:r w:rsidRPr="00D67E9F">
        <w:rPr>
          <w:rFonts w:ascii="Cambria Math" w:hAnsi="Cambria Math"/>
          <w:b/>
          <w:bCs/>
          <w:i/>
          <w:iCs/>
          <w:highlight w:val="cyan"/>
        </w:rPr>
        <w:t>Sethuraju</w:t>
      </w:r>
      <w:proofErr w:type="spellEnd"/>
      <w:r>
        <w:rPr>
          <w:rFonts w:ascii="Cambria Math" w:hAnsi="Cambria Math"/>
          <w:b/>
          <w:bCs/>
          <w:i/>
          <w:iCs/>
        </w:rPr>
        <w:t xml:space="preserve"> </w:t>
      </w:r>
      <w:r>
        <w:rPr>
          <w:rFonts w:ascii="Cambria Math" w:hAnsi="Cambria Math"/>
          <w:b/>
          <w:bCs/>
        </w:rPr>
        <w:t xml:space="preserve">– Failure to inform client of </w:t>
      </w:r>
      <w:r w:rsidRPr="00A83655">
        <w:rPr>
          <w:rFonts w:ascii="Cambria Math" w:hAnsi="Cambria Math"/>
          <w:b/>
          <w:bCs/>
          <w:color w:val="FF0000"/>
        </w:rPr>
        <w:t xml:space="preserve">Court hearing to </w:t>
      </w:r>
      <w:r w:rsidR="00A83655" w:rsidRPr="00A83655">
        <w:rPr>
          <w:rFonts w:ascii="Cambria Math" w:hAnsi="Cambria Math"/>
          <w:b/>
          <w:bCs/>
          <w:color w:val="FF0000"/>
        </w:rPr>
        <w:t>plead guilty</w:t>
      </w:r>
      <w:r>
        <w:rPr>
          <w:rFonts w:ascii="Cambria Math" w:hAnsi="Cambria Math"/>
          <w:b/>
          <w:bCs/>
        </w:rPr>
        <w:t xml:space="preserve">, Failure to advise client to </w:t>
      </w:r>
      <w:r w:rsidRPr="00A83655">
        <w:rPr>
          <w:rFonts w:ascii="Cambria Math" w:hAnsi="Cambria Math"/>
          <w:b/>
          <w:bCs/>
          <w:color w:val="FF0000"/>
        </w:rPr>
        <w:t xml:space="preserve">surrender to warrant to arrest issued due to non-attendance </w:t>
      </w:r>
    </w:p>
    <w:p w14:paraId="67070C43" w14:textId="77777777" w:rsidR="00B03D2B" w:rsidRPr="003B400B" w:rsidRDefault="00B03D2B" w:rsidP="00B03D2B">
      <w:pPr>
        <w:pStyle w:val="ListParagraph"/>
        <w:numPr>
          <w:ilvl w:val="0"/>
          <w:numId w:val="6"/>
        </w:numPr>
        <w:spacing w:after="160" w:line="259" w:lineRule="auto"/>
        <w:rPr>
          <w:rFonts w:ascii="Cambria Math" w:hAnsi="Cambria Math"/>
          <w:b/>
          <w:bCs/>
        </w:rPr>
      </w:pPr>
      <w:r>
        <w:rPr>
          <w:rFonts w:ascii="Cambria Math" w:hAnsi="Cambria Math"/>
        </w:rPr>
        <w:t xml:space="preserve">Lawyer failed to keep client informed of Court hearing where client was due to plead guilty. Lawyer also failed to advise client to surrender to warrant of arrest that was issued due to his unattendance </w:t>
      </w:r>
    </w:p>
    <w:p w14:paraId="146E4640" w14:textId="77777777" w:rsidR="00B03D2B" w:rsidRPr="00FB099F" w:rsidRDefault="00B03D2B" w:rsidP="00B03D2B">
      <w:pPr>
        <w:pStyle w:val="ListParagraph"/>
        <w:numPr>
          <w:ilvl w:val="0"/>
          <w:numId w:val="6"/>
        </w:numPr>
        <w:spacing w:after="160" w:line="259" w:lineRule="auto"/>
        <w:rPr>
          <w:rFonts w:ascii="Cambria Math" w:hAnsi="Cambria Math"/>
          <w:b/>
          <w:bCs/>
        </w:rPr>
      </w:pPr>
      <w:r>
        <w:rPr>
          <w:rFonts w:ascii="Cambria Math" w:hAnsi="Cambria Math"/>
        </w:rPr>
        <w:t xml:space="preserve">Note: It is unnecessary for lawyer to keep client informed personally at all stages of the matter but lawyer cannot completely abdicate responsibility </w:t>
      </w:r>
    </w:p>
    <w:p w14:paraId="6589CBE8" w14:textId="77777777" w:rsidR="00B03D2B" w:rsidRPr="00FB099F" w:rsidRDefault="00B03D2B" w:rsidP="00B03D2B">
      <w:pPr>
        <w:rPr>
          <w:rFonts w:ascii="Cambria Math" w:hAnsi="Cambria Math"/>
          <w:b/>
          <w:bCs/>
        </w:rPr>
      </w:pPr>
    </w:p>
    <w:p w14:paraId="72606822" w14:textId="349D6856" w:rsidR="00B03D2B" w:rsidRPr="009E7507" w:rsidRDefault="00D67E9F" w:rsidP="00B03D2B">
      <w:pPr>
        <w:pStyle w:val="Heading3"/>
      </w:pPr>
      <w:bookmarkStart w:id="22" w:name="_Toc183368041"/>
      <w:r w:rsidRPr="00D97BD0">
        <w:rPr>
          <w:highlight w:val="yellow"/>
        </w:rPr>
        <w:t xml:space="preserve">B2(i): </w:t>
      </w:r>
      <w:r w:rsidR="00B03D2B" w:rsidRPr="00D97BD0">
        <w:rPr>
          <w:highlight w:val="yellow"/>
        </w:rPr>
        <w:t xml:space="preserve">Duty to </w:t>
      </w:r>
      <w:r w:rsidR="00B03D2B" w:rsidRPr="007A0B5B">
        <w:rPr>
          <w:color w:val="FF0000"/>
          <w:highlight w:val="yellow"/>
        </w:rPr>
        <w:t xml:space="preserve">follow client’s instructions </w:t>
      </w:r>
      <w:r w:rsidR="00B03D2B" w:rsidRPr="00D97BD0">
        <w:rPr>
          <w:highlight w:val="yellow"/>
        </w:rPr>
        <w:t xml:space="preserve">if </w:t>
      </w:r>
      <w:r w:rsidR="00B03D2B" w:rsidRPr="00634A4E">
        <w:rPr>
          <w:highlight w:val="yellow"/>
          <w:u w:val="single"/>
        </w:rPr>
        <w:t>lawful, proper and reasonable</w:t>
      </w:r>
      <w:r w:rsidR="00B03D2B" w:rsidRPr="00D97BD0">
        <w:rPr>
          <w:highlight w:val="yellow"/>
        </w:rPr>
        <w:t xml:space="preserve"> - Rule 5(2)(i)</w:t>
      </w:r>
      <w:bookmarkEnd w:id="22"/>
    </w:p>
    <w:p w14:paraId="7787CCEB" w14:textId="77777777" w:rsidR="00B03D2B" w:rsidRDefault="00B03D2B" w:rsidP="00B03D2B">
      <w:pPr>
        <w:rPr>
          <w:rFonts w:ascii="Cambria Math" w:hAnsi="Cambria Math"/>
        </w:rPr>
      </w:pPr>
      <w:r w:rsidRPr="00D97BD0">
        <w:rPr>
          <w:rFonts w:ascii="Cambria Math" w:hAnsi="Cambria Math"/>
          <w:highlight w:val="cyan"/>
        </w:rPr>
        <w:t>Rule 5(2)(i) of PCR</w:t>
      </w:r>
      <w:r>
        <w:rPr>
          <w:rFonts w:ascii="Cambria Math" w:hAnsi="Cambria Math"/>
        </w:rPr>
        <w:t xml:space="preserve"> </w:t>
      </w:r>
    </w:p>
    <w:p w14:paraId="743132F4" w14:textId="02BFBCCE" w:rsidR="00B03D2B" w:rsidRPr="007A0B5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follow all lawful, proper and reasonable instructions that the client is competent to give </w:t>
      </w:r>
    </w:p>
    <w:p w14:paraId="1E7CC303" w14:textId="77777777" w:rsidR="00B03D2B" w:rsidRPr="00656978" w:rsidRDefault="00B03D2B" w:rsidP="00B03D2B">
      <w:pPr>
        <w:rPr>
          <w:rFonts w:ascii="Cambria Math" w:hAnsi="Cambria Math"/>
        </w:rPr>
      </w:pPr>
      <w:r w:rsidRPr="00EC7C77">
        <w:rPr>
          <w:rFonts w:ascii="Cambria Math" w:hAnsi="Cambria Math"/>
          <w:b/>
          <w:bCs/>
          <w:color w:val="7030A0"/>
        </w:rPr>
        <w:t>Lawyer is allowed to decline to carry out illegal or unethical acts for client</w:t>
      </w:r>
      <w:r>
        <w:rPr>
          <w:rFonts w:ascii="Cambria Math" w:hAnsi="Cambria Math"/>
          <w:b/>
          <w:bCs/>
        </w:rPr>
        <w:t xml:space="preserve"> </w:t>
      </w:r>
      <w:r>
        <w:rPr>
          <w:rFonts w:ascii="Cambria Math" w:hAnsi="Cambria Math"/>
        </w:rPr>
        <w:t>(</w:t>
      </w:r>
      <w:proofErr w:type="spellStart"/>
      <w:r w:rsidRPr="00570810">
        <w:rPr>
          <w:rFonts w:ascii="Cambria Math" w:hAnsi="Cambria Math"/>
          <w:i/>
          <w:iCs/>
          <w:highlight w:val="cyan"/>
        </w:rPr>
        <w:t>Loh</w:t>
      </w:r>
      <w:proofErr w:type="spellEnd"/>
      <w:r w:rsidRPr="00570810">
        <w:rPr>
          <w:rFonts w:ascii="Cambria Math" w:hAnsi="Cambria Math"/>
          <w:i/>
          <w:iCs/>
          <w:highlight w:val="cyan"/>
        </w:rPr>
        <w:t xml:space="preserve"> Der Ming Andrew v LSS</w:t>
      </w:r>
      <w:r>
        <w:rPr>
          <w:rFonts w:ascii="Cambria Math" w:hAnsi="Cambria Math"/>
        </w:rPr>
        <w:t xml:space="preserve">) </w:t>
      </w:r>
    </w:p>
    <w:p w14:paraId="3352140C" w14:textId="77777777" w:rsidR="00B03D2B" w:rsidRDefault="00B03D2B" w:rsidP="00B03D2B">
      <w:pPr>
        <w:rPr>
          <w:rFonts w:ascii="Cambria Math" w:hAnsi="Cambria Math"/>
        </w:rPr>
      </w:pPr>
    </w:p>
    <w:p w14:paraId="6ED7CE8C" w14:textId="77777777" w:rsidR="00B03D2B" w:rsidRPr="00023C9C" w:rsidRDefault="00B03D2B" w:rsidP="00B03D2B">
      <w:pPr>
        <w:rPr>
          <w:rFonts w:ascii="Cambria Math" w:hAnsi="Cambria Math"/>
          <w:b/>
          <w:bCs/>
          <w:color w:val="7030A0"/>
        </w:rPr>
      </w:pPr>
      <w:r w:rsidRPr="00023C9C">
        <w:rPr>
          <w:rFonts w:ascii="Cambria Math" w:hAnsi="Cambria Math"/>
          <w:b/>
          <w:bCs/>
          <w:color w:val="7030A0"/>
        </w:rPr>
        <w:t>If lawyer has multiple client</w:t>
      </w:r>
      <w:r>
        <w:rPr>
          <w:rFonts w:ascii="Cambria Math" w:hAnsi="Cambria Math"/>
          <w:b/>
          <w:bCs/>
          <w:color w:val="7030A0"/>
        </w:rPr>
        <w:t>s</w:t>
      </w:r>
      <w:r w:rsidRPr="00023C9C">
        <w:rPr>
          <w:rFonts w:ascii="Cambria Math" w:hAnsi="Cambria Math"/>
          <w:b/>
          <w:bCs/>
          <w:color w:val="7030A0"/>
        </w:rPr>
        <w:t xml:space="preserve"> – Should confirm instructions with each client separately</w:t>
      </w:r>
    </w:p>
    <w:p w14:paraId="681BC7EB" w14:textId="77777777" w:rsidR="00B03D2B" w:rsidRDefault="00B03D2B" w:rsidP="00B03D2B">
      <w:pPr>
        <w:rPr>
          <w:rFonts w:ascii="Cambria Math" w:hAnsi="Cambria Math"/>
        </w:rPr>
      </w:pPr>
      <w:r w:rsidRPr="00F15F62">
        <w:rPr>
          <w:rFonts w:ascii="Cambria Math" w:hAnsi="Cambria Math"/>
          <w:highlight w:val="cyan"/>
        </w:rPr>
        <w:t>PD 7.1.1</w:t>
      </w:r>
      <w:r>
        <w:rPr>
          <w:rFonts w:ascii="Cambria Math" w:hAnsi="Cambria Math"/>
        </w:rPr>
        <w:t>:</w:t>
      </w:r>
    </w:p>
    <w:p w14:paraId="0CD17457" w14:textId="77777777" w:rsidR="00B03D2B" w:rsidRPr="00FB099F"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Where lawyer has more than one client involved, it would be advisable to send all correspondences to each of the clients separately to confirm instructions </w:t>
      </w:r>
    </w:p>
    <w:p w14:paraId="5A68EBA5" w14:textId="77777777" w:rsidR="00B03D2B" w:rsidRDefault="00B03D2B" w:rsidP="00B03D2B">
      <w:pPr>
        <w:rPr>
          <w:rFonts w:ascii="Cambria Math" w:hAnsi="Cambria Math"/>
        </w:rPr>
      </w:pPr>
    </w:p>
    <w:p w14:paraId="06250212" w14:textId="77777777" w:rsidR="00B03D2B" w:rsidRPr="00023C9C" w:rsidRDefault="00B03D2B" w:rsidP="00B03D2B">
      <w:pPr>
        <w:rPr>
          <w:rFonts w:ascii="Cambria Math" w:hAnsi="Cambria Math"/>
          <w:b/>
          <w:bCs/>
          <w:color w:val="7030A0"/>
        </w:rPr>
      </w:pPr>
      <w:r w:rsidRPr="00BE54EC">
        <w:rPr>
          <w:rFonts w:ascii="Cambria Math" w:hAnsi="Cambria Math"/>
          <w:b/>
          <w:bCs/>
          <w:color w:val="7030A0"/>
        </w:rPr>
        <w:t>Case Law Example</w:t>
      </w:r>
    </w:p>
    <w:p w14:paraId="54CD19F2" w14:textId="77777777" w:rsidR="00B03D2B" w:rsidRPr="00C02356" w:rsidRDefault="00B03D2B" w:rsidP="00B03D2B">
      <w:pPr>
        <w:rPr>
          <w:rFonts w:ascii="Cambria Math" w:hAnsi="Cambria Math"/>
          <w:b/>
          <w:bCs/>
        </w:rPr>
      </w:pPr>
      <w:proofErr w:type="spellStart"/>
      <w:r w:rsidRPr="00570810">
        <w:rPr>
          <w:rFonts w:ascii="Cambria Math" w:hAnsi="Cambria Math"/>
          <w:b/>
          <w:bCs/>
          <w:i/>
          <w:iCs/>
          <w:highlight w:val="cyan"/>
        </w:rPr>
        <w:t>Loh</w:t>
      </w:r>
      <w:proofErr w:type="spellEnd"/>
      <w:r w:rsidRPr="00570810">
        <w:rPr>
          <w:rFonts w:ascii="Cambria Math" w:hAnsi="Cambria Math"/>
          <w:b/>
          <w:bCs/>
          <w:i/>
          <w:iCs/>
          <w:highlight w:val="cyan"/>
        </w:rPr>
        <w:t xml:space="preserve"> Der Ming Andrew v LSS</w:t>
      </w:r>
      <w:r w:rsidRPr="00C02356">
        <w:rPr>
          <w:rFonts w:ascii="Cambria Math" w:hAnsi="Cambria Math"/>
          <w:b/>
          <w:bCs/>
          <w:i/>
          <w:iCs/>
        </w:rPr>
        <w:t xml:space="preserve"> </w:t>
      </w:r>
      <w:r w:rsidRPr="00C02356">
        <w:rPr>
          <w:rFonts w:ascii="Cambria Math" w:hAnsi="Cambria Math"/>
          <w:b/>
          <w:bCs/>
        </w:rPr>
        <w:t>– Lawyer concealed several arguments in Consent Order contrary to client’s instructions</w:t>
      </w:r>
    </w:p>
    <w:p w14:paraId="5B693599"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acted for client in a divorce case. Client wanted to allege that that his wife had an affair with neighbor and wanted to establish that the wife was the initiator of the affair. </w:t>
      </w:r>
    </w:p>
    <w:p w14:paraId="6E3A22DE"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Wife contested allegation of adultery and applied to strike out the part on adultery in the statement of particulars. </w:t>
      </w:r>
    </w:p>
    <w:p w14:paraId="47589B41"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consented to the parts being struck out knowing that the client did not consent to the striking out. </w:t>
      </w:r>
    </w:p>
    <w:p w14:paraId="2D48E927"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Lawyer then hid the fact that he consented to the striking out from the client. </w:t>
      </w:r>
    </w:p>
    <w:p w14:paraId="61253D28" w14:textId="77777777" w:rsidR="00B03D2B" w:rsidRPr="002A19B7"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Charged under s83(2)(h) and suspended for 3 years </w:t>
      </w:r>
    </w:p>
    <w:p w14:paraId="6CA80603" w14:textId="77777777" w:rsidR="00B03D2B" w:rsidRDefault="00B03D2B" w:rsidP="00B03D2B">
      <w:pPr>
        <w:rPr>
          <w:rFonts w:ascii="Cambria Math" w:hAnsi="Cambria Math"/>
        </w:rPr>
      </w:pPr>
    </w:p>
    <w:p w14:paraId="04FBA32B" w14:textId="3AF2081E" w:rsidR="00B03D2B" w:rsidRDefault="00C0241F" w:rsidP="00B03D2B">
      <w:pPr>
        <w:pStyle w:val="Heading3"/>
      </w:pPr>
      <w:bookmarkStart w:id="23" w:name="_Toc183368042"/>
      <w:r w:rsidRPr="00C0241F">
        <w:rPr>
          <w:highlight w:val="yellow"/>
        </w:rPr>
        <w:t xml:space="preserve">B2(j): </w:t>
      </w:r>
      <w:r w:rsidR="00B03D2B" w:rsidRPr="00C0241F">
        <w:rPr>
          <w:highlight w:val="yellow"/>
        </w:rPr>
        <w:t xml:space="preserve">Duty to </w:t>
      </w:r>
      <w:r w:rsidR="00B03D2B" w:rsidRPr="006367C5">
        <w:rPr>
          <w:color w:val="FF0000"/>
          <w:highlight w:val="yellow"/>
        </w:rPr>
        <w:t xml:space="preserve">use all legal means </w:t>
      </w:r>
      <w:r w:rsidR="00B03D2B" w:rsidRPr="00C0241F">
        <w:rPr>
          <w:highlight w:val="yellow"/>
        </w:rPr>
        <w:t>to advance client’s interests – Rule 5(2)(j)</w:t>
      </w:r>
      <w:bookmarkEnd w:id="23"/>
      <w:r w:rsidR="00B03D2B">
        <w:t xml:space="preserve"> </w:t>
      </w:r>
    </w:p>
    <w:p w14:paraId="44AF68AF" w14:textId="77777777" w:rsidR="00B03D2B" w:rsidRPr="009255BB" w:rsidRDefault="00B03D2B" w:rsidP="00B03D2B">
      <w:pPr>
        <w:rPr>
          <w:rFonts w:ascii="Cambria Math" w:hAnsi="Cambria Math"/>
        </w:rPr>
      </w:pPr>
      <w:r w:rsidRPr="00570810">
        <w:rPr>
          <w:rFonts w:ascii="Cambria Math" w:hAnsi="Cambria Math"/>
          <w:highlight w:val="cyan"/>
        </w:rPr>
        <w:t>Rule 5(2)(j) of PCR</w:t>
      </w:r>
    </w:p>
    <w:p w14:paraId="184FE708" w14:textId="77777777" w:rsidR="00B03D2B" w:rsidRPr="009255BB" w:rsidRDefault="00B03D2B" w:rsidP="00B03D2B">
      <w:pPr>
        <w:pStyle w:val="ListParagraph"/>
        <w:numPr>
          <w:ilvl w:val="0"/>
          <w:numId w:val="6"/>
        </w:numPr>
        <w:spacing w:after="160" w:line="259" w:lineRule="auto"/>
        <w:rPr>
          <w:rFonts w:ascii="Cambria Math" w:hAnsi="Cambria Math"/>
        </w:rPr>
      </w:pPr>
      <w:r w:rsidRPr="009255BB">
        <w:rPr>
          <w:rFonts w:ascii="Cambria Math" w:hAnsi="Cambria Math"/>
        </w:rPr>
        <w:t xml:space="preserve">A legal practitioner must </w:t>
      </w:r>
      <w:r>
        <w:rPr>
          <w:rFonts w:ascii="Cambria Math" w:hAnsi="Cambria Math"/>
        </w:rPr>
        <w:t xml:space="preserve">use all legal means to advance the client’s interests, to the extent that the legal practitioner may reasonably be expected to do so </w:t>
      </w:r>
    </w:p>
    <w:p w14:paraId="4C5ECF22" w14:textId="77777777" w:rsidR="00B03D2B" w:rsidRDefault="00B03D2B" w:rsidP="00B03D2B">
      <w:pPr>
        <w:rPr>
          <w:rFonts w:ascii="Cambria Math" w:hAnsi="Cambria Math"/>
          <w:b/>
          <w:bCs/>
          <w:color w:val="0070C0"/>
        </w:rPr>
      </w:pPr>
    </w:p>
    <w:p w14:paraId="6C3D3227" w14:textId="2208AA01" w:rsidR="00B03D2B" w:rsidRPr="002C1F76" w:rsidRDefault="00C0241F" w:rsidP="00B03D2B">
      <w:pPr>
        <w:pStyle w:val="Heading3"/>
      </w:pPr>
      <w:bookmarkStart w:id="24" w:name="_Toc183368043"/>
      <w:r w:rsidRPr="00570810">
        <w:rPr>
          <w:highlight w:val="yellow"/>
        </w:rPr>
        <w:t xml:space="preserve">B2(k): </w:t>
      </w:r>
      <w:r w:rsidR="00B03D2B" w:rsidRPr="00570810">
        <w:rPr>
          <w:highlight w:val="yellow"/>
        </w:rPr>
        <w:t xml:space="preserve">Duty to </w:t>
      </w:r>
      <w:r w:rsidR="00B03D2B" w:rsidRPr="006367C5">
        <w:rPr>
          <w:color w:val="FF0000"/>
          <w:highlight w:val="yellow"/>
        </w:rPr>
        <w:t xml:space="preserve">keep contemporaneous records </w:t>
      </w:r>
      <w:r w:rsidR="00B03D2B" w:rsidRPr="00570810">
        <w:rPr>
          <w:highlight w:val="yellow"/>
        </w:rPr>
        <w:t>of client’s instructions and advice rendered – Rule 5(2)(k)</w:t>
      </w:r>
      <w:bookmarkEnd w:id="24"/>
    </w:p>
    <w:p w14:paraId="02B9E41A" w14:textId="77777777" w:rsidR="00B03D2B" w:rsidRDefault="00B03D2B" w:rsidP="00B03D2B">
      <w:pPr>
        <w:rPr>
          <w:rFonts w:ascii="Cambria Math" w:hAnsi="Cambria Math"/>
        </w:rPr>
      </w:pPr>
      <w:r w:rsidRPr="00570810">
        <w:rPr>
          <w:rFonts w:ascii="Cambria Math" w:hAnsi="Cambria Math"/>
          <w:highlight w:val="cyan"/>
        </w:rPr>
        <w:t>Rule 5(2)(k) of PCR</w:t>
      </w:r>
      <w:r>
        <w:rPr>
          <w:rFonts w:ascii="Cambria Math" w:hAnsi="Cambria Math"/>
        </w:rPr>
        <w:t xml:space="preserve"> </w:t>
      </w:r>
    </w:p>
    <w:p w14:paraId="30707C82"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A legal practitioner must keep proper contemporaneous records of all instructions received from, and all advice rendered to the client </w:t>
      </w:r>
    </w:p>
    <w:p w14:paraId="66655082" w14:textId="77777777" w:rsidR="00B03D2B" w:rsidRDefault="00B03D2B" w:rsidP="00B03D2B">
      <w:pPr>
        <w:rPr>
          <w:rFonts w:ascii="Cambria Math" w:hAnsi="Cambria Math"/>
        </w:rPr>
      </w:pPr>
    </w:p>
    <w:p w14:paraId="57CE6E6E" w14:textId="77777777" w:rsidR="00B03D2B" w:rsidRPr="00E171CC" w:rsidRDefault="00B03D2B" w:rsidP="00B03D2B">
      <w:pPr>
        <w:rPr>
          <w:rFonts w:ascii="Cambria Math" w:hAnsi="Cambria Math"/>
          <w:b/>
          <w:bCs/>
          <w:color w:val="7030A0"/>
        </w:rPr>
      </w:pPr>
      <w:r w:rsidRPr="00E171CC">
        <w:rPr>
          <w:rFonts w:ascii="Cambria Math" w:hAnsi="Cambria Math"/>
          <w:b/>
          <w:bCs/>
          <w:color w:val="7030A0"/>
        </w:rPr>
        <w:t xml:space="preserve">Duty to maintain contemporaneous notes of dealings extends to routine matters </w:t>
      </w:r>
    </w:p>
    <w:p w14:paraId="256F5EAF" w14:textId="6EF808B0" w:rsidR="00B03D2B" w:rsidRDefault="00B03D2B" w:rsidP="00B03D2B">
      <w:pPr>
        <w:rPr>
          <w:rFonts w:ascii="Cambria Math" w:hAnsi="Cambria Math"/>
        </w:rPr>
      </w:pPr>
      <w:r w:rsidRPr="006367C5">
        <w:rPr>
          <w:rFonts w:ascii="Cambria Math" w:hAnsi="Cambria Math"/>
          <w:highlight w:val="cyan"/>
        </w:rPr>
        <w:t>PD 7.1.1</w:t>
      </w:r>
    </w:p>
    <w:p w14:paraId="3C90288E"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Legal practitioners are required to maintain contemporaneous notes of their dealings with clients even for routine matters</w:t>
      </w:r>
    </w:p>
    <w:p w14:paraId="0170A648" w14:textId="77777777" w:rsidR="00B03D2B" w:rsidRPr="007E1D73" w:rsidRDefault="00B03D2B" w:rsidP="00B03D2B">
      <w:pPr>
        <w:rPr>
          <w:rFonts w:ascii="Cambria Math" w:hAnsi="Cambria Math"/>
          <w:b/>
          <w:bCs/>
        </w:rPr>
      </w:pPr>
    </w:p>
    <w:p w14:paraId="59A7D1B3" w14:textId="77777777" w:rsidR="00B03D2B" w:rsidRDefault="00B03D2B" w:rsidP="00B03D2B">
      <w:pPr>
        <w:rPr>
          <w:rFonts w:ascii="Cambria Math" w:hAnsi="Cambria Math"/>
          <w:b/>
          <w:bCs/>
          <w:color w:val="7030A0"/>
        </w:rPr>
      </w:pPr>
      <w:r>
        <w:rPr>
          <w:rFonts w:ascii="Cambria Math" w:hAnsi="Cambria Math"/>
          <w:b/>
          <w:bCs/>
          <w:color w:val="7030A0"/>
        </w:rPr>
        <w:t xml:space="preserve">If dispute over solicitor-client dealings =&gt; If solicitor has </w:t>
      </w:r>
      <w:r w:rsidRPr="00936C0C">
        <w:rPr>
          <w:rFonts w:ascii="Cambria Math" w:hAnsi="Cambria Math"/>
          <w:b/>
          <w:bCs/>
          <w:color w:val="FF0000"/>
          <w:u w:val="single"/>
        </w:rPr>
        <w:t>no contemporaneous notes</w:t>
      </w:r>
      <w:r w:rsidRPr="00936C0C">
        <w:rPr>
          <w:rFonts w:ascii="Cambria Math" w:hAnsi="Cambria Math"/>
          <w:b/>
          <w:bCs/>
          <w:color w:val="FF0000"/>
        </w:rPr>
        <w:t xml:space="preserve"> </w:t>
      </w:r>
      <w:r>
        <w:rPr>
          <w:rFonts w:ascii="Cambria Math" w:hAnsi="Cambria Math"/>
          <w:b/>
          <w:bCs/>
          <w:color w:val="7030A0"/>
        </w:rPr>
        <w:t xml:space="preserve">=&gt; </w:t>
      </w:r>
      <w:r w:rsidRPr="00936C0C">
        <w:rPr>
          <w:rFonts w:ascii="Cambria Math" w:hAnsi="Cambria Math"/>
          <w:b/>
          <w:bCs/>
          <w:color w:val="FF0000"/>
        </w:rPr>
        <w:t xml:space="preserve">Court may draw adverse inference </w:t>
      </w:r>
      <w:r w:rsidRPr="00B460B9">
        <w:rPr>
          <w:rFonts w:ascii="Cambria Math" w:hAnsi="Cambria Math"/>
          <w:b/>
          <w:bCs/>
          <w:color w:val="7030A0"/>
        </w:rPr>
        <w:t xml:space="preserve">against lawyer’s testimony </w:t>
      </w:r>
    </w:p>
    <w:p w14:paraId="1624AD0D" w14:textId="77777777" w:rsidR="00B03D2B" w:rsidRPr="000578A7" w:rsidRDefault="00B03D2B" w:rsidP="00B03D2B">
      <w:pPr>
        <w:rPr>
          <w:rFonts w:ascii="Cambria Math" w:hAnsi="Cambria Math"/>
        </w:rPr>
      </w:pPr>
      <w:r w:rsidRPr="006367C5">
        <w:rPr>
          <w:rFonts w:ascii="Cambria Math" w:hAnsi="Cambria Math"/>
          <w:highlight w:val="cyan"/>
        </w:rPr>
        <w:t>PD 7.1.1</w:t>
      </w:r>
    </w:p>
    <w:p w14:paraId="180F95AE"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Contemporaneous notes h</w:t>
      </w:r>
      <w:r w:rsidRPr="007E1D73">
        <w:rPr>
          <w:rFonts w:ascii="Cambria Math" w:hAnsi="Cambria Math"/>
        </w:rPr>
        <w:t xml:space="preserve">elp to clarify matters and corroborate a lawyer’s testimony if there is a dispute over what happened </w:t>
      </w:r>
    </w:p>
    <w:p w14:paraId="28EDF267" w14:textId="77777777" w:rsidR="00B03D2B" w:rsidRPr="001A2ECE" w:rsidRDefault="00B03D2B" w:rsidP="00B03D2B">
      <w:pPr>
        <w:pStyle w:val="ListParagraph"/>
        <w:numPr>
          <w:ilvl w:val="0"/>
          <w:numId w:val="6"/>
        </w:numPr>
        <w:spacing w:after="160" w:line="259" w:lineRule="auto"/>
        <w:rPr>
          <w:rFonts w:ascii="Cambria Math" w:hAnsi="Cambria Math"/>
        </w:rPr>
      </w:pPr>
      <w:r w:rsidRPr="001A2ECE">
        <w:rPr>
          <w:rFonts w:ascii="Cambria Math" w:hAnsi="Cambria Math"/>
        </w:rPr>
        <w:t>Without these notes, the court may draw an adverse inference against the legal practitioner’s testimony of events.</w:t>
      </w:r>
    </w:p>
    <w:p w14:paraId="4B792A1E" w14:textId="77777777" w:rsidR="00B03D2B" w:rsidRDefault="00B03D2B" w:rsidP="00B03D2B">
      <w:pPr>
        <w:rPr>
          <w:rFonts w:ascii="Cambria Math" w:hAnsi="Cambria Math"/>
        </w:rPr>
      </w:pPr>
    </w:p>
    <w:p w14:paraId="02518C6E" w14:textId="77777777" w:rsidR="00B03D2B" w:rsidRPr="006770C5" w:rsidRDefault="00B03D2B" w:rsidP="00B03D2B">
      <w:pPr>
        <w:rPr>
          <w:rFonts w:ascii="Cambria Math" w:hAnsi="Cambria Math"/>
          <w:b/>
          <w:bCs/>
          <w:color w:val="7030A0"/>
        </w:rPr>
      </w:pPr>
      <w:r w:rsidRPr="006770C5">
        <w:rPr>
          <w:rFonts w:ascii="Cambria Math" w:hAnsi="Cambria Math"/>
          <w:b/>
          <w:bCs/>
          <w:color w:val="7030A0"/>
        </w:rPr>
        <w:t xml:space="preserve">Evidential weight of contemporaneous note is stronger than evidential weight of lawyer’s description </w:t>
      </w:r>
      <w:r>
        <w:rPr>
          <w:rFonts w:ascii="Cambria Math" w:hAnsi="Cambria Math"/>
          <w:b/>
          <w:bCs/>
          <w:color w:val="7030A0"/>
        </w:rPr>
        <w:t xml:space="preserve">of matters </w:t>
      </w:r>
      <w:r w:rsidRPr="006770C5">
        <w:rPr>
          <w:rFonts w:ascii="Cambria Math" w:hAnsi="Cambria Math"/>
          <w:b/>
          <w:bCs/>
          <w:color w:val="7030A0"/>
        </w:rPr>
        <w:t xml:space="preserve">post-event </w:t>
      </w:r>
    </w:p>
    <w:p w14:paraId="0D850F09" w14:textId="77777777" w:rsidR="00B03D2B" w:rsidRDefault="00B03D2B" w:rsidP="00B03D2B">
      <w:pPr>
        <w:rPr>
          <w:rFonts w:ascii="Cambria Math" w:hAnsi="Cambria Math"/>
          <w:i/>
          <w:iCs/>
        </w:rPr>
      </w:pPr>
      <w:r w:rsidRPr="00570810">
        <w:rPr>
          <w:rFonts w:ascii="Cambria Math" w:hAnsi="Cambria Math"/>
          <w:i/>
          <w:iCs/>
          <w:highlight w:val="cyan"/>
        </w:rPr>
        <w:t xml:space="preserve">Lie </w:t>
      </w:r>
      <w:proofErr w:type="spellStart"/>
      <w:r w:rsidRPr="00570810">
        <w:rPr>
          <w:rFonts w:ascii="Cambria Math" w:hAnsi="Cambria Math"/>
          <w:i/>
          <w:iCs/>
          <w:highlight w:val="cyan"/>
        </w:rPr>
        <w:t>Hendri</w:t>
      </w:r>
      <w:proofErr w:type="spellEnd"/>
      <w:r w:rsidRPr="00570810">
        <w:rPr>
          <w:rFonts w:ascii="Cambria Math" w:hAnsi="Cambria Math"/>
          <w:i/>
          <w:iCs/>
          <w:highlight w:val="cyan"/>
        </w:rPr>
        <w:t xml:space="preserve"> </w:t>
      </w:r>
      <w:proofErr w:type="spellStart"/>
      <w:r w:rsidRPr="00570810">
        <w:rPr>
          <w:rFonts w:ascii="Cambria Math" w:hAnsi="Cambria Math"/>
          <w:i/>
          <w:iCs/>
          <w:highlight w:val="cyan"/>
        </w:rPr>
        <w:t>Rusli</w:t>
      </w:r>
      <w:proofErr w:type="spellEnd"/>
      <w:r w:rsidRPr="00570810">
        <w:rPr>
          <w:rFonts w:ascii="Cambria Math" w:hAnsi="Cambria Math"/>
          <w:i/>
          <w:iCs/>
          <w:highlight w:val="cyan"/>
        </w:rPr>
        <w:t xml:space="preserve"> v Wong Tan and Molly Lim (a firm)</w:t>
      </w:r>
    </w:p>
    <w:p w14:paraId="449E9327"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In a dispute with a client, lawyer will likely have to recall what sort of advice he gave to the client </w:t>
      </w:r>
    </w:p>
    <w:p w14:paraId="12802992"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Without a contemporaneous note, lawyers can only describe their usual advice in the particular circumstance and speculate that the advice was what he “must” have said =&gt; This carries lesser weight than a contemporaneous attendance note written at that point in time </w:t>
      </w:r>
    </w:p>
    <w:p w14:paraId="59C776D1" w14:textId="77777777" w:rsidR="00B03D2B"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Lack of contemporaneous note does not mean that the lawyer is not credible and contemporaneous notes might not automatically be accepted =&gt; But It is always better to have </w:t>
      </w:r>
    </w:p>
    <w:p w14:paraId="54261348" w14:textId="77777777" w:rsidR="00B03D2B" w:rsidRPr="00B543A7" w:rsidRDefault="00B03D2B" w:rsidP="00B03D2B">
      <w:pPr>
        <w:pStyle w:val="ListParagraph"/>
        <w:numPr>
          <w:ilvl w:val="0"/>
          <w:numId w:val="6"/>
        </w:numPr>
        <w:spacing w:after="160" w:line="259" w:lineRule="auto"/>
        <w:rPr>
          <w:rFonts w:ascii="Cambria Math" w:hAnsi="Cambria Math"/>
        </w:rPr>
      </w:pPr>
      <w:r>
        <w:rPr>
          <w:rFonts w:ascii="Cambria Math" w:hAnsi="Cambria Math"/>
        </w:rPr>
        <w:t xml:space="preserve">Law Society recommends that lawyers should confirm in writing the advice given and the instructions received </w:t>
      </w:r>
    </w:p>
    <w:p w14:paraId="18D53C88" w14:textId="21DB0DBB" w:rsidR="004E006D" w:rsidRDefault="00876C44" w:rsidP="00FE157E">
      <w:pPr>
        <w:spacing w:after="160" w:line="259" w:lineRule="auto"/>
      </w:pPr>
      <w:r>
        <w:br w:type="page"/>
      </w:r>
    </w:p>
    <w:p w14:paraId="025109BA" w14:textId="7BABF03B" w:rsidR="004E006D" w:rsidRPr="004E006D" w:rsidRDefault="0072111F" w:rsidP="004E006D">
      <w:pPr>
        <w:pStyle w:val="Heading2"/>
      </w:pPr>
      <w:bookmarkStart w:id="25" w:name="_Toc183368044"/>
      <w:r>
        <w:rPr>
          <w:highlight w:val="yellow"/>
        </w:rPr>
        <w:lastRenderedPageBreak/>
        <w:t>B3</w:t>
      </w:r>
      <w:r w:rsidR="004522DB" w:rsidRPr="00FC6645">
        <w:rPr>
          <w:highlight w:val="yellow"/>
        </w:rPr>
        <w:t xml:space="preserve">. </w:t>
      </w:r>
      <w:r w:rsidR="00F77FF0" w:rsidRPr="00FC6645">
        <w:rPr>
          <w:highlight w:val="yellow"/>
        </w:rPr>
        <w:t xml:space="preserve">Confidentiality </w:t>
      </w:r>
      <w:r w:rsidR="004522DB" w:rsidRPr="00FC6645">
        <w:rPr>
          <w:highlight w:val="yellow"/>
        </w:rPr>
        <w:t>(Rule 6 PCR)</w:t>
      </w:r>
      <w:bookmarkEnd w:id="25"/>
    </w:p>
    <w:p w14:paraId="79EEE66E" w14:textId="77777777" w:rsidR="004E006D" w:rsidRPr="00C620F4" w:rsidRDefault="004E006D" w:rsidP="004E006D">
      <w:pPr>
        <w:rPr>
          <w:rFonts w:ascii="Cambria Math" w:hAnsi="Cambria Math"/>
          <w:color w:val="0070C0"/>
        </w:rPr>
      </w:pPr>
      <w:r w:rsidRPr="00C620F4">
        <w:rPr>
          <w:rFonts w:ascii="Cambria Math" w:hAnsi="Cambria Math"/>
          <w:b/>
          <w:bCs/>
          <w:color w:val="0070C0"/>
        </w:rPr>
        <w:t xml:space="preserve">Principles underlying Rule 6 PCR </w:t>
      </w:r>
    </w:p>
    <w:p w14:paraId="5D0AFD34" w14:textId="77777777" w:rsidR="004E006D" w:rsidRDefault="004E006D" w:rsidP="004E006D">
      <w:pPr>
        <w:rPr>
          <w:rFonts w:ascii="Cambria Math" w:hAnsi="Cambria Math"/>
        </w:rPr>
      </w:pPr>
      <w:r w:rsidRPr="00570810">
        <w:rPr>
          <w:rFonts w:ascii="Cambria Math" w:hAnsi="Cambria Math"/>
          <w:highlight w:val="cyan"/>
        </w:rPr>
        <w:t>Rule 6(1) of PCR</w:t>
      </w:r>
    </w:p>
    <w:p w14:paraId="09A08C62" w14:textId="41A5DD13" w:rsidR="004E006D" w:rsidRDefault="004E006D" w:rsidP="004E006D">
      <w:pPr>
        <w:pStyle w:val="ListParagraph"/>
        <w:numPr>
          <w:ilvl w:val="0"/>
          <w:numId w:val="6"/>
        </w:numPr>
        <w:rPr>
          <w:rFonts w:ascii="Cambria Math" w:hAnsi="Cambria Math"/>
        </w:rPr>
      </w:pPr>
      <w:r w:rsidRPr="0006652E">
        <w:rPr>
          <w:rFonts w:ascii="Cambria Math" w:hAnsi="Cambria Math"/>
          <w:b/>
          <w:bCs/>
          <w:color w:val="7030A0"/>
        </w:rPr>
        <w:t xml:space="preserve">Lawyer duty to act in best interest of client =&gt; Duty to </w:t>
      </w:r>
      <w:r w:rsidRPr="0020507E">
        <w:rPr>
          <w:rFonts w:ascii="Cambria Math" w:hAnsi="Cambria Math"/>
          <w:b/>
          <w:bCs/>
          <w:color w:val="FF0000"/>
        </w:rPr>
        <w:t xml:space="preserve">maintain confidentiality of any information acquired by lawyer in </w:t>
      </w:r>
      <w:r w:rsidR="00570810" w:rsidRPr="0020507E">
        <w:rPr>
          <w:rFonts w:ascii="Cambria Math" w:hAnsi="Cambria Math"/>
          <w:b/>
          <w:bCs/>
          <w:color w:val="FF0000"/>
        </w:rPr>
        <w:t xml:space="preserve">the </w:t>
      </w:r>
      <w:r w:rsidRPr="0020507E">
        <w:rPr>
          <w:rFonts w:ascii="Cambria Math" w:hAnsi="Cambria Math"/>
          <w:b/>
          <w:bCs/>
          <w:color w:val="FF0000"/>
        </w:rPr>
        <w:t>course of professional work</w:t>
      </w:r>
      <w:r>
        <w:rPr>
          <w:rFonts w:ascii="Cambria Math" w:hAnsi="Cambria Math"/>
          <w:b/>
          <w:bCs/>
        </w:rPr>
        <w:t xml:space="preserve">: </w:t>
      </w:r>
      <w:r>
        <w:rPr>
          <w:rFonts w:ascii="Cambria Math" w:hAnsi="Cambria Math"/>
        </w:rPr>
        <w:t xml:space="preserve">A legal practitioner’s duty to act in the best interests of the legal practitioner’s client includes a responsibility to maintain the confidentiality of any information which the legal practitioner acquires in the course of the legal practitioner’s professional work </w:t>
      </w:r>
    </w:p>
    <w:p w14:paraId="6F3652EE" w14:textId="77777777" w:rsidR="004E006D" w:rsidRDefault="004E006D" w:rsidP="004E006D">
      <w:pPr>
        <w:rPr>
          <w:rFonts w:ascii="Cambria Math" w:hAnsi="Cambria Math"/>
        </w:rPr>
      </w:pPr>
    </w:p>
    <w:p w14:paraId="121871AB" w14:textId="369294D6" w:rsidR="004E006D" w:rsidRDefault="004E006D" w:rsidP="004E006D">
      <w:pPr>
        <w:rPr>
          <w:rFonts w:ascii="Cambria Math" w:hAnsi="Cambria Math"/>
          <w:b/>
          <w:bCs/>
          <w:color w:val="0070C0"/>
        </w:rPr>
      </w:pPr>
      <w:r w:rsidRPr="00C620F4">
        <w:rPr>
          <w:rFonts w:ascii="Cambria Math" w:hAnsi="Cambria Math"/>
          <w:b/>
          <w:bCs/>
          <w:color w:val="0070C0"/>
        </w:rPr>
        <w:t>Duty of confidentiality</w:t>
      </w:r>
    </w:p>
    <w:p w14:paraId="593FED50" w14:textId="53085653" w:rsidR="00554230" w:rsidRPr="00554230" w:rsidRDefault="00554230" w:rsidP="004E006D">
      <w:pPr>
        <w:rPr>
          <w:rFonts w:ascii="Cambria Math" w:hAnsi="Cambria Math"/>
          <w:highlight w:val="cyan"/>
        </w:rPr>
      </w:pPr>
      <w:r w:rsidRPr="00554230">
        <w:rPr>
          <w:rFonts w:ascii="Cambria Math" w:hAnsi="Cambria Math"/>
          <w:highlight w:val="cyan"/>
        </w:rPr>
        <w:t>Rule 6(2) of PCR</w:t>
      </w:r>
    </w:p>
    <w:p w14:paraId="4ECD74AD" w14:textId="77777777" w:rsidR="004E006D" w:rsidRPr="002D733A" w:rsidRDefault="004E006D" w:rsidP="004E006D">
      <w:pPr>
        <w:rPr>
          <w:rFonts w:ascii="Cambria Math" w:hAnsi="Cambria Math"/>
          <w:color w:val="7030A0"/>
        </w:rPr>
      </w:pPr>
      <w:r w:rsidRPr="002D733A">
        <w:rPr>
          <w:rFonts w:ascii="Cambria Math" w:hAnsi="Cambria Math"/>
          <w:b/>
          <w:bCs/>
          <w:color w:val="7030A0"/>
        </w:rPr>
        <w:t xml:space="preserve">Duty to not knowingly disclose information which is confidential to client and is acquired by </w:t>
      </w:r>
      <w:r>
        <w:rPr>
          <w:rFonts w:ascii="Cambria Math" w:hAnsi="Cambria Math"/>
          <w:b/>
          <w:bCs/>
          <w:color w:val="7030A0"/>
        </w:rPr>
        <w:t>lawyer</w:t>
      </w:r>
      <w:r w:rsidRPr="002D733A">
        <w:rPr>
          <w:rFonts w:ascii="Cambria Math" w:hAnsi="Cambria Math"/>
          <w:b/>
          <w:bCs/>
          <w:color w:val="7030A0"/>
        </w:rPr>
        <w:t xml:space="preserve"> in course of his engagement</w:t>
      </w:r>
    </w:p>
    <w:p w14:paraId="3B01FC98" w14:textId="77777777" w:rsidR="004E006D" w:rsidRDefault="004E006D" w:rsidP="004E006D">
      <w:pPr>
        <w:pStyle w:val="ListParagraph"/>
        <w:numPr>
          <w:ilvl w:val="0"/>
          <w:numId w:val="6"/>
        </w:numPr>
        <w:rPr>
          <w:rFonts w:ascii="Cambria Math" w:hAnsi="Cambria Math"/>
        </w:rPr>
      </w:pPr>
      <w:r>
        <w:rPr>
          <w:rFonts w:ascii="Cambria Math" w:hAnsi="Cambria Math"/>
        </w:rPr>
        <w:t xml:space="preserve">Subject to paragraph (3) and any rules under ss136, 160 or 166, a legal practitioner must not knowingly disclose any information which: </w:t>
      </w:r>
    </w:p>
    <w:p w14:paraId="564434B3" w14:textId="77777777" w:rsidR="004E006D" w:rsidRDefault="004E006D" w:rsidP="004E006D">
      <w:pPr>
        <w:pStyle w:val="ListParagraph"/>
        <w:numPr>
          <w:ilvl w:val="0"/>
          <w:numId w:val="38"/>
        </w:numPr>
        <w:rPr>
          <w:rFonts w:ascii="Cambria Math" w:hAnsi="Cambria Math"/>
        </w:rPr>
      </w:pPr>
      <w:r>
        <w:rPr>
          <w:rFonts w:ascii="Cambria Math" w:hAnsi="Cambria Math"/>
        </w:rPr>
        <w:t xml:space="preserve">Is confidential to his client; AND </w:t>
      </w:r>
    </w:p>
    <w:p w14:paraId="11A69CEF" w14:textId="77777777" w:rsidR="004E006D" w:rsidRDefault="004E006D" w:rsidP="004E006D">
      <w:pPr>
        <w:pStyle w:val="ListParagraph"/>
        <w:numPr>
          <w:ilvl w:val="0"/>
          <w:numId w:val="38"/>
        </w:numPr>
        <w:rPr>
          <w:rFonts w:ascii="Cambria Math" w:hAnsi="Cambria Math"/>
        </w:rPr>
      </w:pPr>
      <w:r>
        <w:rPr>
          <w:rFonts w:ascii="Cambria Math" w:hAnsi="Cambria Math"/>
        </w:rPr>
        <w:t>Is acquired by the legal practitioner (whether from the client or from any other person) in the course of the legal practitioner’s engagement</w:t>
      </w:r>
    </w:p>
    <w:p w14:paraId="3FDF3180" w14:textId="77777777" w:rsidR="004E006D" w:rsidRDefault="004E006D" w:rsidP="004E006D">
      <w:pPr>
        <w:rPr>
          <w:rFonts w:ascii="Cambria Math" w:hAnsi="Cambria Math"/>
        </w:rPr>
      </w:pPr>
    </w:p>
    <w:p w14:paraId="707AC993" w14:textId="77777777" w:rsidR="004E006D" w:rsidRPr="002D733A" w:rsidRDefault="004E006D" w:rsidP="004E006D">
      <w:pPr>
        <w:rPr>
          <w:rFonts w:ascii="Cambria Math" w:hAnsi="Cambria Math"/>
          <w:b/>
          <w:bCs/>
          <w:color w:val="00B050"/>
        </w:rPr>
      </w:pPr>
      <w:r w:rsidRPr="00DB1C47">
        <w:rPr>
          <w:rFonts w:ascii="Cambria Math" w:hAnsi="Cambria Math"/>
          <w:b/>
          <w:bCs/>
          <w:color w:val="7030A0"/>
        </w:rPr>
        <w:t xml:space="preserve">Principle 1: </w:t>
      </w:r>
      <w:r w:rsidRPr="00321DF4">
        <w:rPr>
          <w:rFonts w:ascii="Cambria Math" w:hAnsi="Cambria Math"/>
          <w:b/>
          <w:bCs/>
          <w:color w:val="FF0000"/>
        </w:rPr>
        <w:t xml:space="preserve">Information must be confidential in nature to begin with </w:t>
      </w:r>
    </w:p>
    <w:p w14:paraId="3193F095" w14:textId="77777777" w:rsidR="004E006D" w:rsidRDefault="004E006D" w:rsidP="004E006D">
      <w:pPr>
        <w:rPr>
          <w:rFonts w:ascii="Cambria Math" w:hAnsi="Cambria Math"/>
        </w:rPr>
      </w:pPr>
      <w:r w:rsidRPr="00321DF4">
        <w:rPr>
          <w:rFonts w:ascii="Cambria Math" w:hAnsi="Cambria Math"/>
          <w:i/>
          <w:iCs/>
          <w:highlight w:val="cyan"/>
        </w:rPr>
        <w:t xml:space="preserve">LSS v Ravi s/o </w:t>
      </w:r>
      <w:proofErr w:type="spellStart"/>
      <w:r w:rsidRPr="00321DF4">
        <w:rPr>
          <w:rFonts w:ascii="Cambria Math" w:hAnsi="Cambria Math"/>
          <w:i/>
          <w:iCs/>
          <w:highlight w:val="cyan"/>
        </w:rPr>
        <w:t>Madasamy</w:t>
      </w:r>
      <w:proofErr w:type="spellEnd"/>
      <w:r>
        <w:rPr>
          <w:rFonts w:ascii="Cambria Math" w:hAnsi="Cambria Math"/>
          <w:i/>
          <w:iCs/>
        </w:rPr>
        <w:t xml:space="preserve"> </w:t>
      </w:r>
    </w:p>
    <w:p w14:paraId="0010F6FC" w14:textId="0AA57DEE" w:rsidR="00321DF4" w:rsidRDefault="00321DF4" w:rsidP="004E006D">
      <w:pPr>
        <w:pStyle w:val="ListParagraph"/>
        <w:numPr>
          <w:ilvl w:val="0"/>
          <w:numId w:val="6"/>
        </w:numPr>
        <w:rPr>
          <w:rFonts w:ascii="Cambria Math" w:hAnsi="Cambria Math"/>
        </w:rPr>
      </w:pPr>
      <w:r w:rsidRPr="0026376C">
        <w:rPr>
          <w:rFonts w:ascii="Cambria Math" w:hAnsi="Cambria Math"/>
          <w:b/>
          <w:bCs/>
          <w:u w:val="single"/>
        </w:rPr>
        <w:t>Mere act of disclosure is not sufficient</w:t>
      </w:r>
      <w:r>
        <w:rPr>
          <w:rFonts w:ascii="Cambria Math" w:hAnsi="Cambria Math"/>
        </w:rPr>
        <w:t xml:space="preserve"> by itself to constitute a breach of confidentiality</w:t>
      </w:r>
    </w:p>
    <w:p w14:paraId="1381586D" w14:textId="41D41406" w:rsidR="004E006D" w:rsidRDefault="004E006D" w:rsidP="004E006D">
      <w:pPr>
        <w:pStyle w:val="ListParagraph"/>
        <w:numPr>
          <w:ilvl w:val="0"/>
          <w:numId w:val="6"/>
        </w:numPr>
        <w:rPr>
          <w:rFonts w:ascii="Cambria Math" w:hAnsi="Cambria Math"/>
        </w:rPr>
      </w:pPr>
      <w:r>
        <w:rPr>
          <w:rFonts w:ascii="Cambria Math" w:hAnsi="Cambria Math"/>
        </w:rPr>
        <w:t xml:space="preserve">There can only be a breach of confidentiality if, </w:t>
      </w:r>
      <w:r w:rsidRPr="004E6421">
        <w:rPr>
          <w:rFonts w:ascii="Cambria Math" w:hAnsi="Cambria Math"/>
          <w:highlight w:val="yellow"/>
        </w:rPr>
        <w:t xml:space="preserve">to begin with, the </w:t>
      </w:r>
      <w:r w:rsidRPr="004E6421">
        <w:rPr>
          <w:rFonts w:ascii="Cambria Math" w:hAnsi="Cambria Math"/>
          <w:b/>
          <w:bCs/>
          <w:highlight w:val="yellow"/>
          <w:u w:val="single"/>
        </w:rPr>
        <w:t>information was confidential in nature</w:t>
      </w:r>
      <w:r>
        <w:rPr>
          <w:rFonts w:ascii="Cambria Math" w:hAnsi="Cambria Math"/>
        </w:rPr>
        <w:t xml:space="preserve"> =&gt; Meaning it must not be publicly available </w:t>
      </w:r>
    </w:p>
    <w:p w14:paraId="642A0E55" w14:textId="77777777" w:rsidR="004E006D" w:rsidRDefault="004E006D" w:rsidP="004E006D">
      <w:pPr>
        <w:pStyle w:val="ListParagraph"/>
        <w:numPr>
          <w:ilvl w:val="0"/>
          <w:numId w:val="40"/>
        </w:numPr>
        <w:rPr>
          <w:rFonts w:ascii="Cambria Math" w:hAnsi="Cambria Math"/>
        </w:rPr>
      </w:pPr>
      <w:r>
        <w:rPr>
          <w:rFonts w:ascii="Cambria Math" w:hAnsi="Cambria Math"/>
        </w:rPr>
        <w:t xml:space="preserve">E.g. a letter from Courts to the client/lawyer concerning hearing dates may be publicly available and accessed from public hearing lists and are thus not confidential in nature </w:t>
      </w:r>
    </w:p>
    <w:p w14:paraId="3C74D0AF" w14:textId="77777777" w:rsidR="004E006D" w:rsidRDefault="004E006D" w:rsidP="004E006D">
      <w:pPr>
        <w:rPr>
          <w:rFonts w:ascii="Cambria Math" w:hAnsi="Cambria Math"/>
        </w:rPr>
      </w:pPr>
    </w:p>
    <w:p w14:paraId="71682139" w14:textId="19DC2341" w:rsidR="000F4813" w:rsidRPr="000F4813" w:rsidRDefault="004E006D" w:rsidP="004E006D">
      <w:pPr>
        <w:rPr>
          <w:rFonts w:ascii="Cambria Math" w:hAnsi="Cambria Math"/>
          <w:b/>
          <w:bCs/>
          <w:color w:val="00B050"/>
        </w:rPr>
      </w:pPr>
      <w:r w:rsidRPr="00DB1C47">
        <w:rPr>
          <w:rFonts w:ascii="Cambria Math" w:hAnsi="Cambria Math"/>
          <w:b/>
          <w:bCs/>
          <w:color w:val="7030A0"/>
        </w:rPr>
        <w:t xml:space="preserve">Principle 2: Importance of </w:t>
      </w:r>
      <w:r w:rsidRPr="000F4813">
        <w:rPr>
          <w:rFonts w:ascii="Cambria Math" w:hAnsi="Cambria Math"/>
          <w:b/>
          <w:bCs/>
          <w:color w:val="FF0000"/>
        </w:rPr>
        <w:t xml:space="preserve">“privileged and confidential” express disclaimer </w:t>
      </w:r>
    </w:p>
    <w:p w14:paraId="2A428CDD" w14:textId="2A148CBE" w:rsidR="004E006D" w:rsidRDefault="004E006D" w:rsidP="004E006D">
      <w:pPr>
        <w:rPr>
          <w:rFonts w:ascii="Cambria Math" w:hAnsi="Cambria Math"/>
          <w:i/>
          <w:iCs/>
        </w:rPr>
      </w:pPr>
      <w:r w:rsidRPr="000F4813">
        <w:rPr>
          <w:rFonts w:ascii="Cambria Math" w:hAnsi="Cambria Math"/>
          <w:i/>
          <w:iCs/>
          <w:highlight w:val="cyan"/>
        </w:rPr>
        <w:t xml:space="preserve">HT. S. R. L v Wee </w:t>
      </w:r>
      <w:proofErr w:type="spellStart"/>
      <w:r w:rsidRPr="000F4813">
        <w:rPr>
          <w:rFonts w:ascii="Cambria Math" w:hAnsi="Cambria Math"/>
          <w:i/>
          <w:iCs/>
          <w:highlight w:val="cyan"/>
        </w:rPr>
        <w:t>Shuo</w:t>
      </w:r>
      <w:proofErr w:type="spellEnd"/>
      <w:r w:rsidRPr="000F4813">
        <w:rPr>
          <w:rFonts w:ascii="Cambria Math" w:hAnsi="Cambria Math"/>
          <w:i/>
          <w:iCs/>
          <w:highlight w:val="cyan"/>
        </w:rPr>
        <w:t xml:space="preserve"> </w:t>
      </w:r>
      <w:proofErr w:type="spellStart"/>
      <w:r w:rsidRPr="000F4813">
        <w:rPr>
          <w:rFonts w:ascii="Cambria Math" w:hAnsi="Cambria Math"/>
          <w:i/>
          <w:iCs/>
          <w:highlight w:val="cyan"/>
        </w:rPr>
        <w:t>Woon</w:t>
      </w:r>
      <w:proofErr w:type="spellEnd"/>
      <w:r>
        <w:rPr>
          <w:rFonts w:ascii="Cambria Math" w:hAnsi="Cambria Math"/>
          <w:i/>
          <w:iCs/>
        </w:rPr>
        <w:t xml:space="preserve"> </w:t>
      </w:r>
    </w:p>
    <w:p w14:paraId="0DA72A0A" w14:textId="39B4D55A" w:rsidR="004E006D" w:rsidRPr="000F4813" w:rsidRDefault="004E006D" w:rsidP="004E006D">
      <w:pPr>
        <w:pStyle w:val="ListParagraph"/>
        <w:numPr>
          <w:ilvl w:val="0"/>
          <w:numId w:val="6"/>
        </w:numPr>
        <w:rPr>
          <w:rFonts w:ascii="Cambria Math" w:hAnsi="Cambria Math"/>
        </w:rPr>
      </w:pPr>
      <w:r>
        <w:rPr>
          <w:rFonts w:ascii="Cambria Math" w:hAnsi="Cambria Math"/>
        </w:rPr>
        <w:t xml:space="preserve">Regardless of the contents of the email, an </w:t>
      </w:r>
      <w:r w:rsidRPr="001D764F">
        <w:rPr>
          <w:rFonts w:ascii="Cambria Math" w:hAnsi="Cambria Math"/>
          <w:b/>
          <w:bCs/>
          <w:highlight w:val="yellow"/>
          <w:u w:val="single"/>
        </w:rPr>
        <w:t>obligation of confidentiality will be imposed if there is an express “privileged and confidential” provision</w:t>
      </w:r>
      <w:r>
        <w:rPr>
          <w:rFonts w:ascii="Cambria Math" w:hAnsi="Cambria Math"/>
        </w:rPr>
        <w:t xml:space="preserve"> </w:t>
      </w:r>
    </w:p>
    <w:p w14:paraId="020DB05C" w14:textId="6C7FCC58" w:rsidR="004E006D" w:rsidRDefault="000F4813" w:rsidP="004E006D">
      <w:pPr>
        <w:pStyle w:val="ListParagraph"/>
        <w:numPr>
          <w:ilvl w:val="0"/>
          <w:numId w:val="6"/>
        </w:numPr>
        <w:rPr>
          <w:rFonts w:ascii="Cambria Math" w:hAnsi="Cambria Math"/>
        </w:rPr>
      </w:pPr>
      <w:r>
        <w:rPr>
          <w:rFonts w:ascii="Cambria Math" w:hAnsi="Cambria Math"/>
        </w:rPr>
        <w:t xml:space="preserve">Facts: </w:t>
      </w:r>
      <w:proofErr w:type="spellStart"/>
      <w:r w:rsidR="004E006D">
        <w:rPr>
          <w:rFonts w:ascii="Cambria Math" w:hAnsi="Cambria Math"/>
        </w:rPr>
        <w:t>Pf</w:t>
      </w:r>
      <w:proofErr w:type="spellEnd"/>
      <w:r w:rsidR="004E006D">
        <w:rPr>
          <w:rFonts w:ascii="Cambria Math" w:hAnsi="Cambria Math"/>
        </w:rPr>
        <w:t xml:space="preserve"> commenced suit against </w:t>
      </w:r>
      <w:proofErr w:type="spellStart"/>
      <w:r w:rsidR="004E006D">
        <w:rPr>
          <w:rFonts w:ascii="Cambria Math" w:hAnsi="Cambria Math"/>
        </w:rPr>
        <w:t>Df</w:t>
      </w:r>
      <w:proofErr w:type="spellEnd"/>
      <w:r w:rsidR="004E006D">
        <w:rPr>
          <w:rFonts w:ascii="Cambria Math" w:hAnsi="Cambria Math"/>
        </w:rPr>
        <w:t xml:space="preserve">. </w:t>
      </w:r>
      <w:proofErr w:type="spellStart"/>
      <w:r w:rsidR="004E006D">
        <w:rPr>
          <w:rFonts w:ascii="Cambria Math" w:hAnsi="Cambria Math"/>
        </w:rPr>
        <w:t>Pf’s</w:t>
      </w:r>
      <w:proofErr w:type="spellEnd"/>
      <w:r w:rsidR="004E006D">
        <w:rPr>
          <w:rFonts w:ascii="Cambria Math" w:hAnsi="Cambria Math"/>
        </w:rPr>
        <w:t xml:space="preserve"> computer was hacked and emails between </w:t>
      </w:r>
      <w:proofErr w:type="spellStart"/>
      <w:r w:rsidR="004E006D">
        <w:rPr>
          <w:rFonts w:ascii="Cambria Math" w:hAnsi="Cambria Math"/>
        </w:rPr>
        <w:t>Pf</w:t>
      </w:r>
      <w:proofErr w:type="spellEnd"/>
      <w:r w:rsidR="004E006D">
        <w:rPr>
          <w:rFonts w:ascii="Cambria Math" w:hAnsi="Cambria Math"/>
        </w:rPr>
        <w:t xml:space="preserve"> and </w:t>
      </w:r>
      <w:proofErr w:type="spellStart"/>
      <w:r w:rsidR="004E006D">
        <w:rPr>
          <w:rFonts w:ascii="Cambria Math" w:hAnsi="Cambria Math"/>
        </w:rPr>
        <w:t>Pf</w:t>
      </w:r>
      <w:proofErr w:type="spellEnd"/>
      <w:r w:rsidR="004E006D">
        <w:rPr>
          <w:rFonts w:ascii="Cambria Math" w:hAnsi="Cambria Math"/>
        </w:rPr>
        <w:t xml:space="preserve"> lawyer were released on the internet. </w:t>
      </w:r>
      <w:proofErr w:type="spellStart"/>
      <w:r w:rsidR="004E006D">
        <w:rPr>
          <w:rFonts w:ascii="Cambria Math" w:hAnsi="Cambria Math"/>
        </w:rPr>
        <w:t>Df</w:t>
      </w:r>
      <w:proofErr w:type="spellEnd"/>
      <w:r w:rsidR="004E006D">
        <w:rPr>
          <w:rFonts w:ascii="Cambria Math" w:hAnsi="Cambria Math"/>
        </w:rPr>
        <w:t xml:space="preserve"> sought to rely on the emails to strike out a bulk of the </w:t>
      </w:r>
      <w:proofErr w:type="spellStart"/>
      <w:r w:rsidR="004E006D">
        <w:rPr>
          <w:rFonts w:ascii="Cambria Math" w:hAnsi="Cambria Math"/>
        </w:rPr>
        <w:t>Pf’s</w:t>
      </w:r>
      <w:proofErr w:type="spellEnd"/>
      <w:r w:rsidR="004E006D">
        <w:rPr>
          <w:rFonts w:ascii="Cambria Math" w:hAnsi="Cambria Math"/>
        </w:rPr>
        <w:t xml:space="preserve"> claim. </w:t>
      </w:r>
    </w:p>
    <w:p w14:paraId="62335B96" w14:textId="77777777" w:rsidR="004E006D" w:rsidRPr="009B6965" w:rsidRDefault="004E006D" w:rsidP="004E006D">
      <w:pPr>
        <w:pStyle w:val="ListParagraph"/>
        <w:numPr>
          <w:ilvl w:val="0"/>
          <w:numId w:val="6"/>
        </w:numPr>
        <w:rPr>
          <w:rFonts w:ascii="Cambria Math" w:hAnsi="Cambria Math"/>
        </w:rPr>
      </w:pPr>
      <w:r>
        <w:rPr>
          <w:rFonts w:ascii="Cambria Math" w:hAnsi="Cambria Math"/>
          <w:b/>
          <w:bCs/>
        </w:rPr>
        <w:t xml:space="preserve">Held: </w:t>
      </w:r>
      <w:r>
        <w:rPr>
          <w:rFonts w:ascii="Cambria Math" w:hAnsi="Cambria Math"/>
        </w:rPr>
        <w:t xml:space="preserve">The emails contained express provisos that they were “Privileged and Confidential” and thus the emails were still protected by confidentiality and the </w:t>
      </w:r>
      <w:proofErr w:type="spellStart"/>
      <w:r>
        <w:rPr>
          <w:rFonts w:ascii="Cambria Math" w:hAnsi="Cambria Math"/>
        </w:rPr>
        <w:t>Df</w:t>
      </w:r>
      <w:proofErr w:type="spellEnd"/>
      <w:r>
        <w:rPr>
          <w:rFonts w:ascii="Cambria Math" w:hAnsi="Cambria Math"/>
        </w:rPr>
        <w:t xml:space="preserve"> could not rely on them </w:t>
      </w:r>
    </w:p>
    <w:p w14:paraId="674D831A" w14:textId="77777777" w:rsidR="004E006D" w:rsidRDefault="004E006D" w:rsidP="004E006D">
      <w:pPr>
        <w:rPr>
          <w:rFonts w:ascii="Cambria Math" w:hAnsi="Cambria Math"/>
        </w:rPr>
      </w:pPr>
    </w:p>
    <w:p w14:paraId="1067F25A" w14:textId="711CD4DB" w:rsidR="00863C8C" w:rsidRDefault="00863C8C" w:rsidP="00863C8C">
      <w:pPr>
        <w:pStyle w:val="Heading3"/>
        <w:rPr>
          <w:color w:val="FF0000"/>
        </w:rPr>
      </w:pPr>
      <w:bookmarkStart w:id="26" w:name="_Toc183368045"/>
      <w:r>
        <w:rPr>
          <w:color w:val="FF0000"/>
        </w:rPr>
        <w:t>*</w:t>
      </w:r>
      <w:r w:rsidR="00A60548">
        <w:rPr>
          <w:color w:val="FF0000"/>
        </w:rPr>
        <w:t xml:space="preserve">5 </w:t>
      </w:r>
      <w:r w:rsidRPr="00863C8C">
        <w:rPr>
          <w:color w:val="FF0000"/>
        </w:rPr>
        <w:t>EXCEPTIONS TO CONFIDENTIALITY</w:t>
      </w:r>
      <w:bookmarkEnd w:id="26"/>
    </w:p>
    <w:p w14:paraId="34C533B2" w14:textId="541EA6BC" w:rsidR="00FC7DB1" w:rsidRPr="00FC7DB1" w:rsidRDefault="00FC7DB1" w:rsidP="00FC7DB1">
      <w:pPr>
        <w:rPr>
          <w:rFonts w:ascii="Cambria Math" w:hAnsi="Cambria Math"/>
          <w:highlight w:val="cyan"/>
        </w:rPr>
      </w:pPr>
      <w:r w:rsidRPr="00FC7DB1">
        <w:rPr>
          <w:rFonts w:ascii="Cambria Math" w:hAnsi="Cambria Math"/>
          <w:highlight w:val="cyan"/>
        </w:rPr>
        <w:t>Rule 6(3) of PCR</w:t>
      </w:r>
    </w:p>
    <w:p w14:paraId="016A258E" w14:textId="77777777" w:rsidR="004E006D" w:rsidRDefault="004E006D" w:rsidP="004E006D">
      <w:pPr>
        <w:pStyle w:val="ListParagraph"/>
        <w:numPr>
          <w:ilvl w:val="0"/>
          <w:numId w:val="6"/>
        </w:numPr>
        <w:rPr>
          <w:rFonts w:ascii="Cambria Math" w:hAnsi="Cambria Math"/>
        </w:rPr>
      </w:pPr>
      <w:r>
        <w:rPr>
          <w:rFonts w:ascii="Cambria Math" w:hAnsi="Cambria Math"/>
        </w:rPr>
        <w:t xml:space="preserve">A legal practitioner may disclose confidential information if: </w:t>
      </w:r>
    </w:p>
    <w:p w14:paraId="602F66AA" w14:textId="77777777" w:rsidR="004E006D" w:rsidRDefault="004E006D" w:rsidP="004E006D">
      <w:pPr>
        <w:pStyle w:val="ListParagraph"/>
        <w:numPr>
          <w:ilvl w:val="0"/>
          <w:numId w:val="39"/>
        </w:numPr>
        <w:rPr>
          <w:rFonts w:ascii="Cambria Math" w:hAnsi="Cambria Math"/>
        </w:rPr>
      </w:pPr>
      <w:r w:rsidRPr="004D4109">
        <w:rPr>
          <w:rFonts w:ascii="Cambria Math" w:hAnsi="Cambria Math"/>
          <w:b/>
          <w:bCs/>
          <w:color w:val="FF0000"/>
        </w:rPr>
        <w:t xml:space="preserve">Client authorizes </w:t>
      </w:r>
      <w:r w:rsidRPr="007E5940">
        <w:rPr>
          <w:rFonts w:ascii="Cambria Math" w:hAnsi="Cambria Math"/>
          <w:b/>
          <w:bCs/>
          <w:color w:val="7030A0"/>
        </w:rPr>
        <w:t>disclosure</w:t>
      </w:r>
      <w:r>
        <w:rPr>
          <w:rFonts w:ascii="Cambria Math" w:hAnsi="Cambria Math"/>
          <w:b/>
          <w:bCs/>
        </w:rPr>
        <w:t xml:space="preserve">: </w:t>
      </w:r>
      <w:r>
        <w:rPr>
          <w:rFonts w:ascii="Cambria Math" w:hAnsi="Cambria Math"/>
        </w:rPr>
        <w:t xml:space="preserve">Client authorizes the disclosure </w:t>
      </w:r>
    </w:p>
    <w:p w14:paraId="15827CCD" w14:textId="77777777" w:rsidR="004E006D" w:rsidRDefault="004E006D" w:rsidP="004E006D">
      <w:pPr>
        <w:pStyle w:val="ListParagraph"/>
        <w:numPr>
          <w:ilvl w:val="0"/>
          <w:numId w:val="39"/>
        </w:numPr>
        <w:rPr>
          <w:rFonts w:ascii="Cambria Math" w:hAnsi="Cambria Math"/>
        </w:rPr>
      </w:pPr>
      <w:r w:rsidRPr="007E5940">
        <w:rPr>
          <w:rFonts w:ascii="Cambria Math" w:hAnsi="Cambria Math"/>
          <w:b/>
          <w:bCs/>
          <w:color w:val="7030A0"/>
        </w:rPr>
        <w:t xml:space="preserve">Lawyer </w:t>
      </w:r>
      <w:r w:rsidRPr="004D4109">
        <w:rPr>
          <w:rFonts w:ascii="Cambria Math" w:hAnsi="Cambria Math"/>
          <w:b/>
          <w:bCs/>
          <w:color w:val="FF0000"/>
        </w:rPr>
        <w:t xml:space="preserve">required by law/order of Court </w:t>
      </w:r>
      <w:r w:rsidRPr="007E5940">
        <w:rPr>
          <w:rFonts w:ascii="Cambria Math" w:hAnsi="Cambria Math"/>
          <w:b/>
          <w:bCs/>
          <w:color w:val="7030A0"/>
        </w:rPr>
        <w:t>to disclose</w:t>
      </w:r>
      <w:r>
        <w:rPr>
          <w:rFonts w:ascii="Cambria Math" w:hAnsi="Cambria Math"/>
          <w:b/>
          <w:bCs/>
        </w:rPr>
        <w:t xml:space="preserve">: </w:t>
      </w:r>
      <w:r>
        <w:rPr>
          <w:rFonts w:ascii="Cambria Math" w:hAnsi="Cambria Math"/>
        </w:rPr>
        <w:t xml:space="preserve">Legal practitioner is permitted or is required by law, by an order of court, or by a tribunal to make the disclosure </w:t>
      </w:r>
    </w:p>
    <w:p w14:paraId="49FA78C6" w14:textId="77777777" w:rsidR="004E006D" w:rsidRDefault="004E006D" w:rsidP="004E006D">
      <w:pPr>
        <w:pStyle w:val="ListParagraph"/>
        <w:numPr>
          <w:ilvl w:val="0"/>
          <w:numId w:val="39"/>
        </w:numPr>
        <w:rPr>
          <w:rFonts w:ascii="Cambria Math" w:hAnsi="Cambria Math"/>
        </w:rPr>
      </w:pPr>
      <w:r w:rsidRPr="007E5940">
        <w:rPr>
          <w:rFonts w:ascii="Cambria Math" w:hAnsi="Cambria Math"/>
          <w:b/>
          <w:bCs/>
          <w:color w:val="7030A0"/>
        </w:rPr>
        <w:t xml:space="preserve">Lawyer disclose information for </w:t>
      </w:r>
      <w:r w:rsidRPr="004D4109">
        <w:rPr>
          <w:rFonts w:ascii="Cambria Math" w:hAnsi="Cambria Math"/>
          <w:b/>
          <w:bCs/>
          <w:color w:val="FF0000"/>
        </w:rPr>
        <w:t>sole purpose of obtaining advice on its legal or ethical obligation</w:t>
      </w:r>
      <w:r>
        <w:rPr>
          <w:rFonts w:ascii="Cambria Math" w:hAnsi="Cambria Math"/>
          <w:b/>
          <w:bCs/>
        </w:rPr>
        <w:t xml:space="preserve">: </w:t>
      </w:r>
      <w:r>
        <w:rPr>
          <w:rFonts w:ascii="Cambria Math" w:hAnsi="Cambria Math"/>
        </w:rPr>
        <w:t xml:space="preserve">Legal practitioner discloses information in confidence for the sole purpose of obtaining advice in connection with the legal practitioner’s legal or ethical obligations </w:t>
      </w:r>
    </w:p>
    <w:p w14:paraId="28F81587" w14:textId="77777777" w:rsidR="004E006D" w:rsidRDefault="004E006D" w:rsidP="004E006D">
      <w:pPr>
        <w:pStyle w:val="ListParagraph"/>
        <w:numPr>
          <w:ilvl w:val="0"/>
          <w:numId w:val="39"/>
        </w:numPr>
        <w:rPr>
          <w:rFonts w:ascii="Cambria Math" w:hAnsi="Cambria Math"/>
        </w:rPr>
      </w:pPr>
      <w:r w:rsidRPr="007E5940">
        <w:rPr>
          <w:rFonts w:ascii="Cambria Math" w:hAnsi="Cambria Math"/>
          <w:b/>
          <w:bCs/>
          <w:color w:val="7030A0"/>
        </w:rPr>
        <w:t xml:space="preserve">Lawyer disclose information to </w:t>
      </w:r>
      <w:r w:rsidRPr="004D4109">
        <w:rPr>
          <w:rFonts w:ascii="Cambria Math" w:hAnsi="Cambria Math"/>
          <w:b/>
          <w:bCs/>
          <w:color w:val="FF0000"/>
        </w:rPr>
        <w:t>lawyer’s professional indemnity insurance when there is actual/potential complaint against lawyer</w:t>
      </w:r>
      <w:r>
        <w:rPr>
          <w:rFonts w:ascii="Cambria Math" w:hAnsi="Cambria Math"/>
          <w:b/>
          <w:bCs/>
        </w:rPr>
        <w:t xml:space="preserve">: </w:t>
      </w:r>
      <w:r>
        <w:rPr>
          <w:rFonts w:ascii="Cambria Math" w:hAnsi="Cambria Math"/>
        </w:rPr>
        <w:t xml:space="preserve">Legal practitioner discloses information in confidence to a provider or broker of the legal practitioner’s professional indemnity insurance in connection with any actual/potential claim or complaint by any person against the legal practitioner </w:t>
      </w:r>
    </w:p>
    <w:p w14:paraId="505EAE77" w14:textId="77777777" w:rsidR="004E006D" w:rsidRPr="00DA25E3" w:rsidRDefault="004E006D" w:rsidP="004E006D">
      <w:pPr>
        <w:pStyle w:val="ListParagraph"/>
        <w:numPr>
          <w:ilvl w:val="0"/>
          <w:numId w:val="39"/>
        </w:numPr>
        <w:rPr>
          <w:rFonts w:ascii="Cambria Math" w:hAnsi="Cambria Math"/>
        </w:rPr>
      </w:pPr>
      <w:r w:rsidRPr="004D4109">
        <w:rPr>
          <w:rFonts w:ascii="Cambria Math" w:hAnsi="Cambria Math"/>
          <w:b/>
          <w:bCs/>
          <w:color w:val="7030A0"/>
        </w:rPr>
        <w:t xml:space="preserve">Lawyer disclose information for </w:t>
      </w:r>
      <w:r w:rsidRPr="004D4109">
        <w:rPr>
          <w:rFonts w:ascii="Cambria Math" w:hAnsi="Cambria Math"/>
          <w:b/>
          <w:bCs/>
          <w:color w:val="FF0000"/>
        </w:rPr>
        <w:t>sole purpose of defending complaints against his professional conduct</w:t>
      </w:r>
      <w:r>
        <w:rPr>
          <w:rFonts w:ascii="Cambria Math" w:hAnsi="Cambria Math"/>
          <w:b/>
          <w:bCs/>
        </w:rPr>
        <w:t xml:space="preserve">: </w:t>
      </w:r>
      <w:r>
        <w:rPr>
          <w:rFonts w:ascii="Cambria Math" w:hAnsi="Cambria Math"/>
        </w:rPr>
        <w:t xml:space="preserve">Legal practitioner discloses information for the sole purpose of responding or defending any charge or complaint relating to the legal practitioner’s professional conduct brought against the legal practitioner </w:t>
      </w:r>
      <w:r w:rsidRPr="004D4109">
        <w:rPr>
          <w:rFonts w:ascii="Cambria Math" w:hAnsi="Cambria Math"/>
          <w:b/>
          <w:bCs/>
          <w:i/>
          <w:iCs/>
        </w:rPr>
        <w:t>in court, before a Review Committee, an Inquiry Committee or a Disciplinary Tribunal or any relevant professional disciplinary of a foreign state</w:t>
      </w:r>
      <w:r>
        <w:rPr>
          <w:rFonts w:ascii="Cambria Math" w:hAnsi="Cambria Math"/>
        </w:rPr>
        <w:t xml:space="preserve"> which the legal practitioner is authorized to practice law </w:t>
      </w:r>
    </w:p>
    <w:p w14:paraId="5B57DD93" w14:textId="77777777" w:rsidR="004E006D" w:rsidRDefault="004E006D" w:rsidP="004E006D">
      <w:pPr>
        <w:rPr>
          <w:rFonts w:ascii="Cambria Math" w:hAnsi="Cambria Math"/>
        </w:rPr>
      </w:pPr>
    </w:p>
    <w:p w14:paraId="54DC4224" w14:textId="77777777" w:rsidR="004E006D" w:rsidRPr="00C13212" w:rsidRDefault="004E006D" w:rsidP="004E006D">
      <w:pPr>
        <w:rPr>
          <w:rFonts w:ascii="Cambria Math" w:hAnsi="Cambria Math"/>
          <w:b/>
          <w:bCs/>
          <w:color w:val="7030A0"/>
        </w:rPr>
      </w:pPr>
      <w:r w:rsidRPr="00C13212">
        <w:rPr>
          <w:rFonts w:ascii="Cambria Math" w:hAnsi="Cambria Math"/>
          <w:b/>
          <w:bCs/>
          <w:color w:val="7030A0"/>
        </w:rPr>
        <w:t>When authorities</w:t>
      </w:r>
      <w:r>
        <w:rPr>
          <w:rFonts w:ascii="Cambria Math" w:hAnsi="Cambria Math"/>
          <w:b/>
          <w:bCs/>
          <w:color w:val="7030A0"/>
        </w:rPr>
        <w:t xml:space="preserve"> invoke powers to</w:t>
      </w:r>
      <w:r w:rsidRPr="00C13212">
        <w:rPr>
          <w:rFonts w:ascii="Cambria Math" w:hAnsi="Cambria Math"/>
          <w:b/>
          <w:bCs/>
          <w:color w:val="7030A0"/>
        </w:rPr>
        <w:t xml:space="preserve"> request for confidential information</w:t>
      </w:r>
      <w:r>
        <w:rPr>
          <w:rFonts w:ascii="Cambria Math" w:hAnsi="Cambria Math"/>
          <w:b/>
          <w:bCs/>
          <w:color w:val="7030A0"/>
        </w:rPr>
        <w:t xml:space="preserve"> from lawyers</w:t>
      </w:r>
      <w:r w:rsidRPr="00C13212">
        <w:rPr>
          <w:rFonts w:ascii="Cambria Math" w:hAnsi="Cambria Math"/>
          <w:b/>
          <w:bCs/>
          <w:color w:val="7030A0"/>
        </w:rPr>
        <w:t xml:space="preserve"> =&gt; Lawyers have ethical duty to ensure that the authorities’ </w:t>
      </w:r>
      <w:r>
        <w:rPr>
          <w:rFonts w:ascii="Cambria Math" w:hAnsi="Cambria Math"/>
          <w:b/>
          <w:bCs/>
          <w:color w:val="7030A0"/>
        </w:rPr>
        <w:t xml:space="preserve">invoked power exists </w:t>
      </w:r>
    </w:p>
    <w:p w14:paraId="20E254F1" w14:textId="77777777" w:rsidR="004E006D" w:rsidRPr="00701A88" w:rsidRDefault="004E006D" w:rsidP="004E006D">
      <w:pPr>
        <w:rPr>
          <w:rFonts w:ascii="Cambria Math" w:hAnsi="Cambria Math"/>
        </w:rPr>
      </w:pPr>
      <w:r w:rsidRPr="00CB1F1F">
        <w:rPr>
          <w:rFonts w:ascii="Cambria Math" w:hAnsi="Cambria Math"/>
          <w:highlight w:val="cyan"/>
        </w:rPr>
        <w:t>PD 9.1.1</w:t>
      </w:r>
    </w:p>
    <w:p w14:paraId="25E170AD" w14:textId="77777777" w:rsidR="004E006D" w:rsidRPr="00531C0F" w:rsidRDefault="004E006D" w:rsidP="004E006D">
      <w:pPr>
        <w:pStyle w:val="ListParagraph"/>
        <w:numPr>
          <w:ilvl w:val="0"/>
          <w:numId w:val="6"/>
        </w:numPr>
        <w:rPr>
          <w:rFonts w:ascii="Cambria Math" w:hAnsi="Cambria Math"/>
          <w:b/>
          <w:bCs/>
        </w:rPr>
      </w:pPr>
      <w:r>
        <w:rPr>
          <w:rFonts w:ascii="Cambria Math" w:hAnsi="Cambria Math"/>
        </w:rPr>
        <w:t xml:space="preserve">When various authorities such as Comptroller of Income Tax, Commercial Affairs Department and Official Assignee request for client’s confidential information from lawyers and claims to do so pursuant to their powers under relevant legislation =&gt; Lawyers have an ethical duty to satisfy himself that the authorities’ power invoked exists and have to make the necessary submissions for the client if there is an argument that the power does not exist or if the confidential information is provided by legal professional privilege </w:t>
      </w:r>
    </w:p>
    <w:p w14:paraId="54AC6F7E" w14:textId="77777777" w:rsidR="004E006D" w:rsidRDefault="004E006D" w:rsidP="004E006D">
      <w:pPr>
        <w:rPr>
          <w:rFonts w:ascii="Cambria Math" w:hAnsi="Cambria Math"/>
          <w:b/>
          <w:bCs/>
        </w:rPr>
      </w:pPr>
    </w:p>
    <w:p w14:paraId="763E1C06" w14:textId="77777777" w:rsidR="004E006D" w:rsidRPr="006E66EF" w:rsidRDefault="004E006D" w:rsidP="004E006D">
      <w:pPr>
        <w:rPr>
          <w:rFonts w:ascii="Cambria Math" w:hAnsi="Cambria Math"/>
          <w:b/>
          <w:bCs/>
          <w:color w:val="0070C0"/>
        </w:rPr>
      </w:pPr>
      <w:r w:rsidRPr="006E66EF">
        <w:rPr>
          <w:rFonts w:ascii="Cambria Math" w:hAnsi="Cambria Math"/>
          <w:b/>
          <w:bCs/>
          <w:color w:val="0070C0"/>
        </w:rPr>
        <w:t>Professional Privilege</w:t>
      </w:r>
      <w:r>
        <w:rPr>
          <w:rFonts w:ascii="Cambria Math" w:hAnsi="Cambria Math"/>
          <w:b/>
          <w:bCs/>
          <w:color w:val="0070C0"/>
        </w:rPr>
        <w:t xml:space="preserve">: Lawyer’s duty to maintain professional privilege </w:t>
      </w:r>
    </w:p>
    <w:p w14:paraId="47C5F78F" w14:textId="77777777" w:rsidR="004E006D" w:rsidRDefault="004E006D" w:rsidP="004E006D">
      <w:pPr>
        <w:rPr>
          <w:rFonts w:ascii="Cambria Math" w:hAnsi="Cambria Math"/>
        </w:rPr>
      </w:pPr>
      <w:r w:rsidRPr="00CB1F1F">
        <w:rPr>
          <w:rFonts w:ascii="Cambria Math" w:hAnsi="Cambria Math"/>
          <w:highlight w:val="cyan"/>
        </w:rPr>
        <w:t>PD 9.1.3</w:t>
      </w:r>
      <w:r>
        <w:rPr>
          <w:rFonts w:ascii="Cambria Math" w:hAnsi="Cambria Math"/>
        </w:rPr>
        <w:t xml:space="preserve"> </w:t>
      </w:r>
    </w:p>
    <w:p w14:paraId="10B6F9A6" w14:textId="77777777" w:rsidR="004E006D" w:rsidRPr="001038B8" w:rsidRDefault="004E006D" w:rsidP="004E006D">
      <w:pPr>
        <w:rPr>
          <w:rFonts w:ascii="Cambria Math" w:hAnsi="Cambria Math"/>
          <w:b/>
          <w:bCs/>
          <w:color w:val="7030A0"/>
        </w:rPr>
      </w:pPr>
      <w:r w:rsidRPr="001038B8">
        <w:rPr>
          <w:rFonts w:ascii="Cambria Math" w:hAnsi="Cambria Math"/>
          <w:b/>
          <w:bCs/>
          <w:color w:val="7030A0"/>
        </w:rPr>
        <w:t xml:space="preserve">Client has professional privilege =&gt; Can restrain lawyer from making disclosure </w:t>
      </w:r>
    </w:p>
    <w:p w14:paraId="569420D5" w14:textId="77777777" w:rsidR="004E006D" w:rsidRDefault="004E006D" w:rsidP="004E006D">
      <w:pPr>
        <w:pStyle w:val="ListParagraph"/>
        <w:numPr>
          <w:ilvl w:val="0"/>
          <w:numId w:val="6"/>
        </w:numPr>
        <w:rPr>
          <w:rFonts w:ascii="Cambria Math" w:hAnsi="Cambria Math"/>
        </w:rPr>
      </w:pPr>
      <w:r w:rsidRPr="00B569FE">
        <w:rPr>
          <w:rFonts w:ascii="Cambria Math" w:hAnsi="Cambria Math"/>
          <w:b/>
          <w:bCs/>
          <w:color w:val="FF0000"/>
          <w:highlight w:val="yellow"/>
        </w:rPr>
        <w:t>Professional privilege is the client’s</w:t>
      </w:r>
      <w:r w:rsidRPr="00CB1F1F">
        <w:rPr>
          <w:rFonts w:ascii="Cambria Math" w:hAnsi="Cambria Math"/>
          <w:color w:val="FF0000"/>
        </w:rPr>
        <w:t xml:space="preserve"> </w:t>
      </w:r>
      <w:r>
        <w:rPr>
          <w:rFonts w:ascii="Cambria Math" w:hAnsi="Cambria Math"/>
        </w:rPr>
        <w:t xml:space="preserve">and </w:t>
      </w:r>
      <w:r w:rsidRPr="00CB1F1F">
        <w:rPr>
          <w:rFonts w:ascii="Cambria Math" w:hAnsi="Cambria Math"/>
          <w:b/>
          <w:bCs/>
          <w:u w:val="single"/>
        </w:rPr>
        <w:t>not the lawyers</w:t>
      </w:r>
      <w:r>
        <w:rPr>
          <w:rFonts w:ascii="Cambria Math" w:hAnsi="Cambria Math"/>
        </w:rPr>
        <w:t xml:space="preserve"> =&gt; This means that the client can restrain the legal practitioner from making disclosure or can waive the privilege </w:t>
      </w:r>
    </w:p>
    <w:p w14:paraId="0BBC68D1" w14:textId="77777777" w:rsidR="004E006D" w:rsidRPr="006E66EF" w:rsidRDefault="004E006D" w:rsidP="004E006D">
      <w:pPr>
        <w:pStyle w:val="ListParagraph"/>
        <w:numPr>
          <w:ilvl w:val="0"/>
          <w:numId w:val="6"/>
        </w:numPr>
        <w:rPr>
          <w:rFonts w:ascii="Cambria Math" w:hAnsi="Cambria Math"/>
        </w:rPr>
      </w:pPr>
      <w:r>
        <w:rPr>
          <w:rFonts w:ascii="Cambria Math" w:hAnsi="Cambria Math"/>
        </w:rPr>
        <w:lastRenderedPageBreak/>
        <w:t xml:space="preserve">Duration of privilege is </w:t>
      </w:r>
      <w:r w:rsidRPr="00B569FE">
        <w:rPr>
          <w:rFonts w:ascii="Cambria Math" w:hAnsi="Cambria Math"/>
          <w:b/>
          <w:bCs/>
          <w:color w:val="FF0000"/>
        </w:rPr>
        <w:t>forever</w:t>
      </w:r>
    </w:p>
    <w:p w14:paraId="560DE0CF" w14:textId="77777777" w:rsidR="004E006D" w:rsidRDefault="004E006D" w:rsidP="004E006D">
      <w:pPr>
        <w:rPr>
          <w:rFonts w:ascii="Cambria Math" w:hAnsi="Cambria Math"/>
        </w:rPr>
      </w:pPr>
    </w:p>
    <w:p w14:paraId="6D763898" w14:textId="77777777" w:rsidR="004E006D" w:rsidRPr="006E66EF" w:rsidRDefault="004E006D" w:rsidP="004E006D">
      <w:pPr>
        <w:rPr>
          <w:rFonts w:ascii="Cambria Math" w:hAnsi="Cambria Math"/>
          <w:b/>
          <w:bCs/>
          <w:color w:val="7030A0"/>
        </w:rPr>
      </w:pPr>
      <w:r w:rsidRPr="006E66EF">
        <w:rPr>
          <w:rFonts w:ascii="Cambria Math" w:hAnsi="Cambria Math"/>
          <w:b/>
          <w:bCs/>
          <w:color w:val="7030A0"/>
        </w:rPr>
        <w:t xml:space="preserve">Professional privilege applies to </w:t>
      </w:r>
      <w:r w:rsidRPr="00CB1F1F">
        <w:rPr>
          <w:rFonts w:ascii="Cambria Math" w:hAnsi="Cambria Math"/>
          <w:b/>
          <w:bCs/>
          <w:color w:val="FF0000"/>
        </w:rPr>
        <w:t xml:space="preserve">oral and written communications </w:t>
      </w:r>
      <w:r w:rsidRPr="006E66EF">
        <w:rPr>
          <w:rFonts w:ascii="Cambria Math" w:hAnsi="Cambria Math"/>
          <w:b/>
          <w:bCs/>
          <w:color w:val="7030A0"/>
        </w:rPr>
        <w:t xml:space="preserve">made between lawyer and client </w:t>
      </w:r>
      <w:r w:rsidRPr="00CB1F1F">
        <w:rPr>
          <w:rFonts w:ascii="Cambria Math" w:hAnsi="Cambria Math"/>
          <w:b/>
          <w:bCs/>
          <w:color w:val="FF0000"/>
        </w:rPr>
        <w:t xml:space="preserve">in lawyer’s professional capacity </w:t>
      </w:r>
      <w:r w:rsidRPr="006E66EF">
        <w:rPr>
          <w:rFonts w:ascii="Cambria Math" w:hAnsi="Cambria Math"/>
          <w:b/>
          <w:bCs/>
          <w:color w:val="7030A0"/>
        </w:rPr>
        <w:t xml:space="preserve">and </w:t>
      </w:r>
      <w:r w:rsidRPr="00CB1F1F">
        <w:rPr>
          <w:rFonts w:ascii="Cambria Math" w:hAnsi="Cambria Math"/>
          <w:b/>
          <w:bCs/>
          <w:color w:val="FF0000"/>
        </w:rPr>
        <w:t xml:space="preserve">legitimate course of lawyer’s professional employment </w:t>
      </w:r>
    </w:p>
    <w:p w14:paraId="6B65FF6D" w14:textId="77777777" w:rsidR="004E006D" w:rsidRDefault="004E006D" w:rsidP="004E006D">
      <w:pPr>
        <w:pStyle w:val="ListParagraph"/>
        <w:numPr>
          <w:ilvl w:val="0"/>
          <w:numId w:val="6"/>
        </w:numPr>
        <w:rPr>
          <w:rFonts w:ascii="Cambria Math" w:hAnsi="Cambria Math"/>
        </w:rPr>
      </w:pPr>
      <w:r>
        <w:rPr>
          <w:rFonts w:ascii="Cambria Math" w:hAnsi="Cambria Math"/>
        </w:rPr>
        <w:t>Privilege applies to communications:</w:t>
      </w:r>
    </w:p>
    <w:p w14:paraId="4304DB21" w14:textId="77777777" w:rsidR="004E006D" w:rsidRDefault="004E006D" w:rsidP="004E006D">
      <w:pPr>
        <w:pStyle w:val="ListParagraph"/>
        <w:numPr>
          <w:ilvl w:val="0"/>
          <w:numId w:val="41"/>
        </w:numPr>
        <w:rPr>
          <w:rFonts w:ascii="Cambria Math" w:hAnsi="Cambria Math"/>
        </w:rPr>
      </w:pPr>
      <w:r>
        <w:rPr>
          <w:rFonts w:ascii="Cambria Math" w:hAnsi="Cambria Math"/>
        </w:rPr>
        <w:t xml:space="preserve">Made directly or indirectly to legal practitioner by his client </w:t>
      </w:r>
    </w:p>
    <w:p w14:paraId="2C57556F" w14:textId="77777777" w:rsidR="004E006D" w:rsidRDefault="004E006D" w:rsidP="004E006D">
      <w:pPr>
        <w:pStyle w:val="ListParagraph"/>
        <w:numPr>
          <w:ilvl w:val="0"/>
          <w:numId w:val="41"/>
        </w:numPr>
        <w:rPr>
          <w:rFonts w:ascii="Cambria Math" w:hAnsi="Cambria Math"/>
        </w:rPr>
      </w:pPr>
      <w:r>
        <w:rPr>
          <w:rFonts w:ascii="Cambria Math" w:hAnsi="Cambria Math"/>
        </w:rPr>
        <w:t xml:space="preserve">Made to the legal practitioner in his professional capacity and in the legitimate course of his professional employment </w:t>
      </w:r>
    </w:p>
    <w:p w14:paraId="2D755200" w14:textId="77777777" w:rsidR="004E006D" w:rsidRPr="00A60C55" w:rsidRDefault="004E006D" w:rsidP="004E006D">
      <w:pPr>
        <w:pStyle w:val="ListParagraph"/>
        <w:numPr>
          <w:ilvl w:val="0"/>
          <w:numId w:val="41"/>
        </w:numPr>
        <w:rPr>
          <w:rFonts w:ascii="Cambria Math" w:hAnsi="Cambria Math"/>
        </w:rPr>
      </w:pPr>
      <w:r>
        <w:rPr>
          <w:rFonts w:ascii="Cambria Math" w:hAnsi="Cambria Math"/>
        </w:rPr>
        <w:t xml:space="preserve">There is no requirement for the communication to relate to a cause in progress or a cause in contemplation </w:t>
      </w:r>
    </w:p>
    <w:p w14:paraId="08D79934" w14:textId="77777777" w:rsidR="004E006D" w:rsidRDefault="004E006D" w:rsidP="004E006D">
      <w:pPr>
        <w:pStyle w:val="ListParagraph"/>
        <w:numPr>
          <w:ilvl w:val="0"/>
          <w:numId w:val="6"/>
        </w:numPr>
        <w:rPr>
          <w:rFonts w:ascii="Cambria Math" w:hAnsi="Cambria Math"/>
        </w:rPr>
      </w:pPr>
      <w:r>
        <w:rPr>
          <w:rFonts w:ascii="Cambria Math" w:hAnsi="Cambria Math"/>
        </w:rPr>
        <w:t>Privilege can attach to:</w:t>
      </w:r>
    </w:p>
    <w:p w14:paraId="521D1324" w14:textId="77777777" w:rsidR="004E006D" w:rsidRDefault="004E006D" w:rsidP="004E006D">
      <w:pPr>
        <w:pStyle w:val="ListParagraph"/>
        <w:numPr>
          <w:ilvl w:val="0"/>
          <w:numId w:val="42"/>
        </w:numPr>
        <w:rPr>
          <w:rFonts w:ascii="Cambria Math" w:hAnsi="Cambria Math"/>
        </w:rPr>
      </w:pPr>
      <w:r>
        <w:rPr>
          <w:rFonts w:ascii="Cambria Math" w:hAnsi="Cambria Math"/>
        </w:rPr>
        <w:t xml:space="preserve">Oral or written communications e.g. letters, deeds, bills of costs, entries, statements </w:t>
      </w:r>
    </w:p>
    <w:p w14:paraId="40742F35" w14:textId="77777777" w:rsidR="004E006D" w:rsidRDefault="004E006D" w:rsidP="004E006D">
      <w:pPr>
        <w:pStyle w:val="ListParagraph"/>
        <w:numPr>
          <w:ilvl w:val="0"/>
          <w:numId w:val="42"/>
        </w:numPr>
        <w:rPr>
          <w:rFonts w:ascii="Cambria Math" w:hAnsi="Cambria Math"/>
        </w:rPr>
      </w:pPr>
      <w:r>
        <w:rPr>
          <w:rFonts w:ascii="Cambria Math" w:hAnsi="Cambria Math"/>
        </w:rPr>
        <w:t>Any other communications made by client to legal practitioner in the normal course of professional employment</w:t>
      </w:r>
    </w:p>
    <w:p w14:paraId="4443EA02" w14:textId="77777777" w:rsidR="004E006D" w:rsidRPr="00D27365" w:rsidRDefault="004E006D" w:rsidP="004E006D">
      <w:pPr>
        <w:pStyle w:val="ListParagraph"/>
        <w:numPr>
          <w:ilvl w:val="0"/>
          <w:numId w:val="42"/>
        </w:numPr>
        <w:rPr>
          <w:rFonts w:ascii="Cambria Math" w:hAnsi="Cambria Math"/>
        </w:rPr>
      </w:pPr>
      <w:r>
        <w:rPr>
          <w:rFonts w:ascii="Cambria Math" w:hAnsi="Cambria Math"/>
        </w:rPr>
        <w:t>Information obtained by the legal practitioner when collecting evidence on behalf of the client.</w:t>
      </w:r>
    </w:p>
    <w:p w14:paraId="7C751BD3" w14:textId="77777777" w:rsidR="004E006D" w:rsidRDefault="004E006D" w:rsidP="004E006D">
      <w:pPr>
        <w:rPr>
          <w:rFonts w:ascii="Cambria Math" w:hAnsi="Cambria Math"/>
          <w:b/>
          <w:bCs/>
        </w:rPr>
      </w:pPr>
    </w:p>
    <w:p w14:paraId="33B96A56" w14:textId="77777777" w:rsidR="004E006D" w:rsidRPr="006E66EF" w:rsidRDefault="004E006D" w:rsidP="004E006D">
      <w:pPr>
        <w:rPr>
          <w:rFonts w:ascii="Cambria Math" w:hAnsi="Cambria Math"/>
          <w:b/>
          <w:bCs/>
        </w:rPr>
      </w:pPr>
      <w:r w:rsidRPr="00705E32">
        <w:rPr>
          <w:rFonts w:ascii="Cambria Math" w:hAnsi="Cambria Math"/>
          <w:b/>
          <w:bCs/>
          <w:color w:val="7030A0"/>
          <w:highlight w:val="yellow"/>
        </w:rPr>
        <w:t>Privilege does NOT apply</w:t>
      </w:r>
      <w:r w:rsidRPr="006E66EF">
        <w:rPr>
          <w:rFonts w:ascii="Cambria Math" w:hAnsi="Cambria Math"/>
          <w:b/>
          <w:bCs/>
          <w:color w:val="7030A0"/>
        </w:rPr>
        <w:t xml:space="preserve"> to non-confidential information, facts that are patent to senses, communications made in furtherance of fraud or crime etc</w:t>
      </w:r>
      <w:r>
        <w:rPr>
          <w:rFonts w:ascii="Cambria Math" w:hAnsi="Cambria Math"/>
          <w:b/>
          <w:bCs/>
        </w:rPr>
        <w:t xml:space="preserve">. </w:t>
      </w:r>
    </w:p>
    <w:p w14:paraId="6B31224E" w14:textId="77777777" w:rsidR="004E006D" w:rsidRDefault="004E006D" w:rsidP="004E006D">
      <w:pPr>
        <w:pStyle w:val="ListParagraph"/>
        <w:numPr>
          <w:ilvl w:val="0"/>
          <w:numId w:val="6"/>
        </w:numPr>
        <w:rPr>
          <w:rFonts w:ascii="Cambria Math" w:hAnsi="Cambria Math"/>
        </w:rPr>
      </w:pPr>
      <w:r>
        <w:rPr>
          <w:rFonts w:ascii="Cambria Math" w:hAnsi="Cambria Math"/>
        </w:rPr>
        <w:t xml:space="preserve">No privilege attaches to: </w:t>
      </w:r>
    </w:p>
    <w:p w14:paraId="56FE0BF6" w14:textId="77777777" w:rsidR="004E006D" w:rsidRDefault="004E006D" w:rsidP="004E006D">
      <w:pPr>
        <w:pStyle w:val="ListParagraph"/>
        <w:numPr>
          <w:ilvl w:val="0"/>
          <w:numId w:val="43"/>
        </w:numPr>
        <w:rPr>
          <w:rFonts w:ascii="Cambria Math" w:hAnsi="Cambria Math"/>
        </w:rPr>
      </w:pPr>
      <w:r>
        <w:rPr>
          <w:rFonts w:ascii="Cambria Math" w:hAnsi="Cambria Math"/>
        </w:rPr>
        <w:t>Any information which is not confidential in nature</w:t>
      </w:r>
    </w:p>
    <w:p w14:paraId="6B1DBF7F" w14:textId="77777777" w:rsidR="004E006D" w:rsidRDefault="004E006D" w:rsidP="004E006D">
      <w:pPr>
        <w:pStyle w:val="ListParagraph"/>
        <w:numPr>
          <w:ilvl w:val="0"/>
          <w:numId w:val="43"/>
        </w:numPr>
        <w:rPr>
          <w:rFonts w:ascii="Cambria Math" w:hAnsi="Cambria Math"/>
        </w:rPr>
      </w:pPr>
      <w:r>
        <w:rPr>
          <w:rFonts w:ascii="Cambria Math" w:hAnsi="Cambria Math"/>
        </w:rPr>
        <w:t>Facts which are patent to the senses e.g. the date on which a legal practitioner was first instructed, the fact that the client executed a particular deed, the fact that the legal practitioner witnessed that deed</w:t>
      </w:r>
    </w:p>
    <w:p w14:paraId="6F4850E3" w14:textId="77777777" w:rsidR="004E006D" w:rsidRDefault="004E006D" w:rsidP="004E006D">
      <w:pPr>
        <w:pStyle w:val="ListParagraph"/>
        <w:numPr>
          <w:ilvl w:val="0"/>
          <w:numId w:val="43"/>
        </w:numPr>
        <w:rPr>
          <w:rFonts w:ascii="Cambria Math" w:hAnsi="Cambria Math"/>
        </w:rPr>
      </w:pPr>
      <w:r>
        <w:rPr>
          <w:rFonts w:ascii="Cambria Math" w:hAnsi="Cambria Math"/>
        </w:rPr>
        <w:t>Communications which client has instructed his legal practitioner to repeat to a 3</w:t>
      </w:r>
      <w:r w:rsidRPr="00D541E9">
        <w:rPr>
          <w:rFonts w:ascii="Cambria Math" w:hAnsi="Cambria Math"/>
          <w:vertAlign w:val="superscript"/>
        </w:rPr>
        <w:t>rd</w:t>
      </w:r>
      <w:r>
        <w:rPr>
          <w:rFonts w:ascii="Cambria Math" w:hAnsi="Cambria Math"/>
        </w:rPr>
        <w:t xml:space="preserve"> party and the communication was not intended to be confidential </w:t>
      </w:r>
    </w:p>
    <w:p w14:paraId="44540814" w14:textId="77777777" w:rsidR="004E006D" w:rsidRDefault="004E006D" w:rsidP="004E006D">
      <w:pPr>
        <w:pStyle w:val="ListParagraph"/>
        <w:numPr>
          <w:ilvl w:val="0"/>
          <w:numId w:val="43"/>
        </w:numPr>
        <w:rPr>
          <w:rFonts w:ascii="Cambria Math" w:hAnsi="Cambria Math"/>
        </w:rPr>
      </w:pPr>
      <w:r>
        <w:rPr>
          <w:rFonts w:ascii="Cambria Math" w:hAnsi="Cambria Math"/>
        </w:rPr>
        <w:t xml:space="preserve">Record of public proceedings </w:t>
      </w:r>
    </w:p>
    <w:p w14:paraId="66C6CB98" w14:textId="77777777" w:rsidR="004E006D" w:rsidRDefault="004E006D" w:rsidP="004E006D">
      <w:pPr>
        <w:pStyle w:val="ListParagraph"/>
        <w:numPr>
          <w:ilvl w:val="0"/>
          <w:numId w:val="43"/>
        </w:numPr>
        <w:rPr>
          <w:rFonts w:ascii="Cambria Math" w:hAnsi="Cambria Math"/>
        </w:rPr>
      </w:pPr>
      <w:r>
        <w:rPr>
          <w:rFonts w:ascii="Cambria Math" w:hAnsi="Cambria Math"/>
        </w:rPr>
        <w:t xml:space="preserve">Communications made to legal practitioner in furtherance of a fraud or crime notwithstanding that the legal practitioner might not have been aware of the criminal or fraudulent purpose at the time the communication was made =&gt; However, privilege can still apply for communications made to a legal practitioner for the purpose of a defense in criminal proceedings as long as they are not made in furtherance of a criminal purpose </w:t>
      </w:r>
    </w:p>
    <w:p w14:paraId="737D685F" w14:textId="77777777" w:rsidR="004E006D" w:rsidRDefault="004E006D" w:rsidP="004E006D">
      <w:pPr>
        <w:rPr>
          <w:rFonts w:ascii="Cambria Math" w:hAnsi="Cambria Math"/>
        </w:rPr>
      </w:pPr>
    </w:p>
    <w:p w14:paraId="2D1A02C4" w14:textId="77777777" w:rsidR="004E006D" w:rsidRPr="004A1120" w:rsidRDefault="004E006D" w:rsidP="004E006D">
      <w:pPr>
        <w:rPr>
          <w:rFonts w:ascii="Cambria Math" w:hAnsi="Cambria Math"/>
          <w:b/>
          <w:bCs/>
          <w:color w:val="7030A0"/>
        </w:rPr>
      </w:pPr>
      <w:r w:rsidRPr="00705E32">
        <w:rPr>
          <w:rFonts w:ascii="Cambria Math" w:hAnsi="Cambria Math"/>
          <w:b/>
          <w:bCs/>
          <w:color w:val="7030A0"/>
          <w:highlight w:val="yellow"/>
        </w:rPr>
        <w:t>Where multiple clients employ common lawyer</w:t>
      </w:r>
      <w:r w:rsidRPr="004A1120">
        <w:rPr>
          <w:rFonts w:ascii="Cambria Math" w:hAnsi="Cambria Math"/>
          <w:b/>
          <w:bCs/>
          <w:color w:val="7030A0"/>
        </w:rPr>
        <w:t xml:space="preserve"> =&gt; Communications made to lawyer </w:t>
      </w:r>
      <w:r w:rsidRPr="00705E32">
        <w:rPr>
          <w:rFonts w:ascii="Cambria Math" w:hAnsi="Cambria Math"/>
          <w:b/>
          <w:bCs/>
          <w:i/>
          <w:iCs/>
          <w:color w:val="7030A0"/>
        </w:rPr>
        <w:t>in common capacity</w:t>
      </w:r>
      <w:r w:rsidRPr="004A1120">
        <w:rPr>
          <w:rFonts w:ascii="Cambria Math" w:hAnsi="Cambria Math"/>
          <w:b/>
          <w:bCs/>
          <w:color w:val="7030A0"/>
        </w:rPr>
        <w:t xml:space="preserve"> are </w:t>
      </w:r>
      <w:r w:rsidRPr="00705E32">
        <w:rPr>
          <w:rFonts w:ascii="Cambria Math" w:hAnsi="Cambria Math"/>
          <w:b/>
          <w:bCs/>
          <w:color w:val="FF0000"/>
        </w:rPr>
        <w:t xml:space="preserve">not privileged between the multiple clients involved </w:t>
      </w:r>
    </w:p>
    <w:p w14:paraId="0BD37959" w14:textId="25D0CFC1" w:rsidR="00F77FF0" w:rsidRPr="00C07E24" w:rsidRDefault="004E006D" w:rsidP="00F77FF0">
      <w:pPr>
        <w:pStyle w:val="ListParagraph"/>
        <w:numPr>
          <w:ilvl w:val="0"/>
          <w:numId w:val="6"/>
        </w:numPr>
        <w:rPr>
          <w:rFonts w:ascii="Cambria Math" w:hAnsi="Cambria Math"/>
        </w:rPr>
      </w:pPr>
      <w:r w:rsidRPr="004A1120">
        <w:rPr>
          <w:rFonts w:ascii="Cambria Math" w:hAnsi="Cambria Math"/>
        </w:rPr>
        <w:t xml:space="preserve">Where several parties employ a common legal practitioner and have made communications to the legal practitioner in his common capacity then the communications are not privileged between those parties </w:t>
      </w:r>
    </w:p>
    <w:p w14:paraId="52ECA009" w14:textId="477FE6A7" w:rsidR="00876C44" w:rsidRDefault="00876C44">
      <w:pPr>
        <w:spacing w:after="160" w:line="259" w:lineRule="auto"/>
      </w:pPr>
      <w:r>
        <w:br w:type="page"/>
      </w:r>
    </w:p>
    <w:p w14:paraId="10C065D2" w14:textId="77777777" w:rsidR="00006D8F" w:rsidRDefault="00006D8F" w:rsidP="00F77FF0"/>
    <w:p w14:paraId="3902C75A" w14:textId="345CC965" w:rsidR="00006D8F" w:rsidRDefault="00EA06CE" w:rsidP="00006D8F">
      <w:pPr>
        <w:pStyle w:val="Heading2"/>
      </w:pPr>
      <w:bookmarkStart w:id="27" w:name="_Toc183368046"/>
      <w:r>
        <w:rPr>
          <w:highlight w:val="yellow"/>
        </w:rPr>
        <w:t>*</w:t>
      </w:r>
      <w:r w:rsidR="00905D3A">
        <w:rPr>
          <w:highlight w:val="yellow"/>
        </w:rPr>
        <w:t>B4</w:t>
      </w:r>
      <w:r w:rsidR="003655EA" w:rsidRPr="00E45F66">
        <w:rPr>
          <w:highlight w:val="yellow"/>
        </w:rPr>
        <w:t xml:space="preserve">. </w:t>
      </w:r>
      <w:r w:rsidR="00654507">
        <w:rPr>
          <w:highlight w:val="yellow"/>
        </w:rPr>
        <w:t>I</w:t>
      </w:r>
      <w:r w:rsidR="00006D8F" w:rsidRPr="00E45F66">
        <w:rPr>
          <w:highlight w:val="yellow"/>
        </w:rPr>
        <w:t xml:space="preserve">nterests of 2 or more clients </w:t>
      </w:r>
      <w:r w:rsidR="00AE538F" w:rsidRPr="00E45F66">
        <w:rPr>
          <w:highlight w:val="yellow"/>
        </w:rPr>
        <w:t>(Rule 20 PCR)</w:t>
      </w:r>
      <w:bookmarkEnd w:id="27"/>
    </w:p>
    <w:p w14:paraId="3B1137AE" w14:textId="77777777" w:rsidR="00006D8F" w:rsidRPr="003706B2" w:rsidRDefault="00006D8F" w:rsidP="00006D8F">
      <w:pPr>
        <w:rPr>
          <w:rFonts w:ascii="Cambria Math" w:hAnsi="Cambria Math"/>
          <w:color w:val="0070C0"/>
        </w:rPr>
      </w:pPr>
      <w:r w:rsidRPr="003706B2">
        <w:rPr>
          <w:rFonts w:ascii="Cambria Math" w:hAnsi="Cambria Math"/>
          <w:b/>
          <w:bCs/>
          <w:color w:val="0070C0"/>
        </w:rPr>
        <w:t xml:space="preserve">Principles underlying Rule 20 PCR </w:t>
      </w:r>
    </w:p>
    <w:p w14:paraId="1E91E9B3" w14:textId="77777777" w:rsidR="00006D8F" w:rsidRDefault="00006D8F" w:rsidP="00006D8F">
      <w:pPr>
        <w:rPr>
          <w:rFonts w:ascii="Cambria Math" w:hAnsi="Cambria Math"/>
        </w:rPr>
      </w:pPr>
      <w:r w:rsidRPr="00AB3219">
        <w:rPr>
          <w:rFonts w:ascii="Cambria Math" w:hAnsi="Cambria Math"/>
          <w:highlight w:val="cyan"/>
        </w:rPr>
        <w:t>Rule 20(1) of PCR</w:t>
      </w:r>
    </w:p>
    <w:p w14:paraId="5EBF498C" w14:textId="77777777" w:rsidR="00006D8F" w:rsidRDefault="00006D8F" w:rsidP="00006D8F">
      <w:pPr>
        <w:pStyle w:val="ListParagraph"/>
        <w:numPr>
          <w:ilvl w:val="0"/>
          <w:numId w:val="44"/>
        </w:numPr>
        <w:spacing w:after="160" w:line="259" w:lineRule="auto"/>
        <w:rPr>
          <w:rFonts w:ascii="Cambria Math" w:hAnsi="Cambria Math"/>
        </w:rPr>
      </w:pPr>
      <w:r w:rsidRPr="00D01C64">
        <w:rPr>
          <w:rFonts w:ascii="Cambria Math" w:hAnsi="Cambria Math"/>
          <w:b/>
          <w:bCs/>
          <w:color w:val="FF0000"/>
        </w:rPr>
        <w:t xml:space="preserve">Lawyer </w:t>
      </w:r>
      <w:r w:rsidRPr="00D01C64">
        <w:rPr>
          <w:rFonts w:ascii="Cambria Math" w:hAnsi="Cambria Math"/>
          <w:b/>
          <w:bCs/>
          <w:color w:val="7030A0"/>
          <w:highlight w:val="yellow"/>
        </w:rPr>
        <w:t>owes duty of loyalty and confidentiality to each client</w:t>
      </w:r>
      <w:r w:rsidRPr="00650767">
        <w:rPr>
          <w:rFonts w:ascii="Cambria Math" w:hAnsi="Cambria Math"/>
          <w:b/>
          <w:bCs/>
          <w:color w:val="7030A0"/>
        </w:rPr>
        <w:t xml:space="preserve"> =&gt; Lawyer must avoid conflict or potential conflict between </w:t>
      </w:r>
      <w:r>
        <w:rPr>
          <w:rFonts w:ascii="Cambria Math" w:hAnsi="Cambria Math"/>
          <w:b/>
          <w:bCs/>
          <w:color w:val="7030A0"/>
        </w:rPr>
        <w:t>multiple</w:t>
      </w:r>
      <w:r w:rsidRPr="00650767">
        <w:rPr>
          <w:rFonts w:ascii="Cambria Math" w:hAnsi="Cambria Math"/>
          <w:b/>
          <w:bCs/>
          <w:color w:val="7030A0"/>
        </w:rPr>
        <w:t xml:space="preserve"> clients</w:t>
      </w:r>
      <w:r>
        <w:rPr>
          <w:rFonts w:ascii="Cambria Math" w:hAnsi="Cambria Math"/>
          <w:b/>
          <w:bCs/>
        </w:rPr>
        <w:t xml:space="preserve">: </w:t>
      </w:r>
      <w:r w:rsidRPr="00722568">
        <w:rPr>
          <w:rFonts w:ascii="Cambria Math" w:hAnsi="Cambria Math"/>
        </w:rPr>
        <w:t xml:space="preserve">A legal </w:t>
      </w:r>
      <w:r>
        <w:rPr>
          <w:rFonts w:ascii="Cambria Math" w:hAnsi="Cambria Math"/>
        </w:rPr>
        <w:t xml:space="preserve">practitioner owes duties of loyalty and confidentiality to each client of the legal practitioner and must act prudently to avoid any compromise of lawyer-client relationship between legal practitioner and client by reason of a conflict, or potential conflict between the interests of 2 or more clients of the legal practitioner </w:t>
      </w:r>
    </w:p>
    <w:p w14:paraId="6B7571AC" w14:textId="77777777" w:rsidR="00006D8F" w:rsidRDefault="00006D8F" w:rsidP="00006D8F">
      <w:pPr>
        <w:pStyle w:val="ListParagraph"/>
        <w:numPr>
          <w:ilvl w:val="0"/>
          <w:numId w:val="44"/>
        </w:numPr>
        <w:spacing w:after="160" w:line="259" w:lineRule="auto"/>
        <w:rPr>
          <w:rFonts w:ascii="Cambria Math" w:hAnsi="Cambria Math"/>
        </w:rPr>
      </w:pPr>
      <w:r w:rsidRPr="00D01C64">
        <w:rPr>
          <w:rFonts w:ascii="Cambria Math" w:hAnsi="Cambria Math"/>
          <w:b/>
          <w:bCs/>
          <w:color w:val="FF0000"/>
        </w:rPr>
        <w:t xml:space="preserve">LP </w:t>
      </w:r>
      <w:r w:rsidRPr="00D01C64">
        <w:rPr>
          <w:rFonts w:ascii="Cambria Math" w:hAnsi="Cambria Math"/>
          <w:b/>
          <w:bCs/>
          <w:color w:val="7030A0"/>
          <w:highlight w:val="yellow"/>
        </w:rPr>
        <w:t>owes duty of loyalty and confidentiality to each client</w:t>
      </w:r>
      <w:r w:rsidRPr="00AD23BA">
        <w:rPr>
          <w:rFonts w:ascii="Cambria Math" w:hAnsi="Cambria Math"/>
          <w:b/>
          <w:bCs/>
          <w:color w:val="7030A0"/>
        </w:rPr>
        <w:t xml:space="preserve"> =&gt; LP must avoid conflict or potential conflict between </w:t>
      </w:r>
      <w:r>
        <w:rPr>
          <w:rFonts w:ascii="Cambria Math" w:hAnsi="Cambria Math"/>
          <w:b/>
          <w:bCs/>
          <w:color w:val="7030A0"/>
        </w:rPr>
        <w:t>multiple</w:t>
      </w:r>
      <w:r w:rsidRPr="00AD23BA">
        <w:rPr>
          <w:rFonts w:ascii="Cambria Math" w:hAnsi="Cambria Math"/>
          <w:b/>
          <w:bCs/>
          <w:color w:val="7030A0"/>
        </w:rPr>
        <w:t xml:space="preserve"> clients</w:t>
      </w:r>
      <w:r>
        <w:rPr>
          <w:rFonts w:ascii="Cambria Math" w:hAnsi="Cambria Math"/>
          <w:b/>
          <w:bCs/>
        </w:rPr>
        <w:t xml:space="preserve">:  </w:t>
      </w:r>
      <w:r>
        <w:rPr>
          <w:rFonts w:ascii="Cambria Math" w:hAnsi="Cambria Math"/>
        </w:rPr>
        <w:t xml:space="preserve">A law practice owes duties of loyalty and confidentiality to each client of the law practice, and must act prudently to avoid any compromise of the lawyer-client relationship between the law practice and the client by reason of a conflict, or potential conflict between the interests of 2 or more clients of the law practice </w:t>
      </w:r>
    </w:p>
    <w:p w14:paraId="1396D051" w14:textId="77777777" w:rsidR="00006D8F" w:rsidRDefault="00006D8F" w:rsidP="00006D8F">
      <w:pPr>
        <w:rPr>
          <w:rFonts w:ascii="Cambria Math" w:hAnsi="Cambria Math"/>
          <w:b/>
          <w:bCs/>
        </w:rPr>
      </w:pPr>
    </w:p>
    <w:p w14:paraId="1BC27E95" w14:textId="3246D612" w:rsidR="00006D8F" w:rsidRDefault="00006D8F" w:rsidP="00006D8F">
      <w:pPr>
        <w:rPr>
          <w:rFonts w:ascii="Cambria Math" w:hAnsi="Cambria Math"/>
        </w:rPr>
      </w:pPr>
      <w:r w:rsidRPr="00CA51A3">
        <w:rPr>
          <w:rFonts w:ascii="Cambria Math" w:hAnsi="Cambria Math"/>
          <w:i/>
          <w:iCs/>
          <w:highlight w:val="cyan"/>
        </w:rPr>
        <w:t xml:space="preserve">Lie </w:t>
      </w:r>
      <w:proofErr w:type="spellStart"/>
      <w:r w:rsidRPr="00CA51A3">
        <w:rPr>
          <w:rFonts w:ascii="Cambria Math" w:hAnsi="Cambria Math"/>
          <w:i/>
          <w:iCs/>
          <w:highlight w:val="cyan"/>
        </w:rPr>
        <w:t>Hendri</w:t>
      </w:r>
      <w:proofErr w:type="spellEnd"/>
      <w:r w:rsidRPr="00CA51A3">
        <w:rPr>
          <w:rFonts w:ascii="Cambria Math" w:hAnsi="Cambria Math"/>
          <w:i/>
          <w:iCs/>
          <w:highlight w:val="cyan"/>
        </w:rPr>
        <w:t xml:space="preserve"> </w:t>
      </w:r>
      <w:proofErr w:type="spellStart"/>
      <w:r w:rsidRPr="00CA51A3">
        <w:rPr>
          <w:rFonts w:ascii="Cambria Math" w:hAnsi="Cambria Math"/>
          <w:i/>
          <w:iCs/>
          <w:highlight w:val="cyan"/>
        </w:rPr>
        <w:t>Ru</w:t>
      </w:r>
      <w:r w:rsidR="007708C1">
        <w:rPr>
          <w:rFonts w:ascii="Cambria Math" w:hAnsi="Cambria Math"/>
          <w:i/>
          <w:iCs/>
          <w:highlight w:val="cyan"/>
        </w:rPr>
        <w:t>sl</w:t>
      </w:r>
      <w:r w:rsidRPr="00CA51A3">
        <w:rPr>
          <w:rFonts w:ascii="Cambria Math" w:hAnsi="Cambria Math"/>
          <w:i/>
          <w:iCs/>
          <w:highlight w:val="cyan"/>
        </w:rPr>
        <w:t>i</w:t>
      </w:r>
      <w:proofErr w:type="spellEnd"/>
      <w:r w:rsidRPr="00CA51A3">
        <w:rPr>
          <w:rFonts w:ascii="Cambria Math" w:hAnsi="Cambria Math"/>
          <w:i/>
          <w:iCs/>
          <w:highlight w:val="cyan"/>
        </w:rPr>
        <w:t xml:space="preserve"> v Wong Tan and Molly Lim</w:t>
      </w:r>
    </w:p>
    <w:p w14:paraId="0F7ED4BA" w14:textId="77777777" w:rsidR="00006D8F" w:rsidRPr="002E5EAE"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While representing multiple parties to a transaction is not in and of itself improper, the lawyer cannot prefer the interests of one client over another </w:t>
      </w:r>
    </w:p>
    <w:p w14:paraId="0FB398B3" w14:textId="77777777" w:rsidR="00006D8F" w:rsidRDefault="00006D8F" w:rsidP="00006D8F">
      <w:pPr>
        <w:rPr>
          <w:rFonts w:ascii="Cambria Math" w:hAnsi="Cambria Math"/>
          <w:b/>
          <w:bCs/>
        </w:rPr>
      </w:pPr>
    </w:p>
    <w:p w14:paraId="113B39E3" w14:textId="6863D337" w:rsidR="00290A95" w:rsidRDefault="00290A95" w:rsidP="00006D8F">
      <w:pPr>
        <w:rPr>
          <w:rFonts w:ascii="Cambria Math" w:hAnsi="Cambria Math"/>
          <w:b/>
          <w:bCs/>
        </w:rPr>
      </w:pPr>
      <w:r>
        <w:rPr>
          <w:rFonts w:ascii="Cambria Math" w:hAnsi="Cambria Math"/>
          <w:b/>
          <w:bCs/>
        </w:rPr>
        <w:t xml:space="preserve">Summary of points from </w:t>
      </w:r>
      <w:proofErr w:type="spellStart"/>
      <w:r w:rsidRPr="00CA51A3">
        <w:rPr>
          <w:rFonts w:ascii="Cambria Math" w:hAnsi="Cambria Math"/>
          <w:b/>
          <w:bCs/>
          <w:i/>
          <w:iCs/>
          <w:highlight w:val="cyan"/>
        </w:rPr>
        <w:t>Kuek</w:t>
      </w:r>
      <w:proofErr w:type="spellEnd"/>
      <w:r w:rsidRPr="00CA51A3">
        <w:rPr>
          <w:rFonts w:ascii="Cambria Math" w:hAnsi="Cambria Math"/>
          <w:b/>
          <w:bCs/>
          <w:i/>
          <w:iCs/>
          <w:highlight w:val="cyan"/>
        </w:rPr>
        <w:t xml:space="preserve"> </w:t>
      </w:r>
      <w:r w:rsidR="00EB3CC6" w:rsidRPr="00CA51A3">
        <w:rPr>
          <w:rFonts w:ascii="Cambria Math" w:hAnsi="Cambria Math"/>
          <w:b/>
          <w:bCs/>
          <w:i/>
          <w:iCs/>
          <w:highlight w:val="cyan"/>
        </w:rPr>
        <w:t>Siang Wei</w:t>
      </w:r>
      <w:r w:rsidR="00EB3CC6">
        <w:rPr>
          <w:rFonts w:ascii="Cambria Math" w:hAnsi="Cambria Math"/>
          <w:b/>
          <w:bCs/>
        </w:rPr>
        <w:t xml:space="preserve"> </w:t>
      </w:r>
    </w:p>
    <w:p w14:paraId="48A34224" w14:textId="27ACDBB6" w:rsidR="00EB3CC6" w:rsidRPr="00EB3CC6" w:rsidRDefault="00EB3CC6" w:rsidP="00EB3CC6">
      <w:pPr>
        <w:pStyle w:val="ListParagraph"/>
        <w:numPr>
          <w:ilvl w:val="0"/>
          <w:numId w:val="6"/>
        </w:numPr>
      </w:pPr>
      <w:r w:rsidRPr="00EB3CC6">
        <w:rPr>
          <w:b/>
          <w:bCs/>
        </w:rPr>
        <w:t>Conflict of Interest Handling:</w:t>
      </w:r>
    </w:p>
    <w:p w14:paraId="3A2D3B17" w14:textId="77777777" w:rsidR="00EB3CC6" w:rsidRPr="00EB3CC6" w:rsidRDefault="00EB3CC6" w:rsidP="00EB3CC6">
      <w:pPr>
        <w:pStyle w:val="ListParagraph"/>
        <w:numPr>
          <w:ilvl w:val="1"/>
          <w:numId w:val="6"/>
        </w:numPr>
      </w:pPr>
      <w:r w:rsidRPr="00EB3CC6">
        <w:t>Solicitor must assess if they can act competently for all beneficiaries without compromising any interests.</w:t>
      </w:r>
    </w:p>
    <w:p w14:paraId="7440BD4A" w14:textId="2445A039" w:rsidR="00EB3CC6" w:rsidRPr="00EB3CC6" w:rsidRDefault="00EB3CC6" w:rsidP="00EB3CC6">
      <w:pPr>
        <w:pStyle w:val="ListParagraph"/>
        <w:numPr>
          <w:ilvl w:val="1"/>
          <w:numId w:val="6"/>
        </w:numPr>
      </w:pPr>
      <w:r w:rsidRPr="00EB3CC6">
        <w:t>If conflict is manageable</w:t>
      </w:r>
      <w:r w:rsidR="00752C6A">
        <w:t xml:space="preserve"> (which is usually possible)</w:t>
      </w:r>
      <w:r w:rsidRPr="00EB3CC6">
        <w:t>,</w:t>
      </w:r>
      <w:r w:rsidR="00752C6A">
        <w:t xml:space="preserve"> i.e. solicitor is able to </w:t>
      </w:r>
      <w:r w:rsidR="00506BCA">
        <w:t>act for all parties in a competent and even-handed manner</w:t>
      </w:r>
      <w:r w:rsidR="00752C6A">
        <w:t>,</w:t>
      </w:r>
      <w:r w:rsidRPr="00EB3CC6">
        <w:t xml:space="preserve"> solicitor should seek informed consent from all beneficiaries.</w:t>
      </w:r>
    </w:p>
    <w:p w14:paraId="72AABB36" w14:textId="77777777" w:rsidR="00EB3CC6" w:rsidRPr="00EB3CC6" w:rsidRDefault="00EB3CC6" w:rsidP="00EB3CC6">
      <w:pPr>
        <w:pStyle w:val="ListParagraph"/>
        <w:numPr>
          <w:ilvl w:val="1"/>
          <w:numId w:val="6"/>
        </w:numPr>
      </w:pPr>
      <w:r w:rsidRPr="00EB3CC6">
        <w:t>There are cases where it's impossible to represent all parties without favoring one; in such cases, solicitor must decline representation for one or more parties.</w:t>
      </w:r>
    </w:p>
    <w:p w14:paraId="1ADD0639" w14:textId="2D758FA3" w:rsidR="00EB3CC6" w:rsidRPr="00EB3CC6" w:rsidRDefault="00EB3CC6" w:rsidP="00EB3CC6">
      <w:pPr>
        <w:pStyle w:val="ListParagraph"/>
        <w:numPr>
          <w:ilvl w:val="0"/>
          <w:numId w:val="6"/>
        </w:numPr>
      </w:pPr>
      <w:r w:rsidRPr="00EB3CC6">
        <w:rPr>
          <w:b/>
          <w:bCs/>
        </w:rPr>
        <w:t>Informed Consent Process:</w:t>
      </w:r>
    </w:p>
    <w:p w14:paraId="2C447912" w14:textId="77777777" w:rsidR="00EB3CC6" w:rsidRPr="00EB3CC6" w:rsidRDefault="00EB3CC6" w:rsidP="00EB3CC6">
      <w:pPr>
        <w:pStyle w:val="ListParagraph"/>
        <w:numPr>
          <w:ilvl w:val="1"/>
          <w:numId w:val="6"/>
        </w:numPr>
      </w:pPr>
      <w:r w:rsidRPr="00EB3CC6">
        <w:t>Solicitor, if proceeding with informed consent, must communicate directly with beneficiaries.</w:t>
      </w:r>
    </w:p>
    <w:p w14:paraId="59E58280" w14:textId="77777777" w:rsidR="00EB3CC6" w:rsidRPr="00EB3CC6" w:rsidRDefault="00EB3CC6" w:rsidP="00EB3CC6">
      <w:pPr>
        <w:pStyle w:val="ListParagraph"/>
        <w:numPr>
          <w:ilvl w:val="1"/>
          <w:numId w:val="6"/>
        </w:numPr>
      </w:pPr>
      <w:r w:rsidRPr="00EB3CC6">
        <w:t>Explain potential conflicts, constraints, and the possibility of withdrawal.</w:t>
      </w:r>
    </w:p>
    <w:p w14:paraId="54CC55F8" w14:textId="77777777" w:rsidR="00EB3CC6" w:rsidRPr="00EB3CC6" w:rsidRDefault="00EB3CC6" w:rsidP="00EB3CC6">
      <w:pPr>
        <w:pStyle w:val="ListParagraph"/>
        <w:numPr>
          <w:ilvl w:val="1"/>
          <w:numId w:val="6"/>
        </w:numPr>
      </w:pPr>
      <w:r w:rsidRPr="00EB3CC6">
        <w:t>Advise beneficiaries to seek independent legal advice.</w:t>
      </w:r>
    </w:p>
    <w:p w14:paraId="3E0AF365" w14:textId="77777777" w:rsidR="00EB3CC6" w:rsidRPr="00EB3CC6" w:rsidRDefault="00EB3CC6" w:rsidP="00EB3CC6">
      <w:pPr>
        <w:pStyle w:val="ListParagraph"/>
        <w:numPr>
          <w:ilvl w:val="1"/>
          <w:numId w:val="6"/>
        </w:numPr>
      </w:pPr>
      <w:r w:rsidRPr="00EB3CC6">
        <w:t>Record any refusal to seek advice in writing and possibly obtain written confirmation of the decision.</w:t>
      </w:r>
    </w:p>
    <w:p w14:paraId="45283D89" w14:textId="77777777" w:rsidR="00EB3CC6" w:rsidRPr="00EB3CC6" w:rsidRDefault="00EB3CC6" w:rsidP="00EB3CC6">
      <w:pPr>
        <w:pStyle w:val="ListParagraph"/>
        <w:numPr>
          <w:ilvl w:val="1"/>
          <w:numId w:val="6"/>
        </w:numPr>
      </w:pPr>
      <w:r w:rsidRPr="00EB3CC6">
        <w:t>Obtain a written acknowledgment of informed consent from each beneficiary.</w:t>
      </w:r>
    </w:p>
    <w:p w14:paraId="33CD946D" w14:textId="121434BD" w:rsidR="00EB3CC6" w:rsidRPr="00EB3CC6" w:rsidRDefault="00EB3CC6" w:rsidP="00EB3CC6">
      <w:pPr>
        <w:pStyle w:val="ListParagraph"/>
        <w:numPr>
          <w:ilvl w:val="0"/>
          <w:numId w:val="6"/>
        </w:numPr>
      </w:pPr>
      <w:r w:rsidRPr="00EB3CC6">
        <w:rPr>
          <w:b/>
          <w:bCs/>
        </w:rPr>
        <w:t>Ongoing Communication Obligation:</w:t>
      </w:r>
    </w:p>
    <w:p w14:paraId="70C3E366" w14:textId="77777777" w:rsidR="00EB3CC6" w:rsidRPr="00EB3CC6" w:rsidRDefault="00EB3CC6" w:rsidP="00EB3CC6">
      <w:pPr>
        <w:pStyle w:val="ListParagraph"/>
        <w:numPr>
          <w:ilvl w:val="1"/>
          <w:numId w:val="6"/>
        </w:numPr>
      </w:pPr>
      <w:r w:rsidRPr="00EB3CC6">
        <w:t>Duty to communicate with beneficiaries may continue throughout the retainer.</w:t>
      </w:r>
    </w:p>
    <w:p w14:paraId="25F7BD09" w14:textId="77777777" w:rsidR="00EB3CC6" w:rsidRPr="00EB3CC6" w:rsidRDefault="00EB3CC6" w:rsidP="00EB3CC6">
      <w:pPr>
        <w:pStyle w:val="ListParagraph"/>
        <w:numPr>
          <w:ilvl w:val="1"/>
          <w:numId w:val="6"/>
        </w:numPr>
      </w:pPr>
      <w:r w:rsidRPr="00EB3CC6">
        <w:t>Direct communication with all beneficiaries may be necessary, even if one is authorized to act on behalf of all.</w:t>
      </w:r>
    </w:p>
    <w:p w14:paraId="1194DDA8" w14:textId="0C7714AA" w:rsidR="00290A95" w:rsidRDefault="00EB3CC6" w:rsidP="00A33BD5">
      <w:pPr>
        <w:pStyle w:val="ListParagraph"/>
        <w:numPr>
          <w:ilvl w:val="1"/>
          <w:numId w:val="6"/>
        </w:numPr>
      </w:pPr>
      <w:r w:rsidRPr="00EB3CC6">
        <w:t>Caution against relying solely on one beneficiary's updates; direct communication may still be required.</w:t>
      </w:r>
    </w:p>
    <w:p w14:paraId="29974940" w14:textId="77777777" w:rsidR="00290A95" w:rsidRDefault="00290A95" w:rsidP="00006D8F">
      <w:pPr>
        <w:rPr>
          <w:rFonts w:ascii="Cambria Math" w:hAnsi="Cambria Math"/>
          <w:b/>
          <w:bCs/>
        </w:rPr>
      </w:pPr>
    </w:p>
    <w:p w14:paraId="138E65DB" w14:textId="77777777" w:rsidR="00290A95" w:rsidRDefault="00290A95" w:rsidP="00006D8F">
      <w:pPr>
        <w:rPr>
          <w:rFonts w:ascii="Cambria Math" w:hAnsi="Cambria Math"/>
          <w:b/>
          <w:bCs/>
        </w:rPr>
      </w:pPr>
    </w:p>
    <w:p w14:paraId="0AE08435" w14:textId="623CA192" w:rsidR="00A33BD5" w:rsidRPr="007E4637" w:rsidRDefault="00006D8F" w:rsidP="00006D8F">
      <w:pPr>
        <w:rPr>
          <w:rFonts w:ascii="Cambria Math" w:hAnsi="Cambria Math"/>
          <w:b/>
          <w:bCs/>
          <w:color w:val="FF0000"/>
        </w:rPr>
      </w:pPr>
      <w:r>
        <w:rPr>
          <w:rFonts w:ascii="Cambria Math" w:hAnsi="Cambria Math"/>
          <w:b/>
          <w:bCs/>
          <w:color w:val="FF0000"/>
        </w:rPr>
        <w:t>REQUIRES</w:t>
      </w:r>
      <w:r w:rsidRPr="00344E9F">
        <w:rPr>
          <w:rFonts w:ascii="Cambria Math" w:hAnsi="Cambria Math"/>
          <w:b/>
          <w:bCs/>
          <w:color w:val="FF0000"/>
        </w:rPr>
        <w:t xml:space="preserve"> CLIENTS TO BE IN SAME MATTER</w:t>
      </w:r>
    </w:p>
    <w:p w14:paraId="285B1AE4" w14:textId="60406CF4" w:rsidR="00006D8F" w:rsidRDefault="00A33BD5" w:rsidP="00483D60">
      <w:pPr>
        <w:pStyle w:val="Heading3"/>
      </w:pPr>
      <w:bookmarkStart w:id="28" w:name="_Toc183368047"/>
      <w:r>
        <w:rPr>
          <w:highlight w:val="yellow"/>
        </w:rPr>
        <w:t xml:space="preserve">Case A: </w:t>
      </w:r>
      <w:r w:rsidR="00006D8F" w:rsidRPr="00A33BD5">
        <w:rPr>
          <w:highlight w:val="yellow"/>
        </w:rPr>
        <w:t>lawyer HAS NOT taken on the matter</w:t>
      </w:r>
      <w:r w:rsidR="00255D6F">
        <w:t xml:space="preserve"> – RIGHT FROM THE START</w:t>
      </w:r>
      <w:bookmarkEnd w:id="28"/>
    </w:p>
    <w:p w14:paraId="4A23735F" w14:textId="77777777" w:rsidR="00006D8F" w:rsidRPr="004E6CB6" w:rsidRDefault="00006D8F" w:rsidP="00006D8F">
      <w:pPr>
        <w:rPr>
          <w:rFonts w:ascii="Cambria Math" w:hAnsi="Cambria Math"/>
          <w:b/>
          <w:bCs/>
        </w:rPr>
      </w:pPr>
      <w:r w:rsidRPr="005F7C80">
        <w:rPr>
          <w:rFonts w:ascii="Cambria Math" w:hAnsi="Cambria Math"/>
          <w:b/>
          <w:bCs/>
          <w:color w:val="0070C0"/>
        </w:rPr>
        <w:t xml:space="preserve">Step 1: Identify whether potential conflict will </w:t>
      </w:r>
      <w:r w:rsidRPr="00344B41">
        <w:rPr>
          <w:rFonts w:ascii="Cambria Math" w:hAnsi="Cambria Math"/>
          <w:b/>
          <w:bCs/>
          <w:color w:val="0070C0"/>
        </w:rPr>
        <w:t>arise – Rule 20(2)</w:t>
      </w:r>
    </w:p>
    <w:p w14:paraId="4D0DD57C" w14:textId="77777777" w:rsidR="00006D8F" w:rsidRDefault="00006D8F" w:rsidP="00006D8F">
      <w:pPr>
        <w:rPr>
          <w:rFonts w:ascii="Cambria Math" w:hAnsi="Cambria Math"/>
        </w:rPr>
      </w:pPr>
      <w:r w:rsidRPr="00A33BD5">
        <w:rPr>
          <w:rFonts w:ascii="Cambria Math" w:hAnsi="Cambria Math"/>
          <w:highlight w:val="cyan"/>
        </w:rPr>
        <w:t>Rule 20(2) of PCR</w:t>
      </w:r>
    </w:p>
    <w:p w14:paraId="26C3C4F3" w14:textId="2D60A8FE" w:rsidR="00006D8F" w:rsidRDefault="009278E1" w:rsidP="00006D8F">
      <w:pPr>
        <w:pStyle w:val="ListParagraph"/>
        <w:numPr>
          <w:ilvl w:val="0"/>
          <w:numId w:val="6"/>
        </w:numPr>
        <w:spacing w:after="160" w:line="259" w:lineRule="auto"/>
        <w:rPr>
          <w:rFonts w:ascii="Cambria Math" w:hAnsi="Cambria Math"/>
        </w:rPr>
      </w:pPr>
      <w:r w:rsidRPr="00D31A78">
        <w:rPr>
          <w:rFonts w:ascii="Cambria Math" w:hAnsi="Cambria Math"/>
          <w:b/>
          <w:bCs/>
        </w:rPr>
        <w:t>GENERAL RULE</w:t>
      </w:r>
      <w:r w:rsidRPr="009278E1">
        <w:rPr>
          <w:rFonts w:ascii="Cambria Math" w:hAnsi="Cambria Math"/>
        </w:rPr>
        <w:t>: ***</w:t>
      </w:r>
      <w:r w:rsidR="00006D8F" w:rsidRPr="000C0E46">
        <w:rPr>
          <w:rFonts w:ascii="Cambria Math" w:hAnsi="Cambria Math"/>
          <w:highlight w:val="cyan"/>
        </w:rPr>
        <w:t xml:space="preserve">Rules 20(3), 20(4) and 20(7) </w:t>
      </w:r>
      <w:r w:rsidR="000C0E46" w:rsidRPr="000C0E46">
        <w:rPr>
          <w:rFonts w:ascii="Cambria Math" w:hAnsi="Cambria Math"/>
          <w:highlight w:val="cyan"/>
        </w:rPr>
        <w:t>of PCR</w:t>
      </w:r>
      <w:r w:rsidR="000C0E46">
        <w:rPr>
          <w:rFonts w:ascii="Cambria Math" w:hAnsi="Cambria Math"/>
        </w:rPr>
        <w:t xml:space="preserve"> </w:t>
      </w:r>
      <w:r w:rsidR="00006D8F">
        <w:rPr>
          <w:rFonts w:ascii="Cambria Math" w:hAnsi="Cambria Math"/>
        </w:rPr>
        <w:t xml:space="preserve">apply where: </w:t>
      </w:r>
    </w:p>
    <w:p w14:paraId="3F675C05" w14:textId="77777777" w:rsidR="00006D8F" w:rsidRPr="00CA0570" w:rsidRDefault="00006D8F" w:rsidP="00006D8F">
      <w:pPr>
        <w:pStyle w:val="ListParagraph"/>
        <w:numPr>
          <w:ilvl w:val="0"/>
          <w:numId w:val="45"/>
        </w:numPr>
        <w:spacing w:after="160" w:line="259" w:lineRule="auto"/>
        <w:rPr>
          <w:rFonts w:ascii="Cambria Math" w:hAnsi="Cambria Math"/>
        </w:rPr>
      </w:pPr>
      <w:r w:rsidRPr="00CA0570">
        <w:rPr>
          <w:rFonts w:ascii="Cambria Math" w:hAnsi="Cambria Math"/>
          <w:b/>
          <w:bCs/>
        </w:rPr>
        <w:t xml:space="preserve">Requirement 1: </w:t>
      </w:r>
      <w:r w:rsidRPr="00CA0570">
        <w:rPr>
          <w:rFonts w:ascii="Cambria Math" w:hAnsi="Cambria Math"/>
        </w:rPr>
        <w:t xml:space="preserve">Legal practitioner or law practice </w:t>
      </w:r>
      <w:r w:rsidRPr="00972BED">
        <w:rPr>
          <w:rFonts w:ascii="Cambria Math" w:hAnsi="Cambria Math"/>
          <w:b/>
          <w:bCs/>
          <w:highlight w:val="green"/>
          <w:u w:val="single"/>
        </w:rPr>
        <w:t>intends to act for 2 or more different parties</w:t>
      </w:r>
      <w:r w:rsidRPr="00CA0570">
        <w:rPr>
          <w:rFonts w:ascii="Cambria Math" w:hAnsi="Cambria Math"/>
        </w:rPr>
        <w:t xml:space="preserve"> (relevant party) to a matter or transaction; and </w:t>
      </w:r>
    </w:p>
    <w:p w14:paraId="7B41F910" w14:textId="77777777" w:rsidR="00006D8F" w:rsidRPr="00CA0570" w:rsidRDefault="00006D8F" w:rsidP="00006D8F">
      <w:pPr>
        <w:pStyle w:val="ListParagraph"/>
        <w:numPr>
          <w:ilvl w:val="0"/>
          <w:numId w:val="45"/>
        </w:numPr>
        <w:spacing w:after="160" w:line="259" w:lineRule="auto"/>
        <w:rPr>
          <w:rFonts w:ascii="Cambria Math" w:hAnsi="Cambria Math"/>
        </w:rPr>
      </w:pPr>
      <w:r w:rsidRPr="00CA0570">
        <w:rPr>
          <w:rFonts w:ascii="Cambria Math" w:hAnsi="Cambria Math"/>
          <w:b/>
          <w:bCs/>
        </w:rPr>
        <w:t xml:space="preserve">Requirement 2: </w:t>
      </w:r>
      <w:r w:rsidRPr="00CA0570">
        <w:rPr>
          <w:rFonts w:ascii="Cambria Math" w:hAnsi="Cambria Math"/>
        </w:rPr>
        <w:t xml:space="preserve">A </w:t>
      </w:r>
      <w:r w:rsidRPr="00CA0570">
        <w:rPr>
          <w:rFonts w:ascii="Cambria Math" w:hAnsi="Cambria Math"/>
          <w:b/>
          <w:bCs/>
          <w:highlight w:val="green"/>
          <w:u w:val="single"/>
        </w:rPr>
        <w:t>diversity of interests</w:t>
      </w:r>
      <w:r w:rsidRPr="00CA0570">
        <w:rPr>
          <w:rFonts w:ascii="Cambria Math" w:hAnsi="Cambria Math"/>
        </w:rPr>
        <w:t xml:space="preserve"> exists, or may reasonably be expected to exist between those parties </w:t>
      </w:r>
    </w:p>
    <w:p w14:paraId="2CFCE56E" w14:textId="77777777" w:rsidR="00006D8F" w:rsidRDefault="00006D8F" w:rsidP="00006D8F">
      <w:pPr>
        <w:rPr>
          <w:rFonts w:ascii="Cambria Math" w:hAnsi="Cambria Math"/>
        </w:rPr>
      </w:pPr>
    </w:p>
    <w:p w14:paraId="7CFA884C" w14:textId="77777777" w:rsidR="00006D8F" w:rsidRDefault="00006D8F" w:rsidP="00006D8F">
      <w:pPr>
        <w:rPr>
          <w:rFonts w:ascii="Cambria Math" w:hAnsi="Cambria Math"/>
        </w:rPr>
      </w:pPr>
      <w:r>
        <w:rPr>
          <w:rFonts w:ascii="Cambria Math" w:hAnsi="Cambria Math"/>
        </w:rPr>
        <w:t>If potential conflict will arise =&gt; Lawyer will have duties under Rules 20(3), 20(4) and 20(7)</w:t>
      </w:r>
    </w:p>
    <w:p w14:paraId="324BB58F" w14:textId="77777777" w:rsidR="00006D8F" w:rsidRDefault="00006D8F" w:rsidP="00006D8F">
      <w:pPr>
        <w:rPr>
          <w:rFonts w:ascii="Cambria Math" w:hAnsi="Cambria Math"/>
          <w:b/>
          <w:bCs/>
        </w:rPr>
      </w:pPr>
    </w:p>
    <w:p w14:paraId="1D8102CC" w14:textId="77777777" w:rsidR="00006D8F" w:rsidRDefault="00006D8F" w:rsidP="00006D8F">
      <w:pPr>
        <w:rPr>
          <w:rFonts w:ascii="Cambria Math" w:hAnsi="Cambria Math"/>
        </w:rPr>
      </w:pPr>
      <w:r>
        <w:rPr>
          <w:rFonts w:ascii="Cambria Math" w:hAnsi="Cambria Math"/>
          <w:b/>
          <w:bCs/>
        </w:rPr>
        <w:t xml:space="preserve">Definition of “matter”: </w:t>
      </w:r>
    </w:p>
    <w:p w14:paraId="79550966" w14:textId="77777777" w:rsidR="00006D8F" w:rsidRDefault="00006D8F" w:rsidP="00006D8F">
      <w:pPr>
        <w:pStyle w:val="ListParagraph"/>
        <w:numPr>
          <w:ilvl w:val="0"/>
          <w:numId w:val="6"/>
        </w:numPr>
        <w:spacing w:after="160" w:line="259" w:lineRule="auto"/>
        <w:rPr>
          <w:rFonts w:ascii="Cambria Math" w:hAnsi="Cambria Math"/>
        </w:rPr>
      </w:pPr>
      <w:r w:rsidRPr="00997551">
        <w:rPr>
          <w:rFonts w:ascii="Cambria Math" w:hAnsi="Cambria Math"/>
        </w:rPr>
        <w:t xml:space="preserve">Matters are related if they are </w:t>
      </w:r>
      <w:r w:rsidRPr="000F6953">
        <w:rPr>
          <w:rFonts w:ascii="Cambria Math" w:hAnsi="Cambria Math"/>
          <w:b/>
          <w:bCs/>
        </w:rPr>
        <w:t>dealing with the same matters</w:t>
      </w:r>
      <w:r w:rsidRPr="00997551">
        <w:rPr>
          <w:rFonts w:ascii="Cambria Math" w:hAnsi="Cambria Math"/>
        </w:rPr>
        <w:t xml:space="preserve"> which are subject matter of the current engagement: </w:t>
      </w:r>
      <w:proofErr w:type="spellStart"/>
      <w:r w:rsidRPr="000F6953">
        <w:rPr>
          <w:rFonts w:ascii="Cambria Math" w:hAnsi="Cambria Math"/>
          <w:i/>
          <w:iCs/>
          <w:highlight w:val="cyan"/>
        </w:rPr>
        <w:t>Vorobiev</w:t>
      </w:r>
      <w:proofErr w:type="spellEnd"/>
      <w:r w:rsidRPr="000F6953">
        <w:rPr>
          <w:rFonts w:ascii="Cambria Math" w:hAnsi="Cambria Math"/>
          <w:i/>
          <w:iCs/>
          <w:highlight w:val="cyan"/>
        </w:rPr>
        <w:t xml:space="preserve"> Nikolay v Lush John Frederick Peters</w:t>
      </w:r>
      <w:r w:rsidRPr="00997551">
        <w:rPr>
          <w:rFonts w:ascii="Cambria Math" w:hAnsi="Cambria Math"/>
        </w:rPr>
        <w:t xml:space="preserve"> [2010] SGHC 290</w:t>
      </w:r>
    </w:p>
    <w:p w14:paraId="4E567E39" w14:textId="77777777" w:rsidR="00006D8F" w:rsidRPr="00997551" w:rsidRDefault="00006D8F" w:rsidP="00006D8F">
      <w:pPr>
        <w:pStyle w:val="ListParagraph"/>
        <w:numPr>
          <w:ilvl w:val="0"/>
          <w:numId w:val="6"/>
        </w:numPr>
        <w:spacing w:after="160" w:line="259" w:lineRule="auto"/>
        <w:rPr>
          <w:rFonts w:ascii="Cambria Math" w:hAnsi="Cambria Math"/>
        </w:rPr>
      </w:pPr>
      <w:r w:rsidRPr="00997551">
        <w:rPr>
          <w:rFonts w:ascii="Cambria Math" w:hAnsi="Cambria Math"/>
        </w:rPr>
        <w:t xml:space="preserve">A related matter will always include any other matter which </w:t>
      </w:r>
      <w:r w:rsidRPr="000F6953">
        <w:rPr>
          <w:rFonts w:ascii="Cambria Math" w:hAnsi="Cambria Math"/>
          <w:b/>
          <w:bCs/>
        </w:rPr>
        <w:t>involves the same asset or liability</w:t>
      </w:r>
      <w:r w:rsidRPr="00997551">
        <w:rPr>
          <w:rFonts w:ascii="Cambria Math" w:hAnsi="Cambria Math"/>
        </w:rPr>
        <w:t xml:space="preserve">: R 3.01 UK Solicitor’s Code of Conduct, referenced in </w:t>
      </w:r>
      <w:r w:rsidRPr="000F6953">
        <w:rPr>
          <w:rFonts w:ascii="Cambria Math" w:hAnsi="Cambria Math"/>
          <w:i/>
          <w:iCs/>
          <w:highlight w:val="cyan"/>
        </w:rPr>
        <w:t xml:space="preserve">Richard Hoare v </w:t>
      </w:r>
      <w:proofErr w:type="spellStart"/>
      <w:r w:rsidRPr="000F6953">
        <w:rPr>
          <w:rFonts w:ascii="Cambria Math" w:hAnsi="Cambria Math"/>
          <w:i/>
          <w:iCs/>
          <w:highlight w:val="cyan"/>
        </w:rPr>
        <w:t>Norhayate</w:t>
      </w:r>
      <w:proofErr w:type="spellEnd"/>
      <w:r w:rsidRPr="000F6953">
        <w:rPr>
          <w:rFonts w:ascii="Cambria Math" w:hAnsi="Cambria Math"/>
          <w:i/>
          <w:iCs/>
          <w:highlight w:val="cyan"/>
        </w:rPr>
        <w:t xml:space="preserve"> </w:t>
      </w:r>
      <w:proofErr w:type="spellStart"/>
      <w:r w:rsidRPr="000F6953">
        <w:rPr>
          <w:rFonts w:ascii="Cambria Math" w:hAnsi="Cambria Math"/>
          <w:i/>
          <w:iCs/>
          <w:highlight w:val="cyan"/>
        </w:rPr>
        <w:t>Binte</w:t>
      </w:r>
      <w:proofErr w:type="spellEnd"/>
      <w:r w:rsidRPr="000F6953">
        <w:rPr>
          <w:rFonts w:ascii="Cambria Math" w:hAnsi="Cambria Math"/>
          <w:i/>
          <w:iCs/>
          <w:highlight w:val="cyan"/>
        </w:rPr>
        <w:t xml:space="preserve"> Abdul </w:t>
      </w:r>
      <w:proofErr w:type="spellStart"/>
      <w:r w:rsidRPr="000F6953">
        <w:rPr>
          <w:rFonts w:ascii="Cambria Math" w:hAnsi="Cambria Math"/>
          <w:i/>
          <w:iCs/>
          <w:highlight w:val="cyan"/>
        </w:rPr>
        <w:t>Jali</w:t>
      </w:r>
      <w:proofErr w:type="spellEnd"/>
      <w:r w:rsidRPr="00997551">
        <w:rPr>
          <w:rFonts w:ascii="Cambria Math" w:hAnsi="Cambria Math"/>
          <w:i/>
          <w:iCs/>
        </w:rPr>
        <w:t xml:space="preserve"> </w:t>
      </w:r>
      <w:r w:rsidRPr="00997551">
        <w:rPr>
          <w:rFonts w:ascii="Cambria Math" w:hAnsi="Cambria Math"/>
        </w:rPr>
        <w:t>[2011] SGDC 58</w:t>
      </w:r>
    </w:p>
    <w:p w14:paraId="67352766" w14:textId="77777777" w:rsidR="00006D8F" w:rsidRPr="007E4637" w:rsidRDefault="00006D8F" w:rsidP="00006D8F">
      <w:pPr>
        <w:pStyle w:val="ListParagraph"/>
        <w:numPr>
          <w:ilvl w:val="0"/>
          <w:numId w:val="6"/>
        </w:numPr>
        <w:spacing w:after="160" w:line="259" w:lineRule="auto"/>
        <w:rPr>
          <w:rFonts w:ascii="Cambria Math" w:hAnsi="Cambria Math"/>
        </w:rPr>
      </w:pPr>
      <w:r>
        <w:rPr>
          <w:rFonts w:ascii="Cambria Math" w:hAnsi="Cambria Math"/>
        </w:rPr>
        <w:t>E.g. if candidate is acting for Company A against multiple creditors and Company B is one of the creditors that could make a winding up application against Company A (even if it has not yet done so), it can reasonably be said to be the same matter or transaction</w:t>
      </w:r>
    </w:p>
    <w:p w14:paraId="7D3553F6" w14:textId="77777777" w:rsidR="00006D8F" w:rsidRDefault="00006D8F" w:rsidP="00006D8F">
      <w:pPr>
        <w:rPr>
          <w:rFonts w:ascii="Cambria Math" w:hAnsi="Cambria Math"/>
        </w:rPr>
      </w:pPr>
    </w:p>
    <w:p w14:paraId="01E2F164" w14:textId="77777777" w:rsidR="00006D8F" w:rsidRDefault="00006D8F" w:rsidP="00006D8F">
      <w:pPr>
        <w:rPr>
          <w:rFonts w:ascii="Cambria Math" w:hAnsi="Cambria Math"/>
        </w:rPr>
      </w:pPr>
      <w:r>
        <w:rPr>
          <w:rFonts w:ascii="Cambria Math" w:hAnsi="Cambria Math"/>
          <w:b/>
          <w:bCs/>
        </w:rPr>
        <w:t xml:space="preserve">FAQ: </w:t>
      </w:r>
    </w:p>
    <w:p w14:paraId="7A5347E4"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If lawyer is acting for Company A against its multiple creditors and also acting for Company B which is one of the creditors =&gt; The lawyer can reasonably be said to be acting for 2 or more different parties to the same matter or transaction </w:t>
      </w:r>
    </w:p>
    <w:p w14:paraId="67F9E95E" w14:textId="77777777" w:rsidR="00006D8F" w:rsidRDefault="00006D8F" w:rsidP="00006D8F">
      <w:pPr>
        <w:rPr>
          <w:rFonts w:ascii="Cambria Math" w:hAnsi="Cambria Math"/>
        </w:rPr>
      </w:pPr>
    </w:p>
    <w:p w14:paraId="797AAF82" w14:textId="77777777" w:rsidR="00006D8F" w:rsidRDefault="00006D8F" w:rsidP="00006D8F">
      <w:pPr>
        <w:rPr>
          <w:rFonts w:ascii="Cambria Math" w:hAnsi="Cambria Math"/>
        </w:rPr>
      </w:pPr>
      <w:r>
        <w:rPr>
          <w:rFonts w:ascii="Cambria Math" w:hAnsi="Cambria Math"/>
          <w:b/>
          <w:bCs/>
        </w:rPr>
        <w:t xml:space="preserve">Definition of “diversity of interest” </w:t>
      </w:r>
    </w:p>
    <w:p w14:paraId="72AC11CC" w14:textId="77777777" w:rsidR="00006D8F" w:rsidRPr="003421FA" w:rsidRDefault="00006D8F" w:rsidP="00006D8F">
      <w:pPr>
        <w:pStyle w:val="ListParagraph"/>
        <w:numPr>
          <w:ilvl w:val="0"/>
          <w:numId w:val="6"/>
        </w:numPr>
        <w:spacing w:after="160" w:line="259" w:lineRule="auto"/>
        <w:rPr>
          <w:rFonts w:ascii="Cambria Math" w:hAnsi="Cambria Math"/>
        </w:rPr>
      </w:pPr>
      <w:proofErr w:type="spellStart"/>
      <w:r w:rsidRPr="00DF554B">
        <w:rPr>
          <w:rFonts w:ascii="Cambria Math" w:hAnsi="Cambria Math"/>
          <w:i/>
          <w:iCs/>
          <w:highlight w:val="cyan"/>
        </w:rPr>
        <w:lastRenderedPageBreak/>
        <w:t>Mahidon</w:t>
      </w:r>
      <w:proofErr w:type="spellEnd"/>
      <w:r>
        <w:rPr>
          <w:rFonts w:ascii="Cambria Math" w:hAnsi="Cambria Math"/>
        </w:rPr>
        <w:t xml:space="preserve">: Lawyer acting for both sole administrator and beneficiaries =&gt; Lawyer took instructions from sole administrator to get beneficiaries to renounce their interest in father’s estate =&gt; Sole administrator gained substantially =&gt; </w:t>
      </w:r>
      <w:r w:rsidRPr="007E16F6">
        <w:rPr>
          <w:rFonts w:ascii="Cambria Math" w:hAnsi="Cambria Math"/>
          <w:b/>
          <w:bCs/>
        </w:rPr>
        <w:t xml:space="preserve">Diversity of interest because sole administrator’s gain was the beneficiaries’ loss </w:t>
      </w:r>
    </w:p>
    <w:p w14:paraId="4E33BDD0" w14:textId="77777777" w:rsidR="00006D8F" w:rsidRDefault="00006D8F" w:rsidP="00006D8F">
      <w:pPr>
        <w:rPr>
          <w:rFonts w:ascii="Cambria Math" w:hAnsi="Cambria Math"/>
        </w:rPr>
      </w:pPr>
    </w:p>
    <w:p w14:paraId="3205B466" w14:textId="77777777" w:rsidR="00006D8F" w:rsidRPr="002C4084" w:rsidRDefault="00006D8F" w:rsidP="00006D8F">
      <w:pPr>
        <w:rPr>
          <w:rFonts w:ascii="Cambria Math" w:hAnsi="Cambria Math"/>
          <w:b/>
          <w:bCs/>
          <w:color w:val="0070C0"/>
        </w:rPr>
      </w:pPr>
      <w:r w:rsidRPr="002C4084">
        <w:rPr>
          <w:rFonts w:ascii="Cambria Math" w:hAnsi="Cambria Math"/>
          <w:b/>
          <w:bCs/>
          <w:color w:val="0070C0"/>
        </w:rPr>
        <w:t>Step 2: For all matters – Duties under Rule 20(3)</w:t>
      </w:r>
      <w:r>
        <w:rPr>
          <w:rFonts w:ascii="Cambria Math" w:hAnsi="Cambria Math"/>
          <w:b/>
          <w:bCs/>
          <w:color w:val="0070C0"/>
        </w:rPr>
        <w:t>(a), 20(3)(c), 20(3)(d), 20(3)(e)</w:t>
      </w:r>
    </w:p>
    <w:p w14:paraId="1FE66CBF" w14:textId="553AFED8" w:rsidR="00006D8F" w:rsidRPr="001D227F" w:rsidRDefault="00006D8F" w:rsidP="001D227F">
      <w:pPr>
        <w:pStyle w:val="ListParagraph"/>
        <w:numPr>
          <w:ilvl w:val="0"/>
          <w:numId w:val="180"/>
        </w:numPr>
        <w:rPr>
          <w:rFonts w:ascii="Cambria Math" w:hAnsi="Cambria Math"/>
          <w:b/>
          <w:bCs/>
          <w:color w:val="7030A0"/>
        </w:rPr>
      </w:pPr>
      <w:r w:rsidRPr="001D227F">
        <w:rPr>
          <w:rFonts w:ascii="Cambria Math" w:hAnsi="Cambria Math"/>
          <w:b/>
          <w:bCs/>
          <w:color w:val="7030A0"/>
        </w:rPr>
        <w:t xml:space="preserve">Duty to </w:t>
      </w:r>
      <w:r w:rsidRPr="00F0191D">
        <w:rPr>
          <w:rFonts w:ascii="Cambria Math" w:hAnsi="Cambria Math"/>
          <w:b/>
          <w:bCs/>
          <w:color w:val="FF0000"/>
        </w:rPr>
        <w:t xml:space="preserve">explain conflict and consequences to each relevant party </w:t>
      </w:r>
    </w:p>
    <w:p w14:paraId="65E69DFF" w14:textId="77777777" w:rsidR="00006D8F" w:rsidRDefault="00006D8F" w:rsidP="00006D8F">
      <w:pPr>
        <w:rPr>
          <w:rFonts w:ascii="Cambria Math" w:hAnsi="Cambria Math"/>
        </w:rPr>
      </w:pPr>
      <w:r w:rsidRPr="0076158F">
        <w:rPr>
          <w:rFonts w:ascii="Cambria Math" w:hAnsi="Cambria Math"/>
          <w:highlight w:val="cyan"/>
        </w:rPr>
        <w:t>Rule 20(3)(a) of PCR</w:t>
      </w:r>
      <w:r>
        <w:rPr>
          <w:rFonts w:ascii="Cambria Math" w:hAnsi="Cambria Math"/>
        </w:rPr>
        <w:t xml:space="preserve"> </w:t>
      </w:r>
    </w:p>
    <w:p w14:paraId="5B482BD5"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Before accepting any instructions from any relevant party in relation to the matter or transaction, the legal practitioner or law practice:</w:t>
      </w:r>
    </w:p>
    <w:p w14:paraId="7AC66F4E" w14:textId="77777777" w:rsidR="00006D8F" w:rsidRDefault="00006D8F" w:rsidP="00006D8F">
      <w:pPr>
        <w:pStyle w:val="ListParagraph"/>
        <w:numPr>
          <w:ilvl w:val="0"/>
          <w:numId w:val="46"/>
        </w:numPr>
        <w:spacing w:after="160" w:line="259" w:lineRule="auto"/>
        <w:rPr>
          <w:rFonts w:ascii="Cambria Math" w:hAnsi="Cambria Math"/>
        </w:rPr>
      </w:pPr>
      <w:r>
        <w:rPr>
          <w:rFonts w:ascii="Cambria Math" w:hAnsi="Cambria Math"/>
        </w:rPr>
        <w:t>Must communicate directly with each relevant party</w:t>
      </w:r>
    </w:p>
    <w:p w14:paraId="29A8F6E1" w14:textId="77777777" w:rsidR="00006D8F" w:rsidRDefault="00006D8F" w:rsidP="00006D8F">
      <w:pPr>
        <w:pStyle w:val="ListParagraph"/>
        <w:numPr>
          <w:ilvl w:val="0"/>
          <w:numId w:val="47"/>
        </w:numPr>
        <w:spacing w:after="160" w:line="259" w:lineRule="auto"/>
        <w:rPr>
          <w:rFonts w:ascii="Cambria Math" w:hAnsi="Cambria Math"/>
        </w:rPr>
      </w:pPr>
      <w:r w:rsidRPr="0069629F">
        <w:rPr>
          <w:rFonts w:ascii="Cambria Math" w:hAnsi="Cambria Math"/>
          <w:b/>
          <w:bCs/>
          <w:color w:val="7030A0"/>
        </w:rPr>
        <w:t>Explain conflict and consequences</w:t>
      </w:r>
      <w:r>
        <w:rPr>
          <w:rFonts w:ascii="Cambria Math" w:hAnsi="Cambria Math"/>
          <w:b/>
          <w:bCs/>
        </w:rPr>
        <w:t xml:space="preserve">: </w:t>
      </w:r>
      <w:r>
        <w:rPr>
          <w:rFonts w:ascii="Cambria Math" w:hAnsi="Cambria Math"/>
        </w:rPr>
        <w:t xml:space="preserve">To explain to EACH relevant party </w:t>
      </w:r>
    </w:p>
    <w:p w14:paraId="5213CCCF" w14:textId="77777777" w:rsidR="00006D8F" w:rsidRDefault="00006D8F" w:rsidP="00006D8F">
      <w:pPr>
        <w:pStyle w:val="ListParagraph"/>
        <w:numPr>
          <w:ilvl w:val="0"/>
          <w:numId w:val="48"/>
        </w:numPr>
        <w:spacing w:after="160" w:line="259" w:lineRule="auto"/>
        <w:rPr>
          <w:rFonts w:ascii="Cambria Math" w:hAnsi="Cambria Math"/>
        </w:rPr>
      </w:pPr>
      <w:r>
        <w:rPr>
          <w:rFonts w:ascii="Cambria Math" w:hAnsi="Cambria Math"/>
        </w:rPr>
        <w:t xml:space="preserve">How the interests of all or any of the relevant parties diverge or may diverge </w:t>
      </w:r>
    </w:p>
    <w:p w14:paraId="5CA50E71" w14:textId="77777777" w:rsidR="00006D8F" w:rsidRDefault="00006D8F" w:rsidP="00006D8F">
      <w:pPr>
        <w:pStyle w:val="ListParagraph"/>
        <w:numPr>
          <w:ilvl w:val="0"/>
          <w:numId w:val="48"/>
        </w:numPr>
        <w:spacing w:after="160" w:line="259" w:lineRule="auto"/>
        <w:rPr>
          <w:rFonts w:ascii="Cambria Math" w:hAnsi="Cambria Math"/>
        </w:rPr>
      </w:pPr>
      <w:r>
        <w:rPr>
          <w:rFonts w:ascii="Cambria Math" w:hAnsi="Cambria Math"/>
        </w:rPr>
        <w:t xml:space="preserve">How the legal practitioner or law practice may be prevented from disclosing to a relevant party information obtained from another relevant party, despite the relevance of the information to the matter or transaction; and </w:t>
      </w:r>
    </w:p>
    <w:p w14:paraId="4327FECF" w14:textId="77777777" w:rsidR="00006D8F" w:rsidRDefault="00006D8F" w:rsidP="00006D8F">
      <w:pPr>
        <w:pStyle w:val="ListParagraph"/>
        <w:numPr>
          <w:ilvl w:val="0"/>
          <w:numId w:val="48"/>
        </w:numPr>
        <w:spacing w:after="160" w:line="259" w:lineRule="auto"/>
        <w:rPr>
          <w:rFonts w:ascii="Cambria Math" w:hAnsi="Cambria Math"/>
        </w:rPr>
      </w:pPr>
      <w:r>
        <w:rPr>
          <w:rFonts w:ascii="Cambria Math" w:hAnsi="Cambria Math"/>
        </w:rPr>
        <w:t xml:space="preserve">How the legal practitioner or law practice may be prevented from giving to a relevant party any advice that is prejudicial to another relevant party </w:t>
      </w:r>
    </w:p>
    <w:p w14:paraId="70672B68" w14:textId="77777777" w:rsidR="00006D8F" w:rsidRDefault="00006D8F" w:rsidP="00006D8F">
      <w:pPr>
        <w:pStyle w:val="ListParagraph"/>
        <w:numPr>
          <w:ilvl w:val="0"/>
          <w:numId w:val="47"/>
        </w:numPr>
        <w:spacing w:after="160" w:line="259" w:lineRule="auto"/>
        <w:rPr>
          <w:rFonts w:ascii="Cambria Math" w:hAnsi="Cambria Math"/>
        </w:rPr>
      </w:pPr>
      <w:r w:rsidRPr="0069629F">
        <w:rPr>
          <w:rFonts w:ascii="Cambria Math" w:hAnsi="Cambria Math"/>
          <w:b/>
          <w:bCs/>
          <w:color w:val="7030A0"/>
        </w:rPr>
        <w:t>Explain potential cessation of relationship</w:t>
      </w:r>
      <w:r>
        <w:rPr>
          <w:rFonts w:ascii="Cambria Math" w:hAnsi="Cambria Math"/>
          <w:b/>
          <w:bCs/>
        </w:rPr>
        <w:t xml:space="preserve">: </w:t>
      </w:r>
      <w:r>
        <w:rPr>
          <w:rFonts w:ascii="Cambria Math" w:hAnsi="Cambria Math"/>
        </w:rPr>
        <w:t xml:space="preserve">To inform EACH relevant party that legal practitioner or law practice must cease to act in the matter or transaction if, in the course of the retainer, the legal practitioner or law practice has difficulty in advising on and dealing with the relevant parties’ divergent interests competently, evenly and consistently </w:t>
      </w:r>
    </w:p>
    <w:p w14:paraId="40F91750" w14:textId="77777777" w:rsidR="00006D8F" w:rsidRDefault="00006D8F" w:rsidP="00006D8F">
      <w:pPr>
        <w:pStyle w:val="ListParagraph"/>
        <w:numPr>
          <w:ilvl w:val="0"/>
          <w:numId w:val="47"/>
        </w:numPr>
        <w:spacing w:after="160" w:line="259" w:lineRule="auto"/>
        <w:rPr>
          <w:rFonts w:ascii="Cambria Math" w:hAnsi="Cambria Math"/>
        </w:rPr>
      </w:pPr>
      <w:r w:rsidRPr="0069629F">
        <w:rPr>
          <w:rFonts w:ascii="Cambria Math" w:hAnsi="Cambria Math"/>
          <w:b/>
          <w:bCs/>
          <w:color w:val="7030A0"/>
        </w:rPr>
        <w:t>Answer queries about the conflict</w:t>
      </w:r>
      <w:r>
        <w:rPr>
          <w:rFonts w:ascii="Cambria Math" w:hAnsi="Cambria Math"/>
          <w:b/>
          <w:bCs/>
        </w:rPr>
        <w:t xml:space="preserve">: </w:t>
      </w:r>
      <w:r>
        <w:rPr>
          <w:rFonts w:ascii="Cambria Math" w:hAnsi="Cambria Math"/>
        </w:rPr>
        <w:t>To receive and deal with any queries which EACH relevant party may have on the matter or transaction, or on the risks of all or any of the relevant parties being jointly represented in the matter or transaction by the legal practitioner or law practice; and</w:t>
      </w:r>
    </w:p>
    <w:p w14:paraId="2F002C82" w14:textId="77777777" w:rsidR="00006D8F" w:rsidRPr="00037F9D" w:rsidRDefault="00006D8F" w:rsidP="00006D8F">
      <w:pPr>
        <w:pStyle w:val="ListParagraph"/>
        <w:numPr>
          <w:ilvl w:val="0"/>
          <w:numId w:val="47"/>
        </w:numPr>
        <w:spacing w:after="160" w:line="259" w:lineRule="auto"/>
        <w:rPr>
          <w:rFonts w:ascii="Cambria Math" w:hAnsi="Cambria Math"/>
        </w:rPr>
      </w:pPr>
      <w:r w:rsidRPr="0069629F">
        <w:rPr>
          <w:rFonts w:ascii="Cambria Math" w:hAnsi="Cambria Math"/>
          <w:b/>
          <w:bCs/>
          <w:color w:val="7030A0"/>
        </w:rPr>
        <w:t>Ascertain intentions of each relevant party</w:t>
      </w:r>
      <w:r>
        <w:rPr>
          <w:rFonts w:ascii="Cambria Math" w:hAnsi="Cambria Math"/>
          <w:b/>
          <w:bCs/>
        </w:rPr>
        <w:t xml:space="preserve">: </w:t>
      </w:r>
      <w:r>
        <w:rPr>
          <w:rFonts w:ascii="Cambria Math" w:hAnsi="Cambria Math"/>
        </w:rPr>
        <w:t xml:space="preserve">To ascertain precisely the intentions of EACH relevant party </w:t>
      </w:r>
    </w:p>
    <w:p w14:paraId="34B845E7" w14:textId="77777777" w:rsidR="00006D8F" w:rsidRDefault="00006D8F" w:rsidP="00006D8F">
      <w:pPr>
        <w:rPr>
          <w:rFonts w:ascii="Cambria Math" w:hAnsi="Cambria Math"/>
          <w:b/>
          <w:bCs/>
        </w:rPr>
      </w:pPr>
    </w:p>
    <w:p w14:paraId="1C5E7E1F" w14:textId="7EAF47C8" w:rsidR="00006D8F" w:rsidRPr="001D227F" w:rsidRDefault="00006D8F" w:rsidP="001D227F">
      <w:pPr>
        <w:pStyle w:val="ListParagraph"/>
        <w:numPr>
          <w:ilvl w:val="0"/>
          <w:numId w:val="180"/>
        </w:numPr>
        <w:rPr>
          <w:rFonts w:ascii="Cambria Math" w:hAnsi="Cambria Math"/>
          <w:b/>
          <w:bCs/>
          <w:color w:val="7030A0"/>
        </w:rPr>
      </w:pPr>
      <w:r w:rsidRPr="001D227F">
        <w:rPr>
          <w:rFonts w:ascii="Cambria Math" w:hAnsi="Cambria Math"/>
          <w:b/>
          <w:bCs/>
          <w:color w:val="7030A0"/>
        </w:rPr>
        <w:t xml:space="preserve">Duty to </w:t>
      </w:r>
      <w:r w:rsidRPr="001D227F">
        <w:rPr>
          <w:rFonts w:ascii="Cambria Math" w:hAnsi="Cambria Math"/>
          <w:b/>
          <w:bCs/>
          <w:color w:val="FF0000"/>
          <w:u w:val="single"/>
        </w:rPr>
        <w:t>advise each relevant party to obtain independent legal advice</w:t>
      </w:r>
      <w:r w:rsidRPr="001D227F">
        <w:rPr>
          <w:rFonts w:ascii="Cambria Math" w:hAnsi="Cambria Math"/>
          <w:b/>
          <w:bCs/>
          <w:color w:val="FF0000"/>
        </w:rPr>
        <w:t xml:space="preserve"> </w:t>
      </w:r>
      <w:r w:rsidRPr="001D227F">
        <w:rPr>
          <w:rFonts w:ascii="Cambria Math" w:hAnsi="Cambria Math"/>
          <w:b/>
          <w:bCs/>
          <w:color w:val="7030A0"/>
        </w:rPr>
        <w:t xml:space="preserve">and obtain written confirmation if relevant party declines </w:t>
      </w:r>
    </w:p>
    <w:p w14:paraId="70191E83" w14:textId="77777777" w:rsidR="00006D8F" w:rsidRDefault="00006D8F" w:rsidP="00006D8F">
      <w:pPr>
        <w:rPr>
          <w:rFonts w:ascii="Cambria Math" w:hAnsi="Cambria Math"/>
        </w:rPr>
      </w:pPr>
      <w:r w:rsidRPr="0076158F">
        <w:rPr>
          <w:rFonts w:ascii="Cambria Math" w:hAnsi="Cambria Math"/>
          <w:highlight w:val="cyan"/>
        </w:rPr>
        <w:t>Rule 20(3)(c) and Rule 20(3)(d) of PCR</w:t>
      </w:r>
      <w:r>
        <w:rPr>
          <w:rFonts w:ascii="Cambria Math" w:hAnsi="Cambria Math"/>
        </w:rPr>
        <w:t xml:space="preserve"> – For general matters</w:t>
      </w:r>
    </w:p>
    <w:p w14:paraId="5B052477" w14:textId="77777777" w:rsidR="0069629F" w:rsidRDefault="00006D8F" w:rsidP="0069629F">
      <w:pPr>
        <w:pStyle w:val="ListParagraph"/>
        <w:numPr>
          <w:ilvl w:val="0"/>
          <w:numId w:val="6"/>
        </w:numPr>
        <w:spacing w:after="160" w:line="259" w:lineRule="auto"/>
        <w:rPr>
          <w:rFonts w:ascii="Cambria Math" w:hAnsi="Cambria Math"/>
        </w:rPr>
      </w:pPr>
      <w:r w:rsidRPr="0069629F">
        <w:rPr>
          <w:rFonts w:ascii="Cambria Math" w:hAnsi="Cambria Math"/>
          <w:b/>
          <w:bCs/>
          <w:color w:val="7030A0"/>
        </w:rPr>
        <w:t>Advise to obtain independent legal advice</w:t>
      </w:r>
      <w:r>
        <w:rPr>
          <w:rFonts w:ascii="Cambria Math" w:hAnsi="Cambria Math"/>
          <w:b/>
          <w:bCs/>
        </w:rPr>
        <w:t xml:space="preserve">: </w:t>
      </w:r>
      <w:r>
        <w:rPr>
          <w:rFonts w:ascii="Cambria Math" w:hAnsi="Cambria Math"/>
        </w:rPr>
        <w:t xml:space="preserve">Before accepting any instructions from any relevant party in relation to the matter or transaction, the legal practitioner or law practice must advise EACH relevant party to obtain independent legal advice </w:t>
      </w:r>
    </w:p>
    <w:p w14:paraId="3A6EFAAC" w14:textId="5EA0D480" w:rsidR="00006D8F" w:rsidRPr="0069629F" w:rsidRDefault="00006D8F" w:rsidP="0069629F">
      <w:pPr>
        <w:pStyle w:val="ListParagraph"/>
        <w:numPr>
          <w:ilvl w:val="0"/>
          <w:numId w:val="6"/>
        </w:numPr>
        <w:spacing w:after="160" w:line="259" w:lineRule="auto"/>
        <w:rPr>
          <w:rFonts w:ascii="Cambria Math" w:hAnsi="Cambria Math"/>
        </w:rPr>
      </w:pPr>
      <w:r w:rsidRPr="0069629F">
        <w:rPr>
          <w:rFonts w:ascii="Cambria Math" w:hAnsi="Cambria Math"/>
          <w:b/>
          <w:bCs/>
          <w:color w:val="7030A0"/>
        </w:rPr>
        <w:t>Written confirmation from each relevant party who declines to obtain so</w:t>
      </w:r>
      <w:r w:rsidRPr="0069629F">
        <w:rPr>
          <w:rFonts w:ascii="Cambria Math" w:hAnsi="Cambria Math"/>
          <w:b/>
          <w:bCs/>
        </w:rPr>
        <w:t xml:space="preserve">: </w:t>
      </w:r>
      <w:r w:rsidRPr="0069629F">
        <w:rPr>
          <w:rFonts w:ascii="Cambria Math" w:hAnsi="Cambria Math"/>
        </w:rPr>
        <w:t xml:space="preserve">If a particular relevant party does not obtain independent legal advice, must obtain a written confirmation from the relevant party or maintain a written record that the relevant party declines to do so </w:t>
      </w:r>
    </w:p>
    <w:p w14:paraId="4E936C8E" w14:textId="77777777" w:rsidR="00006D8F" w:rsidRDefault="00006D8F" w:rsidP="00006D8F">
      <w:pPr>
        <w:rPr>
          <w:rFonts w:ascii="Cambria Math" w:hAnsi="Cambria Math"/>
          <w:b/>
          <w:bCs/>
        </w:rPr>
      </w:pPr>
    </w:p>
    <w:p w14:paraId="08B855C9" w14:textId="05CFD19E" w:rsidR="00006D8F" w:rsidRPr="001D227F" w:rsidRDefault="00006D8F" w:rsidP="001D227F">
      <w:pPr>
        <w:pStyle w:val="ListParagraph"/>
        <w:numPr>
          <w:ilvl w:val="0"/>
          <w:numId w:val="180"/>
        </w:numPr>
        <w:rPr>
          <w:rFonts w:ascii="Cambria Math" w:hAnsi="Cambria Math"/>
          <w:b/>
          <w:bCs/>
          <w:color w:val="7030A0"/>
        </w:rPr>
      </w:pPr>
      <w:r w:rsidRPr="001D227F">
        <w:rPr>
          <w:rFonts w:ascii="Cambria Math" w:hAnsi="Cambria Math"/>
          <w:b/>
          <w:bCs/>
          <w:color w:val="7030A0"/>
        </w:rPr>
        <w:t xml:space="preserve">Duty to </w:t>
      </w:r>
      <w:r w:rsidRPr="001D227F">
        <w:rPr>
          <w:rFonts w:ascii="Cambria Math" w:hAnsi="Cambria Math"/>
          <w:b/>
          <w:bCs/>
          <w:color w:val="FF0000"/>
          <w:u w:val="single"/>
        </w:rPr>
        <w:t>obtain informed consent in writing</w:t>
      </w:r>
      <w:r w:rsidRPr="001D227F">
        <w:rPr>
          <w:rFonts w:ascii="Cambria Math" w:hAnsi="Cambria Math"/>
          <w:b/>
          <w:bCs/>
          <w:color w:val="FF0000"/>
        </w:rPr>
        <w:t xml:space="preserve"> </w:t>
      </w:r>
      <w:r w:rsidRPr="001D227F">
        <w:rPr>
          <w:rFonts w:ascii="Cambria Math" w:hAnsi="Cambria Math"/>
          <w:b/>
          <w:bCs/>
          <w:color w:val="7030A0"/>
        </w:rPr>
        <w:t xml:space="preserve">from each relevant party </w:t>
      </w:r>
    </w:p>
    <w:p w14:paraId="22BFBD76" w14:textId="77777777" w:rsidR="00006D8F" w:rsidRDefault="00006D8F" w:rsidP="00006D8F">
      <w:pPr>
        <w:rPr>
          <w:rFonts w:ascii="Cambria Math" w:hAnsi="Cambria Math"/>
        </w:rPr>
      </w:pPr>
      <w:r w:rsidRPr="0076158F">
        <w:rPr>
          <w:rFonts w:ascii="Cambria Math" w:hAnsi="Cambria Math"/>
          <w:highlight w:val="cyan"/>
        </w:rPr>
        <w:t>Rule 20(3)(e) of PCR</w:t>
      </w:r>
      <w:r>
        <w:rPr>
          <w:rFonts w:ascii="Cambria Math" w:hAnsi="Cambria Math"/>
        </w:rPr>
        <w:t>– For general matters</w:t>
      </w:r>
    </w:p>
    <w:p w14:paraId="30D42F9C" w14:textId="77777777" w:rsidR="00006D8F" w:rsidRPr="002314FA" w:rsidRDefault="00006D8F" w:rsidP="00006D8F">
      <w:pPr>
        <w:pStyle w:val="ListParagraph"/>
        <w:numPr>
          <w:ilvl w:val="0"/>
          <w:numId w:val="6"/>
        </w:numPr>
        <w:spacing w:after="160" w:line="259" w:lineRule="auto"/>
        <w:rPr>
          <w:rFonts w:ascii="Cambria Math" w:hAnsi="Cambria Math"/>
        </w:rPr>
      </w:pPr>
      <w:r w:rsidRPr="0069629F">
        <w:rPr>
          <w:rFonts w:ascii="Cambria Math" w:hAnsi="Cambria Math"/>
          <w:b/>
          <w:bCs/>
          <w:color w:val="7030A0"/>
        </w:rPr>
        <w:t>Obtain informed consent in writing from each relevant party – Consent for lawyer/LP to act for all relevant parties despite divergent interests</w:t>
      </w:r>
      <w:r>
        <w:rPr>
          <w:rFonts w:ascii="Cambria Math" w:hAnsi="Cambria Math"/>
          <w:b/>
          <w:bCs/>
        </w:rPr>
        <w:t xml:space="preserve">: </w:t>
      </w:r>
      <w:r>
        <w:rPr>
          <w:rFonts w:ascii="Cambria Math" w:hAnsi="Cambria Math"/>
        </w:rPr>
        <w:t xml:space="preserve">Before accepting any instructions from any relevant party in relation to the matter or transaction, the legal practitioner or law practice must obtain EACH relevant party’s informed consent in writing to the legal practitioner or law practice acting for all relevant parties despite the relevant parties’ divergent interests </w:t>
      </w:r>
    </w:p>
    <w:p w14:paraId="5733420C" w14:textId="77777777" w:rsidR="00006D8F" w:rsidRDefault="00006D8F" w:rsidP="00006D8F">
      <w:pPr>
        <w:rPr>
          <w:rFonts w:ascii="Cambria Math" w:hAnsi="Cambria Math"/>
          <w:b/>
          <w:bCs/>
        </w:rPr>
      </w:pPr>
    </w:p>
    <w:p w14:paraId="6479A00C" w14:textId="77777777" w:rsidR="00006D8F" w:rsidRDefault="00006D8F" w:rsidP="00006D8F">
      <w:pPr>
        <w:rPr>
          <w:rFonts w:ascii="Cambria Math" w:hAnsi="Cambria Math"/>
          <w:b/>
          <w:bCs/>
          <w:color w:val="0070C0"/>
        </w:rPr>
      </w:pPr>
      <w:r w:rsidRPr="002C4084">
        <w:rPr>
          <w:rFonts w:ascii="Cambria Math" w:hAnsi="Cambria Math"/>
          <w:b/>
          <w:bCs/>
          <w:color w:val="0070C0"/>
        </w:rPr>
        <w:t xml:space="preserve">Step </w:t>
      </w:r>
      <w:r>
        <w:rPr>
          <w:rFonts w:ascii="Cambria Math" w:hAnsi="Cambria Math"/>
          <w:b/>
          <w:bCs/>
          <w:color w:val="0070C0"/>
        </w:rPr>
        <w:t>3 (if necessary)</w:t>
      </w:r>
      <w:r w:rsidRPr="002C4084">
        <w:rPr>
          <w:rFonts w:ascii="Cambria Math" w:hAnsi="Cambria Math"/>
          <w:b/>
          <w:bCs/>
          <w:color w:val="0070C0"/>
        </w:rPr>
        <w:t xml:space="preserve">: </w:t>
      </w:r>
      <w:r w:rsidRPr="00B978FC">
        <w:rPr>
          <w:rFonts w:ascii="Cambria Math" w:hAnsi="Cambria Math"/>
          <w:b/>
          <w:bCs/>
          <w:color w:val="0070C0"/>
          <w:highlight w:val="yellow"/>
        </w:rPr>
        <w:t>For transactional matters</w:t>
      </w:r>
      <w:r w:rsidRPr="002C4084">
        <w:rPr>
          <w:rFonts w:ascii="Cambria Math" w:hAnsi="Cambria Math"/>
          <w:b/>
          <w:bCs/>
          <w:color w:val="0070C0"/>
        </w:rPr>
        <w:t xml:space="preserve"> – </w:t>
      </w:r>
      <w:r>
        <w:rPr>
          <w:rFonts w:ascii="Cambria Math" w:hAnsi="Cambria Math"/>
          <w:b/>
          <w:bCs/>
          <w:color w:val="0070C0"/>
        </w:rPr>
        <w:t xml:space="preserve">Additional duty under Rule 20(3)(b) </w:t>
      </w:r>
    </w:p>
    <w:p w14:paraId="646E51C3" w14:textId="68D42115" w:rsidR="00071F2E" w:rsidRPr="00071F2E" w:rsidRDefault="00006D8F" w:rsidP="00006D8F">
      <w:pPr>
        <w:pStyle w:val="ListParagraph"/>
        <w:numPr>
          <w:ilvl w:val="0"/>
          <w:numId w:val="181"/>
        </w:numPr>
        <w:rPr>
          <w:rFonts w:ascii="Cambria Math" w:hAnsi="Cambria Math"/>
          <w:b/>
          <w:bCs/>
          <w:color w:val="7030A0"/>
        </w:rPr>
      </w:pPr>
      <w:r w:rsidRPr="00071F2E">
        <w:rPr>
          <w:rFonts w:ascii="Cambria Math" w:hAnsi="Cambria Math"/>
          <w:b/>
          <w:bCs/>
          <w:color w:val="7030A0"/>
        </w:rPr>
        <w:t xml:space="preserve">Duty to identify if </w:t>
      </w:r>
      <w:r w:rsidR="0076158F" w:rsidRPr="00071F2E">
        <w:rPr>
          <w:rFonts w:ascii="Cambria Math" w:hAnsi="Cambria Math"/>
          <w:b/>
          <w:bCs/>
          <w:color w:val="FF0000"/>
        </w:rPr>
        <w:t>**</w:t>
      </w:r>
      <w:r w:rsidRPr="008D6A21">
        <w:rPr>
          <w:rFonts w:ascii="Cambria Math" w:hAnsi="Cambria Math"/>
          <w:b/>
          <w:bCs/>
          <w:color w:val="FF0000"/>
          <w:highlight w:val="yellow"/>
          <w:u w:val="single"/>
        </w:rPr>
        <w:t>transaction will be ostensibly</w:t>
      </w:r>
      <w:r w:rsidR="008D6A21" w:rsidRPr="008D6A21">
        <w:rPr>
          <w:rFonts w:ascii="Cambria Math" w:hAnsi="Cambria Math"/>
          <w:b/>
          <w:bCs/>
          <w:color w:val="FF0000"/>
          <w:highlight w:val="yellow"/>
          <w:u w:val="single"/>
        </w:rPr>
        <w:t xml:space="preserve"> or potentially</w:t>
      </w:r>
      <w:r w:rsidRPr="008D6A21">
        <w:rPr>
          <w:rFonts w:ascii="Cambria Math" w:hAnsi="Cambria Math"/>
          <w:b/>
          <w:bCs/>
          <w:color w:val="FF0000"/>
          <w:highlight w:val="yellow"/>
          <w:u w:val="single"/>
        </w:rPr>
        <w:t xml:space="preserve"> disadvantageous to particular relevant party</w:t>
      </w:r>
      <w:r w:rsidRPr="00071F2E">
        <w:rPr>
          <w:rFonts w:ascii="Cambria Math" w:hAnsi="Cambria Math"/>
          <w:b/>
          <w:bCs/>
          <w:color w:val="FF0000"/>
        </w:rPr>
        <w:t xml:space="preserve"> </w:t>
      </w:r>
    </w:p>
    <w:p w14:paraId="72BBBCE6" w14:textId="77777777" w:rsidR="00071F2E" w:rsidRPr="00071F2E" w:rsidRDefault="00071F2E" w:rsidP="00071F2E">
      <w:pPr>
        <w:pStyle w:val="ListParagraph"/>
        <w:rPr>
          <w:rFonts w:ascii="Cambria Math" w:hAnsi="Cambria Math"/>
          <w:b/>
          <w:bCs/>
          <w:color w:val="7030A0"/>
        </w:rPr>
      </w:pPr>
    </w:p>
    <w:p w14:paraId="2D192823" w14:textId="080C8C48" w:rsidR="00006D8F" w:rsidRDefault="00006D8F" w:rsidP="00006D8F">
      <w:pPr>
        <w:pStyle w:val="ListParagraph"/>
        <w:numPr>
          <w:ilvl w:val="0"/>
          <w:numId w:val="181"/>
        </w:numPr>
        <w:rPr>
          <w:rFonts w:ascii="Cambria Math" w:hAnsi="Cambria Math"/>
          <w:b/>
          <w:bCs/>
          <w:color w:val="7030A0"/>
        </w:rPr>
      </w:pPr>
      <w:r w:rsidRPr="00071F2E">
        <w:rPr>
          <w:rFonts w:ascii="Cambria Math" w:hAnsi="Cambria Math"/>
          <w:b/>
          <w:bCs/>
          <w:color w:val="7030A0"/>
        </w:rPr>
        <w:t xml:space="preserve">Duty to </w:t>
      </w:r>
      <w:r w:rsidRPr="00164291">
        <w:rPr>
          <w:rFonts w:ascii="Cambria Math" w:hAnsi="Cambria Math"/>
          <w:b/>
          <w:bCs/>
          <w:color w:val="FF0000"/>
          <w:u w:val="single"/>
        </w:rPr>
        <w:t>explain conflict and consequences</w:t>
      </w:r>
      <w:r w:rsidRPr="00164291">
        <w:rPr>
          <w:rFonts w:ascii="Cambria Math" w:hAnsi="Cambria Math"/>
          <w:b/>
          <w:bCs/>
          <w:color w:val="FF0000"/>
        </w:rPr>
        <w:t xml:space="preserve"> </w:t>
      </w:r>
      <w:r w:rsidRPr="00071F2E">
        <w:rPr>
          <w:rFonts w:ascii="Cambria Math" w:hAnsi="Cambria Math"/>
          <w:b/>
          <w:bCs/>
          <w:color w:val="7030A0"/>
        </w:rPr>
        <w:t xml:space="preserve">to that particular relevant party + Duty to </w:t>
      </w:r>
      <w:r w:rsidRPr="00164291">
        <w:rPr>
          <w:rFonts w:ascii="Cambria Math" w:hAnsi="Cambria Math"/>
          <w:b/>
          <w:bCs/>
          <w:color w:val="FF0000"/>
          <w:u w:val="single"/>
        </w:rPr>
        <w:t>verify relevant party’s instructions</w:t>
      </w:r>
      <w:r w:rsidRPr="00164291">
        <w:rPr>
          <w:rFonts w:ascii="Cambria Math" w:hAnsi="Cambria Math"/>
          <w:b/>
          <w:bCs/>
          <w:color w:val="FF0000"/>
        </w:rPr>
        <w:t xml:space="preserve"> </w:t>
      </w:r>
      <w:r w:rsidRPr="00071F2E">
        <w:rPr>
          <w:rFonts w:ascii="Cambria Math" w:hAnsi="Cambria Math"/>
          <w:b/>
          <w:bCs/>
          <w:color w:val="7030A0"/>
        </w:rPr>
        <w:t xml:space="preserve">+ Duty to </w:t>
      </w:r>
      <w:r w:rsidRPr="00164291">
        <w:rPr>
          <w:rFonts w:ascii="Cambria Math" w:hAnsi="Cambria Math"/>
          <w:b/>
          <w:bCs/>
          <w:color w:val="FF0000"/>
          <w:u w:val="single"/>
        </w:rPr>
        <w:t>ensure relevant party not misled</w:t>
      </w:r>
    </w:p>
    <w:p w14:paraId="792B07E5" w14:textId="77777777" w:rsidR="00071F2E" w:rsidRPr="00071F2E" w:rsidRDefault="00071F2E" w:rsidP="00071F2E">
      <w:pPr>
        <w:rPr>
          <w:rFonts w:ascii="Cambria Math" w:hAnsi="Cambria Math"/>
          <w:b/>
          <w:bCs/>
          <w:color w:val="7030A0"/>
        </w:rPr>
      </w:pPr>
    </w:p>
    <w:p w14:paraId="39259431" w14:textId="77777777" w:rsidR="00006D8F" w:rsidRDefault="00006D8F" w:rsidP="00006D8F">
      <w:pPr>
        <w:rPr>
          <w:rFonts w:ascii="Cambria Math" w:hAnsi="Cambria Math"/>
        </w:rPr>
      </w:pPr>
      <w:r w:rsidRPr="0076158F">
        <w:rPr>
          <w:rFonts w:ascii="Cambria Math" w:hAnsi="Cambria Math"/>
          <w:highlight w:val="cyan"/>
        </w:rPr>
        <w:t>Rule 20(3)(b) of PCR</w:t>
      </w:r>
      <w:r>
        <w:rPr>
          <w:rFonts w:ascii="Cambria Math" w:hAnsi="Cambria Math"/>
        </w:rPr>
        <w:t xml:space="preserve"> – For transactional matters only</w:t>
      </w:r>
    </w:p>
    <w:p w14:paraId="71B2EE98" w14:textId="77777777" w:rsidR="00006D8F" w:rsidRPr="002314FA" w:rsidRDefault="00006D8F" w:rsidP="00006D8F">
      <w:pPr>
        <w:pStyle w:val="ListParagraph"/>
        <w:numPr>
          <w:ilvl w:val="0"/>
          <w:numId w:val="6"/>
        </w:numPr>
        <w:spacing w:after="160" w:line="259" w:lineRule="auto"/>
        <w:rPr>
          <w:rFonts w:ascii="Cambria Math" w:hAnsi="Cambria Math"/>
        </w:rPr>
      </w:pPr>
      <w:r w:rsidRPr="00037F9D">
        <w:rPr>
          <w:rFonts w:ascii="Cambria Math" w:hAnsi="Cambria Math"/>
        </w:rPr>
        <w:t>Before accepting any instructions from any relevant party in relation to the matter or transaction, the legal practitioner or law practic</w:t>
      </w:r>
      <w:r>
        <w:rPr>
          <w:rFonts w:ascii="Cambria Math" w:hAnsi="Cambria Math"/>
        </w:rPr>
        <w:t>e, i</w:t>
      </w:r>
      <w:r w:rsidRPr="002314FA">
        <w:rPr>
          <w:rFonts w:ascii="Cambria Math" w:hAnsi="Cambria Math"/>
        </w:rPr>
        <w:t xml:space="preserve">n the case of a transaction that is ostensibly or potentially disadvantageous to a particular relevant party, must also communicate directly with the relevant party: </w:t>
      </w:r>
    </w:p>
    <w:p w14:paraId="78783267" w14:textId="77777777" w:rsidR="00006D8F" w:rsidRDefault="00006D8F" w:rsidP="00006D8F">
      <w:pPr>
        <w:pStyle w:val="ListParagraph"/>
        <w:numPr>
          <w:ilvl w:val="0"/>
          <w:numId w:val="49"/>
        </w:numPr>
        <w:spacing w:after="160" w:line="259" w:lineRule="auto"/>
        <w:rPr>
          <w:rFonts w:ascii="Cambria Math" w:hAnsi="Cambria Math"/>
        </w:rPr>
      </w:pPr>
      <w:r w:rsidRPr="005334C4">
        <w:rPr>
          <w:rFonts w:ascii="Cambria Math" w:hAnsi="Cambria Math"/>
          <w:b/>
          <w:bCs/>
          <w:color w:val="00B050"/>
        </w:rPr>
        <w:t>Explain conflict and consequences</w:t>
      </w:r>
      <w:r>
        <w:rPr>
          <w:rFonts w:ascii="Cambria Math" w:hAnsi="Cambria Math"/>
          <w:b/>
          <w:bCs/>
        </w:rPr>
        <w:t xml:space="preserve">: </w:t>
      </w:r>
      <w:r>
        <w:rPr>
          <w:rFonts w:ascii="Cambria Math" w:hAnsi="Cambria Math"/>
        </w:rPr>
        <w:t>To explain the relevant party’s position and how the relevant party’s position will or may be altered to the relevant party’s detriment by the transaction</w:t>
      </w:r>
    </w:p>
    <w:p w14:paraId="36329CEB" w14:textId="77777777" w:rsidR="00006D8F" w:rsidRPr="00497AB3" w:rsidRDefault="00006D8F" w:rsidP="00006D8F">
      <w:pPr>
        <w:pStyle w:val="ListParagraph"/>
        <w:numPr>
          <w:ilvl w:val="0"/>
          <w:numId w:val="49"/>
        </w:numPr>
        <w:spacing w:after="160" w:line="259" w:lineRule="auto"/>
        <w:rPr>
          <w:rFonts w:ascii="Cambria Math" w:hAnsi="Cambria Math"/>
        </w:rPr>
      </w:pPr>
      <w:r w:rsidRPr="005334C4">
        <w:rPr>
          <w:rFonts w:ascii="Cambria Math" w:hAnsi="Cambria Math"/>
          <w:b/>
          <w:bCs/>
          <w:color w:val="00B050"/>
        </w:rPr>
        <w:t>Verify intentions of relevant party</w:t>
      </w:r>
      <w:r>
        <w:rPr>
          <w:rFonts w:ascii="Cambria Math" w:hAnsi="Cambria Math"/>
          <w:b/>
          <w:bCs/>
        </w:rPr>
        <w:t>:</w:t>
      </w:r>
      <w:r>
        <w:rPr>
          <w:rFonts w:ascii="Cambria Math" w:hAnsi="Cambria Math"/>
        </w:rPr>
        <w:t xml:space="preserve"> To verify whether any instructions purportedly given on behalf of the relevant party do in fact reflect the relevant party’s intentions;</w:t>
      </w:r>
      <w:r>
        <w:rPr>
          <w:rFonts w:ascii="Cambria Math" w:hAnsi="Cambria Math"/>
          <w:b/>
          <w:bCs/>
        </w:rPr>
        <w:t xml:space="preserve"> </w:t>
      </w:r>
      <w:r>
        <w:rPr>
          <w:rFonts w:ascii="Cambria Math" w:hAnsi="Cambria Math"/>
        </w:rPr>
        <w:t>and</w:t>
      </w:r>
      <w:r w:rsidRPr="00497AB3">
        <w:rPr>
          <w:rFonts w:ascii="Cambria Math" w:hAnsi="Cambria Math"/>
          <w:b/>
          <w:bCs/>
        </w:rPr>
        <w:t xml:space="preserve"> </w:t>
      </w:r>
    </w:p>
    <w:p w14:paraId="4EBAB4D1" w14:textId="77777777" w:rsidR="00006D8F" w:rsidRPr="00497AB3" w:rsidRDefault="00006D8F" w:rsidP="00006D8F">
      <w:pPr>
        <w:pStyle w:val="ListParagraph"/>
        <w:numPr>
          <w:ilvl w:val="0"/>
          <w:numId w:val="49"/>
        </w:numPr>
        <w:spacing w:after="160" w:line="259" w:lineRule="auto"/>
        <w:rPr>
          <w:rFonts w:ascii="Cambria Math" w:hAnsi="Cambria Math"/>
        </w:rPr>
      </w:pPr>
      <w:r w:rsidRPr="005334C4">
        <w:rPr>
          <w:rFonts w:ascii="Cambria Math" w:hAnsi="Cambria Math"/>
          <w:b/>
          <w:bCs/>
          <w:color w:val="00B050"/>
        </w:rPr>
        <w:t>Ensure relevant party not misled</w:t>
      </w:r>
      <w:r>
        <w:rPr>
          <w:rFonts w:ascii="Cambria Math" w:hAnsi="Cambria Math"/>
          <w:b/>
          <w:bCs/>
        </w:rPr>
        <w:t xml:space="preserve">: </w:t>
      </w:r>
      <w:r>
        <w:rPr>
          <w:rFonts w:ascii="Cambria Math" w:hAnsi="Cambria Math"/>
        </w:rPr>
        <w:t>To remove any doubt as to whether the relevant party may have been misled by, or may be acting under the undue influence of, another person</w:t>
      </w:r>
    </w:p>
    <w:p w14:paraId="6BB7A0C5" w14:textId="77777777" w:rsidR="00006D8F" w:rsidRDefault="00006D8F" w:rsidP="00006D8F">
      <w:pPr>
        <w:rPr>
          <w:rFonts w:ascii="Cambria Math" w:hAnsi="Cambria Math"/>
          <w:b/>
          <w:bCs/>
        </w:rPr>
      </w:pPr>
    </w:p>
    <w:p w14:paraId="7E9FA684" w14:textId="75D77F36" w:rsidR="00006D8F" w:rsidRDefault="00006D8F" w:rsidP="00006D8F">
      <w:pPr>
        <w:rPr>
          <w:rFonts w:ascii="Cambria Math" w:hAnsi="Cambria Math"/>
          <w:b/>
          <w:bCs/>
          <w:color w:val="0070C0"/>
        </w:rPr>
      </w:pPr>
      <w:r w:rsidRPr="001E2A42">
        <w:rPr>
          <w:rFonts w:ascii="Cambria Math" w:hAnsi="Cambria Math"/>
          <w:b/>
          <w:bCs/>
          <w:color w:val="0070C0"/>
        </w:rPr>
        <w:t xml:space="preserve">Step 4: </w:t>
      </w:r>
      <w:r w:rsidRPr="006604CA">
        <w:rPr>
          <w:rFonts w:ascii="Cambria Math" w:hAnsi="Cambria Math"/>
          <w:b/>
          <w:bCs/>
          <w:color w:val="0070C0"/>
        </w:rPr>
        <w:t xml:space="preserve">If lawyer </w:t>
      </w:r>
      <w:r w:rsidRPr="00CC0A5E">
        <w:rPr>
          <w:rFonts w:ascii="Cambria Math" w:hAnsi="Cambria Math"/>
          <w:b/>
          <w:bCs/>
          <w:color w:val="0070C0"/>
          <w:highlight w:val="yellow"/>
        </w:rPr>
        <w:t>carries on representing relevant parties notwithstanding the conflict/potential conflict</w:t>
      </w:r>
      <w:r w:rsidRPr="001E2A42">
        <w:rPr>
          <w:rFonts w:ascii="Cambria Math" w:hAnsi="Cambria Math"/>
          <w:b/>
          <w:bCs/>
          <w:color w:val="0070C0"/>
        </w:rPr>
        <w:t xml:space="preserve"> =&gt; Lawyer</w:t>
      </w:r>
      <w:r>
        <w:rPr>
          <w:rFonts w:ascii="Cambria Math" w:hAnsi="Cambria Math"/>
          <w:b/>
          <w:bCs/>
          <w:color w:val="0070C0"/>
        </w:rPr>
        <w:t>/LP</w:t>
      </w:r>
      <w:r w:rsidRPr="001E2A42">
        <w:rPr>
          <w:rFonts w:ascii="Cambria Math" w:hAnsi="Cambria Math"/>
          <w:b/>
          <w:bCs/>
          <w:color w:val="0070C0"/>
        </w:rPr>
        <w:t xml:space="preserve"> will continue to owe duties </w:t>
      </w:r>
      <w:r>
        <w:rPr>
          <w:rFonts w:ascii="Cambria Math" w:hAnsi="Cambria Math"/>
          <w:b/>
          <w:bCs/>
          <w:color w:val="0070C0"/>
        </w:rPr>
        <w:t xml:space="preserve">under Rule 20(4) </w:t>
      </w:r>
      <w:r w:rsidRPr="001E2A42">
        <w:rPr>
          <w:rFonts w:ascii="Cambria Math" w:hAnsi="Cambria Math"/>
          <w:b/>
          <w:bCs/>
          <w:color w:val="0070C0"/>
        </w:rPr>
        <w:t xml:space="preserve">to relevant parties </w:t>
      </w:r>
    </w:p>
    <w:p w14:paraId="4DC40705" w14:textId="7E83D93B" w:rsidR="00006D8F" w:rsidRPr="001E387A" w:rsidRDefault="00006D8F" w:rsidP="001E387A">
      <w:pPr>
        <w:pStyle w:val="ListParagraph"/>
        <w:numPr>
          <w:ilvl w:val="0"/>
          <w:numId w:val="182"/>
        </w:numPr>
        <w:rPr>
          <w:rFonts w:ascii="Cambria Math" w:hAnsi="Cambria Math"/>
          <w:b/>
          <w:bCs/>
          <w:color w:val="7030A0"/>
        </w:rPr>
      </w:pPr>
      <w:r w:rsidRPr="001E387A">
        <w:rPr>
          <w:rFonts w:ascii="Cambria Math" w:hAnsi="Cambria Math"/>
          <w:b/>
          <w:bCs/>
          <w:color w:val="7030A0"/>
        </w:rPr>
        <w:t xml:space="preserve">Duty to </w:t>
      </w:r>
      <w:r w:rsidRPr="00CC0A5E">
        <w:rPr>
          <w:rFonts w:ascii="Cambria Math" w:hAnsi="Cambria Math"/>
          <w:b/>
          <w:bCs/>
          <w:color w:val="7030A0"/>
          <w:highlight w:val="yellow"/>
        </w:rPr>
        <w:t>inform relevant parties of any conflict that arises throughout retainer</w:t>
      </w:r>
      <w:r w:rsidRPr="001E387A">
        <w:rPr>
          <w:rFonts w:ascii="Cambria Math" w:hAnsi="Cambria Math"/>
          <w:b/>
          <w:bCs/>
          <w:color w:val="7030A0"/>
        </w:rPr>
        <w:t xml:space="preserve"> </w:t>
      </w:r>
    </w:p>
    <w:p w14:paraId="744E2866" w14:textId="77777777" w:rsidR="00006D8F" w:rsidRDefault="00006D8F" w:rsidP="00006D8F">
      <w:pPr>
        <w:rPr>
          <w:rFonts w:ascii="Cambria Math" w:hAnsi="Cambria Math"/>
        </w:rPr>
      </w:pPr>
      <w:r w:rsidRPr="0076158F">
        <w:rPr>
          <w:rFonts w:ascii="Cambria Math" w:hAnsi="Cambria Math"/>
          <w:highlight w:val="cyan"/>
        </w:rPr>
        <w:lastRenderedPageBreak/>
        <w:t>Rule 20(4)(a) of PCR</w:t>
      </w:r>
    </w:p>
    <w:p w14:paraId="7570CC3C" w14:textId="77777777" w:rsidR="00006D8F" w:rsidRPr="001E2A42" w:rsidRDefault="00006D8F" w:rsidP="00006D8F">
      <w:pPr>
        <w:pStyle w:val="ListParagraph"/>
        <w:numPr>
          <w:ilvl w:val="0"/>
          <w:numId w:val="6"/>
        </w:numPr>
        <w:spacing w:after="160" w:line="259" w:lineRule="auto"/>
        <w:rPr>
          <w:rFonts w:ascii="Cambria Math" w:hAnsi="Cambria Math"/>
        </w:rPr>
      </w:pPr>
      <w:r>
        <w:rPr>
          <w:rFonts w:ascii="Cambria Math" w:hAnsi="Cambria Math"/>
        </w:rPr>
        <w:t>The legal practitioner or law practice m</w:t>
      </w:r>
      <w:r w:rsidRPr="001E2A42">
        <w:rPr>
          <w:rFonts w:ascii="Cambria Math" w:hAnsi="Cambria Math"/>
        </w:rPr>
        <w:t xml:space="preserve">ust throughout the course of the retainer for the matter or transaction: </w:t>
      </w:r>
    </w:p>
    <w:p w14:paraId="03580B51" w14:textId="77777777" w:rsidR="00006D8F" w:rsidRDefault="00006D8F" w:rsidP="00006D8F">
      <w:pPr>
        <w:pStyle w:val="ListParagraph"/>
        <w:numPr>
          <w:ilvl w:val="0"/>
          <w:numId w:val="50"/>
        </w:numPr>
        <w:spacing w:after="160" w:line="259" w:lineRule="auto"/>
        <w:rPr>
          <w:rFonts w:ascii="Cambria Math" w:hAnsi="Cambria Math"/>
        </w:rPr>
      </w:pPr>
      <w:r w:rsidRPr="0076158F">
        <w:rPr>
          <w:rFonts w:ascii="Cambria Math" w:hAnsi="Cambria Math"/>
          <w:b/>
          <w:bCs/>
          <w:color w:val="FF0000"/>
          <w:u w:val="single"/>
        </w:rPr>
        <w:t>Continue to be vigilant of any conflict or potential conflict</w:t>
      </w:r>
      <w:r w:rsidRPr="0076158F">
        <w:rPr>
          <w:rFonts w:ascii="Cambria Math" w:hAnsi="Cambria Math"/>
          <w:color w:val="FF0000"/>
        </w:rPr>
        <w:t xml:space="preserve"> </w:t>
      </w:r>
      <w:r>
        <w:rPr>
          <w:rFonts w:ascii="Cambria Math" w:hAnsi="Cambria Math"/>
        </w:rPr>
        <w:t xml:space="preserve">between the interests of any of the relevant parties; and </w:t>
      </w:r>
    </w:p>
    <w:p w14:paraId="63B6DD18" w14:textId="77777777" w:rsidR="00006D8F" w:rsidRDefault="00006D8F" w:rsidP="00006D8F">
      <w:pPr>
        <w:pStyle w:val="ListParagraph"/>
        <w:numPr>
          <w:ilvl w:val="0"/>
          <w:numId w:val="50"/>
        </w:numPr>
        <w:spacing w:after="160" w:line="259" w:lineRule="auto"/>
        <w:rPr>
          <w:rFonts w:ascii="Cambria Math" w:hAnsi="Cambria Math"/>
        </w:rPr>
      </w:pPr>
      <w:r w:rsidRPr="00C32564">
        <w:rPr>
          <w:rFonts w:ascii="Cambria Math" w:hAnsi="Cambria Math"/>
          <w:b/>
          <w:bCs/>
          <w:color w:val="FF0000"/>
          <w:u w:val="single"/>
        </w:rPr>
        <w:t>Inform each relevant party</w:t>
      </w:r>
      <w:r w:rsidRPr="00C32564">
        <w:rPr>
          <w:rFonts w:ascii="Cambria Math" w:hAnsi="Cambria Math"/>
          <w:color w:val="FF0000"/>
        </w:rPr>
        <w:t xml:space="preserve"> </w:t>
      </w:r>
      <w:r>
        <w:rPr>
          <w:rFonts w:ascii="Cambria Math" w:hAnsi="Cambria Math"/>
        </w:rPr>
        <w:t xml:space="preserve">of any conflict or potential conflict that arises or may arise between the interests of any of the relevant parties </w:t>
      </w:r>
    </w:p>
    <w:p w14:paraId="794CC42C" w14:textId="77777777" w:rsidR="00006D8F" w:rsidRPr="00344E9F" w:rsidRDefault="00006D8F" w:rsidP="00006D8F">
      <w:pPr>
        <w:rPr>
          <w:rFonts w:ascii="Cambria Math" w:hAnsi="Cambria Math"/>
          <w:b/>
          <w:bCs/>
          <w:color w:val="FF0000"/>
        </w:rPr>
      </w:pPr>
    </w:p>
    <w:p w14:paraId="110EBFC0" w14:textId="013238E1" w:rsidR="00006D8F" w:rsidRPr="00287595" w:rsidRDefault="00006D8F" w:rsidP="00287595">
      <w:pPr>
        <w:pStyle w:val="ListParagraph"/>
        <w:numPr>
          <w:ilvl w:val="0"/>
          <w:numId w:val="182"/>
        </w:numPr>
        <w:rPr>
          <w:rFonts w:ascii="Cambria Math" w:hAnsi="Cambria Math"/>
          <w:b/>
          <w:bCs/>
          <w:color w:val="7030A0"/>
        </w:rPr>
      </w:pPr>
      <w:r w:rsidRPr="00287595">
        <w:rPr>
          <w:rFonts w:ascii="Cambria Math" w:hAnsi="Cambria Math"/>
          <w:b/>
          <w:bCs/>
          <w:color w:val="7030A0"/>
        </w:rPr>
        <w:t xml:space="preserve">Duty to </w:t>
      </w:r>
      <w:r w:rsidRPr="00287595">
        <w:rPr>
          <w:rFonts w:ascii="Cambria Math" w:hAnsi="Cambria Math"/>
          <w:b/>
          <w:bCs/>
          <w:color w:val="FF0000"/>
          <w:u w:val="single"/>
        </w:rPr>
        <w:t xml:space="preserve">cease acting </w:t>
      </w:r>
      <w:r w:rsidR="00CC0A5E">
        <w:rPr>
          <w:rFonts w:ascii="Cambria Math" w:hAnsi="Cambria Math"/>
          <w:b/>
          <w:bCs/>
          <w:color w:val="FF0000"/>
          <w:u w:val="single"/>
        </w:rPr>
        <w:t xml:space="preserve">for all parties </w:t>
      </w:r>
      <w:r w:rsidRPr="00287595">
        <w:rPr>
          <w:rFonts w:ascii="Cambria Math" w:hAnsi="Cambria Math"/>
          <w:b/>
          <w:bCs/>
          <w:color w:val="FF0000"/>
          <w:u w:val="single"/>
        </w:rPr>
        <w:t>if lawyer/LP has difficulty in properly advising</w:t>
      </w:r>
      <w:r w:rsidRPr="00287595">
        <w:rPr>
          <w:rFonts w:ascii="Cambria Math" w:hAnsi="Cambria Math"/>
          <w:b/>
          <w:bCs/>
          <w:color w:val="FF0000"/>
        </w:rPr>
        <w:t xml:space="preserve"> </w:t>
      </w:r>
      <w:r w:rsidRPr="00287595">
        <w:rPr>
          <w:rFonts w:ascii="Cambria Math" w:hAnsi="Cambria Math"/>
          <w:b/>
          <w:bCs/>
          <w:color w:val="7030A0"/>
        </w:rPr>
        <w:t xml:space="preserve">and dealing with relevant parties’ divergent interests </w:t>
      </w:r>
    </w:p>
    <w:p w14:paraId="7DDEF4A6" w14:textId="77777777" w:rsidR="00006D8F" w:rsidRPr="001E2A42" w:rsidRDefault="00006D8F" w:rsidP="00006D8F">
      <w:pPr>
        <w:rPr>
          <w:rFonts w:ascii="Cambria Math" w:hAnsi="Cambria Math"/>
        </w:rPr>
      </w:pPr>
      <w:r w:rsidRPr="00C6142F">
        <w:rPr>
          <w:rFonts w:ascii="Cambria Math" w:hAnsi="Cambria Math"/>
          <w:highlight w:val="cyan"/>
        </w:rPr>
        <w:t>Rule 20(4)(b) of PCR</w:t>
      </w:r>
    </w:p>
    <w:p w14:paraId="6D5C8494" w14:textId="77777777" w:rsidR="00006D8F" w:rsidRPr="008D117C" w:rsidRDefault="00006D8F" w:rsidP="00006D8F">
      <w:pPr>
        <w:pStyle w:val="ListParagraph"/>
        <w:numPr>
          <w:ilvl w:val="0"/>
          <w:numId w:val="6"/>
        </w:numPr>
        <w:spacing w:after="160" w:line="259" w:lineRule="auto"/>
        <w:rPr>
          <w:rFonts w:ascii="Cambria Math" w:hAnsi="Cambria Math"/>
        </w:rPr>
      </w:pPr>
      <w:r w:rsidRPr="001E2A42">
        <w:rPr>
          <w:rFonts w:ascii="Cambria Math" w:hAnsi="Cambria Math"/>
        </w:rPr>
        <w:t xml:space="preserve">Must cease to act in the matter or transaction if, in the course of the retainer, the legal practitioner or law practice has difficulty in advising on and dealing with the relevant parties’ divergent interests competently, evenly and consistently </w:t>
      </w:r>
    </w:p>
    <w:p w14:paraId="115720C6" w14:textId="0C8F91F4" w:rsidR="00006D8F" w:rsidRPr="002F2C98" w:rsidRDefault="002F2C98" w:rsidP="002F2C98">
      <w:pPr>
        <w:pStyle w:val="Heading4"/>
        <w:rPr>
          <w:sz w:val="22"/>
          <w:szCs w:val="32"/>
        </w:rPr>
      </w:pPr>
      <w:r w:rsidRPr="002F2C98">
        <w:rPr>
          <w:sz w:val="22"/>
          <w:szCs w:val="32"/>
        </w:rPr>
        <w:t>EXCEPTION</w:t>
      </w:r>
    </w:p>
    <w:p w14:paraId="5690FAE9" w14:textId="77777777" w:rsidR="00006D8F" w:rsidRPr="006604CA" w:rsidRDefault="00006D8F" w:rsidP="00006D8F">
      <w:pPr>
        <w:rPr>
          <w:rFonts w:ascii="Cambria Math" w:hAnsi="Cambria Math"/>
          <w:b/>
          <w:bCs/>
          <w:color w:val="7030A0"/>
        </w:rPr>
      </w:pPr>
      <w:r w:rsidRPr="006604CA">
        <w:rPr>
          <w:rFonts w:ascii="Cambria Math" w:hAnsi="Cambria Math"/>
          <w:b/>
          <w:bCs/>
          <w:color w:val="7030A0"/>
        </w:rPr>
        <w:t xml:space="preserve">Exception to Rule 20(4)(b): Lawyer/LP can choose to </w:t>
      </w:r>
      <w:r w:rsidRPr="006864AF">
        <w:rPr>
          <w:rFonts w:ascii="Cambria Math" w:hAnsi="Cambria Math"/>
          <w:b/>
          <w:bCs/>
          <w:color w:val="FF0000"/>
        </w:rPr>
        <w:t xml:space="preserve">drop all relevant parties except </w:t>
      </w:r>
      <w:r w:rsidRPr="00856941">
        <w:rPr>
          <w:rFonts w:ascii="Cambria Math" w:hAnsi="Cambria Math"/>
          <w:b/>
          <w:bCs/>
          <w:color w:val="FF0000"/>
          <w:u w:val="single"/>
        </w:rPr>
        <w:t>one</w:t>
      </w:r>
      <w:r w:rsidRPr="006864AF">
        <w:rPr>
          <w:rFonts w:ascii="Cambria Math" w:hAnsi="Cambria Math"/>
          <w:b/>
          <w:bCs/>
          <w:color w:val="FF0000"/>
        </w:rPr>
        <w:t xml:space="preserve"> </w:t>
      </w:r>
      <w:r w:rsidRPr="006604CA">
        <w:rPr>
          <w:rFonts w:ascii="Cambria Math" w:hAnsi="Cambria Math"/>
          <w:b/>
          <w:bCs/>
          <w:color w:val="7030A0"/>
        </w:rPr>
        <w:t xml:space="preserve">and </w:t>
      </w:r>
      <w:r w:rsidRPr="006864AF">
        <w:rPr>
          <w:rFonts w:ascii="Cambria Math" w:hAnsi="Cambria Math"/>
          <w:b/>
          <w:bCs/>
          <w:color w:val="FF0000"/>
        </w:rPr>
        <w:t xml:space="preserve">obtain consent from the dropped relevant parties </w:t>
      </w:r>
      <w:r w:rsidRPr="006604CA">
        <w:rPr>
          <w:rFonts w:ascii="Cambria Math" w:hAnsi="Cambria Math"/>
          <w:b/>
          <w:bCs/>
          <w:color w:val="7030A0"/>
        </w:rPr>
        <w:t xml:space="preserve">for lawyer to continue to act for that one </w:t>
      </w:r>
    </w:p>
    <w:p w14:paraId="12F69237" w14:textId="77777777" w:rsidR="00006D8F" w:rsidRDefault="00006D8F" w:rsidP="00006D8F">
      <w:pPr>
        <w:rPr>
          <w:rFonts w:ascii="Cambria Math" w:hAnsi="Cambria Math"/>
        </w:rPr>
      </w:pPr>
      <w:r w:rsidRPr="001B2B67">
        <w:rPr>
          <w:rFonts w:ascii="Cambria Math" w:hAnsi="Cambria Math"/>
          <w:highlight w:val="cyan"/>
        </w:rPr>
        <w:t>Rule 20(7) of PCR</w:t>
      </w:r>
    </w:p>
    <w:p w14:paraId="18540C18"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Despite Rules 20(4)(b) and 20(6)(b), legal practitioner or law practice may continue to act for a relevant party in the matter or transaction if: </w:t>
      </w:r>
    </w:p>
    <w:p w14:paraId="6B60AC77" w14:textId="77777777" w:rsidR="00006D8F" w:rsidRDefault="00006D8F" w:rsidP="00006D8F">
      <w:pPr>
        <w:pStyle w:val="ListParagraph"/>
        <w:numPr>
          <w:ilvl w:val="0"/>
          <w:numId w:val="54"/>
        </w:numPr>
        <w:spacing w:after="160" w:line="259" w:lineRule="auto"/>
        <w:rPr>
          <w:rFonts w:ascii="Cambria Math" w:hAnsi="Cambria Math"/>
        </w:rPr>
      </w:pPr>
      <w:r>
        <w:rPr>
          <w:rFonts w:ascii="Cambria Math" w:hAnsi="Cambria Math"/>
        </w:rPr>
        <w:t xml:space="preserve">Legal practitioner or law practice ceases to act for all other relevant parties whose interests diverge from the interests of that relevant party; and </w:t>
      </w:r>
    </w:p>
    <w:p w14:paraId="76C53076" w14:textId="77777777" w:rsidR="00006D8F" w:rsidRPr="00C329C0" w:rsidRDefault="00006D8F" w:rsidP="00006D8F">
      <w:pPr>
        <w:pStyle w:val="ListParagraph"/>
        <w:numPr>
          <w:ilvl w:val="0"/>
          <w:numId w:val="54"/>
        </w:numPr>
        <w:spacing w:after="160" w:line="259" w:lineRule="auto"/>
        <w:rPr>
          <w:rFonts w:ascii="Cambria Math" w:hAnsi="Cambria Math"/>
        </w:rPr>
      </w:pPr>
      <w:r>
        <w:rPr>
          <w:rFonts w:ascii="Cambria Math" w:hAnsi="Cambria Math"/>
        </w:rPr>
        <w:t xml:space="preserve">All of those other relevant parties give their informed consent in writing for the legal practitioner or law practice to continue to act in the matter or transaction </w:t>
      </w:r>
    </w:p>
    <w:p w14:paraId="05E119FA" w14:textId="77777777" w:rsidR="00006D8F" w:rsidRDefault="00006D8F" w:rsidP="00006D8F">
      <w:pPr>
        <w:rPr>
          <w:rFonts w:ascii="Cambria Math" w:hAnsi="Cambria Math"/>
        </w:rPr>
      </w:pPr>
    </w:p>
    <w:p w14:paraId="27AE5015" w14:textId="77777777" w:rsidR="00006D8F" w:rsidRPr="00344E9F" w:rsidRDefault="00006D8F" w:rsidP="00006D8F">
      <w:pPr>
        <w:rPr>
          <w:rFonts w:ascii="Cambria Math" w:hAnsi="Cambria Math"/>
          <w:b/>
          <w:bCs/>
          <w:color w:val="FF0000"/>
        </w:rPr>
      </w:pPr>
      <w:r>
        <w:rPr>
          <w:rFonts w:ascii="Cambria Math" w:hAnsi="Cambria Math"/>
          <w:b/>
          <w:bCs/>
          <w:color w:val="FF0000"/>
        </w:rPr>
        <w:t>REQUIRES</w:t>
      </w:r>
      <w:r w:rsidRPr="00344E9F">
        <w:rPr>
          <w:rFonts w:ascii="Cambria Math" w:hAnsi="Cambria Math"/>
          <w:b/>
          <w:bCs/>
          <w:color w:val="FF0000"/>
        </w:rPr>
        <w:t xml:space="preserve"> CLIENTS TO BE IN SAME MATTER</w:t>
      </w:r>
    </w:p>
    <w:p w14:paraId="6542FB4F" w14:textId="4A29EED8" w:rsidR="00006D8F" w:rsidRDefault="001009B3" w:rsidP="00483D60">
      <w:pPr>
        <w:pStyle w:val="Heading3"/>
      </w:pPr>
      <w:bookmarkStart w:id="29" w:name="_Toc183368048"/>
      <w:r>
        <w:rPr>
          <w:highlight w:val="yellow"/>
        </w:rPr>
        <w:t xml:space="preserve">Case B: </w:t>
      </w:r>
      <w:r w:rsidR="00006D8F" w:rsidRPr="00A33BD5">
        <w:rPr>
          <w:highlight w:val="yellow"/>
        </w:rPr>
        <w:t>lawyer HAS already taken on the matter</w:t>
      </w:r>
      <w:bookmarkEnd w:id="29"/>
    </w:p>
    <w:p w14:paraId="55B0030E" w14:textId="77777777" w:rsidR="00006D8F" w:rsidRPr="004E6CB6" w:rsidRDefault="00006D8F" w:rsidP="00006D8F">
      <w:pPr>
        <w:rPr>
          <w:rFonts w:ascii="Cambria Math" w:hAnsi="Cambria Math"/>
          <w:b/>
          <w:bCs/>
        </w:rPr>
      </w:pPr>
      <w:r w:rsidRPr="005F7C80">
        <w:rPr>
          <w:rFonts w:ascii="Cambria Math" w:hAnsi="Cambria Math"/>
          <w:b/>
          <w:bCs/>
          <w:color w:val="0070C0"/>
        </w:rPr>
        <w:t xml:space="preserve">Step 1: Identify whether </w:t>
      </w:r>
      <w:r>
        <w:rPr>
          <w:rFonts w:ascii="Cambria Math" w:hAnsi="Cambria Math"/>
          <w:b/>
          <w:bCs/>
          <w:color w:val="0070C0"/>
        </w:rPr>
        <w:t xml:space="preserve">a </w:t>
      </w:r>
      <w:r w:rsidRPr="005F7C80">
        <w:rPr>
          <w:rFonts w:ascii="Cambria Math" w:hAnsi="Cambria Math"/>
          <w:b/>
          <w:bCs/>
          <w:color w:val="0070C0"/>
        </w:rPr>
        <w:t xml:space="preserve">conflict </w:t>
      </w:r>
      <w:r>
        <w:rPr>
          <w:rFonts w:ascii="Cambria Math" w:hAnsi="Cambria Math"/>
          <w:b/>
          <w:bCs/>
          <w:color w:val="0070C0"/>
        </w:rPr>
        <w:t>has arisen</w:t>
      </w:r>
      <w:r w:rsidRPr="005F7C80">
        <w:rPr>
          <w:rFonts w:ascii="Cambria Math" w:hAnsi="Cambria Math"/>
          <w:b/>
          <w:bCs/>
        </w:rPr>
        <w:t xml:space="preserve"> </w:t>
      </w:r>
    </w:p>
    <w:p w14:paraId="5C720581" w14:textId="77777777" w:rsidR="00006D8F" w:rsidRDefault="00006D8F" w:rsidP="00006D8F">
      <w:pPr>
        <w:rPr>
          <w:rFonts w:ascii="Cambria Math" w:hAnsi="Cambria Math"/>
        </w:rPr>
      </w:pPr>
      <w:r w:rsidRPr="000C0E46">
        <w:rPr>
          <w:rFonts w:ascii="Cambria Math" w:hAnsi="Cambria Math"/>
          <w:highlight w:val="cyan"/>
        </w:rPr>
        <w:t>Rule 20(5) of PCR</w:t>
      </w:r>
    </w:p>
    <w:p w14:paraId="1D4A0267" w14:textId="3AD46811" w:rsidR="00006D8F" w:rsidRDefault="00006D8F" w:rsidP="00006D8F">
      <w:pPr>
        <w:pStyle w:val="ListParagraph"/>
        <w:numPr>
          <w:ilvl w:val="0"/>
          <w:numId w:val="6"/>
        </w:numPr>
        <w:spacing w:after="160" w:line="259" w:lineRule="auto"/>
        <w:rPr>
          <w:rFonts w:ascii="Cambria Math" w:hAnsi="Cambria Math"/>
        </w:rPr>
      </w:pPr>
      <w:r w:rsidRPr="00831305">
        <w:rPr>
          <w:rFonts w:ascii="Cambria Math" w:hAnsi="Cambria Math"/>
          <w:highlight w:val="cyan"/>
        </w:rPr>
        <w:t xml:space="preserve">Rules 20(6) and 20(7) </w:t>
      </w:r>
      <w:r w:rsidR="00831305" w:rsidRPr="00831305">
        <w:rPr>
          <w:rFonts w:ascii="Cambria Math" w:hAnsi="Cambria Math"/>
          <w:highlight w:val="cyan"/>
        </w:rPr>
        <w:t>of PCR</w:t>
      </w:r>
      <w:r w:rsidR="00831305">
        <w:rPr>
          <w:rFonts w:ascii="Cambria Math" w:hAnsi="Cambria Math"/>
        </w:rPr>
        <w:t xml:space="preserve"> </w:t>
      </w:r>
      <w:r>
        <w:rPr>
          <w:rFonts w:ascii="Cambria Math" w:hAnsi="Cambria Math"/>
        </w:rPr>
        <w:t xml:space="preserve">apply where: </w:t>
      </w:r>
    </w:p>
    <w:p w14:paraId="3B4AE968" w14:textId="77777777" w:rsidR="00006D8F" w:rsidRPr="002F2C98" w:rsidRDefault="00006D8F" w:rsidP="00006D8F">
      <w:pPr>
        <w:pStyle w:val="ListParagraph"/>
        <w:numPr>
          <w:ilvl w:val="0"/>
          <w:numId w:val="51"/>
        </w:numPr>
        <w:spacing w:after="160" w:line="259" w:lineRule="auto"/>
        <w:rPr>
          <w:rFonts w:ascii="Cambria Math" w:hAnsi="Cambria Math"/>
        </w:rPr>
      </w:pPr>
      <w:r w:rsidRPr="002F2C98">
        <w:rPr>
          <w:rFonts w:ascii="Cambria Math" w:hAnsi="Cambria Math"/>
          <w:b/>
          <w:bCs/>
        </w:rPr>
        <w:t xml:space="preserve">Requirement 1: </w:t>
      </w:r>
      <w:r w:rsidRPr="002F2C98">
        <w:rPr>
          <w:rFonts w:ascii="Cambria Math" w:hAnsi="Cambria Math"/>
        </w:rPr>
        <w:t xml:space="preserve">A legal practitioner or law practice </w:t>
      </w:r>
      <w:r w:rsidRPr="004676A3">
        <w:rPr>
          <w:rFonts w:ascii="Cambria Math" w:hAnsi="Cambria Math"/>
          <w:b/>
          <w:bCs/>
          <w:highlight w:val="green"/>
          <w:u w:val="single"/>
        </w:rPr>
        <w:t>acts for 2 or more different parties (relevant party) to a matter or transaction</w:t>
      </w:r>
      <w:r w:rsidRPr="002F2C98">
        <w:rPr>
          <w:rFonts w:ascii="Cambria Math" w:hAnsi="Cambria Math"/>
        </w:rPr>
        <w:t xml:space="preserve">; and </w:t>
      </w:r>
    </w:p>
    <w:p w14:paraId="607B216A" w14:textId="42BD36BA" w:rsidR="00006D8F" w:rsidRPr="00100C4A" w:rsidRDefault="00006D8F" w:rsidP="00006D8F">
      <w:pPr>
        <w:pStyle w:val="ListParagraph"/>
        <w:numPr>
          <w:ilvl w:val="0"/>
          <w:numId w:val="51"/>
        </w:numPr>
        <w:spacing w:after="160" w:line="259" w:lineRule="auto"/>
        <w:rPr>
          <w:rFonts w:ascii="Cambria Math" w:hAnsi="Cambria Math"/>
        </w:rPr>
      </w:pPr>
      <w:r w:rsidRPr="002F2C98">
        <w:rPr>
          <w:rFonts w:ascii="Cambria Math" w:hAnsi="Cambria Math"/>
          <w:b/>
          <w:bCs/>
        </w:rPr>
        <w:t xml:space="preserve">Requirement 2: </w:t>
      </w:r>
      <w:r w:rsidRPr="002F2C98">
        <w:rPr>
          <w:rFonts w:ascii="Cambria Math" w:hAnsi="Cambria Math"/>
        </w:rPr>
        <w:t xml:space="preserve">A </w:t>
      </w:r>
      <w:r w:rsidRPr="004676A3">
        <w:rPr>
          <w:rFonts w:ascii="Cambria Math" w:hAnsi="Cambria Math"/>
          <w:b/>
          <w:bCs/>
          <w:highlight w:val="green"/>
          <w:u w:val="single"/>
        </w:rPr>
        <w:t>diversity of interests</w:t>
      </w:r>
      <w:r w:rsidRPr="002F2C98">
        <w:rPr>
          <w:rFonts w:ascii="Cambria Math" w:hAnsi="Cambria Math"/>
        </w:rPr>
        <w:t xml:space="preserve"> arises between those parties during the course of the retainer for the matter or transaction </w:t>
      </w:r>
    </w:p>
    <w:p w14:paraId="6EBDC5EF" w14:textId="77777777" w:rsidR="00006D8F" w:rsidRDefault="00006D8F" w:rsidP="00006D8F">
      <w:pPr>
        <w:rPr>
          <w:rFonts w:ascii="Cambria Math" w:hAnsi="Cambria Math"/>
        </w:rPr>
      </w:pPr>
      <w:r>
        <w:rPr>
          <w:rFonts w:ascii="Cambria Math" w:hAnsi="Cambria Math"/>
        </w:rPr>
        <w:t>If conflict has arisen when lawyer has already taken on the matter =&gt; Lawyer will have duties under Rules 20(6) and 20(7)</w:t>
      </w:r>
    </w:p>
    <w:p w14:paraId="152483E6" w14:textId="77777777" w:rsidR="00006D8F" w:rsidRDefault="00006D8F" w:rsidP="00006D8F">
      <w:pPr>
        <w:rPr>
          <w:rFonts w:ascii="Cambria Math" w:hAnsi="Cambria Math"/>
          <w:b/>
          <w:bCs/>
        </w:rPr>
      </w:pPr>
    </w:p>
    <w:p w14:paraId="34E4C8A0" w14:textId="77777777" w:rsidR="00006D8F" w:rsidRPr="00DA6AEA" w:rsidRDefault="00006D8F" w:rsidP="00006D8F">
      <w:pPr>
        <w:rPr>
          <w:rFonts w:ascii="Cambria Math" w:hAnsi="Cambria Math"/>
          <w:b/>
          <w:bCs/>
          <w:color w:val="0070C0"/>
        </w:rPr>
      </w:pPr>
      <w:r w:rsidRPr="002C4084">
        <w:rPr>
          <w:rFonts w:ascii="Cambria Math" w:hAnsi="Cambria Math"/>
          <w:b/>
          <w:bCs/>
          <w:color w:val="0070C0"/>
        </w:rPr>
        <w:t xml:space="preserve">Step 2: </w:t>
      </w:r>
      <w:r>
        <w:rPr>
          <w:rFonts w:ascii="Cambria Math" w:hAnsi="Cambria Math"/>
          <w:b/>
          <w:bCs/>
          <w:color w:val="0070C0"/>
        </w:rPr>
        <w:t xml:space="preserve">Lawyer/LP will owe duties under Rule 20(6) as he continues retainer with the relevant parties  </w:t>
      </w:r>
    </w:p>
    <w:p w14:paraId="47F17332" w14:textId="01E18C05" w:rsidR="00006D8F" w:rsidRPr="00786DDC" w:rsidRDefault="00006D8F" w:rsidP="00786DDC">
      <w:pPr>
        <w:pStyle w:val="ListParagraph"/>
        <w:numPr>
          <w:ilvl w:val="0"/>
          <w:numId w:val="183"/>
        </w:numPr>
        <w:rPr>
          <w:rFonts w:ascii="Cambria Math" w:hAnsi="Cambria Math"/>
          <w:b/>
          <w:bCs/>
          <w:color w:val="7030A0"/>
        </w:rPr>
      </w:pPr>
      <w:r w:rsidRPr="00786DDC">
        <w:rPr>
          <w:rFonts w:ascii="Cambria Math" w:hAnsi="Cambria Math"/>
          <w:b/>
          <w:bCs/>
          <w:color w:val="7030A0"/>
        </w:rPr>
        <w:t xml:space="preserve">Duty to </w:t>
      </w:r>
      <w:r w:rsidRPr="00921AA0">
        <w:rPr>
          <w:rFonts w:ascii="Cambria Math" w:hAnsi="Cambria Math"/>
          <w:b/>
          <w:bCs/>
          <w:color w:val="FF0000"/>
        </w:rPr>
        <w:t xml:space="preserve">inform relevant parties of any conflict that arises throughout retainer </w:t>
      </w:r>
    </w:p>
    <w:p w14:paraId="14DD3389" w14:textId="77777777" w:rsidR="00006D8F" w:rsidRDefault="00006D8F" w:rsidP="00006D8F">
      <w:pPr>
        <w:rPr>
          <w:rFonts w:ascii="Cambria Math" w:hAnsi="Cambria Math"/>
        </w:rPr>
      </w:pPr>
      <w:r w:rsidRPr="00831305">
        <w:rPr>
          <w:rFonts w:ascii="Cambria Math" w:hAnsi="Cambria Math"/>
          <w:highlight w:val="cyan"/>
        </w:rPr>
        <w:t>Rule 20(6)(a) of PCR</w:t>
      </w:r>
    </w:p>
    <w:p w14:paraId="050ED79B" w14:textId="77777777" w:rsidR="00006D8F" w:rsidRPr="00320BC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The legal practitioner or law practice: </w:t>
      </w:r>
      <w:r w:rsidRPr="00320BCF">
        <w:rPr>
          <w:rFonts w:ascii="Cambria Math" w:hAnsi="Cambria Math"/>
        </w:rPr>
        <w:t xml:space="preserve">Must throughout the course of the retainer for the matter or transaction: </w:t>
      </w:r>
    </w:p>
    <w:p w14:paraId="2571F7B4" w14:textId="77777777" w:rsidR="00006D8F" w:rsidRDefault="00006D8F" w:rsidP="00006D8F">
      <w:pPr>
        <w:pStyle w:val="ListParagraph"/>
        <w:numPr>
          <w:ilvl w:val="0"/>
          <w:numId w:val="52"/>
        </w:numPr>
        <w:spacing w:after="160" w:line="259" w:lineRule="auto"/>
        <w:rPr>
          <w:rFonts w:ascii="Cambria Math" w:hAnsi="Cambria Math"/>
        </w:rPr>
      </w:pPr>
      <w:r>
        <w:rPr>
          <w:rFonts w:ascii="Cambria Math" w:hAnsi="Cambria Math"/>
        </w:rPr>
        <w:t xml:space="preserve">Continue to be vigilant of any conflict or potential conflict between the interests of any of the relevant parties; and </w:t>
      </w:r>
    </w:p>
    <w:p w14:paraId="2038762E" w14:textId="77777777" w:rsidR="00006D8F" w:rsidRDefault="00006D8F" w:rsidP="00006D8F">
      <w:pPr>
        <w:pStyle w:val="ListParagraph"/>
        <w:numPr>
          <w:ilvl w:val="0"/>
          <w:numId w:val="52"/>
        </w:numPr>
        <w:spacing w:after="160" w:line="259" w:lineRule="auto"/>
        <w:rPr>
          <w:rFonts w:ascii="Cambria Math" w:hAnsi="Cambria Math"/>
        </w:rPr>
      </w:pPr>
      <w:r>
        <w:rPr>
          <w:rFonts w:ascii="Cambria Math" w:hAnsi="Cambria Math"/>
        </w:rPr>
        <w:t xml:space="preserve">Inform each relevant party of any conflict or potential conflict that arises or may arise between the interests of any of the relevant parties </w:t>
      </w:r>
    </w:p>
    <w:p w14:paraId="311A889F" w14:textId="77777777" w:rsidR="00006D8F" w:rsidRDefault="00006D8F" w:rsidP="00006D8F">
      <w:pPr>
        <w:rPr>
          <w:rFonts w:ascii="Cambria Math" w:hAnsi="Cambria Math"/>
        </w:rPr>
      </w:pPr>
    </w:p>
    <w:p w14:paraId="61F8014B" w14:textId="69243BB0" w:rsidR="00006D8F" w:rsidRPr="00786DDC" w:rsidRDefault="00006D8F" w:rsidP="00786DDC">
      <w:pPr>
        <w:pStyle w:val="ListParagraph"/>
        <w:numPr>
          <w:ilvl w:val="0"/>
          <w:numId w:val="183"/>
        </w:numPr>
        <w:rPr>
          <w:rFonts w:ascii="Cambria Math" w:hAnsi="Cambria Math"/>
          <w:b/>
          <w:bCs/>
          <w:color w:val="7030A0"/>
        </w:rPr>
      </w:pPr>
      <w:r w:rsidRPr="00786DDC">
        <w:rPr>
          <w:rFonts w:ascii="Cambria Math" w:hAnsi="Cambria Math"/>
          <w:b/>
          <w:bCs/>
          <w:color w:val="7030A0"/>
        </w:rPr>
        <w:t xml:space="preserve">Duty to </w:t>
      </w:r>
      <w:r w:rsidRPr="00921AA0">
        <w:rPr>
          <w:rFonts w:ascii="Cambria Math" w:hAnsi="Cambria Math"/>
          <w:b/>
          <w:bCs/>
          <w:color w:val="FF0000"/>
        </w:rPr>
        <w:t>cease acting</w:t>
      </w:r>
      <w:r w:rsidR="00663408" w:rsidRPr="00921AA0">
        <w:rPr>
          <w:rFonts w:ascii="Cambria Math" w:hAnsi="Cambria Math"/>
          <w:b/>
          <w:bCs/>
          <w:color w:val="FF0000"/>
        </w:rPr>
        <w:t xml:space="preserve"> (</w:t>
      </w:r>
      <w:r w:rsidR="008C7634" w:rsidRPr="00921AA0">
        <w:rPr>
          <w:rFonts w:ascii="Cambria Math" w:hAnsi="Cambria Math"/>
          <w:b/>
          <w:bCs/>
          <w:color w:val="FF0000"/>
        </w:rPr>
        <w:t>*</w:t>
      </w:r>
      <w:r w:rsidR="00663408" w:rsidRPr="00921AA0">
        <w:rPr>
          <w:rFonts w:ascii="Cambria Math" w:hAnsi="Cambria Math"/>
          <w:b/>
          <w:bCs/>
          <w:color w:val="FF0000"/>
        </w:rPr>
        <w:t>FOR ALL THE PARTIES)</w:t>
      </w:r>
      <w:r w:rsidRPr="00921AA0">
        <w:rPr>
          <w:rFonts w:ascii="Cambria Math" w:hAnsi="Cambria Math"/>
          <w:b/>
          <w:bCs/>
          <w:color w:val="FF0000"/>
        </w:rPr>
        <w:t xml:space="preserve"> </w:t>
      </w:r>
      <w:r w:rsidRPr="00786DDC">
        <w:rPr>
          <w:rFonts w:ascii="Cambria Math" w:hAnsi="Cambria Math"/>
          <w:b/>
          <w:bCs/>
          <w:color w:val="7030A0"/>
        </w:rPr>
        <w:t xml:space="preserve">if lawyer/LP has </w:t>
      </w:r>
      <w:r w:rsidRPr="00921AA0">
        <w:rPr>
          <w:rFonts w:ascii="Cambria Math" w:hAnsi="Cambria Math"/>
          <w:b/>
          <w:bCs/>
          <w:color w:val="FF0000"/>
        </w:rPr>
        <w:t xml:space="preserve">difficulty in properly advising </w:t>
      </w:r>
      <w:r w:rsidRPr="00786DDC">
        <w:rPr>
          <w:rFonts w:ascii="Cambria Math" w:hAnsi="Cambria Math"/>
          <w:b/>
          <w:bCs/>
          <w:color w:val="7030A0"/>
        </w:rPr>
        <w:t xml:space="preserve">and dealing with relevant parties’ divergent interests </w:t>
      </w:r>
    </w:p>
    <w:p w14:paraId="025689AB" w14:textId="77777777" w:rsidR="00006D8F" w:rsidRPr="00320BCF" w:rsidRDefault="00006D8F" w:rsidP="00006D8F">
      <w:pPr>
        <w:rPr>
          <w:rFonts w:ascii="Cambria Math" w:hAnsi="Cambria Math"/>
        </w:rPr>
      </w:pPr>
      <w:r w:rsidRPr="00831305">
        <w:rPr>
          <w:rFonts w:ascii="Cambria Math" w:hAnsi="Cambria Math"/>
          <w:highlight w:val="cyan"/>
        </w:rPr>
        <w:t>Rule 20(6)(b) of PCR</w:t>
      </w:r>
    </w:p>
    <w:p w14:paraId="4CEC1C6B" w14:textId="77777777" w:rsidR="00006D8F" w:rsidRDefault="00006D8F" w:rsidP="00006D8F">
      <w:pPr>
        <w:pStyle w:val="ListParagraph"/>
        <w:numPr>
          <w:ilvl w:val="0"/>
          <w:numId w:val="53"/>
        </w:numPr>
        <w:spacing w:after="160" w:line="259" w:lineRule="auto"/>
        <w:rPr>
          <w:rFonts w:ascii="Cambria Math" w:hAnsi="Cambria Math"/>
        </w:rPr>
      </w:pPr>
      <w:r>
        <w:rPr>
          <w:rFonts w:ascii="Cambria Math" w:hAnsi="Cambria Math"/>
        </w:rPr>
        <w:t xml:space="preserve">Must cease to act in the matter or transaction if, in the course of the retainer, the legal practitioner or law practice has difficulty in advising on and dealing with the relevant parties’ divergent interests competently, evenly and consistently </w:t>
      </w:r>
    </w:p>
    <w:p w14:paraId="190B10AA" w14:textId="77777777" w:rsidR="00006D8F" w:rsidRDefault="00006D8F" w:rsidP="00006D8F">
      <w:pPr>
        <w:rPr>
          <w:rFonts w:ascii="Cambria Math" w:hAnsi="Cambria Math"/>
        </w:rPr>
      </w:pPr>
    </w:p>
    <w:p w14:paraId="17F36014" w14:textId="34C6920A" w:rsidR="002F2C98" w:rsidRPr="002F2C98" w:rsidRDefault="002F2C98" w:rsidP="002F2C98">
      <w:pPr>
        <w:pStyle w:val="Heading4"/>
        <w:rPr>
          <w:sz w:val="22"/>
          <w:szCs w:val="32"/>
        </w:rPr>
      </w:pPr>
      <w:r w:rsidRPr="002F2C98">
        <w:rPr>
          <w:sz w:val="22"/>
          <w:szCs w:val="32"/>
        </w:rPr>
        <w:t>EXCEPTION</w:t>
      </w:r>
      <w:r w:rsidR="00724905">
        <w:rPr>
          <w:sz w:val="22"/>
          <w:szCs w:val="32"/>
        </w:rPr>
        <w:t xml:space="preserve"> (same as above)</w:t>
      </w:r>
    </w:p>
    <w:p w14:paraId="588B016E" w14:textId="3825A9E4" w:rsidR="00006D8F" w:rsidRPr="00724905" w:rsidRDefault="00006D8F" w:rsidP="00006D8F">
      <w:pPr>
        <w:rPr>
          <w:rFonts w:ascii="Cambria Math" w:hAnsi="Cambria Math"/>
          <w:b/>
          <w:bCs/>
          <w:color w:val="7030A0"/>
        </w:rPr>
      </w:pPr>
      <w:r w:rsidRPr="00724905">
        <w:rPr>
          <w:rFonts w:ascii="Cambria Math" w:hAnsi="Cambria Math"/>
          <w:b/>
          <w:bCs/>
          <w:color w:val="7030A0"/>
        </w:rPr>
        <w:t xml:space="preserve">Exception to Rule 20(6)(b): Lawyer/LP can choose to </w:t>
      </w:r>
      <w:r w:rsidRPr="00921AA0">
        <w:rPr>
          <w:rFonts w:ascii="Cambria Math" w:hAnsi="Cambria Math"/>
          <w:b/>
          <w:bCs/>
          <w:color w:val="FF0000"/>
        </w:rPr>
        <w:t xml:space="preserve">drop all relevant parties except </w:t>
      </w:r>
      <w:r w:rsidRPr="00921AA0">
        <w:rPr>
          <w:rFonts w:ascii="Cambria Math" w:hAnsi="Cambria Math"/>
          <w:b/>
          <w:bCs/>
          <w:color w:val="FF0000"/>
          <w:u w:val="single"/>
        </w:rPr>
        <w:t>one</w:t>
      </w:r>
      <w:r w:rsidRPr="00921AA0">
        <w:rPr>
          <w:rFonts w:ascii="Cambria Math" w:hAnsi="Cambria Math"/>
          <w:b/>
          <w:bCs/>
          <w:color w:val="FF0000"/>
        </w:rPr>
        <w:t xml:space="preserve"> </w:t>
      </w:r>
      <w:r w:rsidRPr="00724905">
        <w:rPr>
          <w:rFonts w:ascii="Cambria Math" w:hAnsi="Cambria Math"/>
          <w:b/>
          <w:bCs/>
          <w:color w:val="7030A0"/>
        </w:rPr>
        <w:t xml:space="preserve">and obtain consent from the dropped relevant parties for lawyer to continue to act for that one </w:t>
      </w:r>
    </w:p>
    <w:p w14:paraId="67C2B139" w14:textId="77777777" w:rsidR="00006D8F" w:rsidRDefault="00006D8F" w:rsidP="00006D8F">
      <w:pPr>
        <w:rPr>
          <w:rFonts w:ascii="Cambria Math" w:hAnsi="Cambria Math"/>
        </w:rPr>
      </w:pPr>
      <w:r w:rsidRPr="00724905">
        <w:rPr>
          <w:rFonts w:ascii="Cambria Math" w:hAnsi="Cambria Math"/>
          <w:highlight w:val="cyan"/>
        </w:rPr>
        <w:t>Rule 20(7) of PCR</w:t>
      </w:r>
    </w:p>
    <w:p w14:paraId="3315D6DD"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Despite Rules 20(4)(b) and 20(6)(b), legal practitioner or law practice may continue to act for a relevant party in the matter or transaction if: </w:t>
      </w:r>
    </w:p>
    <w:p w14:paraId="67E09920" w14:textId="77777777" w:rsidR="00006D8F" w:rsidRDefault="00006D8F" w:rsidP="00006D8F">
      <w:pPr>
        <w:pStyle w:val="ListParagraph"/>
        <w:numPr>
          <w:ilvl w:val="0"/>
          <w:numId w:val="55"/>
        </w:numPr>
        <w:spacing w:after="160" w:line="259" w:lineRule="auto"/>
        <w:rPr>
          <w:rFonts w:ascii="Cambria Math" w:hAnsi="Cambria Math"/>
        </w:rPr>
      </w:pPr>
      <w:r>
        <w:rPr>
          <w:rFonts w:ascii="Cambria Math" w:hAnsi="Cambria Math"/>
        </w:rPr>
        <w:t xml:space="preserve">Legal practitioner or law practice ceases to act for all other relevant parties whose interests diverge from the interests of that relevant party; and </w:t>
      </w:r>
    </w:p>
    <w:p w14:paraId="2E5F4D59" w14:textId="77777777" w:rsidR="00006D8F" w:rsidRPr="00601D46" w:rsidRDefault="00006D8F" w:rsidP="00006D8F">
      <w:pPr>
        <w:pStyle w:val="ListParagraph"/>
        <w:numPr>
          <w:ilvl w:val="0"/>
          <w:numId w:val="55"/>
        </w:numPr>
        <w:spacing w:after="160" w:line="259" w:lineRule="auto"/>
        <w:rPr>
          <w:rFonts w:ascii="Cambria Math" w:hAnsi="Cambria Math"/>
        </w:rPr>
      </w:pPr>
      <w:r>
        <w:rPr>
          <w:rFonts w:ascii="Cambria Math" w:hAnsi="Cambria Math"/>
        </w:rPr>
        <w:t xml:space="preserve">All of those other relevant parties give their informed consent in writing for the legal practitioner or law practice to continue to act in the matter or transaction </w:t>
      </w:r>
    </w:p>
    <w:p w14:paraId="19271851" w14:textId="77777777" w:rsidR="00006D8F" w:rsidRDefault="00006D8F" w:rsidP="00006D8F">
      <w:pPr>
        <w:rPr>
          <w:rFonts w:ascii="Cambria Math" w:hAnsi="Cambria Math"/>
          <w:b/>
          <w:bCs/>
        </w:rPr>
      </w:pPr>
    </w:p>
    <w:p w14:paraId="0BDC8BC2" w14:textId="77777777" w:rsidR="00006D8F" w:rsidRPr="00212BA2" w:rsidRDefault="00006D8F" w:rsidP="002A7C49">
      <w:pPr>
        <w:pStyle w:val="Heading3"/>
      </w:pPr>
      <w:bookmarkStart w:id="30" w:name="_Toc183368049"/>
      <w:r w:rsidRPr="000C67C4">
        <w:rPr>
          <w:highlight w:val="yellow"/>
        </w:rPr>
        <w:t>Specific Scenarios of Conflict</w:t>
      </w:r>
      <w:bookmarkEnd w:id="30"/>
    </w:p>
    <w:p w14:paraId="26EA4B06" w14:textId="77777777" w:rsidR="00006D8F" w:rsidRPr="00482A06" w:rsidRDefault="00006D8F" w:rsidP="00006D8F">
      <w:pPr>
        <w:rPr>
          <w:rFonts w:ascii="Cambria Math" w:hAnsi="Cambria Math"/>
          <w:b/>
          <w:bCs/>
          <w:color w:val="0070C0"/>
        </w:rPr>
      </w:pPr>
      <w:r>
        <w:rPr>
          <w:rFonts w:ascii="Cambria Math" w:hAnsi="Cambria Math"/>
          <w:b/>
          <w:bCs/>
          <w:color w:val="0070C0"/>
        </w:rPr>
        <w:lastRenderedPageBreak/>
        <w:t xml:space="preserve">Scenario 1: </w:t>
      </w:r>
      <w:r w:rsidRPr="00B61DFB">
        <w:rPr>
          <w:rFonts w:ascii="Cambria Math" w:hAnsi="Cambria Math"/>
          <w:b/>
          <w:bCs/>
          <w:color w:val="0070C0"/>
          <w:highlight w:val="yellow"/>
        </w:rPr>
        <w:t>Lawyer/LP drafts document for 2 or more parties =&gt; Dispute arises from the document</w:t>
      </w:r>
      <w:r>
        <w:rPr>
          <w:rFonts w:ascii="Cambria Math" w:hAnsi="Cambria Math"/>
          <w:b/>
          <w:bCs/>
          <w:color w:val="0070C0"/>
        </w:rPr>
        <w:t xml:space="preserve"> =&gt; Lawyer/LP </w:t>
      </w:r>
      <w:r w:rsidRPr="00B61DFB">
        <w:rPr>
          <w:rFonts w:ascii="Cambria Math" w:hAnsi="Cambria Math"/>
          <w:b/>
          <w:bCs/>
          <w:color w:val="FF0000"/>
        </w:rPr>
        <w:t xml:space="preserve">prohibited from representing any of the parties in dispute </w:t>
      </w:r>
    </w:p>
    <w:p w14:paraId="054CEBD7" w14:textId="77777777" w:rsidR="00006D8F" w:rsidRDefault="00006D8F" w:rsidP="00006D8F">
      <w:pPr>
        <w:rPr>
          <w:rFonts w:ascii="Cambria Math" w:hAnsi="Cambria Math"/>
        </w:rPr>
      </w:pPr>
      <w:r w:rsidRPr="007A26AA">
        <w:rPr>
          <w:rFonts w:ascii="Cambria Math" w:hAnsi="Cambria Math"/>
          <w:highlight w:val="cyan"/>
        </w:rPr>
        <w:t>Rule 20(8) of PCR</w:t>
      </w:r>
    </w:p>
    <w:p w14:paraId="73005598"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Where a legal practitioner or law practice has prepared a document on behalf of 2 or more parties concerning their rights and obligations =&gt; 2 or more of those parties become involved in a dispute arising from the document =&gt; The legal practitioner or law practice must not represent any disputing party in the dispute </w:t>
      </w:r>
    </w:p>
    <w:p w14:paraId="6EE094CA" w14:textId="77777777" w:rsidR="00006D8F" w:rsidRPr="00E63220" w:rsidRDefault="00006D8F" w:rsidP="00006D8F">
      <w:pPr>
        <w:rPr>
          <w:rFonts w:ascii="Cambria Math" w:hAnsi="Cambria Math"/>
          <w:color w:val="0070C0"/>
        </w:rPr>
      </w:pPr>
    </w:p>
    <w:p w14:paraId="38B8EADE" w14:textId="77777777" w:rsidR="00006D8F" w:rsidRPr="00212BA2" w:rsidRDefault="00006D8F" w:rsidP="00006D8F">
      <w:pPr>
        <w:rPr>
          <w:rFonts w:ascii="Cambria Math" w:hAnsi="Cambria Math"/>
          <w:b/>
          <w:bCs/>
        </w:rPr>
      </w:pPr>
      <w:r w:rsidRPr="00E63220">
        <w:rPr>
          <w:rFonts w:ascii="Cambria Math" w:hAnsi="Cambria Math"/>
          <w:b/>
          <w:bCs/>
          <w:color w:val="0070C0"/>
        </w:rPr>
        <w:t>Scenario 2: Lawyer</w:t>
      </w:r>
      <w:r>
        <w:rPr>
          <w:rFonts w:ascii="Cambria Math" w:hAnsi="Cambria Math"/>
          <w:b/>
          <w:bCs/>
          <w:color w:val="0070C0"/>
        </w:rPr>
        <w:t>/LP</w:t>
      </w:r>
      <w:r w:rsidRPr="00E63220">
        <w:rPr>
          <w:rFonts w:ascii="Cambria Math" w:hAnsi="Cambria Math"/>
          <w:b/>
          <w:bCs/>
          <w:color w:val="0070C0"/>
        </w:rPr>
        <w:t xml:space="preserve"> </w:t>
      </w:r>
      <w:r w:rsidRPr="00B61DFB">
        <w:rPr>
          <w:rFonts w:ascii="Cambria Math" w:hAnsi="Cambria Math"/>
          <w:b/>
          <w:bCs/>
          <w:color w:val="0070C0"/>
          <w:highlight w:val="yellow"/>
        </w:rPr>
        <w:t>acting for both Applicant Creditors and Provisional Liquidator</w:t>
      </w:r>
      <w:r w:rsidRPr="00E63220">
        <w:rPr>
          <w:rFonts w:ascii="Cambria Math" w:hAnsi="Cambria Math"/>
          <w:b/>
          <w:bCs/>
          <w:color w:val="0070C0"/>
        </w:rPr>
        <w:t xml:space="preserve"> =&gt; </w:t>
      </w:r>
      <w:r w:rsidRPr="00B61DFB">
        <w:rPr>
          <w:rFonts w:ascii="Cambria Math" w:hAnsi="Cambria Math"/>
          <w:b/>
          <w:bCs/>
          <w:color w:val="FF0000"/>
        </w:rPr>
        <w:t xml:space="preserve">Undesirable </w:t>
      </w:r>
    </w:p>
    <w:p w14:paraId="29170644" w14:textId="77777777" w:rsidR="00006D8F" w:rsidRPr="00132688" w:rsidRDefault="00006D8F" w:rsidP="00006D8F">
      <w:pPr>
        <w:rPr>
          <w:rFonts w:ascii="Cambria Math" w:hAnsi="Cambria Math"/>
          <w:b/>
          <w:bCs/>
          <w:color w:val="7030A0"/>
        </w:rPr>
      </w:pPr>
      <w:r w:rsidRPr="00B61DFB">
        <w:rPr>
          <w:rFonts w:ascii="Cambria Math" w:hAnsi="Cambria Math"/>
          <w:b/>
          <w:bCs/>
          <w:color w:val="7030A0"/>
          <w:highlight w:val="cyan"/>
        </w:rPr>
        <w:t>PD 7.2.2</w:t>
      </w:r>
      <w:r w:rsidRPr="00132688">
        <w:rPr>
          <w:rFonts w:ascii="Cambria Math" w:hAnsi="Cambria Math"/>
          <w:b/>
          <w:bCs/>
          <w:color w:val="7030A0"/>
        </w:rPr>
        <w:t>: Acting for both Applicant Creditors and Provisional Liquidator (Undesirable)</w:t>
      </w:r>
    </w:p>
    <w:p w14:paraId="73581A58"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When law practice acting for applicant creditors of a company =&gt; Court appoints a provisional liquidator for company pending outcome of winding-up application =&gt; Undesirable for law practice to act also on behalf of the provisional liquidator </w:t>
      </w:r>
    </w:p>
    <w:p w14:paraId="15F7924A" w14:textId="77777777" w:rsidR="00006D8F" w:rsidRPr="00713F38" w:rsidRDefault="00006D8F" w:rsidP="00006D8F">
      <w:pPr>
        <w:pStyle w:val="ListParagraph"/>
        <w:numPr>
          <w:ilvl w:val="0"/>
          <w:numId w:val="56"/>
        </w:numPr>
        <w:spacing w:after="160" w:line="259" w:lineRule="auto"/>
        <w:rPr>
          <w:rFonts w:ascii="Cambria Math" w:hAnsi="Cambria Math"/>
        </w:rPr>
      </w:pPr>
      <w:r>
        <w:rPr>
          <w:rFonts w:ascii="Cambria Math" w:hAnsi="Cambria Math"/>
        </w:rPr>
        <w:t xml:space="preserve">Conflict between applicant creditors of company and provisional liquidator of company </w:t>
      </w:r>
    </w:p>
    <w:p w14:paraId="55B3DF26" w14:textId="77777777" w:rsidR="00006D8F" w:rsidRDefault="00006D8F" w:rsidP="00006D8F">
      <w:pPr>
        <w:rPr>
          <w:rFonts w:ascii="Cambria Math" w:hAnsi="Cambria Math"/>
          <w:b/>
          <w:bCs/>
        </w:rPr>
      </w:pPr>
    </w:p>
    <w:p w14:paraId="70848C78" w14:textId="00E7B1D5" w:rsidR="00006D8F" w:rsidRPr="00B75FEA" w:rsidRDefault="00006D8F" w:rsidP="00006D8F">
      <w:pPr>
        <w:rPr>
          <w:rFonts w:ascii="Cambria Math" w:hAnsi="Cambria Math"/>
          <w:b/>
          <w:bCs/>
          <w:color w:val="0070C0"/>
        </w:rPr>
      </w:pPr>
      <w:r w:rsidRPr="00B75FEA">
        <w:rPr>
          <w:rFonts w:ascii="Cambria Math" w:hAnsi="Cambria Math"/>
          <w:b/>
          <w:bCs/>
          <w:color w:val="0070C0"/>
        </w:rPr>
        <w:t>Scenario 3: Lawyer</w:t>
      </w:r>
      <w:r>
        <w:rPr>
          <w:rFonts w:ascii="Cambria Math" w:hAnsi="Cambria Math"/>
          <w:b/>
          <w:bCs/>
          <w:color w:val="0070C0"/>
        </w:rPr>
        <w:t xml:space="preserve">/LP </w:t>
      </w:r>
      <w:r w:rsidRPr="00B61DFB">
        <w:rPr>
          <w:rFonts w:ascii="Cambria Math" w:hAnsi="Cambria Math"/>
          <w:b/>
          <w:bCs/>
          <w:color w:val="0070C0"/>
          <w:highlight w:val="yellow"/>
        </w:rPr>
        <w:t>acting for both Complainant</w:t>
      </w:r>
      <w:r w:rsidR="000B758C">
        <w:rPr>
          <w:rFonts w:ascii="Cambria Math" w:hAnsi="Cambria Math"/>
          <w:b/>
          <w:bCs/>
          <w:color w:val="0070C0"/>
          <w:highlight w:val="yellow"/>
        </w:rPr>
        <w:t xml:space="preserve"> (victim)</w:t>
      </w:r>
      <w:r w:rsidRPr="00B61DFB">
        <w:rPr>
          <w:rFonts w:ascii="Cambria Math" w:hAnsi="Cambria Math"/>
          <w:b/>
          <w:bCs/>
          <w:color w:val="0070C0"/>
          <w:highlight w:val="yellow"/>
        </w:rPr>
        <w:t xml:space="preserve"> and Accused</w:t>
      </w:r>
      <w:r w:rsidRPr="00B75FEA">
        <w:rPr>
          <w:rFonts w:ascii="Cambria Math" w:hAnsi="Cambria Math"/>
          <w:b/>
          <w:bCs/>
          <w:color w:val="0070C0"/>
        </w:rPr>
        <w:t xml:space="preserve"> =&gt; </w:t>
      </w:r>
      <w:r w:rsidRPr="00B61DFB">
        <w:rPr>
          <w:rFonts w:ascii="Cambria Math" w:hAnsi="Cambria Math"/>
          <w:b/>
          <w:bCs/>
          <w:color w:val="FF0000"/>
        </w:rPr>
        <w:t xml:space="preserve">Prohibited </w:t>
      </w:r>
    </w:p>
    <w:p w14:paraId="280DC55E" w14:textId="77777777" w:rsidR="00006D8F" w:rsidRPr="006E3200" w:rsidRDefault="00006D8F" w:rsidP="00006D8F">
      <w:pPr>
        <w:rPr>
          <w:rFonts w:ascii="Cambria Math" w:hAnsi="Cambria Math"/>
          <w:b/>
          <w:bCs/>
          <w:color w:val="7030A0"/>
        </w:rPr>
      </w:pPr>
      <w:r w:rsidRPr="00B61DFB">
        <w:rPr>
          <w:rFonts w:ascii="Cambria Math" w:hAnsi="Cambria Math"/>
          <w:b/>
          <w:bCs/>
          <w:color w:val="7030A0"/>
          <w:highlight w:val="cyan"/>
        </w:rPr>
        <w:t>PD 7.2.3</w:t>
      </w:r>
      <w:r w:rsidRPr="006E3200">
        <w:rPr>
          <w:rFonts w:ascii="Cambria Math" w:hAnsi="Cambria Math"/>
          <w:b/>
          <w:bCs/>
          <w:color w:val="7030A0"/>
        </w:rPr>
        <w:t xml:space="preserve">: Acting for both Complainant and Accused (Prohibition) </w:t>
      </w:r>
    </w:p>
    <w:p w14:paraId="33595EAC"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When legal practitioner has been retained by complainant to act for him in a criminal case =&gt; Legal practitioner cannot subsequently represent the accused person in his defense in same case </w:t>
      </w:r>
    </w:p>
    <w:p w14:paraId="0691B6D1" w14:textId="77777777" w:rsidR="00006D8F" w:rsidRPr="00EB29DE"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Even though complainant only engaged legal practitioner to help obtain a certified true copy of the police report and did nothing further </w:t>
      </w:r>
    </w:p>
    <w:p w14:paraId="1F1F2A99" w14:textId="77777777" w:rsidR="00006D8F" w:rsidRDefault="00006D8F" w:rsidP="00006D8F">
      <w:pPr>
        <w:rPr>
          <w:rFonts w:ascii="Cambria Math" w:hAnsi="Cambria Math"/>
          <w:b/>
          <w:bCs/>
        </w:rPr>
      </w:pPr>
    </w:p>
    <w:p w14:paraId="09B1EBAE" w14:textId="77777777" w:rsidR="00006D8F" w:rsidRPr="00B75FEA" w:rsidRDefault="00006D8F" w:rsidP="00006D8F">
      <w:pPr>
        <w:rPr>
          <w:rFonts w:ascii="Cambria Math" w:hAnsi="Cambria Math"/>
          <w:b/>
          <w:bCs/>
          <w:color w:val="0070C0"/>
        </w:rPr>
      </w:pPr>
      <w:r w:rsidRPr="00B75FEA">
        <w:rPr>
          <w:rFonts w:ascii="Cambria Math" w:hAnsi="Cambria Math"/>
          <w:b/>
          <w:bCs/>
          <w:color w:val="0070C0"/>
        </w:rPr>
        <w:t>Scenario 4: Lawyer</w:t>
      </w:r>
      <w:r>
        <w:rPr>
          <w:rFonts w:ascii="Cambria Math" w:hAnsi="Cambria Math"/>
          <w:b/>
          <w:bCs/>
          <w:color w:val="0070C0"/>
        </w:rPr>
        <w:t>/LP</w:t>
      </w:r>
      <w:r w:rsidRPr="00B75FEA">
        <w:rPr>
          <w:rFonts w:ascii="Cambria Math" w:hAnsi="Cambria Math"/>
          <w:b/>
          <w:bCs/>
          <w:color w:val="0070C0"/>
        </w:rPr>
        <w:t xml:space="preserve"> acting for </w:t>
      </w:r>
      <w:r w:rsidRPr="00B61DFB">
        <w:rPr>
          <w:rFonts w:ascii="Cambria Math" w:hAnsi="Cambria Math"/>
          <w:b/>
          <w:bCs/>
          <w:color w:val="0070C0"/>
          <w:highlight w:val="yellow"/>
        </w:rPr>
        <w:t>both Debenture Holder and Receiver appointed by Debenture Holder</w:t>
      </w:r>
      <w:r w:rsidRPr="00B75FEA">
        <w:rPr>
          <w:rFonts w:ascii="Cambria Math" w:hAnsi="Cambria Math"/>
          <w:b/>
          <w:bCs/>
          <w:color w:val="0070C0"/>
        </w:rPr>
        <w:t xml:space="preserve"> </w:t>
      </w:r>
    </w:p>
    <w:p w14:paraId="09AB1941" w14:textId="77777777" w:rsidR="00006D8F" w:rsidRPr="00504FE3" w:rsidRDefault="00006D8F" w:rsidP="00006D8F">
      <w:pPr>
        <w:rPr>
          <w:rFonts w:ascii="Cambria Math" w:hAnsi="Cambria Math"/>
          <w:color w:val="7030A0"/>
        </w:rPr>
      </w:pPr>
      <w:r w:rsidRPr="00B61DFB">
        <w:rPr>
          <w:rFonts w:ascii="Cambria Math" w:hAnsi="Cambria Math"/>
          <w:b/>
          <w:bCs/>
          <w:color w:val="7030A0"/>
          <w:highlight w:val="cyan"/>
        </w:rPr>
        <w:t>PD 7.2.4</w:t>
      </w:r>
      <w:r w:rsidRPr="00504FE3">
        <w:rPr>
          <w:rFonts w:ascii="Cambria Math" w:hAnsi="Cambria Math"/>
          <w:b/>
          <w:bCs/>
          <w:color w:val="7030A0"/>
        </w:rPr>
        <w:t xml:space="preserve">: Acting for both Debenture Holder of a Company and Receiver Appointed by the Holder (Not objectionable) </w:t>
      </w:r>
    </w:p>
    <w:p w14:paraId="54AF6A36" w14:textId="4CB154B1" w:rsidR="00006D8F" w:rsidRPr="00BD11F5"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When legal practitioner acts for debenture holder of a company (appointer) =&gt; It is not objectionable for legal practitioner to also act for the receiver </w:t>
      </w:r>
    </w:p>
    <w:p w14:paraId="688A7660" w14:textId="77777777" w:rsidR="00006D8F" w:rsidRDefault="00006D8F" w:rsidP="00006D8F">
      <w:pPr>
        <w:rPr>
          <w:rFonts w:ascii="Cambria Math" w:hAnsi="Cambria Math"/>
        </w:rPr>
      </w:pPr>
      <w:r>
        <w:rPr>
          <w:rFonts w:ascii="Cambria Math" w:hAnsi="Cambria Math"/>
        </w:rPr>
        <w:t>Reason:</w:t>
      </w:r>
    </w:p>
    <w:p w14:paraId="22EC3C22"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Receiver is invariably a public accountant who should be able to identify a situation that is likely to give rise to a conflict of interest between the company he represents and the debenture holder =&gt; If a conflict of interest exists then the receiver should use a different legal practitioner. Legal practitioner should also be expected to advise receiver to engage a different legal practitioner </w:t>
      </w:r>
    </w:p>
    <w:p w14:paraId="5BCBB679" w14:textId="77777777" w:rsidR="00006D8F" w:rsidRPr="002268E3"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There is no actual conflict but only a likelihood of conflict which could be remote </w:t>
      </w:r>
    </w:p>
    <w:p w14:paraId="31241CCB" w14:textId="77777777" w:rsidR="00006D8F" w:rsidRDefault="00006D8F" w:rsidP="00006D8F">
      <w:pPr>
        <w:rPr>
          <w:rFonts w:ascii="Cambria Math" w:hAnsi="Cambria Math"/>
          <w:b/>
          <w:bCs/>
        </w:rPr>
      </w:pPr>
    </w:p>
    <w:p w14:paraId="5171739C" w14:textId="77777777" w:rsidR="00006D8F" w:rsidRPr="008276B1" w:rsidRDefault="00006D8F" w:rsidP="00006D8F">
      <w:pPr>
        <w:rPr>
          <w:rFonts w:ascii="Cambria Math" w:hAnsi="Cambria Math"/>
          <w:b/>
          <w:bCs/>
          <w:color w:val="0070C0"/>
        </w:rPr>
      </w:pPr>
      <w:r w:rsidRPr="008276B1">
        <w:rPr>
          <w:rFonts w:ascii="Cambria Math" w:hAnsi="Cambria Math"/>
          <w:b/>
          <w:bCs/>
          <w:color w:val="0070C0"/>
        </w:rPr>
        <w:t xml:space="preserve">Scenario 5: Certain groups of people prohibited from litigating in </w:t>
      </w:r>
      <w:r w:rsidRPr="00242F78">
        <w:rPr>
          <w:rFonts w:ascii="Cambria Math" w:hAnsi="Cambria Math"/>
          <w:b/>
          <w:bCs/>
          <w:color w:val="0070C0"/>
          <w:highlight w:val="yellow"/>
        </w:rPr>
        <w:t>any proceedings where public authority is a party or is directly interested in</w:t>
      </w:r>
      <w:r w:rsidRPr="008276B1">
        <w:rPr>
          <w:rFonts w:ascii="Cambria Math" w:hAnsi="Cambria Math"/>
          <w:b/>
          <w:bCs/>
          <w:color w:val="0070C0"/>
        </w:rPr>
        <w:t xml:space="preserve"> </w:t>
      </w:r>
    </w:p>
    <w:p w14:paraId="086CF5AD" w14:textId="77777777" w:rsidR="00006D8F" w:rsidRPr="004E7D44" w:rsidRDefault="00006D8F" w:rsidP="00006D8F">
      <w:pPr>
        <w:rPr>
          <w:rFonts w:ascii="Cambria Math" w:hAnsi="Cambria Math"/>
          <w:color w:val="7030A0"/>
        </w:rPr>
      </w:pPr>
      <w:r w:rsidRPr="00CA2776">
        <w:rPr>
          <w:rFonts w:ascii="Cambria Math" w:hAnsi="Cambria Math"/>
          <w:b/>
          <w:bCs/>
          <w:color w:val="7030A0"/>
          <w:highlight w:val="cyan"/>
        </w:rPr>
        <w:t>PD 7.2.1</w:t>
      </w:r>
      <w:r w:rsidRPr="004E7D44">
        <w:rPr>
          <w:rFonts w:ascii="Cambria Math" w:hAnsi="Cambria Math"/>
          <w:b/>
          <w:bCs/>
          <w:color w:val="7030A0"/>
        </w:rPr>
        <w:t>: Acting against a Public Authority</w:t>
      </w:r>
    </w:p>
    <w:p w14:paraId="5719A4B2"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The following people</w:t>
      </w:r>
    </w:p>
    <w:p w14:paraId="0DD01902" w14:textId="77777777" w:rsidR="00006D8F" w:rsidRDefault="00006D8F" w:rsidP="00006D8F">
      <w:pPr>
        <w:pStyle w:val="ListParagraph"/>
        <w:numPr>
          <w:ilvl w:val="0"/>
          <w:numId w:val="57"/>
        </w:numPr>
        <w:spacing w:after="160" w:line="259" w:lineRule="auto"/>
        <w:rPr>
          <w:rFonts w:ascii="Cambria Math" w:hAnsi="Cambria Math"/>
        </w:rPr>
      </w:pPr>
      <w:r w:rsidRPr="002F035B">
        <w:rPr>
          <w:rFonts w:ascii="Cambria Math" w:hAnsi="Cambria Math"/>
        </w:rPr>
        <w:t>Solicitor who is a member of a public authorit</w:t>
      </w:r>
      <w:r>
        <w:rPr>
          <w:rFonts w:ascii="Cambria Math" w:hAnsi="Cambria Math"/>
        </w:rPr>
        <w:t>y</w:t>
      </w:r>
    </w:p>
    <w:p w14:paraId="035C1B20" w14:textId="77777777" w:rsidR="00006D8F" w:rsidRDefault="00006D8F" w:rsidP="00006D8F">
      <w:pPr>
        <w:pStyle w:val="ListParagraph"/>
        <w:numPr>
          <w:ilvl w:val="0"/>
          <w:numId w:val="57"/>
        </w:numPr>
        <w:spacing w:after="160" w:line="259" w:lineRule="auto"/>
        <w:rPr>
          <w:rFonts w:ascii="Cambria Math" w:hAnsi="Cambria Math"/>
        </w:rPr>
      </w:pPr>
      <w:r>
        <w:rPr>
          <w:rFonts w:ascii="Cambria Math" w:hAnsi="Cambria Math"/>
        </w:rPr>
        <w:t xml:space="preserve">Partner of such solicitor </w:t>
      </w:r>
    </w:p>
    <w:p w14:paraId="7F895358" w14:textId="77777777" w:rsidR="00006D8F" w:rsidRPr="002F035B" w:rsidRDefault="00006D8F" w:rsidP="00006D8F">
      <w:pPr>
        <w:pStyle w:val="ListParagraph"/>
        <w:numPr>
          <w:ilvl w:val="0"/>
          <w:numId w:val="57"/>
        </w:numPr>
        <w:spacing w:after="160" w:line="259" w:lineRule="auto"/>
        <w:rPr>
          <w:rFonts w:ascii="Cambria Math" w:hAnsi="Cambria Math"/>
        </w:rPr>
      </w:pPr>
      <w:r>
        <w:rPr>
          <w:rFonts w:ascii="Cambria Math" w:hAnsi="Cambria Math"/>
        </w:rPr>
        <w:t xml:space="preserve">Assistant employed by such solicitor </w:t>
      </w:r>
    </w:p>
    <w:p w14:paraId="524F4410" w14:textId="77777777" w:rsidR="00006D8F" w:rsidRDefault="00006D8F" w:rsidP="00006D8F">
      <w:pPr>
        <w:pStyle w:val="ListParagraph"/>
        <w:rPr>
          <w:rFonts w:ascii="Cambria Math" w:hAnsi="Cambria Math"/>
        </w:rPr>
      </w:pPr>
      <w:r>
        <w:rPr>
          <w:rFonts w:ascii="Cambria Math" w:hAnsi="Cambria Math"/>
        </w:rPr>
        <w:t xml:space="preserve">should not be professionally engaged against such authority in any proceedings to which such authority is a party or in any matter in which such authority is directly interested </w:t>
      </w:r>
    </w:p>
    <w:p w14:paraId="45F305A2" w14:textId="77777777" w:rsidR="00006D8F" w:rsidRDefault="00006D8F" w:rsidP="00006D8F">
      <w:pPr>
        <w:pStyle w:val="ListParagraph"/>
        <w:rPr>
          <w:rFonts w:ascii="Cambria Math" w:hAnsi="Cambria Math"/>
        </w:rPr>
      </w:pPr>
    </w:p>
    <w:p w14:paraId="172C004E" w14:textId="77777777" w:rsidR="00006D8F" w:rsidRDefault="00006D8F" w:rsidP="00006D8F">
      <w:pPr>
        <w:rPr>
          <w:rFonts w:ascii="Cambria Math" w:hAnsi="Cambria Math"/>
        </w:rPr>
      </w:pPr>
      <w:r>
        <w:rPr>
          <w:rFonts w:ascii="Cambria Math" w:hAnsi="Cambria Math"/>
        </w:rPr>
        <w:t>Exceptions</w:t>
      </w:r>
    </w:p>
    <w:p w14:paraId="0E146BC2"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If exceptional circumstances justify any departure from this general rule, it is the duty of the solicitor to ensure that the interests of the authority are effectively protected </w:t>
      </w:r>
    </w:p>
    <w:p w14:paraId="191F46C2" w14:textId="77777777" w:rsidR="002F47A5" w:rsidRDefault="002F47A5" w:rsidP="002F47A5">
      <w:pPr>
        <w:rPr>
          <w:rFonts w:ascii="Cambria Math" w:hAnsi="Cambria Math"/>
          <w:b/>
          <w:bCs/>
          <w:color w:val="FF0000"/>
        </w:rPr>
      </w:pPr>
    </w:p>
    <w:p w14:paraId="4076A687" w14:textId="391CF9C2" w:rsidR="00006D8F" w:rsidRPr="002F47A5" w:rsidRDefault="009651E9" w:rsidP="00E32A9C">
      <w:pPr>
        <w:pStyle w:val="Heading3"/>
      </w:pPr>
      <w:r w:rsidRPr="009651E9">
        <w:rPr>
          <w:highlight w:val="green"/>
        </w:rPr>
        <w:t>Case C: Not on the same matter, but multiple clients</w:t>
      </w:r>
    </w:p>
    <w:p w14:paraId="22DF5399" w14:textId="77777777" w:rsidR="00006D8F" w:rsidRPr="00166C29" w:rsidRDefault="00006D8F" w:rsidP="00006D8F">
      <w:pPr>
        <w:rPr>
          <w:rFonts w:ascii="Cambria Math" w:hAnsi="Cambria Math"/>
          <w:b/>
          <w:bCs/>
          <w:color w:val="0070C0"/>
        </w:rPr>
      </w:pPr>
      <w:r w:rsidRPr="00166C29">
        <w:rPr>
          <w:rFonts w:ascii="Cambria Math" w:hAnsi="Cambria Math"/>
          <w:b/>
          <w:bCs/>
          <w:color w:val="0070C0"/>
        </w:rPr>
        <w:t xml:space="preserve">Scenario 6: Different scenarios mentioned in case law </w:t>
      </w:r>
    </w:p>
    <w:tbl>
      <w:tblPr>
        <w:tblStyle w:val="TableGrid"/>
        <w:tblW w:w="0" w:type="auto"/>
        <w:tblLook w:val="04A0" w:firstRow="1" w:lastRow="0" w:firstColumn="1" w:lastColumn="0" w:noHBand="0" w:noVBand="1"/>
      </w:tblPr>
      <w:tblGrid>
        <w:gridCol w:w="5279"/>
        <w:gridCol w:w="5280"/>
      </w:tblGrid>
      <w:tr w:rsidR="00006D8F" w14:paraId="0140D0BB" w14:textId="77777777" w:rsidTr="00923B48">
        <w:tc>
          <w:tcPr>
            <w:tcW w:w="5279" w:type="dxa"/>
          </w:tcPr>
          <w:p w14:paraId="6C96E427" w14:textId="77777777" w:rsidR="00006D8F" w:rsidRDefault="00006D8F" w:rsidP="00923B48">
            <w:pPr>
              <w:rPr>
                <w:rFonts w:ascii="Cambria Math" w:hAnsi="Cambria Math"/>
                <w:b/>
                <w:bCs/>
              </w:rPr>
            </w:pPr>
            <w:r w:rsidRPr="00407E3D">
              <w:rPr>
                <w:rFonts w:ascii="Cambria Math" w:hAnsi="Cambria Math"/>
                <w:b/>
                <w:bCs/>
                <w:highlight w:val="yellow"/>
              </w:rPr>
              <w:t>COI likely</w:t>
            </w:r>
            <w:r>
              <w:rPr>
                <w:rFonts w:ascii="Cambria Math" w:hAnsi="Cambria Math"/>
                <w:b/>
                <w:bCs/>
              </w:rPr>
              <w:t xml:space="preserve"> </w:t>
            </w:r>
          </w:p>
        </w:tc>
        <w:tc>
          <w:tcPr>
            <w:tcW w:w="5280" w:type="dxa"/>
          </w:tcPr>
          <w:p w14:paraId="73BBA89F" w14:textId="77777777" w:rsidR="00006D8F" w:rsidRDefault="00006D8F" w:rsidP="00923B48">
            <w:pPr>
              <w:rPr>
                <w:rFonts w:ascii="Cambria Math" w:hAnsi="Cambria Math"/>
                <w:b/>
                <w:bCs/>
              </w:rPr>
            </w:pPr>
            <w:r w:rsidRPr="00407E3D">
              <w:rPr>
                <w:rFonts w:ascii="Cambria Math" w:hAnsi="Cambria Math"/>
                <w:b/>
                <w:bCs/>
                <w:highlight w:val="yellow"/>
              </w:rPr>
              <w:t>COI unlikely</w:t>
            </w:r>
            <w:r>
              <w:rPr>
                <w:rFonts w:ascii="Cambria Math" w:hAnsi="Cambria Math"/>
                <w:b/>
                <w:bCs/>
              </w:rPr>
              <w:t xml:space="preserve"> </w:t>
            </w:r>
          </w:p>
        </w:tc>
      </w:tr>
      <w:tr w:rsidR="00006D8F" w14:paraId="7F98800C" w14:textId="77777777" w:rsidTr="00923B48">
        <w:tc>
          <w:tcPr>
            <w:tcW w:w="5279" w:type="dxa"/>
          </w:tcPr>
          <w:p w14:paraId="2E9437E1" w14:textId="77777777" w:rsidR="00006D8F" w:rsidRDefault="00006D8F" w:rsidP="00923B48">
            <w:pPr>
              <w:rPr>
                <w:rFonts w:ascii="Cambria Math" w:hAnsi="Cambria Math"/>
              </w:rPr>
            </w:pPr>
            <w:r w:rsidRPr="006D5C2A">
              <w:rPr>
                <w:rFonts w:ascii="Cambria Math" w:hAnsi="Cambria Math"/>
                <w:i/>
                <w:iCs/>
                <w:highlight w:val="cyan"/>
              </w:rPr>
              <w:t>LSS v Subbiah Pillai</w:t>
            </w:r>
            <w:r>
              <w:rPr>
                <w:rFonts w:ascii="Cambria Math" w:hAnsi="Cambria Math"/>
                <w:i/>
                <w:iCs/>
              </w:rPr>
              <w:t xml:space="preserve"> </w:t>
            </w:r>
          </w:p>
          <w:p w14:paraId="07307115" w14:textId="77777777" w:rsidR="00006D8F" w:rsidRDefault="00006D8F" w:rsidP="00006D8F">
            <w:pPr>
              <w:pStyle w:val="ListParagraph"/>
              <w:numPr>
                <w:ilvl w:val="0"/>
                <w:numId w:val="6"/>
              </w:numPr>
              <w:rPr>
                <w:rFonts w:ascii="Cambria Math" w:hAnsi="Cambria Math"/>
              </w:rPr>
            </w:pPr>
            <w:r>
              <w:rPr>
                <w:rFonts w:ascii="Cambria Math" w:hAnsi="Cambria Math"/>
              </w:rPr>
              <w:t xml:space="preserve">Sale and purchase transactions </w:t>
            </w:r>
          </w:p>
          <w:p w14:paraId="686EF666" w14:textId="77777777" w:rsidR="00006D8F" w:rsidRDefault="00006D8F" w:rsidP="00006D8F">
            <w:pPr>
              <w:pStyle w:val="ListParagraph"/>
              <w:numPr>
                <w:ilvl w:val="0"/>
                <w:numId w:val="6"/>
              </w:numPr>
              <w:rPr>
                <w:rFonts w:ascii="Cambria Math" w:hAnsi="Cambria Math"/>
              </w:rPr>
            </w:pPr>
            <w:r w:rsidRPr="00407E3D">
              <w:rPr>
                <w:rFonts w:ascii="Cambria Math" w:hAnsi="Cambria Math"/>
                <w:b/>
                <w:bCs/>
              </w:rPr>
              <w:t>Interests of buyer and seller</w:t>
            </w:r>
            <w:r>
              <w:rPr>
                <w:rFonts w:ascii="Cambria Math" w:hAnsi="Cambria Math"/>
              </w:rPr>
              <w:t xml:space="preserve"> are in conflict </w:t>
            </w:r>
          </w:p>
          <w:p w14:paraId="03EF9F5B" w14:textId="77777777" w:rsidR="00006D8F" w:rsidRPr="009E5923" w:rsidRDefault="00006D8F" w:rsidP="00006D8F">
            <w:pPr>
              <w:pStyle w:val="ListParagraph"/>
              <w:numPr>
                <w:ilvl w:val="0"/>
                <w:numId w:val="6"/>
              </w:numPr>
              <w:rPr>
                <w:rFonts w:ascii="Cambria Math" w:hAnsi="Cambria Math"/>
              </w:rPr>
            </w:pPr>
            <w:r>
              <w:rPr>
                <w:rFonts w:ascii="Cambria Math" w:hAnsi="Cambria Math"/>
              </w:rPr>
              <w:t xml:space="preserve">Documentation is never identical </w:t>
            </w:r>
          </w:p>
          <w:p w14:paraId="1AC11E42" w14:textId="77777777" w:rsidR="00006D8F" w:rsidRPr="009E5923" w:rsidRDefault="00006D8F" w:rsidP="00923B48">
            <w:pPr>
              <w:rPr>
                <w:rFonts w:ascii="Cambria Math" w:hAnsi="Cambria Math"/>
              </w:rPr>
            </w:pPr>
          </w:p>
        </w:tc>
        <w:tc>
          <w:tcPr>
            <w:tcW w:w="5280" w:type="dxa"/>
          </w:tcPr>
          <w:p w14:paraId="7DB2864A" w14:textId="77777777" w:rsidR="00006D8F" w:rsidRDefault="00006D8F" w:rsidP="00923B48">
            <w:pPr>
              <w:rPr>
                <w:rFonts w:ascii="Cambria Math" w:hAnsi="Cambria Math"/>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p>
          <w:p w14:paraId="44D6CD8D" w14:textId="77777777" w:rsidR="00006D8F" w:rsidRPr="004E143B" w:rsidRDefault="00006D8F" w:rsidP="00006D8F">
            <w:pPr>
              <w:pStyle w:val="ListParagraph"/>
              <w:numPr>
                <w:ilvl w:val="0"/>
                <w:numId w:val="6"/>
              </w:numPr>
              <w:rPr>
                <w:rFonts w:ascii="Cambria Math" w:hAnsi="Cambria Math"/>
              </w:rPr>
            </w:pPr>
            <w:r>
              <w:rPr>
                <w:rFonts w:ascii="Cambria Math" w:hAnsi="Cambria Math"/>
              </w:rPr>
              <w:t xml:space="preserve">Straightforward case which is ministerial in nature </w:t>
            </w:r>
          </w:p>
        </w:tc>
      </w:tr>
      <w:tr w:rsidR="00006D8F" w14:paraId="6FDB3C3A" w14:textId="77777777" w:rsidTr="00923B48">
        <w:tc>
          <w:tcPr>
            <w:tcW w:w="5279" w:type="dxa"/>
          </w:tcPr>
          <w:p w14:paraId="187546CC" w14:textId="77777777" w:rsidR="00006D8F" w:rsidRDefault="00006D8F" w:rsidP="00923B48">
            <w:pPr>
              <w:rPr>
                <w:rFonts w:ascii="Cambria Math" w:hAnsi="Cambria Math"/>
                <w:i/>
                <w:iCs/>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p>
          <w:p w14:paraId="6629AC17" w14:textId="77777777" w:rsidR="00006D8F" w:rsidRPr="00166C29" w:rsidRDefault="00006D8F" w:rsidP="00006D8F">
            <w:pPr>
              <w:pStyle w:val="ListParagraph"/>
              <w:numPr>
                <w:ilvl w:val="0"/>
                <w:numId w:val="6"/>
              </w:numPr>
              <w:rPr>
                <w:rFonts w:ascii="Cambria Math" w:hAnsi="Cambria Math"/>
              </w:rPr>
            </w:pPr>
            <w:r>
              <w:rPr>
                <w:rFonts w:ascii="Cambria Math" w:hAnsi="Cambria Math"/>
              </w:rPr>
              <w:t xml:space="preserve">Transactions where </w:t>
            </w:r>
            <w:r w:rsidRPr="00407E3D">
              <w:rPr>
                <w:rFonts w:ascii="Cambria Math" w:hAnsi="Cambria Math"/>
                <w:b/>
                <w:bCs/>
              </w:rPr>
              <w:t>terms are required to be negotiated</w:t>
            </w:r>
            <w:r>
              <w:rPr>
                <w:rFonts w:ascii="Cambria Math" w:hAnsi="Cambria Math"/>
              </w:rPr>
              <w:t xml:space="preserve"> </w:t>
            </w:r>
          </w:p>
          <w:p w14:paraId="67BBE018" w14:textId="77777777" w:rsidR="00006D8F" w:rsidRDefault="00006D8F" w:rsidP="00923B48">
            <w:pPr>
              <w:rPr>
                <w:rFonts w:ascii="Cambria Math" w:hAnsi="Cambria Math"/>
                <w:b/>
                <w:bCs/>
              </w:rPr>
            </w:pPr>
          </w:p>
        </w:tc>
        <w:tc>
          <w:tcPr>
            <w:tcW w:w="5280" w:type="dxa"/>
          </w:tcPr>
          <w:p w14:paraId="2D90EE95" w14:textId="77777777" w:rsidR="00006D8F" w:rsidRDefault="00006D8F" w:rsidP="00923B48">
            <w:pPr>
              <w:rPr>
                <w:rFonts w:ascii="Cambria Math" w:hAnsi="Cambria Math"/>
              </w:rPr>
            </w:pPr>
            <w:r>
              <w:rPr>
                <w:rFonts w:ascii="Cambria Math" w:hAnsi="Cambria Math"/>
                <w:i/>
                <w:iCs/>
              </w:rPr>
              <w:t xml:space="preserve">Tan </w:t>
            </w:r>
            <w:proofErr w:type="spellStart"/>
            <w:r>
              <w:rPr>
                <w:rFonts w:ascii="Cambria Math" w:hAnsi="Cambria Math"/>
                <w:i/>
                <w:iCs/>
              </w:rPr>
              <w:t>Phuay</w:t>
            </w:r>
            <w:proofErr w:type="spellEnd"/>
            <w:r>
              <w:rPr>
                <w:rFonts w:ascii="Cambria Math" w:hAnsi="Cambria Math"/>
                <w:i/>
                <w:iCs/>
              </w:rPr>
              <w:t xml:space="preserve"> Kiang </w:t>
            </w:r>
          </w:p>
          <w:p w14:paraId="2C1D9941" w14:textId="77777777" w:rsidR="00006D8F" w:rsidRPr="004E143B" w:rsidRDefault="00006D8F" w:rsidP="00006D8F">
            <w:pPr>
              <w:pStyle w:val="ListParagraph"/>
              <w:numPr>
                <w:ilvl w:val="0"/>
                <w:numId w:val="6"/>
              </w:numPr>
              <w:rPr>
                <w:rFonts w:ascii="Cambria Math" w:hAnsi="Cambria Math"/>
              </w:rPr>
            </w:pPr>
            <w:r>
              <w:rPr>
                <w:rFonts w:ascii="Cambria Math" w:hAnsi="Cambria Math"/>
              </w:rPr>
              <w:t xml:space="preserve">Standard banking documentation in straightforward loans </w:t>
            </w:r>
          </w:p>
          <w:p w14:paraId="068D2543" w14:textId="77777777" w:rsidR="00006D8F" w:rsidRDefault="00006D8F" w:rsidP="00923B48">
            <w:pPr>
              <w:rPr>
                <w:rFonts w:ascii="Cambria Math" w:hAnsi="Cambria Math"/>
                <w:b/>
                <w:bCs/>
              </w:rPr>
            </w:pPr>
          </w:p>
        </w:tc>
      </w:tr>
      <w:tr w:rsidR="00006D8F" w14:paraId="6782E105" w14:textId="77777777" w:rsidTr="00923B48">
        <w:tc>
          <w:tcPr>
            <w:tcW w:w="5279" w:type="dxa"/>
          </w:tcPr>
          <w:p w14:paraId="48A26273" w14:textId="77777777" w:rsidR="00006D8F" w:rsidRDefault="00006D8F" w:rsidP="00923B48">
            <w:pPr>
              <w:rPr>
                <w:rFonts w:ascii="Cambria Math" w:hAnsi="Cambria Math"/>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p>
          <w:p w14:paraId="18A7A67A" w14:textId="77777777" w:rsidR="00006D8F" w:rsidRDefault="00006D8F" w:rsidP="00006D8F">
            <w:pPr>
              <w:pStyle w:val="ListParagraph"/>
              <w:numPr>
                <w:ilvl w:val="0"/>
                <w:numId w:val="6"/>
              </w:numPr>
              <w:rPr>
                <w:rFonts w:ascii="Cambria Math" w:hAnsi="Cambria Math"/>
              </w:rPr>
            </w:pPr>
            <w:r>
              <w:rPr>
                <w:rFonts w:ascii="Cambria Math" w:hAnsi="Cambria Math"/>
              </w:rPr>
              <w:t xml:space="preserve">Where family members are parties to an arrangement </w:t>
            </w:r>
          </w:p>
          <w:p w14:paraId="72AA61D8" w14:textId="77777777" w:rsidR="00006D8F" w:rsidRPr="00166C29" w:rsidRDefault="00006D8F" w:rsidP="00923B48">
            <w:pPr>
              <w:rPr>
                <w:rFonts w:ascii="Cambria Math" w:hAnsi="Cambria Math"/>
              </w:rPr>
            </w:pPr>
          </w:p>
        </w:tc>
        <w:tc>
          <w:tcPr>
            <w:tcW w:w="5280" w:type="dxa"/>
          </w:tcPr>
          <w:p w14:paraId="0D789F45" w14:textId="77777777" w:rsidR="00006D8F" w:rsidRDefault="00006D8F" w:rsidP="00923B48">
            <w:pPr>
              <w:rPr>
                <w:rFonts w:ascii="Cambria Math" w:hAnsi="Cambria Math"/>
                <w:i/>
                <w:iCs/>
              </w:rPr>
            </w:pPr>
          </w:p>
        </w:tc>
      </w:tr>
    </w:tbl>
    <w:p w14:paraId="22FF7D8C" w14:textId="77777777" w:rsidR="00006D8F" w:rsidRDefault="00006D8F" w:rsidP="00006D8F">
      <w:pPr>
        <w:rPr>
          <w:rFonts w:ascii="Cambria Math" w:hAnsi="Cambria Math"/>
        </w:rPr>
      </w:pPr>
    </w:p>
    <w:p w14:paraId="53624C09" w14:textId="77777777" w:rsidR="00006D8F" w:rsidRPr="00A344BE" w:rsidRDefault="00006D8F" w:rsidP="00006D8F">
      <w:pPr>
        <w:rPr>
          <w:rFonts w:ascii="Cambria Math" w:hAnsi="Cambria Math"/>
          <w:b/>
          <w:bCs/>
          <w:color w:val="0070C0"/>
        </w:rPr>
      </w:pPr>
      <w:r w:rsidRPr="00A344BE">
        <w:rPr>
          <w:rFonts w:ascii="Cambria Math" w:hAnsi="Cambria Math"/>
          <w:b/>
          <w:bCs/>
          <w:color w:val="0070C0"/>
        </w:rPr>
        <w:t xml:space="preserve">Case Law </w:t>
      </w:r>
      <w:r>
        <w:rPr>
          <w:rFonts w:ascii="Cambria Math" w:hAnsi="Cambria Math"/>
          <w:b/>
          <w:bCs/>
          <w:color w:val="0070C0"/>
        </w:rPr>
        <w:t>P</w:t>
      </w:r>
      <w:r w:rsidRPr="00A344BE">
        <w:rPr>
          <w:rFonts w:ascii="Cambria Math" w:hAnsi="Cambria Math"/>
          <w:b/>
          <w:bCs/>
          <w:color w:val="0070C0"/>
        </w:rPr>
        <w:t xml:space="preserve">rinciples on Conflicts between multiple clients </w:t>
      </w:r>
    </w:p>
    <w:p w14:paraId="7D0BC61D" w14:textId="77777777" w:rsidR="00006D8F" w:rsidRPr="00BD11F5" w:rsidRDefault="00006D8F" w:rsidP="00006D8F">
      <w:pPr>
        <w:rPr>
          <w:rFonts w:ascii="Cambria Math" w:hAnsi="Cambria Math"/>
          <w:b/>
          <w:bCs/>
        </w:rPr>
      </w:pPr>
      <w:r w:rsidRPr="00BD11F5">
        <w:rPr>
          <w:rFonts w:ascii="Cambria Math" w:hAnsi="Cambria Math"/>
          <w:b/>
          <w:bCs/>
          <w:highlight w:val="green"/>
        </w:rPr>
        <w:lastRenderedPageBreak/>
        <w:t>Principle 1: No general prohibition against acting for multiple clients =&gt; Overriding question is whether the interests of the relevant parties are adequately protected</w:t>
      </w:r>
      <w:r w:rsidRPr="00BD11F5">
        <w:rPr>
          <w:rFonts w:ascii="Cambria Math" w:hAnsi="Cambria Math"/>
          <w:b/>
          <w:bCs/>
        </w:rPr>
        <w:t xml:space="preserve"> </w:t>
      </w:r>
    </w:p>
    <w:p w14:paraId="47BC465D" w14:textId="77777777" w:rsidR="00006D8F" w:rsidRDefault="00006D8F" w:rsidP="00006D8F">
      <w:pPr>
        <w:rPr>
          <w:rFonts w:ascii="Cambria Math" w:hAnsi="Cambria Math"/>
          <w:i/>
          <w:iCs/>
        </w:rPr>
      </w:pPr>
      <w:r w:rsidRPr="00BD11F5">
        <w:rPr>
          <w:rFonts w:ascii="Cambria Math" w:hAnsi="Cambria Math"/>
          <w:i/>
          <w:iCs/>
          <w:highlight w:val="cyan"/>
        </w:rPr>
        <w:t xml:space="preserve">Lie </w:t>
      </w:r>
      <w:proofErr w:type="spellStart"/>
      <w:r w:rsidRPr="00BD11F5">
        <w:rPr>
          <w:rFonts w:ascii="Cambria Math" w:hAnsi="Cambria Math"/>
          <w:i/>
          <w:iCs/>
          <w:highlight w:val="cyan"/>
        </w:rPr>
        <w:t>Hendri</w:t>
      </w:r>
      <w:proofErr w:type="spellEnd"/>
      <w:r w:rsidRPr="00BD11F5">
        <w:rPr>
          <w:rFonts w:ascii="Cambria Math" w:hAnsi="Cambria Math"/>
          <w:i/>
          <w:iCs/>
          <w:highlight w:val="cyan"/>
        </w:rPr>
        <w:t xml:space="preserve"> </w:t>
      </w:r>
      <w:proofErr w:type="spellStart"/>
      <w:r w:rsidRPr="00BD11F5">
        <w:rPr>
          <w:rFonts w:ascii="Cambria Math" w:hAnsi="Cambria Math"/>
          <w:i/>
          <w:iCs/>
          <w:highlight w:val="cyan"/>
        </w:rPr>
        <w:t>Rusli</w:t>
      </w:r>
      <w:proofErr w:type="spellEnd"/>
      <w:r w:rsidRPr="00BD11F5">
        <w:rPr>
          <w:rFonts w:ascii="Cambria Math" w:hAnsi="Cambria Math"/>
          <w:i/>
          <w:iCs/>
          <w:highlight w:val="cyan"/>
        </w:rPr>
        <w:t xml:space="preserve"> v Wong Tan and Molly Lim (a firm)</w:t>
      </w:r>
      <w:r>
        <w:rPr>
          <w:rFonts w:ascii="Cambria Math" w:hAnsi="Cambria Math"/>
          <w:i/>
          <w:iCs/>
        </w:rPr>
        <w:t xml:space="preserve"> </w:t>
      </w:r>
    </w:p>
    <w:p w14:paraId="1CE43322" w14:textId="77777777" w:rsidR="00006D8F" w:rsidRPr="00C56F38" w:rsidRDefault="00006D8F" w:rsidP="00006D8F">
      <w:pPr>
        <w:pStyle w:val="ListParagraph"/>
        <w:numPr>
          <w:ilvl w:val="0"/>
          <w:numId w:val="6"/>
        </w:numPr>
        <w:spacing w:after="160" w:line="259" w:lineRule="auto"/>
        <w:rPr>
          <w:rFonts w:ascii="Cambria Math" w:hAnsi="Cambria Math"/>
          <w:b/>
          <w:bCs/>
        </w:rPr>
      </w:pPr>
      <w:proofErr w:type="spellStart"/>
      <w:r>
        <w:rPr>
          <w:rFonts w:ascii="Cambria Math" w:hAnsi="Cambria Math"/>
        </w:rPr>
        <w:t>Pf</w:t>
      </w:r>
      <w:proofErr w:type="spellEnd"/>
      <w:r>
        <w:rPr>
          <w:rFonts w:ascii="Cambria Math" w:hAnsi="Cambria Math"/>
        </w:rPr>
        <w:t xml:space="preserve"> was a company which had close business relationships with another company, Alps </w:t>
      </w:r>
    </w:p>
    <w:p w14:paraId="798A4E8E" w14:textId="77777777" w:rsidR="00006D8F" w:rsidRPr="00C56F38" w:rsidRDefault="00006D8F" w:rsidP="00006D8F">
      <w:pPr>
        <w:pStyle w:val="ListParagraph"/>
        <w:numPr>
          <w:ilvl w:val="0"/>
          <w:numId w:val="6"/>
        </w:numPr>
        <w:spacing w:after="160" w:line="259" w:lineRule="auto"/>
        <w:rPr>
          <w:rFonts w:ascii="Cambria Math" w:hAnsi="Cambria Math"/>
          <w:b/>
          <w:bCs/>
        </w:rPr>
      </w:pPr>
      <w:proofErr w:type="spellStart"/>
      <w:r>
        <w:rPr>
          <w:rFonts w:ascii="Cambria Math" w:hAnsi="Cambria Math"/>
        </w:rPr>
        <w:t>Pf</w:t>
      </w:r>
      <w:proofErr w:type="spellEnd"/>
      <w:r>
        <w:rPr>
          <w:rFonts w:ascii="Cambria Math" w:hAnsi="Cambria Math"/>
        </w:rPr>
        <w:t xml:space="preserve"> business met with difficulties and Alps pressed </w:t>
      </w:r>
      <w:proofErr w:type="spellStart"/>
      <w:r>
        <w:rPr>
          <w:rFonts w:ascii="Cambria Math" w:hAnsi="Cambria Math"/>
        </w:rPr>
        <w:t>Pf</w:t>
      </w:r>
      <w:proofErr w:type="spellEnd"/>
      <w:r>
        <w:rPr>
          <w:rFonts w:ascii="Cambria Math" w:hAnsi="Cambria Math"/>
        </w:rPr>
        <w:t xml:space="preserve"> for settlement of debts </w:t>
      </w:r>
    </w:p>
    <w:p w14:paraId="49F4880F" w14:textId="77777777" w:rsidR="00006D8F" w:rsidRPr="00C56F38" w:rsidRDefault="00006D8F" w:rsidP="00006D8F">
      <w:pPr>
        <w:pStyle w:val="ListParagraph"/>
        <w:numPr>
          <w:ilvl w:val="0"/>
          <w:numId w:val="6"/>
        </w:numPr>
        <w:spacing w:after="160" w:line="259" w:lineRule="auto"/>
        <w:rPr>
          <w:rFonts w:ascii="Cambria Math" w:hAnsi="Cambria Math"/>
          <w:b/>
          <w:bCs/>
        </w:rPr>
      </w:pPr>
      <w:proofErr w:type="spellStart"/>
      <w:r>
        <w:rPr>
          <w:rFonts w:ascii="Cambria Math" w:hAnsi="Cambria Math"/>
        </w:rPr>
        <w:t>Pf</w:t>
      </w:r>
      <w:proofErr w:type="spellEnd"/>
      <w:r>
        <w:rPr>
          <w:rFonts w:ascii="Cambria Math" w:hAnsi="Cambria Math"/>
        </w:rPr>
        <w:t xml:space="preserve"> and Alps reached an agreement on how to settle the debts </w:t>
      </w:r>
    </w:p>
    <w:p w14:paraId="451485A2" w14:textId="77777777" w:rsidR="00006D8F" w:rsidRPr="00C56F38" w:rsidRDefault="00006D8F" w:rsidP="00006D8F">
      <w:pPr>
        <w:pStyle w:val="ListParagraph"/>
        <w:numPr>
          <w:ilvl w:val="0"/>
          <w:numId w:val="6"/>
        </w:numPr>
        <w:spacing w:after="160" w:line="259" w:lineRule="auto"/>
        <w:rPr>
          <w:rFonts w:ascii="Cambria Math" w:hAnsi="Cambria Math"/>
          <w:b/>
          <w:bCs/>
        </w:rPr>
      </w:pPr>
      <w:r>
        <w:rPr>
          <w:rFonts w:ascii="Cambria Math" w:hAnsi="Cambria Math"/>
        </w:rPr>
        <w:t xml:space="preserve">Alps suggested that </w:t>
      </w:r>
      <w:proofErr w:type="spellStart"/>
      <w:r>
        <w:rPr>
          <w:rFonts w:ascii="Cambria Math" w:hAnsi="Cambria Math"/>
        </w:rPr>
        <w:t>Pf</w:t>
      </w:r>
      <w:proofErr w:type="spellEnd"/>
      <w:r>
        <w:rPr>
          <w:rFonts w:ascii="Cambria Math" w:hAnsi="Cambria Math"/>
        </w:rPr>
        <w:t xml:space="preserve"> hire the </w:t>
      </w:r>
      <w:proofErr w:type="spellStart"/>
      <w:r>
        <w:rPr>
          <w:rFonts w:ascii="Cambria Math" w:hAnsi="Cambria Math"/>
        </w:rPr>
        <w:t>Df</w:t>
      </w:r>
      <w:proofErr w:type="spellEnd"/>
      <w:r>
        <w:rPr>
          <w:rFonts w:ascii="Cambria Math" w:hAnsi="Cambria Math"/>
        </w:rPr>
        <w:t xml:space="preserve"> lawyer to help restructure the facility agreement </w:t>
      </w:r>
    </w:p>
    <w:p w14:paraId="3F577E0E" w14:textId="77777777" w:rsidR="00006D8F" w:rsidRPr="00EC3497" w:rsidRDefault="00006D8F" w:rsidP="00006D8F">
      <w:pPr>
        <w:pStyle w:val="ListParagraph"/>
        <w:numPr>
          <w:ilvl w:val="0"/>
          <w:numId w:val="6"/>
        </w:numPr>
        <w:spacing w:after="160" w:line="259" w:lineRule="auto"/>
        <w:rPr>
          <w:rFonts w:ascii="Cambria Math" w:hAnsi="Cambria Math"/>
          <w:b/>
          <w:bCs/>
        </w:rPr>
      </w:pPr>
      <w:proofErr w:type="spellStart"/>
      <w:r>
        <w:rPr>
          <w:rFonts w:ascii="Cambria Math" w:hAnsi="Cambria Math"/>
        </w:rPr>
        <w:t>Pf</w:t>
      </w:r>
      <w:proofErr w:type="spellEnd"/>
      <w:r>
        <w:rPr>
          <w:rFonts w:ascii="Cambria Math" w:hAnsi="Cambria Math"/>
        </w:rPr>
        <w:t xml:space="preserve"> was not informed that the </w:t>
      </w:r>
      <w:proofErr w:type="spellStart"/>
      <w:r>
        <w:rPr>
          <w:rFonts w:ascii="Cambria Math" w:hAnsi="Cambria Math"/>
        </w:rPr>
        <w:t>Df</w:t>
      </w:r>
      <w:proofErr w:type="spellEnd"/>
      <w:r>
        <w:rPr>
          <w:rFonts w:ascii="Cambria Math" w:hAnsi="Cambria Math"/>
        </w:rPr>
        <w:t xml:space="preserve"> lawyer was also working for Alps and the bank </w:t>
      </w:r>
    </w:p>
    <w:p w14:paraId="1A8BAFA3" w14:textId="77777777" w:rsidR="00006D8F" w:rsidRDefault="00006D8F" w:rsidP="00006D8F">
      <w:pPr>
        <w:pStyle w:val="ListParagraph"/>
        <w:numPr>
          <w:ilvl w:val="0"/>
          <w:numId w:val="6"/>
        </w:numPr>
        <w:spacing w:after="160" w:line="259" w:lineRule="auto"/>
        <w:rPr>
          <w:rFonts w:ascii="Cambria Math" w:hAnsi="Cambria Math"/>
        </w:rPr>
      </w:pPr>
      <w:r w:rsidRPr="00EC3497">
        <w:rPr>
          <w:rFonts w:ascii="Cambria Math" w:hAnsi="Cambria Math"/>
          <w:b/>
          <w:bCs/>
        </w:rPr>
        <w:t xml:space="preserve">Held: </w:t>
      </w:r>
      <w:r w:rsidRPr="00EC3497">
        <w:rPr>
          <w:rFonts w:ascii="Cambria Math" w:hAnsi="Cambria Math"/>
        </w:rPr>
        <w:t xml:space="preserve">No Breach </w:t>
      </w:r>
    </w:p>
    <w:p w14:paraId="7BDDBDCD" w14:textId="77777777" w:rsidR="00006D8F" w:rsidRDefault="00006D8F" w:rsidP="00006D8F">
      <w:pPr>
        <w:pStyle w:val="ListParagraph"/>
        <w:numPr>
          <w:ilvl w:val="0"/>
          <w:numId w:val="64"/>
        </w:numPr>
        <w:spacing w:after="160" w:line="259" w:lineRule="auto"/>
        <w:rPr>
          <w:rFonts w:ascii="Cambria Math" w:hAnsi="Cambria Math"/>
        </w:rPr>
      </w:pPr>
      <w:r w:rsidRPr="00EC3497">
        <w:rPr>
          <w:rFonts w:ascii="Cambria Math" w:hAnsi="Cambria Math"/>
        </w:rPr>
        <w:t xml:space="preserve">There is no breach as </w:t>
      </w:r>
      <w:proofErr w:type="spellStart"/>
      <w:r w:rsidRPr="00EC3497">
        <w:rPr>
          <w:rFonts w:ascii="Cambria Math" w:hAnsi="Cambria Math"/>
        </w:rPr>
        <w:t>Df</w:t>
      </w:r>
      <w:proofErr w:type="spellEnd"/>
      <w:r w:rsidRPr="00EC3497">
        <w:rPr>
          <w:rFonts w:ascii="Cambria Math" w:hAnsi="Cambria Math"/>
        </w:rPr>
        <w:t xml:space="preserve"> lawyer had properly explained the purport and intent of the legal documents to the </w:t>
      </w:r>
      <w:proofErr w:type="spellStart"/>
      <w:r w:rsidRPr="00EC3497">
        <w:rPr>
          <w:rFonts w:ascii="Cambria Math" w:hAnsi="Cambria Math"/>
        </w:rPr>
        <w:t>Pf</w:t>
      </w:r>
      <w:proofErr w:type="spellEnd"/>
      <w:r w:rsidRPr="00EC3497">
        <w:rPr>
          <w:rFonts w:ascii="Cambria Math" w:hAnsi="Cambria Math"/>
        </w:rPr>
        <w:t xml:space="preserve"> </w:t>
      </w:r>
    </w:p>
    <w:p w14:paraId="04C76D84" w14:textId="77777777" w:rsidR="00006D8F" w:rsidRDefault="00006D8F" w:rsidP="00006D8F">
      <w:pPr>
        <w:pStyle w:val="ListParagraph"/>
        <w:numPr>
          <w:ilvl w:val="0"/>
          <w:numId w:val="64"/>
        </w:numPr>
        <w:spacing w:after="160" w:line="259" w:lineRule="auto"/>
        <w:rPr>
          <w:rFonts w:ascii="Cambria Math" w:hAnsi="Cambria Math"/>
        </w:rPr>
      </w:pPr>
      <w:r w:rsidRPr="00EC3497">
        <w:rPr>
          <w:rFonts w:ascii="Cambria Math" w:hAnsi="Cambria Math"/>
        </w:rPr>
        <w:t xml:space="preserve">The omission to inform the </w:t>
      </w:r>
      <w:proofErr w:type="spellStart"/>
      <w:r w:rsidRPr="00EC3497">
        <w:rPr>
          <w:rFonts w:ascii="Cambria Math" w:hAnsi="Cambria Math"/>
        </w:rPr>
        <w:t>Pf</w:t>
      </w:r>
      <w:proofErr w:type="spellEnd"/>
      <w:r w:rsidRPr="00EC3497">
        <w:rPr>
          <w:rFonts w:ascii="Cambria Math" w:hAnsi="Cambria Math"/>
        </w:rPr>
        <w:t xml:space="preserve"> that </w:t>
      </w:r>
      <w:proofErr w:type="spellStart"/>
      <w:r w:rsidRPr="00EC3497">
        <w:rPr>
          <w:rFonts w:ascii="Cambria Math" w:hAnsi="Cambria Math"/>
        </w:rPr>
        <w:t>Df</w:t>
      </w:r>
      <w:proofErr w:type="spellEnd"/>
      <w:r w:rsidRPr="00EC3497">
        <w:rPr>
          <w:rFonts w:ascii="Cambria Math" w:hAnsi="Cambria Math"/>
        </w:rPr>
        <w:t xml:space="preserve"> lawyer was also acting for Alps and the bank was not a material one and there was no sinister or improper motive </w:t>
      </w:r>
    </w:p>
    <w:p w14:paraId="71C12729" w14:textId="77777777" w:rsidR="00006D8F" w:rsidRPr="00EC3497" w:rsidRDefault="00006D8F" w:rsidP="00006D8F">
      <w:pPr>
        <w:pStyle w:val="ListParagraph"/>
        <w:numPr>
          <w:ilvl w:val="0"/>
          <w:numId w:val="64"/>
        </w:numPr>
        <w:spacing w:after="160" w:line="259" w:lineRule="auto"/>
        <w:rPr>
          <w:rFonts w:ascii="Cambria Math" w:hAnsi="Cambria Math"/>
        </w:rPr>
      </w:pPr>
      <w:r w:rsidRPr="00EC3497">
        <w:rPr>
          <w:rFonts w:ascii="Cambria Math" w:hAnsi="Cambria Math"/>
        </w:rPr>
        <w:t xml:space="preserve">Even if </w:t>
      </w:r>
      <w:proofErr w:type="spellStart"/>
      <w:r w:rsidRPr="00EC3497">
        <w:rPr>
          <w:rFonts w:ascii="Cambria Math" w:hAnsi="Cambria Math"/>
        </w:rPr>
        <w:t>Df</w:t>
      </w:r>
      <w:proofErr w:type="spellEnd"/>
      <w:r w:rsidRPr="00EC3497">
        <w:rPr>
          <w:rFonts w:ascii="Cambria Math" w:hAnsi="Cambria Math"/>
        </w:rPr>
        <w:t xml:space="preserve"> lawyer had disclosed to the </w:t>
      </w:r>
      <w:proofErr w:type="spellStart"/>
      <w:r w:rsidRPr="00EC3497">
        <w:rPr>
          <w:rFonts w:ascii="Cambria Math" w:hAnsi="Cambria Math"/>
        </w:rPr>
        <w:t>Pf</w:t>
      </w:r>
      <w:proofErr w:type="spellEnd"/>
      <w:r w:rsidRPr="00EC3497">
        <w:rPr>
          <w:rFonts w:ascii="Cambria Math" w:hAnsi="Cambria Math"/>
        </w:rPr>
        <w:t xml:space="preserve">, the </w:t>
      </w:r>
      <w:proofErr w:type="spellStart"/>
      <w:r w:rsidRPr="00EC3497">
        <w:rPr>
          <w:rFonts w:ascii="Cambria Math" w:hAnsi="Cambria Math"/>
        </w:rPr>
        <w:t>Df</w:t>
      </w:r>
      <w:proofErr w:type="spellEnd"/>
      <w:r w:rsidRPr="00EC3497">
        <w:rPr>
          <w:rFonts w:ascii="Cambria Math" w:hAnsi="Cambria Math"/>
        </w:rPr>
        <w:t xml:space="preserve"> lawyer would have given the client the exact same advice and information as if the </w:t>
      </w:r>
      <w:proofErr w:type="spellStart"/>
      <w:r w:rsidRPr="00EC3497">
        <w:rPr>
          <w:rFonts w:ascii="Cambria Math" w:hAnsi="Cambria Math"/>
        </w:rPr>
        <w:t>Pf</w:t>
      </w:r>
      <w:proofErr w:type="spellEnd"/>
      <w:r w:rsidRPr="00EC3497">
        <w:rPr>
          <w:rFonts w:ascii="Cambria Math" w:hAnsi="Cambria Math"/>
        </w:rPr>
        <w:t xml:space="preserve"> was his only client </w:t>
      </w:r>
    </w:p>
    <w:p w14:paraId="1A08314E" w14:textId="77777777" w:rsidR="00006D8F" w:rsidRDefault="00006D8F" w:rsidP="00006D8F">
      <w:pPr>
        <w:pStyle w:val="ListParagraph"/>
        <w:numPr>
          <w:ilvl w:val="0"/>
          <w:numId w:val="6"/>
        </w:numPr>
        <w:spacing w:after="160" w:line="259" w:lineRule="auto"/>
        <w:rPr>
          <w:rFonts w:ascii="Cambria Math" w:hAnsi="Cambria Math"/>
          <w:b/>
          <w:bCs/>
        </w:rPr>
      </w:pPr>
      <w:r w:rsidRPr="00EC3497">
        <w:rPr>
          <w:rFonts w:ascii="Cambria Math" w:hAnsi="Cambria Math"/>
          <w:b/>
          <w:bCs/>
        </w:rPr>
        <w:t>Principles</w:t>
      </w:r>
      <w:r>
        <w:rPr>
          <w:rFonts w:ascii="Cambria Math" w:hAnsi="Cambria Math"/>
          <w:b/>
          <w:bCs/>
        </w:rPr>
        <w:t>:</w:t>
      </w:r>
    </w:p>
    <w:p w14:paraId="475835E8" w14:textId="77777777" w:rsidR="00006D8F" w:rsidRPr="00EC3497" w:rsidRDefault="00006D8F" w:rsidP="00006D8F">
      <w:pPr>
        <w:pStyle w:val="ListParagraph"/>
        <w:numPr>
          <w:ilvl w:val="0"/>
          <w:numId w:val="65"/>
        </w:numPr>
        <w:spacing w:after="160" w:line="259" w:lineRule="auto"/>
        <w:rPr>
          <w:rFonts w:ascii="Cambria Math" w:hAnsi="Cambria Math"/>
          <w:b/>
          <w:bCs/>
        </w:rPr>
      </w:pPr>
      <w:r w:rsidRPr="00EC3497">
        <w:rPr>
          <w:rFonts w:ascii="Cambria Math" w:hAnsi="Cambria Math"/>
        </w:rPr>
        <w:t xml:space="preserve">Representing multiple parties is not in and of itself improper and the question to be answered is whether the interests of the parties are adequately protected </w:t>
      </w:r>
    </w:p>
    <w:p w14:paraId="1E18E471" w14:textId="77777777" w:rsidR="00006D8F" w:rsidRPr="00EC3497" w:rsidRDefault="00006D8F" w:rsidP="00006D8F">
      <w:pPr>
        <w:pStyle w:val="ListParagraph"/>
        <w:numPr>
          <w:ilvl w:val="0"/>
          <w:numId w:val="65"/>
        </w:numPr>
        <w:spacing w:after="160" w:line="259" w:lineRule="auto"/>
        <w:rPr>
          <w:rFonts w:ascii="Cambria Math" w:hAnsi="Cambria Math"/>
          <w:b/>
          <w:bCs/>
        </w:rPr>
      </w:pPr>
      <w:r w:rsidRPr="00EC3497">
        <w:rPr>
          <w:rFonts w:ascii="Cambria Math" w:hAnsi="Cambria Math"/>
        </w:rPr>
        <w:t>However, solicitor who objectively reaches crossroads when he has difficult in advising and dealing with multiple clients competently, evenly and consistently ought to discharge himself from further involvement in the subject matter</w:t>
      </w:r>
    </w:p>
    <w:p w14:paraId="3C0090C1" w14:textId="77777777" w:rsidR="00006D8F" w:rsidRDefault="00006D8F" w:rsidP="00006D8F">
      <w:pPr>
        <w:rPr>
          <w:rFonts w:ascii="Cambria Math" w:hAnsi="Cambria Math"/>
          <w:b/>
          <w:bCs/>
        </w:rPr>
      </w:pPr>
    </w:p>
    <w:p w14:paraId="7CBDFD73" w14:textId="77777777" w:rsidR="00006D8F" w:rsidRDefault="00006D8F" w:rsidP="00006D8F">
      <w:pPr>
        <w:rPr>
          <w:rFonts w:ascii="Cambria Math" w:hAnsi="Cambria Math"/>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r>
        <w:rPr>
          <w:rFonts w:ascii="Cambria Math" w:hAnsi="Cambria Math"/>
        </w:rPr>
        <w:t xml:space="preserve">– </w:t>
      </w:r>
      <w:r w:rsidRPr="00566B22">
        <w:rPr>
          <w:rFonts w:ascii="Cambria Math" w:hAnsi="Cambria Math"/>
          <w:b/>
          <w:bCs/>
          <w:color w:val="FF0000"/>
        </w:rPr>
        <w:t xml:space="preserve">Conveyancing transactions </w:t>
      </w:r>
      <w:r>
        <w:rPr>
          <w:rFonts w:ascii="Cambria Math" w:hAnsi="Cambria Math"/>
          <w:b/>
          <w:bCs/>
        </w:rPr>
        <w:t>=&gt; Typically no real conflict</w:t>
      </w:r>
    </w:p>
    <w:p w14:paraId="1FB10D9B"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Common for solicitor to act for more than one party in a conveyancing transaction </w:t>
      </w:r>
    </w:p>
    <w:p w14:paraId="6663AB47"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Solicitor is not invariably in a position of conflict as parties all share a community of interests in completing the transaction </w:t>
      </w:r>
    </w:p>
    <w:p w14:paraId="18AEB6EF"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Solicitor can act for multiple parties if he can fairly and objectively discharge his responsibility to protect each client’s interest with the same competence and skill that a solicitor acting for a single party would demonstrate </w:t>
      </w:r>
    </w:p>
    <w:p w14:paraId="01ACB722" w14:textId="77777777" w:rsidR="00006D8F" w:rsidRDefault="00006D8F" w:rsidP="00006D8F">
      <w:pPr>
        <w:rPr>
          <w:rFonts w:ascii="Cambria Math" w:hAnsi="Cambria Math"/>
        </w:rPr>
      </w:pPr>
    </w:p>
    <w:p w14:paraId="59FA51B1" w14:textId="77777777" w:rsidR="00006D8F" w:rsidRDefault="00006D8F" w:rsidP="00006D8F">
      <w:pPr>
        <w:rPr>
          <w:rFonts w:ascii="Cambria Math" w:hAnsi="Cambria Math"/>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r>
        <w:rPr>
          <w:rFonts w:ascii="Cambria Math" w:hAnsi="Cambria Math"/>
        </w:rPr>
        <w:t xml:space="preserve">– </w:t>
      </w:r>
      <w:r>
        <w:rPr>
          <w:rFonts w:ascii="Cambria Math" w:hAnsi="Cambria Math"/>
          <w:b/>
          <w:bCs/>
        </w:rPr>
        <w:t xml:space="preserve">Standard banking documentation in </w:t>
      </w:r>
      <w:r w:rsidRPr="00566B22">
        <w:rPr>
          <w:rFonts w:ascii="Cambria Math" w:hAnsi="Cambria Math"/>
          <w:b/>
          <w:bCs/>
          <w:color w:val="FF0000"/>
        </w:rPr>
        <w:t xml:space="preserve">straightforward loan arrangements </w:t>
      </w:r>
      <w:r>
        <w:rPr>
          <w:rFonts w:ascii="Cambria Math" w:hAnsi="Cambria Math"/>
          <w:b/>
          <w:bCs/>
        </w:rPr>
        <w:t>=&gt; Typically no real conflict</w:t>
      </w:r>
    </w:p>
    <w:p w14:paraId="731CD1EF"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Usually no potential or actual conflict of interest provided solicitor clearly and adequately explain to parties the ambit and purport of the documentation generating their responsibilities and liabilities </w:t>
      </w:r>
    </w:p>
    <w:p w14:paraId="33AEBE7A"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It is recognized that in most personal facilities, the borrower and mortgagor are invariably in no position to have lender’s standard terms re-negotiation or altered and there is very little scope for a conflict of interest </w:t>
      </w:r>
    </w:p>
    <w:p w14:paraId="51CE2383"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E.g. Documentation involving CPF charges </w:t>
      </w:r>
    </w:p>
    <w:p w14:paraId="6C354695"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Solicitor’s primary responsibility is to ensure that multiple clients to loan transactions understand the responsibilities, liabilities and obligations </w:t>
      </w:r>
    </w:p>
    <w:p w14:paraId="52E1B4D8" w14:textId="77777777" w:rsidR="00006D8F" w:rsidRDefault="00006D8F" w:rsidP="00006D8F">
      <w:pPr>
        <w:pStyle w:val="ListParagraph"/>
        <w:numPr>
          <w:ilvl w:val="0"/>
          <w:numId w:val="70"/>
        </w:numPr>
        <w:spacing w:after="160" w:line="259" w:lineRule="auto"/>
        <w:rPr>
          <w:rFonts w:ascii="Cambria Math" w:hAnsi="Cambria Math"/>
        </w:rPr>
      </w:pPr>
      <w:r>
        <w:rPr>
          <w:rFonts w:ascii="Cambria Math" w:hAnsi="Cambria Math"/>
        </w:rPr>
        <w:t xml:space="preserve">Public interest element in allowing multiple representation in certain matters: Practice assists in lowering transactional legal costs in standard matters </w:t>
      </w:r>
    </w:p>
    <w:p w14:paraId="37E39FE8" w14:textId="77777777" w:rsidR="00006D8F" w:rsidRDefault="00006D8F" w:rsidP="00006D8F">
      <w:pPr>
        <w:rPr>
          <w:rFonts w:ascii="Cambria Math" w:hAnsi="Cambria Math"/>
        </w:rPr>
      </w:pPr>
    </w:p>
    <w:p w14:paraId="327A4E2A" w14:textId="77777777" w:rsidR="00006D8F" w:rsidRDefault="00006D8F" w:rsidP="00006D8F">
      <w:pPr>
        <w:rPr>
          <w:rFonts w:ascii="Cambria Math" w:hAnsi="Cambria Math"/>
        </w:rPr>
      </w:pPr>
      <w:r>
        <w:rPr>
          <w:rFonts w:ascii="Cambria Math" w:hAnsi="Cambria Math"/>
          <w:b/>
          <w:bCs/>
        </w:rPr>
        <w:t xml:space="preserve">However </w:t>
      </w:r>
    </w:p>
    <w:p w14:paraId="191574A8"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If banking terms need to be negotiated =&gt; Must advise clients to seek independent representation </w:t>
      </w:r>
    </w:p>
    <w:p w14:paraId="67290AE0"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If family member like wife or child is party to facility arrangement =&gt; Must advise client to get independent advice as there might be issues of undue influence </w:t>
      </w:r>
    </w:p>
    <w:p w14:paraId="2C9315E8" w14:textId="77777777" w:rsidR="00006D8F" w:rsidRDefault="00006D8F" w:rsidP="00006D8F">
      <w:pPr>
        <w:rPr>
          <w:rFonts w:ascii="Cambria Math" w:hAnsi="Cambria Math"/>
        </w:rPr>
      </w:pPr>
    </w:p>
    <w:p w14:paraId="21BC39A7" w14:textId="77777777" w:rsidR="00006D8F" w:rsidRDefault="00006D8F" w:rsidP="00006D8F">
      <w:pPr>
        <w:rPr>
          <w:rFonts w:ascii="Cambria Math" w:hAnsi="Cambria Math"/>
        </w:rPr>
      </w:pPr>
      <w:r>
        <w:rPr>
          <w:rFonts w:ascii="Cambria Math" w:hAnsi="Cambria Math"/>
          <w:i/>
          <w:iCs/>
        </w:rPr>
        <w:t xml:space="preserve">Lie </w:t>
      </w:r>
      <w:proofErr w:type="spellStart"/>
      <w:r>
        <w:rPr>
          <w:rFonts w:ascii="Cambria Math" w:hAnsi="Cambria Math"/>
          <w:i/>
          <w:iCs/>
        </w:rPr>
        <w:t>Hendri</w:t>
      </w:r>
      <w:proofErr w:type="spellEnd"/>
      <w:r>
        <w:rPr>
          <w:rFonts w:ascii="Cambria Math" w:hAnsi="Cambria Math"/>
          <w:i/>
          <w:iCs/>
        </w:rPr>
        <w:t xml:space="preserve"> </w:t>
      </w:r>
      <w:proofErr w:type="spellStart"/>
      <w:r>
        <w:rPr>
          <w:rFonts w:ascii="Cambria Math" w:hAnsi="Cambria Math"/>
          <w:i/>
          <w:iCs/>
        </w:rPr>
        <w:t>Rusli</w:t>
      </w:r>
      <w:proofErr w:type="spellEnd"/>
      <w:r>
        <w:rPr>
          <w:rFonts w:ascii="Cambria Math" w:hAnsi="Cambria Math"/>
          <w:i/>
          <w:iCs/>
        </w:rPr>
        <w:t xml:space="preserve"> v Wong Tan and Molly Lim (a firm) </w:t>
      </w:r>
      <w:r>
        <w:rPr>
          <w:rFonts w:ascii="Cambria Math" w:hAnsi="Cambria Math"/>
        </w:rPr>
        <w:t xml:space="preserve">– </w:t>
      </w:r>
      <w:r>
        <w:rPr>
          <w:rFonts w:ascii="Cambria Math" w:hAnsi="Cambria Math"/>
          <w:b/>
          <w:bCs/>
        </w:rPr>
        <w:t xml:space="preserve">Sale and purchase situation =&gt; Real conflict </w:t>
      </w:r>
    </w:p>
    <w:p w14:paraId="4CFC8360" w14:textId="77777777" w:rsidR="00006D8F" w:rsidRPr="00C5274D"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Documentation for sale and purchase hardly ever identical even if common templates are relied upon </w:t>
      </w:r>
    </w:p>
    <w:p w14:paraId="0E48CD33" w14:textId="77777777" w:rsidR="00006D8F" w:rsidRDefault="00006D8F" w:rsidP="00006D8F">
      <w:pPr>
        <w:rPr>
          <w:rFonts w:ascii="Cambria Math" w:hAnsi="Cambria Math"/>
          <w:b/>
          <w:bCs/>
        </w:rPr>
      </w:pPr>
    </w:p>
    <w:p w14:paraId="19F4D068" w14:textId="77777777" w:rsidR="00006D8F" w:rsidRPr="009A610E" w:rsidRDefault="00006D8F" w:rsidP="00006D8F">
      <w:pPr>
        <w:rPr>
          <w:rFonts w:ascii="Cambria Math" w:hAnsi="Cambria Math"/>
          <w:color w:val="7030A0"/>
        </w:rPr>
      </w:pPr>
      <w:r w:rsidRPr="00BD11F5">
        <w:rPr>
          <w:rFonts w:ascii="Cambria Math" w:hAnsi="Cambria Math"/>
          <w:b/>
          <w:bCs/>
          <w:highlight w:val="green"/>
        </w:rPr>
        <w:t>Principle 2: Standard of skill and care expected of a solicitor acting for multiple parties vis-à-vis each client must be at least equivalent to that of the solicitor acting for a single party</w:t>
      </w:r>
      <w:r w:rsidRPr="00BD11F5">
        <w:rPr>
          <w:rFonts w:ascii="Cambria Math" w:hAnsi="Cambria Math"/>
          <w:b/>
          <w:bCs/>
        </w:rPr>
        <w:t xml:space="preserve"> </w:t>
      </w:r>
      <w:r w:rsidRPr="009A610E">
        <w:rPr>
          <w:rFonts w:ascii="Cambria Math" w:hAnsi="Cambria Math"/>
        </w:rPr>
        <w:t>(</w:t>
      </w:r>
      <w:r w:rsidRPr="008F74C4">
        <w:rPr>
          <w:rFonts w:ascii="Cambria Math" w:hAnsi="Cambria Math"/>
          <w:i/>
          <w:iCs/>
          <w:highlight w:val="cyan"/>
        </w:rPr>
        <w:t xml:space="preserve">Lie </w:t>
      </w:r>
      <w:proofErr w:type="spellStart"/>
      <w:r w:rsidRPr="008F74C4">
        <w:rPr>
          <w:rFonts w:ascii="Cambria Math" w:hAnsi="Cambria Math"/>
          <w:i/>
          <w:iCs/>
          <w:highlight w:val="cyan"/>
        </w:rPr>
        <w:t>Hendri</w:t>
      </w:r>
      <w:proofErr w:type="spellEnd"/>
      <w:r w:rsidRPr="008F74C4">
        <w:rPr>
          <w:rFonts w:ascii="Cambria Math" w:hAnsi="Cambria Math"/>
          <w:i/>
          <w:iCs/>
          <w:highlight w:val="cyan"/>
        </w:rPr>
        <w:t xml:space="preserve"> </w:t>
      </w:r>
      <w:proofErr w:type="spellStart"/>
      <w:r w:rsidRPr="008F74C4">
        <w:rPr>
          <w:rFonts w:ascii="Cambria Math" w:hAnsi="Cambria Math"/>
          <w:i/>
          <w:iCs/>
          <w:highlight w:val="cyan"/>
        </w:rPr>
        <w:t>Rusli</w:t>
      </w:r>
      <w:proofErr w:type="spellEnd"/>
      <w:r w:rsidRPr="009A610E">
        <w:rPr>
          <w:rFonts w:ascii="Cambria Math" w:hAnsi="Cambria Math"/>
        </w:rPr>
        <w:t>)</w:t>
      </w:r>
      <w:r w:rsidRPr="009A610E">
        <w:rPr>
          <w:rFonts w:ascii="Cambria Math" w:hAnsi="Cambria Math"/>
          <w:color w:val="7030A0"/>
        </w:rPr>
        <w:t xml:space="preserve"> </w:t>
      </w:r>
    </w:p>
    <w:p w14:paraId="5FEBE611" w14:textId="77777777" w:rsidR="00006D8F" w:rsidRPr="009A610E" w:rsidRDefault="00006D8F" w:rsidP="00006D8F">
      <w:pPr>
        <w:rPr>
          <w:rFonts w:ascii="Cambria Math" w:hAnsi="Cambria Math"/>
          <w:b/>
          <w:bCs/>
          <w:color w:val="7030A0"/>
        </w:rPr>
      </w:pPr>
    </w:p>
    <w:p w14:paraId="77E61488" w14:textId="77777777" w:rsidR="00006D8F" w:rsidRPr="00BD11F5" w:rsidRDefault="00006D8F" w:rsidP="00006D8F">
      <w:pPr>
        <w:rPr>
          <w:rFonts w:ascii="Cambria Math" w:hAnsi="Cambria Math"/>
          <w:b/>
          <w:bCs/>
        </w:rPr>
      </w:pPr>
      <w:r w:rsidRPr="00BD11F5">
        <w:rPr>
          <w:rFonts w:ascii="Cambria Math" w:hAnsi="Cambria Math"/>
          <w:b/>
          <w:bCs/>
          <w:highlight w:val="green"/>
        </w:rPr>
        <w:t>Principle 3: Recommended 5-step precautions for lawyers acting for multiple clients</w:t>
      </w:r>
      <w:r w:rsidRPr="00BD11F5">
        <w:rPr>
          <w:rFonts w:ascii="Cambria Math" w:hAnsi="Cambria Math"/>
          <w:b/>
          <w:bCs/>
        </w:rPr>
        <w:t xml:space="preserve"> </w:t>
      </w:r>
    </w:p>
    <w:p w14:paraId="50AE96FF" w14:textId="77777777" w:rsidR="00006D8F" w:rsidRDefault="00006D8F" w:rsidP="00006D8F">
      <w:pPr>
        <w:rPr>
          <w:rFonts w:ascii="Cambria Math" w:hAnsi="Cambria Math"/>
          <w:i/>
          <w:iCs/>
        </w:rPr>
      </w:pPr>
      <w:r w:rsidRPr="00BD11F5">
        <w:rPr>
          <w:rFonts w:ascii="Cambria Math" w:hAnsi="Cambria Math"/>
          <w:i/>
          <w:iCs/>
          <w:highlight w:val="cyan"/>
        </w:rPr>
        <w:t xml:space="preserve">LSS v </w:t>
      </w:r>
      <w:proofErr w:type="spellStart"/>
      <w:r w:rsidRPr="00BD11F5">
        <w:rPr>
          <w:rFonts w:ascii="Cambria Math" w:hAnsi="Cambria Math"/>
          <w:i/>
          <w:iCs/>
          <w:highlight w:val="cyan"/>
        </w:rPr>
        <w:t>Uthayasurian</w:t>
      </w:r>
      <w:proofErr w:type="spellEnd"/>
      <w:r w:rsidRPr="00BD11F5">
        <w:rPr>
          <w:rFonts w:ascii="Cambria Math" w:hAnsi="Cambria Math"/>
          <w:i/>
          <w:iCs/>
          <w:highlight w:val="cyan"/>
        </w:rPr>
        <w:t xml:space="preserve"> </w:t>
      </w:r>
      <w:proofErr w:type="spellStart"/>
      <w:r w:rsidRPr="00BD11F5">
        <w:rPr>
          <w:rFonts w:ascii="Cambria Math" w:hAnsi="Cambria Math"/>
          <w:i/>
          <w:iCs/>
          <w:highlight w:val="cyan"/>
        </w:rPr>
        <w:t>Sidambaram</w:t>
      </w:r>
      <w:proofErr w:type="spellEnd"/>
      <w:r>
        <w:rPr>
          <w:rFonts w:ascii="Cambria Math" w:hAnsi="Cambria Math"/>
          <w:i/>
          <w:iCs/>
        </w:rPr>
        <w:t xml:space="preserve"> </w:t>
      </w:r>
    </w:p>
    <w:p w14:paraId="54E39C90" w14:textId="77777777" w:rsidR="00006D8F" w:rsidRPr="000F5F03" w:rsidRDefault="00006D8F" w:rsidP="00006D8F">
      <w:pPr>
        <w:pStyle w:val="ListParagraph"/>
        <w:numPr>
          <w:ilvl w:val="0"/>
          <w:numId w:val="6"/>
        </w:numPr>
        <w:spacing w:after="160" w:line="259" w:lineRule="auto"/>
        <w:rPr>
          <w:rFonts w:ascii="Cambria Math" w:hAnsi="Cambria Math"/>
        </w:rPr>
      </w:pPr>
      <w:r>
        <w:rPr>
          <w:rFonts w:ascii="Cambria Math" w:hAnsi="Cambria Math"/>
          <w:b/>
          <w:bCs/>
        </w:rPr>
        <w:t>General rule: Solicitor must remember that his paramount duty is to conscientiously, unwaveringly and faithfully advance the interests of his clients and avoid all actual and/or potential conflict of interest</w:t>
      </w:r>
    </w:p>
    <w:p w14:paraId="3AFA17AE" w14:textId="77777777" w:rsidR="00006D8F" w:rsidRDefault="00006D8F" w:rsidP="00006D8F">
      <w:pPr>
        <w:pStyle w:val="ListParagraph"/>
        <w:numPr>
          <w:ilvl w:val="0"/>
          <w:numId w:val="6"/>
        </w:numPr>
        <w:spacing w:after="160" w:line="259" w:lineRule="auto"/>
        <w:rPr>
          <w:rFonts w:ascii="Cambria Math" w:hAnsi="Cambria Math"/>
        </w:rPr>
      </w:pPr>
      <w:r w:rsidRPr="00331415">
        <w:rPr>
          <w:rFonts w:ascii="Cambria Math" w:hAnsi="Cambria Math"/>
          <w:i/>
          <w:iCs/>
        </w:rPr>
        <w:softHyphen/>
      </w:r>
      <w:r>
        <w:rPr>
          <w:rFonts w:ascii="Cambria Math" w:hAnsi="Cambria Math"/>
        </w:rPr>
        <w:t xml:space="preserve">Recommended precautions when acting for multiple clients: </w:t>
      </w:r>
    </w:p>
    <w:p w14:paraId="276B401C" w14:textId="77777777" w:rsidR="00006D8F" w:rsidRDefault="00006D8F" w:rsidP="00006D8F">
      <w:pPr>
        <w:pStyle w:val="ListParagraph"/>
        <w:numPr>
          <w:ilvl w:val="0"/>
          <w:numId w:val="58"/>
        </w:numPr>
        <w:spacing w:after="160" w:line="259" w:lineRule="auto"/>
        <w:rPr>
          <w:rFonts w:ascii="Cambria Math" w:hAnsi="Cambria Math"/>
        </w:rPr>
      </w:pPr>
      <w:r>
        <w:rPr>
          <w:rFonts w:ascii="Cambria Math" w:hAnsi="Cambria Math"/>
        </w:rPr>
        <w:t xml:space="preserve">Advise client of risks and consequences of multiple representations and the actual or potential conflict that may arise </w:t>
      </w:r>
    </w:p>
    <w:p w14:paraId="58873A1A" w14:textId="77777777" w:rsidR="00006D8F" w:rsidRDefault="00006D8F" w:rsidP="00006D8F">
      <w:pPr>
        <w:pStyle w:val="ListParagraph"/>
        <w:numPr>
          <w:ilvl w:val="0"/>
          <w:numId w:val="58"/>
        </w:numPr>
        <w:spacing w:after="160" w:line="259" w:lineRule="auto"/>
        <w:rPr>
          <w:rFonts w:ascii="Cambria Math" w:hAnsi="Cambria Math"/>
        </w:rPr>
      </w:pPr>
      <w:r>
        <w:rPr>
          <w:rFonts w:ascii="Cambria Math" w:hAnsi="Cambria Math"/>
        </w:rPr>
        <w:t>Give full disclosure and advise client to seek independent legal advice</w:t>
      </w:r>
    </w:p>
    <w:p w14:paraId="56CCDFAB" w14:textId="77777777" w:rsidR="00006D8F" w:rsidRDefault="00006D8F" w:rsidP="00006D8F">
      <w:pPr>
        <w:pStyle w:val="ListParagraph"/>
        <w:numPr>
          <w:ilvl w:val="0"/>
          <w:numId w:val="58"/>
        </w:numPr>
        <w:spacing w:after="160" w:line="259" w:lineRule="auto"/>
        <w:rPr>
          <w:rFonts w:ascii="Cambria Math" w:hAnsi="Cambria Math"/>
        </w:rPr>
      </w:pPr>
      <w:r>
        <w:rPr>
          <w:rFonts w:ascii="Cambria Math" w:hAnsi="Cambria Math"/>
        </w:rPr>
        <w:t xml:space="preserve">Highlight and advise on legal ramifications of transactions </w:t>
      </w:r>
    </w:p>
    <w:p w14:paraId="0CAD965D" w14:textId="77777777" w:rsidR="00006D8F" w:rsidRDefault="00006D8F" w:rsidP="00006D8F">
      <w:pPr>
        <w:pStyle w:val="ListParagraph"/>
        <w:numPr>
          <w:ilvl w:val="0"/>
          <w:numId w:val="58"/>
        </w:numPr>
        <w:spacing w:after="160" w:line="259" w:lineRule="auto"/>
        <w:rPr>
          <w:rFonts w:ascii="Cambria Math" w:hAnsi="Cambria Math"/>
        </w:rPr>
      </w:pPr>
      <w:r>
        <w:rPr>
          <w:rFonts w:ascii="Cambria Math" w:hAnsi="Cambria Math"/>
        </w:rPr>
        <w:t xml:space="preserve">Keep proper documents and contemporaneous attendance notes of significant advice rendered to clients </w:t>
      </w:r>
    </w:p>
    <w:p w14:paraId="7A6E2F32" w14:textId="77777777" w:rsidR="00006D8F" w:rsidRPr="00331415" w:rsidRDefault="00006D8F" w:rsidP="00006D8F">
      <w:pPr>
        <w:pStyle w:val="ListParagraph"/>
        <w:numPr>
          <w:ilvl w:val="0"/>
          <w:numId w:val="58"/>
        </w:numPr>
        <w:spacing w:after="160" w:line="259" w:lineRule="auto"/>
        <w:rPr>
          <w:rFonts w:ascii="Cambria Math" w:hAnsi="Cambria Math"/>
        </w:rPr>
      </w:pPr>
      <w:r>
        <w:rPr>
          <w:rFonts w:ascii="Cambria Math" w:hAnsi="Cambria Math"/>
        </w:rPr>
        <w:t xml:space="preserve">Be careful not to be a mere conduit or puppet </w:t>
      </w:r>
    </w:p>
    <w:p w14:paraId="701580F4" w14:textId="273A0808" w:rsidR="00006D8F" w:rsidRDefault="00BD11F5" w:rsidP="003120D1">
      <w:pPr>
        <w:rPr>
          <w:rFonts w:ascii="Cambria Math" w:hAnsi="Cambria Math"/>
        </w:rPr>
      </w:pPr>
      <w:r w:rsidRPr="003120D1">
        <w:rPr>
          <w:rFonts w:ascii="Cambria Math" w:hAnsi="Cambria Math"/>
          <w:b/>
          <w:bCs/>
          <w:u w:val="single"/>
        </w:rPr>
        <w:lastRenderedPageBreak/>
        <w:t>Irrelevant that there is no self-dealing</w:t>
      </w:r>
      <w:r>
        <w:rPr>
          <w:rFonts w:ascii="Cambria Math" w:hAnsi="Cambria Math"/>
        </w:rPr>
        <w:t xml:space="preserve"> </w:t>
      </w:r>
      <w:r w:rsidR="0031120F">
        <w:rPr>
          <w:rFonts w:ascii="Cambria Math" w:hAnsi="Cambria Math"/>
        </w:rPr>
        <w:t xml:space="preserve">(i.e. acting in his own interest) </w:t>
      </w:r>
      <w:r>
        <w:rPr>
          <w:rFonts w:ascii="Cambria Math" w:hAnsi="Cambria Math"/>
        </w:rPr>
        <w:t xml:space="preserve">by the lawyer if he placed himself in situations where his duties to both parties were in conflict without proper precautions taken or advice given. The </w:t>
      </w:r>
      <w:r w:rsidRPr="00EC7FC4">
        <w:rPr>
          <w:rFonts w:ascii="Cambria Math" w:hAnsi="Cambria Math"/>
          <w:b/>
          <w:bCs/>
          <w:u w:val="single"/>
        </w:rPr>
        <w:t>solicitor also has the burden to point out the COI</w:t>
      </w:r>
      <w:r>
        <w:rPr>
          <w:rFonts w:ascii="Cambria Math" w:hAnsi="Cambria Math"/>
        </w:rPr>
        <w:t xml:space="preserve"> even if parties were aware of it (</w:t>
      </w:r>
      <w:r w:rsidRPr="00896640">
        <w:rPr>
          <w:rFonts w:ascii="Cambria Math" w:hAnsi="Cambria Math"/>
          <w:i/>
          <w:iCs/>
          <w:highlight w:val="cyan"/>
        </w:rPr>
        <w:t>Subbiah Pillai</w:t>
      </w:r>
      <w:r>
        <w:rPr>
          <w:rFonts w:ascii="Cambria Math" w:hAnsi="Cambria Math"/>
        </w:rPr>
        <w:t>)</w:t>
      </w:r>
    </w:p>
    <w:p w14:paraId="34A44EA6" w14:textId="77777777" w:rsidR="00BD11F5" w:rsidRPr="00BD11F5" w:rsidRDefault="00BD11F5" w:rsidP="00006D8F">
      <w:pPr>
        <w:rPr>
          <w:rFonts w:ascii="Cambria Math" w:hAnsi="Cambria Math"/>
        </w:rPr>
      </w:pPr>
    </w:p>
    <w:p w14:paraId="04011126" w14:textId="77777777" w:rsidR="00006D8F" w:rsidRPr="00803BBF" w:rsidRDefault="00006D8F" w:rsidP="00006D8F">
      <w:pPr>
        <w:rPr>
          <w:rFonts w:ascii="Cambria Math" w:hAnsi="Cambria Math"/>
          <w:b/>
          <w:bCs/>
        </w:rPr>
      </w:pPr>
      <w:r w:rsidRPr="00803BBF">
        <w:rPr>
          <w:rFonts w:ascii="Cambria Math" w:hAnsi="Cambria Math"/>
          <w:b/>
          <w:bCs/>
          <w:highlight w:val="green"/>
        </w:rPr>
        <w:t>Principle 4: Prejudicial transactions by client will be treated as suspect</w:t>
      </w:r>
      <w:r w:rsidRPr="00803BBF">
        <w:rPr>
          <w:rFonts w:ascii="Cambria Math" w:hAnsi="Cambria Math"/>
          <w:b/>
          <w:bCs/>
        </w:rPr>
        <w:t xml:space="preserve"> </w:t>
      </w:r>
    </w:p>
    <w:p w14:paraId="37FB7FB3" w14:textId="77777777" w:rsidR="00006D8F" w:rsidRDefault="00006D8F" w:rsidP="00006D8F">
      <w:pPr>
        <w:rPr>
          <w:rFonts w:ascii="Cambria Math" w:hAnsi="Cambria Math"/>
          <w:i/>
          <w:iCs/>
        </w:rPr>
      </w:pPr>
      <w:proofErr w:type="spellStart"/>
      <w:r w:rsidRPr="00A3705D">
        <w:rPr>
          <w:rFonts w:ascii="Cambria Math" w:hAnsi="Cambria Math"/>
          <w:i/>
          <w:iCs/>
          <w:highlight w:val="cyan"/>
        </w:rPr>
        <w:t>Mahidon</w:t>
      </w:r>
      <w:proofErr w:type="spellEnd"/>
      <w:r w:rsidRPr="00A3705D">
        <w:rPr>
          <w:rFonts w:ascii="Cambria Math" w:hAnsi="Cambria Math"/>
          <w:i/>
          <w:iCs/>
          <w:highlight w:val="cyan"/>
        </w:rPr>
        <w:t xml:space="preserve"> </w:t>
      </w:r>
      <w:proofErr w:type="spellStart"/>
      <w:r w:rsidRPr="00A3705D">
        <w:rPr>
          <w:rFonts w:ascii="Cambria Math" w:hAnsi="Cambria Math"/>
          <w:i/>
          <w:iCs/>
          <w:highlight w:val="cyan"/>
        </w:rPr>
        <w:t>Nichiar</w:t>
      </w:r>
      <w:proofErr w:type="spellEnd"/>
      <w:r w:rsidRPr="00A3705D">
        <w:rPr>
          <w:rFonts w:ascii="Cambria Math" w:hAnsi="Cambria Math"/>
          <w:i/>
          <w:iCs/>
          <w:highlight w:val="cyan"/>
        </w:rPr>
        <w:t xml:space="preserve"> </w:t>
      </w:r>
      <w:proofErr w:type="spellStart"/>
      <w:r w:rsidRPr="00A3705D">
        <w:rPr>
          <w:rFonts w:ascii="Cambria Math" w:hAnsi="Cambria Math"/>
          <w:i/>
          <w:iCs/>
          <w:highlight w:val="cyan"/>
        </w:rPr>
        <w:t>bte</w:t>
      </w:r>
      <w:proofErr w:type="spellEnd"/>
      <w:r w:rsidRPr="00A3705D">
        <w:rPr>
          <w:rFonts w:ascii="Cambria Math" w:hAnsi="Cambria Math"/>
          <w:i/>
          <w:iCs/>
          <w:highlight w:val="cyan"/>
        </w:rPr>
        <w:t xml:space="preserve"> </w:t>
      </w:r>
      <w:proofErr w:type="spellStart"/>
      <w:r w:rsidRPr="00A3705D">
        <w:rPr>
          <w:rFonts w:ascii="Cambria Math" w:hAnsi="Cambria Math"/>
          <w:i/>
          <w:iCs/>
          <w:highlight w:val="cyan"/>
        </w:rPr>
        <w:t>Mohd</w:t>
      </w:r>
      <w:proofErr w:type="spellEnd"/>
      <w:r w:rsidRPr="00A3705D">
        <w:rPr>
          <w:rFonts w:ascii="Cambria Math" w:hAnsi="Cambria Math"/>
          <w:i/>
          <w:iCs/>
          <w:highlight w:val="cyan"/>
        </w:rPr>
        <w:t xml:space="preserve"> Ali v Dawood Sultan </w:t>
      </w:r>
      <w:proofErr w:type="spellStart"/>
      <w:r w:rsidRPr="00A3705D">
        <w:rPr>
          <w:rFonts w:ascii="Cambria Math" w:hAnsi="Cambria Math"/>
          <w:i/>
          <w:iCs/>
          <w:highlight w:val="cyan"/>
        </w:rPr>
        <w:t>Kamaldin</w:t>
      </w:r>
      <w:proofErr w:type="spellEnd"/>
      <w:r>
        <w:rPr>
          <w:rFonts w:ascii="Cambria Math" w:hAnsi="Cambria Math"/>
          <w:i/>
          <w:iCs/>
        </w:rPr>
        <w:t xml:space="preserve"> </w:t>
      </w:r>
    </w:p>
    <w:p w14:paraId="465EC5E7"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Where solicitor acts for multiple clients with conflicting interests and where one client enters into a transaction which:</w:t>
      </w:r>
    </w:p>
    <w:p w14:paraId="3CDAFA85" w14:textId="77777777" w:rsidR="00006D8F" w:rsidRDefault="00006D8F" w:rsidP="00006D8F">
      <w:pPr>
        <w:pStyle w:val="ListParagraph"/>
        <w:numPr>
          <w:ilvl w:val="0"/>
          <w:numId w:val="60"/>
        </w:numPr>
        <w:spacing w:after="160" w:line="259" w:lineRule="auto"/>
        <w:rPr>
          <w:rFonts w:ascii="Cambria Math" w:hAnsi="Cambria Math"/>
        </w:rPr>
      </w:pPr>
      <w:r>
        <w:rPr>
          <w:rFonts w:ascii="Cambria Math" w:hAnsi="Cambria Math"/>
        </w:rPr>
        <w:t xml:space="preserve">prejudices him; and </w:t>
      </w:r>
    </w:p>
    <w:p w14:paraId="37C9A4B9" w14:textId="77777777" w:rsidR="00006D8F" w:rsidRPr="004B6FBA" w:rsidRDefault="00006D8F" w:rsidP="00006D8F">
      <w:pPr>
        <w:pStyle w:val="ListParagraph"/>
        <w:numPr>
          <w:ilvl w:val="0"/>
          <w:numId w:val="60"/>
        </w:numPr>
        <w:spacing w:after="160" w:line="259" w:lineRule="auto"/>
        <w:rPr>
          <w:rFonts w:ascii="Cambria Math" w:hAnsi="Cambria Math"/>
        </w:rPr>
      </w:pPr>
      <w:r>
        <w:rPr>
          <w:rFonts w:ascii="Cambria Math" w:hAnsi="Cambria Math"/>
        </w:rPr>
        <w:t xml:space="preserve">benefits the conflicting interests of another client who is also represented by same lawyer </w:t>
      </w:r>
    </w:p>
    <w:p w14:paraId="4DC10FF8"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that transaction:</w:t>
      </w:r>
    </w:p>
    <w:p w14:paraId="028E70DE" w14:textId="77777777" w:rsidR="00006D8F" w:rsidRDefault="00006D8F" w:rsidP="00006D8F">
      <w:pPr>
        <w:pStyle w:val="ListParagraph"/>
        <w:numPr>
          <w:ilvl w:val="0"/>
          <w:numId w:val="61"/>
        </w:numPr>
        <w:spacing w:after="160" w:line="259" w:lineRule="auto"/>
        <w:rPr>
          <w:rFonts w:ascii="Cambria Math" w:hAnsi="Cambria Math"/>
        </w:rPr>
      </w:pPr>
      <w:r>
        <w:rPr>
          <w:rFonts w:ascii="Cambria Math" w:hAnsi="Cambria Math"/>
        </w:rPr>
        <w:t xml:space="preserve">will be regarded as suspect; and </w:t>
      </w:r>
    </w:p>
    <w:p w14:paraId="2D8CAAF9" w14:textId="77777777" w:rsidR="00006D8F" w:rsidRPr="00E60B1E" w:rsidRDefault="00006D8F" w:rsidP="00006D8F">
      <w:pPr>
        <w:pStyle w:val="ListParagraph"/>
        <w:numPr>
          <w:ilvl w:val="0"/>
          <w:numId w:val="61"/>
        </w:numPr>
        <w:spacing w:after="160" w:line="259" w:lineRule="auto"/>
        <w:rPr>
          <w:rFonts w:ascii="Cambria Math" w:hAnsi="Cambria Math"/>
        </w:rPr>
      </w:pPr>
      <w:r>
        <w:rPr>
          <w:rFonts w:ascii="Cambria Math" w:hAnsi="Cambria Math"/>
        </w:rPr>
        <w:t xml:space="preserve">will be liable to be set aside in the absence of clear evidence that the solicitor did in fact fully advise the client who was prejudiced as to the terms and effect of the transaction </w:t>
      </w:r>
    </w:p>
    <w:p w14:paraId="0887E063" w14:textId="77777777" w:rsidR="00006D8F" w:rsidRDefault="00006D8F" w:rsidP="00006D8F">
      <w:pPr>
        <w:pStyle w:val="ListParagraph"/>
        <w:numPr>
          <w:ilvl w:val="0"/>
          <w:numId w:val="6"/>
        </w:numPr>
        <w:spacing w:after="160" w:line="259" w:lineRule="auto"/>
        <w:rPr>
          <w:rFonts w:ascii="Cambria Math" w:hAnsi="Cambria Math"/>
        </w:rPr>
      </w:pPr>
      <w:r w:rsidRPr="00E60B1E">
        <w:rPr>
          <w:rFonts w:ascii="Cambria Math" w:hAnsi="Cambria Math"/>
          <w:b/>
          <w:bCs/>
        </w:rPr>
        <w:t xml:space="preserve">Issue: </w:t>
      </w:r>
      <w:r w:rsidRPr="00E60B1E">
        <w:rPr>
          <w:rFonts w:ascii="Cambria Math" w:hAnsi="Cambria Math"/>
        </w:rPr>
        <w:t xml:space="preserve">Whether 3 siblings in signing the deed, understood what they were signing. This is dependent on whether they had been appropriately advised by their lawyers </w:t>
      </w:r>
    </w:p>
    <w:p w14:paraId="5FB7FCD8" w14:textId="77777777" w:rsidR="00006D8F" w:rsidRPr="00E60B1E" w:rsidRDefault="00006D8F" w:rsidP="00006D8F">
      <w:pPr>
        <w:pStyle w:val="ListParagraph"/>
        <w:numPr>
          <w:ilvl w:val="0"/>
          <w:numId w:val="6"/>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There was a conflict that was very big as one party stood to gain everything and the others to lose everything </w:t>
      </w:r>
    </w:p>
    <w:p w14:paraId="306BE43A" w14:textId="77777777" w:rsidR="00006D8F" w:rsidRPr="00D62005" w:rsidRDefault="00006D8F" w:rsidP="00006D8F">
      <w:pPr>
        <w:rPr>
          <w:rFonts w:ascii="Cambria Math" w:hAnsi="Cambria Math"/>
        </w:rPr>
      </w:pPr>
    </w:p>
    <w:p w14:paraId="361F6547" w14:textId="511C818F" w:rsidR="00006D8F" w:rsidRPr="00502CA4" w:rsidRDefault="00A60AFA" w:rsidP="00006D8F">
      <w:pPr>
        <w:rPr>
          <w:rFonts w:ascii="Cambria Math" w:hAnsi="Cambria Math"/>
          <w:b/>
          <w:bCs/>
        </w:rPr>
      </w:pPr>
      <w:r>
        <w:rPr>
          <w:rFonts w:ascii="Cambria Math" w:hAnsi="Cambria Math"/>
          <w:b/>
          <w:bCs/>
          <w:highlight w:val="green"/>
        </w:rPr>
        <w:t>*</w:t>
      </w:r>
      <w:r w:rsidR="00006D8F" w:rsidRPr="00502CA4">
        <w:rPr>
          <w:rFonts w:ascii="Cambria Math" w:hAnsi="Cambria Math"/>
          <w:b/>
          <w:bCs/>
          <w:highlight w:val="green"/>
        </w:rPr>
        <w:t>Principle 5: Definition of “informed consent”</w:t>
      </w:r>
      <w:r w:rsidR="00006D8F" w:rsidRPr="00502CA4">
        <w:rPr>
          <w:rFonts w:ascii="Cambria Math" w:hAnsi="Cambria Math"/>
          <w:b/>
          <w:bCs/>
        </w:rPr>
        <w:t xml:space="preserve"> </w:t>
      </w:r>
    </w:p>
    <w:p w14:paraId="6D7D3752" w14:textId="77777777" w:rsidR="00006D8F" w:rsidRDefault="00006D8F" w:rsidP="00006D8F">
      <w:pPr>
        <w:rPr>
          <w:rFonts w:ascii="Cambria Math" w:hAnsi="Cambria Math"/>
          <w:i/>
          <w:iCs/>
        </w:rPr>
      </w:pPr>
      <w:r w:rsidRPr="00A60AFA">
        <w:rPr>
          <w:rFonts w:ascii="Cambria Math" w:hAnsi="Cambria Math"/>
          <w:i/>
          <w:iCs/>
          <w:highlight w:val="cyan"/>
        </w:rPr>
        <w:t xml:space="preserve">LSS v </w:t>
      </w:r>
      <w:proofErr w:type="spellStart"/>
      <w:r w:rsidRPr="00A60AFA">
        <w:rPr>
          <w:rFonts w:ascii="Cambria Math" w:hAnsi="Cambria Math"/>
          <w:i/>
          <w:iCs/>
          <w:highlight w:val="cyan"/>
        </w:rPr>
        <w:t>Uthayasurian</w:t>
      </w:r>
      <w:proofErr w:type="spellEnd"/>
      <w:r w:rsidRPr="00A60AFA">
        <w:rPr>
          <w:rFonts w:ascii="Cambria Math" w:hAnsi="Cambria Math"/>
          <w:i/>
          <w:iCs/>
          <w:highlight w:val="cyan"/>
        </w:rPr>
        <w:t xml:space="preserve"> </w:t>
      </w:r>
      <w:proofErr w:type="spellStart"/>
      <w:r w:rsidRPr="00A60AFA">
        <w:rPr>
          <w:rFonts w:ascii="Cambria Math" w:hAnsi="Cambria Math"/>
          <w:i/>
          <w:iCs/>
          <w:highlight w:val="cyan"/>
        </w:rPr>
        <w:t>Sidambaram</w:t>
      </w:r>
      <w:proofErr w:type="spellEnd"/>
      <w:r>
        <w:rPr>
          <w:rFonts w:ascii="Cambria Math" w:hAnsi="Cambria Math"/>
          <w:i/>
          <w:iCs/>
        </w:rPr>
        <w:t xml:space="preserve"> </w:t>
      </w:r>
    </w:p>
    <w:p w14:paraId="77C03F85" w14:textId="77777777" w:rsidR="00006D8F" w:rsidRPr="00732F17" w:rsidRDefault="00006D8F" w:rsidP="00006D8F">
      <w:pPr>
        <w:pStyle w:val="ListParagraph"/>
        <w:numPr>
          <w:ilvl w:val="0"/>
          <w:numId w:val="6"/>
        </w:numPr>
        <w:spacing w:after="160" w:line="259" w:lineRule="auto"/>
        <w:rPr>
          <w:rFonts w:ascii="Cambria Math" w:hAnsi="Cambria Math"/>
          <w:b/>
          <w:bCs/>
        </w:rPr>
      </w:pPr>
      <w:r>
        <w:rPr>
          <w:rFonts w:ascii="Cambria Math" w:hAnsi="Cambria Math"/>
        </w:rPr>
        <w:t xml:space="preserve">Informed consent: Consent given </w:t>
      </w:r>
      <w:r w:rsidRPr="00783F34">
        <w:rPr>
          <w:rFonts w:ascii="Cambria Math" w:hAnsi="Cambria Math"/>
          <w:b/>
          <w:bCs/>
        </w:rPr>
        <w:t>in the knowledge that there is a conflict</w:t>
      </w:r>
      <w:r>
        <w:rPr>
          <w:rFonts w:ascii="Cambria Math" w:hAnsi="Cambria Math"/>
        </w:rPr>
        <w:t xml:space="preserve"> between the parties and that as a result, the </w:t>
      </w:r>
      <w:r w:rsidRPr="007F3C11">
        <w:rPr>
          <w:rFonts w:ascii="Cambria Math" w:hAnsi="Cambria Math"/>
          <w:b/>
          <w:bCs/>
          <w:u w:val="single"/>
        </w:rPr>
        <w:t>solicitor may be disabled from disclosing to each client the full knowledge which he possesses</w:t>
      </w:r>
      <w:r>
        <w:rPr>
          <w:rFonts w:ascii="Cambria Math" w:hAnsi="Cambria Math"/>
        </w:rPr>
        <w:t xml:space="preserve"> as to the transaction or may be </w:t>
      </w:r>
      <w:r w:rsidRPr="007F3C11">
        <w:rPr>
          <w:rFonts w:ascii="Cambria Math" w:hAnsi="Cambria Math"/>
          <w:b/>
          <w:bCs/>
          <w:u w:val="single"/>
        </w:rPr>
        <w:t>disabled from giving advice</w:t>
      </w:r>
      <w:r>
        <w:rPr>
          <w:rFonts w:ascii="Cambria Math" w:hAnsi="Cambria Math"/>
        </w:rPr>
        <w:t xml:space="preserve"> to one client which conflicts with the interests of the other </w:t>
      </w:r>
    </w:p>
    <w:p w14:paraId="2551BF8A" w14:textId="77777777" w:rsidR="00006D8F" w:rsidRDefault="00006D8F" w:rsidP="00006D8F">
      <w:pPr>
        <w:rPr>
          <w:rFonts w:ascii="Cambria Math" w:hAnsi="Cambria Math"/>
        </w:rPr>
      </w:pPr>
    </w:p>
    <w:p w14:paraId="4C2DCC1A" w14:textId="77777777" w:rsidR="00006D8F" w:rsidRPr="00502CA4" w:rsidRDefault="00006D8F" w:rsidP="00006D8F">
      <w:pPr>
        <w:rPr>
          <w:rFonts w:ascii="Cambria Math" w:hAnsi="Cambria Math"/>
          <w:b/>
          <w:bCs/>
        </w:rPr>
      </w:pPr>
      <w:r w:rsidRPr="00502CA4">
        <w:rPr>
          <w:rFonts w:ascii="Cambria Math" w:hAnsi="Cambria Math"/>
          <w:b/>
          <w:bCs/>
          <w:highlight w:val="green"/>
        </w:rPr>
        <w:t>Principle 6: Lawyer should not place himself in a situation where there would be a conflict</w:t>
      </w:r>
      <w:r w:rsidRPr="00502CA4">
        <w:rPr>
          <w:rFonts w:ascii="Cambria Math" w:hAnsi="Cambria Math"/>
          <w:b/>
          <w:bCs/>
        </w:rPr>
        <w:t xml:space="preserve">  </w:t>
      </w:r>
    </w:p>
    <w:p w14:paraId="13FBD96A" w14:textId="77777777" w:rsidR="00006D8F" w:rsidRDefault="00006D8F" w:rsidP="00006D8F">
      <w:pPr>
        <w:rPr>
          <w:rFonts w:ascii="Cambria Math" w:hAnsi="Cambria Math"/>
          <w:i/>
          <w:iCs/>
        </w:rPr>
      </w:pPr>
      <w:r w:rsidRPr="006D5C2A">
        <w:rPr>
          <w:rFonts w:ascii="Cambria Math" w:hAnsi="Cambria Math"/>
          <w:i/>
          <w:iCs/>
          <w:highlight w:val="cyan"/>
        </w:rPr>
        <w:t xml:space="preserve">LSS v Ahmad </w:t>
      </w:r>
      <w:proofErr w:type="spellStart"/>
      <w:r w:rsidRPr="006D5C2A">
        <w:rPr>
          <w:rFonts w:ascii="Cambria Math" w:hAnsi="Cambria Math"/>
          <w:i/>
          <w:iCs/>
          <w:highlight w:val="cyan"/>
        </w:rPr>
        <w:t>Khalis</w:t>
      </w:r>
      <w:proofErr w:type="spellEnd"/>
      <w:r w:rsidRPr="006D5C2A">
        <w:rPr>
          <w:rFonts w:ascii="Cambria Math" w:hAnsi="Cambria Math"/>
          <w:i/>
          <w:iCs/>
          <w:highlight w:val="cyan"/>
        </w:rPr>
        <w:t xml:space="preserve"> bin Abdul Ghani</w:t>
      </w:r>
      <w:r>
        <w:rPr>
          <w:rFonts w:ascii="Cambria Math" w:hAnsi="Cambria Math"/>
          <w:i/>
          <w:iCs/>
        </w:rPr>
        <w:t xml:space="preserve"> </w:t>
      </w:r>
    </w:p>
    <w:p w14:paraId="3FD0746D"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Implied retainer arose between the lawyer and the beneficiaries of the estate, and it created a conflict between lawyer’s duties to original client and lawyer’s duties to beneficiaries of the estate arising out of the implied retainer </w:t>
      </w:r>
    </w:p>
    <w:p w14:paraId="3B0F46ED"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5420B6F5" w14:textId="77777777" w:rsidR="00006D8F" w:rsidRDefault="00006D8F" w:rsidP="00006D8F">
      <w:pPr>
        <w:pStyle w:val="ListParagraph"/>
        <w:numPr>
          <w:ilvl w:val="0"/>
          <w:numId w:val="66"/>
        </w:numPr>
        <w:spacing w:after="160" w:line="259" w:lineRule="auto"/>
        <w:rPr>
          <w:rFonts w:ascii="Cambria Math" w:hAnsi="Cambria Math"/>
        </w:rPr>
      </w:pPr>
      <w:r>
        <w:rPr>
          <w:rFonts w:ascii="Cambria Math" w:hAnsi="Cambria Math"/>
        </w:rPr>
        <w:t xml:space="preserve">Lawyer should not place himself in the position in a situation where there would be a conflict of interest between his original client and the beneficiaries of the estate =&gt; Lawyer should not have allowed for implied retainer to arise between him and beneficiaries of estate </w:t>
      </w:r>
    </w:p>
    <w:p w14:paraId="0617AC13" w14:textId="77777777" w:rsidR="00006D8F" w:rsidRDefault="00006D8F" w:rsidP="00006D8F">
      <w:pPr>
        <w:pStyle w:val="ListParagraph"/>
        <w:numPr>
          <w:ilvl w:val="0"/>
          <w:numId w:val="66"/>
        </w:numPr>
        <w:spacing w:after="160" w:line="259" w:lineRule="auto"/>
        <w:rPr>
          <w:rFonts w:ascii="Cambria Math" w:hAnsi="Cambria Math"/>
        </w:rPr>
      </w:pPr>
      <w:r>
        <w:rPr>
          <w:rFonts w:ascii="Cambria Math" w:hAnsi="Cambria Math"/>
        </w:rPr>
        <w:t xml:space="preserve">Lawyer should know he cannot satisfy all clients in the transaction because of diversity of opposing interests and must: </w:t>
      </w:r>
    </w:p>
    <w:p w14:paraId="55310AED" w14:textId="77777777" w:rsidR="00006D8F" w:rsidRDefault="00006D8F" w:rsidP="00006D8F">
      <w:pPr>
        <w:pStyle w:val="ListParagraph"/>
        <w:numPr>
          <w:ilvl w:val="0"/>
          <w:numId w:val="67"/>
        </w:numPr>
        <w:spacing w:after="160" w:line="259" w:lineRule="auto"/>
        <w:rPr>
          <w:rFonts w:ascii="Cambria Math" w:hAnsi="Cambria Math"/>
        </w:rPr>
      </w:pPr>
      <w:r>
        <w:rPr>
          <w:rFonts w:ascii="Cambria Math" w:hAnsi="Cambria Math"/>
        </w:rPr>
        <w:t xml:space="preserve">Seek informed consent of parties; OR </w:t>
      </w:r>
    </w:p>
    <w:p w14:paraId="557CFE83" w14:textId="77777777" w:rsidR="00006D8F" w:rsidRPr="00937A31" w:rsidRDefault="00006D8F" w:rsidP="00006D8F">
      <w:pPr>
        <w:pStyle w:val="ListParagraph"/>
        <w:numPr>
          <w:ilvl w:val="0"/>
          <w:numId w:val="67"/>
        </w:numPr>
        <w:spacing w:after="160" w:line="259" w:lineRule="auto"/>
        <w:rPr>
          <w:rFonts w:ascii="Cambria Math" w:hAnsi="Cambria Math"/>
        </w:rPr>
      </w:pPr>
      <w:r>
        <w:rPr>
          <w:rFonts w:ascii="Cambria Math" w:hAnsi="Cambria Math"/>
        </w:rPr>
        <w:t xml:space="preserve">Extricate themselves from the conflict by declining to act for some or all of them </w:t>
      </w:r>
    </w:p>
    <w:p w14:paraId="373CCE51" w14:textId="77777777" w:rsidR="00006D8F" w:rsidRDefault="00006D8F" w:rsidP="00006D8F">
      <w:pPr>
        <w:rPr>
          <w:rFonts w:ascii="Cambria Math" w:hAnsi="Cambria Math"/>
          <w:i/>
          <w:iCs/>
        </w:rPr>
      </w:pPr>
    </w:p>
    <w:p w14:paraId="32C3D464" w14:textId="77777777" w:rsidR="00006D8F" w:rsidRPr="00001304" w:rsidRDefault="00006D8F" w:rsidP="00006D8F">
      <w:pPr>
        <w:rPr>
          <w:rFonts w:ascii="Cambria Math" w:hAnsi="Cambria Math"/>
          <w:b/>
          <w:bCs/>
        </w:rPr>
      </w:pPr>
      <w:r w:rsidRPr="00001304">
        <w:rPr>
          <w:rFonts w:ascii="Cambria Math" w:hAnsi="Cambria Math"/>
          <w:b/>
          <w:bCs/>
          <w:highlight w:val="green"/>
        </w:rPr>
        <w:t>Principle 7: Lawyer must discharge duty to advise client to seek independent legal advice</w:t>
      </w:r>
      <w:r w:rsidRPr="00001304">
        <w:rPr>
          <w:rFonts w:ascii="Cambria Math" w:hAnsi="Cambria Math"/>
          <w:b/>
          <w:bCs/>
        </w:rPr>
        <w:t xml:space="preserve"> </w:t>
      </w:r>
    </w:p>
    <w:p w14:paraId="1DB7C770" w14:textId="77777777" w:rsidR="00006D8F" w:rsidRDefault="00006D8F" w:rsidP="00006D8F">
      <w:pPr>
        <w:rPr>
          <w:rFonts w:ascii="Cambria Math" w:hAnsi="Cambria Math"/>
          <w:i/>
          <w:iCs/>
        </w:rPr>
      </w:pPr>
      <w:r w:rsidRPr="006D5C2A">
        <w:rPr>
          <w:rFonts w:ascii="Cambria Math" w:hAnsi="Cambria Math"/>
          <w:i/>
          <w:iCs/>
          <w:highlight w:val="cyan"/>
        </w:rPr>
        <w:t>LSS v Ganesan Krishnan</w:t>
      </w:r>
    </w:p>
    <w:p w14:paraId="2E6AD5A0"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53922EF8" w14:textId="77777777" w:rsidR="00006D8F" w:rsidRDefault="00006D8F" w:rsidP="00006D8F">
      <w:pPr>
        <w:pStyle w:val="ListParagraph"/>
        <w:numPr>
          <w:ilvl w:val="0"/>
          <w:numId w:val="68"/>
        </w:numPr>
        <w:spacing w:after="160" w:line="259" w:lineRule="auto"/>
        <w:rPr>
          <w:rFonts w:ascii="Cambria Math" w:hAnsi="Cambria Math"/>
        </w:rPr>
      </w:pPr>
      <w:r>
        <w:rPr>
          <w:rFonts w:ascii="Cambria Math" w:hAnsi="Cambria Math"/>
        </w:rPr>
        <w:t>Even though lawyer had properly explained the purport and implication of the legal instrument (power of attorney) to the complainant</w:t>
      </w:r>
    </w:p>
    <w:p w14:paraId="2A20C3C0" w14:textId="77777777" w:rsidR="00006D8F" w:rsidRPr="00201F3F" w:rsidRDefault="00006D8F" w:rsidP="00006D8F">
      <w:pPr>
        <w:pStyle w:val="ListParagraph"/>
        <w:numPr>
          <w:ilvl w:val="0"/>
          <w:numId w:val="68"/>
        </w:numPr>
        <w:spacing w:after="160" w:line="259" w:lineRule="auto"/>
        <w:rPr>
          <w:rFonts w:ascii="Cambria Math" w:hAnsi="Cambria Math"/>
        </w:rPr>
      </w:pPr>
      <w:r>
        <w:rPr>
          <w:rFonts w:ascii="Cambria Math" w:hAnsi="Cambria Math"/>
        </w:rPr>
        <w:t xml:space="preserve">Lawyer was still sanctioned because he failed to advise his client to seek independent legal advice </w:t>
      </w:r>
    </w:p>
    <w:p w14:paraId="4602668E" w14:textId="77777777" w:rsidR="00006D8F" w:rsidRDefault="00006D8F" w:rsidP="00006D8F">
      <w:pPr>
        <w:rPr>
          <w:rFonts w:ascii="Cambria Math" w:hAnsi="Cambria Math"/>
          <w:i/>
          <w:iCs/>
        </w:rPr>
      </w:pPr>
    </w:p>
    <w:p w14:paraId="65252C33" w14:textId="77777777" w:rsidR="00006D8F" w:rsidRPr="00001304" w:rsidRDefault="00006D8F" w:rsidP="00006D8F">
      <w:pPr>
        <w:rPr>
          <w:rFonts w:ascii="Cambria Math" w:hAnsi="Cambria Math"/>
          <w:b/>
          <w:bCs/>
        </w:rPr>
      </w:pPr>
      <w:r w:rsidRPr="00001304">
        <w:rPr>
          <w:rFonts w:ascii="Cambria Math" w:hAnsi="Cambria Math"/>
          <w:b/>
          <w:bCs/>
          <w:highlight w:val="green"/>
        </w:rPr>
        <w:t>Principle 8: Two partners from same firm, each representing opposing parties in a case are both in conflict</w:t>
      </w:r>
      <w:r w:rsidRPr="00001304">
        <w:rPr>
          <w:rFonts w:ascii="Cambria Math" w:hAnsi="Cambria Math"/>
          <w:b/>
          <w:bCs/>
        </w:rPr>
        <w:t xml:space="preserve">  </w:t>
      </w:r>
    </w:p>
    <w:p w14:paraId="5E1D9FD4" w14:textId="77777777" w:rsidR="00006D8F" w:rsidRPr="00EC3497" w:rsidRDefault="00006D8F" w:rsidP="00006D8F">
      <w:pPr>
        <w:rPr>
          <w:rFonts w:ascii="Cambria Math" w:hAnsi="Cambria Math"/>
        </w:rPr>
      </w:pPr>
      <w:r w:rsidRPr="006D5C2A">
        <w:rPr>
          <w:rFonts w:ascii="Cambria Math" w:hAnsi="Cambria Math"/>
          <w:i/>
          <w:iCs/>
          <w:highlight w:val="cyan"/>
        </w:rPr>
        <w:t>LSS v Surinder Singh Dhillon</w:t>
      </w:r>
      <w:r>
        <w:rPr>
          <w:rFonts w:ascii="Cambria Math" w:hAnsi="Cambria Math"/>
          <w:i/>
          <w:iCs/>
        </w:rPr>
        <w:t xml:space="preserve"> </w:t>
      </w:r>
    </w:p>
    <w:p w14:paraId="31897929"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01F9D804" w14:textId="77777777" w:rsidR="00006D8F" w:rsidRDefault="00006D8F" w:rsidP="00006D8F">
      <w:pPr>
        <w:pStyle w:val="ListParagraph"/>
        <w:numPr>
          <w:ilvl w:val="0"/>
          <w:numId w:val="69"/>
        </w:numPr>
        <w:spacing w:after="160" w:line="259" w:lineRule="auto"/>
        <w:rPr>
          <w:rFonts w:ascii="Cambria Math" w:hAnsi="Cambria Math"/>
        </w:rPr>
      </w:pPr>
      <w:r>
        <w:rPr>
          <w:rFonts w:ascii="Cambria Math" w:hAnsi="Cambria Math"/>
        </w:rPr>
        <w:t xml:space="preserve">Two lawyers practicing as partners in the same firm each represented parties who had opposing interests in a case and are both in breach </w:t>
      </w:r>
    </w:p>
    <w:p w14:paraId="68E0B4D1" w14:textId="77777777" w:rsidR="00006D8F" w:rsidRDefault="00006D8F" w:rsidP="00006D8F">
      <w:pPr>
        <w:pStyle w:val="ListParagraph"/>
        <w:numPr>
          <w:ilvl w:val="0"/>
          <w:numId w:val="69"/>
        </w:numPr>
        <w:spacing w:after="160" w:line="259" w:lineRule="auto"/>
        <w:rPr>
          <w:rFonts w:ascii="Cambria Math" w:hAnsi="Cambria Math"/>
        </w:rPr>
      </w:pPr>
      <w:r>
        <w:rPr>
          <w:rFonts w:ascii="Cambria Math" w:hAnsi="Cambria Math"/>
        </w:rPr>
        <w:t xml:space="preserve">Reason: One of the underlying policy of conflict rules is the need to preserve the sanctity of trust and confidence between a lawyer and his client to allow the client to confide in his solicitor </w:t>
      </w:r>
    </w:p>
    <w:p w14:paraId="0F85ABF2" w14:textId="77777777" w:rsidR="00006D8F" w:rsidRDefault="00006D8F" w:rsidP="00006D8F">
      <w:pPr>
        <w:rPr>
          <w:rFonts w:ascii="Cambria Math" w:hAnsi="Cambria Math"/>
        </w:rPr>
      </w:pPr>
    </w:p>
    <w:p w14:paraId="16220A41" w14:textId="77777777" w:rsidR="00006D8F" w:rsidRPr="00B82E7C" w:rsidRDefault="00006D8F" w:rsidP="00006D8F">
      <w:pPr>
        <w:rPr>
          <w:rFonts w:ascii="Cambria Math" w:hAnsi="Cambria Math"/>
          <w:b/>
          <w:bCs/>
          <w:color w:val="7030A0"/>
        </w:rPr>
      </w:pPr>
      <w:r w:rsidRPr="00001304">
        <w:rPr>
          <w:rFonts w:ascii="Cambria Math" w:hAnsi="Cambria Math"/>
          <w:b/>
          <w:bCs/>
          <w:highlight w:val="green"/>
        </w:rPr>
        <w:t>Principle 9: 3 categories of conflict of interest and principles on sentencing</w:t>
      </w:r>
    </w:p>
    <w:p w14:paraId="32F020F4" w14:textId="77777777" w:rsidR="00006D8F" w:rsidRDefault="00006D8F" w:rsidP="00006D8F">
      <w:pPr>
        <w:rPr>
          <w:rFonts w:ascii="Cambria Math" w:hAnsi="Cambria Math"/>
          <w:i/>
          <w:iCs/>
        </w:rPr>
      </w:pPr>
      <w:r w:rsidRPr="006D5C2A">
        <w:rPr>
          <w:rFonts w:ascii="Cambria Math" w:hAnsi="Cambria Math"/>
          <w:i/>
          <w:iCs/>
          <w:highlight w:val="cyan"/>
        </w:rPr>
        <w:t>LSS v Ezekiel Peter Latimer</w:t>
      </w:r>
      <w:r>
        <w:rPr>
          <w:rFonts w:ascii="Cambria Math" w:hAnsi="Cambria Math"/>
          <w:i/>
          <w:iCs/>
        </w:rPr>
        <w:t xml:space="preserve"> </w:t>
      </w:r>
    </w:p>
    <w:p w14:paraId="412CF31A"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 xml:space="preserve">Court recognized that there could be 3 categories of conflict of interest: </w:t>
      </w:r>
    </w:p>
    <w:p w14:paraId="74770AB4" w14:textId="77777777" w:rsidR="00006D8F" w:rsidRDefault="00006D8F" w:rsidP="00006D8F">
      <w:pPr>
        <w:pStyle w:val="ListParagraph"/>
        <w:numPr>
          <w:ilvl w:val="0"/>
          <w:numId w:val="59"/>
        </w:numPr>
        <w:spacing w:after="160" w:line="259" w:lineRule="auto"/>
        <w:rPr>
          <w:rFonts w:ascii="Cambria Math" w:hAnsi="Cambria Math"/>
        </w:rPr>
      </w:pPr>
      <w:r>
        <w:rPr>
          <w:rFonts w:ascii="Cambria Math" w:hAnsi="Cambria Math"/>
        </w:rPr>
        <w:t xml:space="preserve">Where errant solicitor preferred his own interests over that of a client </w:t>
      </w:r>
    </w:p>
    <w:p w14:paraId="15E28890" w14:textId="77777777" w:rsidR="00006D8F" w:rsidRDefault="00006D8F" w:rsidP="00006D8F">
      <w:pPr>
        <w:pStyle w:val="ListParagraph"/>
        <w:numPr>
          <w:ilvl w:val="0"/>
          <w:numId w:val="59"/>
        </w:numPr>
        <w:spacing w:after="160" w:line="259" w:lineRule="auto"/>
        <w:rPr>
          <w:rFonts w:ascii="Cambria Math" w:hAnsi="Cambria Math"/>
        </w:rPr>
      </w:pPr>
      <w:r>
        <w:rPr>
          <w:rFonts w:ascii="Cambria Math" w:hAnsi="Cambria Math"/>
        </w:rPr>
        <w:t xml:space="preserve">Where errant solicitor preferred interests of one client over the other </w:t>
      </w:r>
    </w:p>
    <w:p w14:paraId="2E9DC8D1" w14:textId="77777777" w:rsidR="00006D8F" w:rsidRPr="003619BE" w:rsidRDefault="00006D8F" w:rsidP="00006D8F">
      <w:pPr>
        <w:pStyle w:val="ListParagraph"/>
        <w:numPr>
          <w:ilvl w:val="0"/>
          <w:numId w:val="59"/>
        </w:numPr>
        <w:spacing w:after="160" w:line="259" w:lineRule="auto"/>
        <w:rPr>
          <w:rFonts w:ascii="Cambria Math" w:hAnsi="Cambria Math"/>
        </w:rPr>
      </w:pPr>
      <w:r>
        <w:rPr>
          <w:rFonts w:ascii="Cambria Math" w:hAnsi="Cambria Math"/>
        </w:rPr>
        <w:t xml:space="preserve">Where errant solicitor failed to advise a client of a potential conflict of interest arising out of concurrent representation </w:t>
      </w:r>
    </w:p>
    <w:p w14:paraId="762DBEDB" w14:textId="77777777" w:rsidR="00006D8F" w:rsidRDefault="00006D8F" w:rsidP="00006D8F">
      <w:pPr>
        <w:pStyle w:val="ListParagraph"/>
        <w:numPr>
          <w:ilvl w:val="0"/>
          <w:numId w:val="6"/>
        </w:numPr>
        <w:spacing w:after="160" w:line="259" w:lineRule="auto"/>
        <w:rPr>
          <w:rFonts w:ascii="Cambria Math" w:hAnsi="Cambria Math"/>
        </w:rPr>
      </w:pPr>
      <w:r>
        <w:rPr>
          <w:rFonts w:ascii="Cambria Math" w:hAnsi="Cambria Math"/>
        </w:rPr>
        <w:t>Principles on sentencing:</w:t>
      </w:r>
    </w:p>
    <w:p w14:paraId="53FFDBF5" w14:textId="77777777" w:rsidR="00006D8F" w:rsidRDefault="00006D8F" w:rsidP="00006D8F">
      <w:pPr>
        <w:pStyle w:val="ListParagraph"/>
        <w:numPr>
          <w:ilvl w:val="0"/>
          <w:numId w:val="62"/>
        </w:numPr>
        <w:spacing w:after="160" w:line="259" w:lineRule="auto"/>
        <w:rPr>
          <w:rFonts w:ascii="Cambria Math" w:hAnsi="Cambria Math"/>
        </w:rPr>
      </w:pPr>
      <w:r>
        <w:rPr>
          <w:rFonts w:ascii="Cambria Math" w:hAnsi="Cambria Math"/>
        </w:rPr>
        <w:t xml:space="preserve">Where errant solicitor preferred own interests over client: Striking off is presumptive penalty </w:t>
      </w:r>
    </w:p>
    <w:p w14:paraId="19A61E59" w14:textId="77777777" w:rsidR="00006D8F" w:rsidRDefault="00006D8F" w:rsidP="00006D8F">
      <w:pPr>
        <w:pStyle w:val="ListParagraph"/>
        <w:numPr>
          <w:ilvl w:val="0"/>
          <w:numId w:val="63"/>
        </w:numPr>
        <w:spacing w:after="160" w:line="259" w:lineRule="auto"/>
        <w:rPr>
          <w:rFonts w:ascii="Cambria Math" w:hAnsi="Cambria Math"/>
        </w:rPr>
      </w:pPr>
      <w:r>
        <w:rPr>
          <w:rFonts w:ascii="Cambria Math" w:hAnsi="Cambria Math"/>
        </w:rPr>
        <w:t xml:space="preserve">Reason: There is greater harm and culpability due to the abuse of trust between lawyer and client </w:t>
      </w:r>
    </w:p>
    <w:p w14:paraId="14E6F5BB" w14:textId="77777777" w:rsidR="00006D8F" w:rsidRDefault="00006D8F" w:rsidP="00006D8F">
      <w:pPr>
        <w:pStyle w:val="ListParagraph"/>
        <w:numPr>
          <w:ilvl w:val="0"/>
          <w:numId w:val="62"/>
        </w:numPr>
        <w:spacing w:after="160" w:line="259" w:lineRule="auto"/>
        <w:rPr>
          <w:rFonts w:ascii="Cambria Math" w:hAnsi="Cambria Math"/>
        </w:rPr>
      </w:pPr>
      <w:r>
        <w:rPr>
          <w:rFonts w:ascii="Cambria Math" w:hAnsi="Cambria Math"/>
        </w:rPr>
        <w:t xml:space="preserve">Where errant solicitor preferred interests of one client over the other: Suspension is more appropriate </w:t>
      </w:r>
    </w:p>
    <w:p w14:paraId="0E63B546" w14:textId="77777777" w:rsidR="00833CA4" w:rsidRPr="00833CA4" w:rsidRDefault="00833CA4" w:rsidP="00833CA4"/>
    <w:p w14:paraId="70CA72F2" w14:textId="66A6E6EE" w:rsidR="00833CA4" w:rsidRPr="00833CA4" w:rsidRDefault="00EA06CE" w:rsidP="00833CA4">
      <w:pPr>
        <w:pStyle w:val="Heading2"/>
      </w:pPr>
      <w:bookmarkStart w:id="31" w:name="_Toc183368050"/>
      <w:r>
        <w:rPr>
          <w:highlight w:val="yellow"/>
        </w:rPr>
        <w:t>*</w:t>
      </w:r>
      <w:r w:rsidR="00165A90">
        <w:rPr>
          <w:highlight w:val="yellow"/>
        </w:rPr>
        <w:t>B5</w:t>
      </w:r>
      <w:r w:rsidR="00906199" w:rsidRPr="00122D63">
        <w:rPr>
          <w:highlight w:val="yellow"/>
        </w:rPr>
        <w:t xml:space="preserve">. </w:t>
      </w:r>
      <w:r w:rsidR="009218A5">
        <w:rPr>
          <w:highlight w:val="yellow"/>
        </w:rPr>
        <w:t>I</w:t>
      </w:r>
      <w:r w:rsidR="00833CA4" w:rsidRPr="00122D63">
        <w:rPr>
          <w:highlight w:val="yellow"/>
        </w:rPr>
        <w:t>nterest</w:t>
      </w:r>
      <w:r w:rsidR="009218A5">
        <w:rPr>
          <w:highlight w:val="yellow"/>
        </w:rPr>
        <w:t>s</w:t>
      </w:r>
      <w:r w:rsidR="00833CA4" w:rsidRPr="00122D63">
        <w:rPr>
          <w:highlight w:val="yellow"/>
        </w:rPr>
        <w:t xml:space="preserve"> of current client and former client </w:t>
      </w:r>
      <w:r w:rsidR="003502E3" w:rsidRPr="00122D63">
        <w:rPr>
          <w:highlight w:val="yellow"/>
        </w:rPr>
        <w:t>(Rule 21 PCR)</w:t>
      </w:r>
      <w:bookmarkEnd w:id="31"/>
    </w:p>
    <w:p w14:paraId="21A8A38E" w14:textId="77777777" w:rsidR="00833CA4" w:rsidRPr="00A67645" w:rsidRDefault="00833CA4" w:rsidP="00833CA4">
      <w:pPr>
        <w:rPr>
          <w:rFonts w:ascii="Cambria Math" w:hAnsi="Cambria Math"/>
          <w:color w:val="0070C0"/>
        </w:rPr>
      </w:pPr>
      <w:r w:rsidRPr="00A67645">
        <w:rPr>
          <w:rFonts w:ascii="Cambria Math" w:hAnsi="Cambria Math"/>
          <w:b/>
          <w:bCs/>
          <w:color w:val="0070C0"/>
        </w:rPr>
        <w:t xml:space="preserve">Principles underlying Rule 21 PCR </w:t>
      </w:r>
    </w:p>
    <w:p w14:paraId="5D9738F4" w14:textId="77777777" w:rsidR="00833CA4" w:rsidRDefault="00833CA4" w:rsidP="00833CA4">
      <w:pPr>
        <w:rPr>
          <w:rFonts w:ascii="Cambria Math" w:hAnsi="Cambria Math"/>
        </w:rPr>
      </w:pPr>
      <w:r w:rsidRPr="00436214">
        <w:rPr>
          <w:rFonts w:ascii="Cambria Math" w:hAnsi="Cambria Math"/>
          <w:highlight w:val="cyan"/>
        </w:rPr>
        <w:t>Rule 21(1) of PCR</w:t>
      </w:r>
    </w:p>
    <w:p w14:paraId="0D70D597" w14:textId="77777777" w:rsidR="00833CA4" w:rsidRDefault="00833CA4" w:rsidP="00833CA4">
      <w:pPr>
        <w:pStyle w:val="ListParagraph"/>
        <w:numPr>
          <w:ilvl w:val="0"/>
          <w:numId w:val="73"/>
        </w:numPr>
        <w:rPr>
          <w:rFonts w:ascii="Cambria Math" w:hAnsi="Cambria Math"/>
        </w:rPr>
      </w:pPr>
      <w:r w:rsidRPr="00F647FD">
        <w:rPr>
          <w:rFonts w:ascii="Cambria Math" w:hAnsi="Cambria Math"/>
          <w:b/>
          <w:bCs/>
          <w:color w:val="7030A0"/>
        </w:rPr>
        <w:t xml:space="preserve">Lawyer owes duties to client </w:t>
      </w:r>
      <w:r w:rsidRPr="009A7BA2">
        <w:rPr>
          <w:rFonts w:ascii="Cambria Math" w:hAnsi="Cambria Math"/>
          <w:b/>
          <w:bCs/>
          <w:color w:val="FF0000"/>
          <w:u w:val="single"/>
        </w:rPr>
        <w:t>after termination of retainer</w:t>
      </w:r>
      <w:r>
        <w:rPr>
          <w:rFonts w:ascii="Cambria Math" w:hAnsi="Cambria Math"/>
          <w:b/>
          <w:bCs/>
        </w:rPr>
        <w:t xml:space="preserve">: </w:t>
      </w:r>
      <w:r>
        <w:rPr>
          <w:rFonts w:ascii="Cambria Math" w:hAnsi="Cambria Math"/>
        </w:rPr>
        <w:t xml:space="preserve">The duties of loyalty and confidentiality owed by a legal practitioner to his client continues after the termination of the retainer </w:t>
      </w:r>
    </w:p>
    <w:p w14:paraId="3CBEB961" w14:textId="77777777" w:rsidR="00833CA4" w:rsidRDefault="00833CA4" w:rsidP="00833CA4">
      <w:pPr>
        <w:pStyle w:val="ListParagraph"/>
        <w:numPr>
          <w:ilvl w:val="0"/>
          <w:numId w:val="73"/>
        </w:numPr>
        <w:rPr>
          <w:rFonts w:ascii="Cambria Math" w:hAnsi="Cambria Math"/>
        </w:rPr>
      </w:pPr>
      <w:r w:rsidRPr="00F647FD">
        <w:rPr>
          <w:rFonts w:ascii="Cambria Math" w:hAnsi="Cambria Math"/>
          <w:b/>
          <w:bCs/>
          <w:color w:val="7030A0"/>
        </w:rPr>
        <w:t xml:space="preserve">LP owes duties to client </w:t>
      </w:r>
      <w:r w:rsidRPr="005E65E6">
        <w:rPr>
          <w:rFonts w:ascii="Cambria Math" w:hAnsi="Cambria Math"/>
          <w:b/>
          <w:bCs/>
          <w:color w:val="FF0000"/>
          <w:u w:val="single"/>
        </w:rPr>
        <w:t>after the termination of retainer</w:t>
      </w:r>
      <w:r>
        <w:rPr>
          <w:rFonts w:ascii="Cambria Math" w:hAnsi="Cambria Math"/>
          <w:b/>
          <w:bCs/>
          <w:color w:val="7030A0"/>
        </w:rPr>
        <w:t xml:space="preserve">: </w:t>
      </w:r>
      <w:r>
        <w:rPr>
          <w:rFonts w:ascii="Cambria Math" w:hAnsi="Cambria Math"/>
        </w:rPr>
        <w:t xml:space="preserve">The duties of loyalty and confidentiality owed by a law practice to its client continue after the termination of the retainer </w:t>
      </w:r>
    </w:p>
    <w:p w14:paraId="7BDA8890" w14:textId="77777777" w:rsidR="00833CA4" w:rsidRDefault="00833CA4" w:rsidP="00833CA4">
      <w:pPr>
        <w:rPr>
          <w:rFonts w:ascii="Cambria Math" w:hAnsi="Cambria Math"/>
        </w:rPr>
      </w:pPr>
    </w:p>
    <w:p w14:paraId="09B603B6" w14:textId="77777777" w:rsidR="00833CA4" w:rsidRDefault="00833CA4" w:rsidP="002809BE">
      <w:pPr>
        <w:pStyle w:val="Heading3"/>
      </w:pPr>
      <w:bookmarkStart w:id="32" w:name="_Toc183368051"/>
      <w:r w:rsidRPr="005017DD">
        <w:rPr>
          <w:highlight w:val="yellow"/>
        </w:rPr>
        <w:t>Duty to not represent current client because of conflict with former client</w:t>
      </w:r>
      <w:bookmarkEnd w:id="32"/>
      <w:r>
        <w:t xml:space="preserve"> </w:t>
      </w:r>
    </w:p>
    <w:p w14:paraId="26B91949" w14:textId="66F56D76" w:rsidR="00833CA4" w:rsidRPr="00D1163C" w:rsidRDefault="00BD0795" w:rsidP="00833CA4">
      <w:pPr>
        <w:rPr>
          <w:rFonts w:ascii="Cambria Math" w:hAnsi="Cambria Math"/>
          <w:b/>
          <w:bCs/>
          <w:color w:val="7030A0"/>
        </w:rPr>
      </w:pPr>
      <w:r>
        <w:rPr>
          <w:rFonts w:ascii="Cambria Math" w:hAnsi="Cambria Math"/>
          <w:b/>
          <w:bCs/>
          <w:color w:val="7030A0"/>
        </w:rPr>
        <w:t>GENERAL RULE: ***</w:t>
      </w:r>
      <w:r w:rsidR="00833CA4" w:rsidRPr="00D1163C">
        <w:rPr>
          <w:rFonts w:ascii="Cambria Math" w:hAnsi="Cambria Math"/>
          <w:b/>
          <w:bCs/>
          <w:color w:val="7030A0"/>
        </w:rPr>
        <w:t xml:space="preserve">If 3 conditions satisfied =&gt; Lawyer/LP must decline to represent current client  </w:t>
      </w:r>
    </w:p>
    <w:p w14:paraId="260BD9E4" w14:textId="77777777" w:rsidR="00833CA4" w:rsidRDefault="00833CA4" w:rsidP="00833CA4">
      <w:pPr>
        <w:rPr>
          <w:rFonts w:ascii="Cambria Math" w:hAnsi="Cambria Math"/>
        </w:rPr>
      </w:pPr>
      <w:r w:rsidRPr="0024152E">
        <w:rPr>
          <w:rFonts w:ascii="Cambria Math" w:hAnsi="Cambria Math"/>
          <w:highlight w:val="cyan"/>
        </w:rPr>
        <w:t>Rule 21(2) of PCR</w:t>
      </w:r>
    </w:p>
    <w:p w14:paraId="2FB2C789"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Subject to Rules 21(3), 21(4) and 21(5), a legal practitioner or law practice </w:t>
      </w:r>
      <w:r w:rsidRPr="0024152E">
        <w:rPr>
          <w:rFonts w:ascii="Cambria Math" w:hAnsi="Cambria Math"/>
          <w:b/>
          <w:bCs/>
          <w:color w:val="FF0000"/>
        </w:rPr>
        <w:t>must decline to represent or must withdraw from representing a client</w:t>
      </w:r>
      <w:r w:rsidRPr="0024152E">
        <w:rPr>
          <w:rFonts w:ascii="Cambria Math" w:hAnsi="Cambria Math"/>
          <w:color w:val="FF0000"/>
        </w:rPr>
        <w:t xml:space="preserve"> </w:t>
      </w:r>
      <w:r>
        <w:rPr>
          <w:rFonts w:ascii="Cambria Math" w:hAnsi="Cambria Math"/>
        </w:rPr>
        <w:t xml:space="preserve">(called in this rule the current client) in a matter if: </w:t>
      </w:r>
    </w:p>
    <w:p w14:paraId="789DA616" w14:textId="77777777" w:rsidR="00833CA4" w:rsidRPr="0024152E" w:rsidRDefault="00833CA4" w:rsidP="00833CA4">
      <w:pPr>
        <w:pStyle w:val="ListParagraph"/>
        <w:numPr>
          <w:ilvl w:val="0"/>
          <w:numId w:val="74"/>
        </w:numPr>
        <w:rPr>
          <w:rFonts w:ascii="Cambria Math" w:hAnsi="Cambria Math"/>
        </w:rPr>
      </w:pPr>
      <w:r w:rsidRPr="0024152E">
        <w:rPr>
          <w:rFonts w:ascii="Cambria Math" w:hAnsi="Cambria Math"/>
          <w:b/>
          <w:bCs/>
        </w:rPr>
        <w:t xml:space="preserve">Requirement 1: </w:t>
      </w:r>
      <w:r w:rsidRPr="0024152E">
        <w:rPr>
          <w:rFonts w:ascii="Cambria Math" w:hAnsi="Cambria Math"/>
        </w:rPr>
        <w:t xml:space="preserve">The legal practitioner or the law practice </w:t>
      </w:r>
      <w:r w:rsidRPr="0051750D">
        <w:rPr>
          <w:rFonts w:ascii="Cambria Math" w:hAnsi="Cambria Math"/>
          <w:b/>
          <w:bCs/>
          <w:highlight w:val="green"/>
          <w:u w:val="single"/>
        </w:rPr>
        <w:t>holds confidential information relating to a former client</w:t>
      </w:r>
      <w:r w:rsidRPr="0024152E">
        <w:rPr>
          <w:rFonts w:ascii="Cambria Math" w:hAnsi="Cambria Math"/>
        </w:rPr>
        <w:t xml:space="preserve"> (called in this rule the former client) that is protected by Rule 6 </w:t>
      </w:r>
    </w:p>
    <w:p w14:paraId="52F99998" w14:textId="568C7C66" w:rsidR="00833CA4" w:rsidRPr="0024152E" w:rsidRDefault="00833CA4" w:rsidP="00833CA4">
      <w:pPr>
        <w:pStyle w:val="ListParagraph"/>
        <w:numPr>
          <w:ilvl w:val="0"/>
          <w:numId w:val="74"/>
        </w:numPr>
        <w:rPr>
          <w:rFonts w:ascii="Cambria Math" w:hAnsi="Cambria Math"/>
        </w:rPr>
      </w:pPr>
      <w:r w:rsidRPr="0024152E">
        <w:rPr>
          <w:rFonts w:ascii="Cambria Math" w:hAnsi="Cambria Math"/>
          <w:b/>
          <w:bCs/>
        </w:rPr>
        <w:t xml:space="preserve">Requirement 2: </w:t>
      </w:r>
      <w:r w:rsidRPr="0024152E">
        <w:rPr>
          <w:rFonts w:ascii="Cambria Math" w:hAnsi="Cambria Math"/>
        </w:rPr>
        <w:t xml:space="preserve">The </w:t>
      </w:r>
      <w:r w:rsidRPr="00B823FA">
        <w:rPr>
          <w:rFonts w:ascii="Cambria Math" w:hAnsi="Cambria Math"/>
          <w:b/>
          <w:bCs/>
        </w:rPr>
        <w:t>current client</w:t>
      </w:r>
      <w:r w:rsidRPr="0024152E">
        <w:rPr>
          <w:rFonts w:ascii="Cambria Math" w:hAnsi="Cambria Math"/>
        </w:rPr>
        <w:t xml:space="preserve"> </w:t>
      </w:r>
      <w:r w:rsidRPr="00F66B52">
        <w:rPr>
          <w:rFonts w:ascii="Cambria Math" w:hAnsi="Cambria Math"/>
        </w:rPr>
        <w:t>has an interest that is, or may reasonably be expected to be,</w:t>
      </w:r>
      <w:r w:rsidRPr="00133988">
        <w:rPr>
          <w:rFonts w:ascii="Cambria Math" w:hAnsi="Cambria Math"/>
          <w:b/>
          <w:bCs/>
        </w:rPr>
        <w:t xml:space="preserve"> </w:t>
      </w:r>
      <w:r w:rsidRPr="000B346E">
        <w:rPr>
          <w:rFonts w:ascii="Cambria Math" w:hAnsi="Cambria Math"/>
          <w:b/>
          <w:bCs/>
          <w:i/>
          <w:iCs/>
          <w:highlight w:val="green"/>
          <w:u w:val="single"/>
        </w:rPr>
        <w:t>adverse</w:t>
      </w:r>
      <w:r w:rsidRPr="0051750D">
        <w:rPr>
          <w:rFonts w:ascii="Cambria Math" w:hAnsi="Cambria Math"/>
          <w:b/>
          <w:bCs/>
          <w:highlight w:val="green"/>
          <w:u w:val="single"/>
        </w:rPr>
        <w:t xml:space="preserve"> to an interest of the former client</w:t>
      </w:r>
      <w:r w:rsidRPr="0024152E">
        <w:rPr>
          <w:rFonts w:ascii="Cambria Math" w:hAnsi="Cambria Math"/>
        </w:rPr>
        <w:t xml:space="preserve">; and </w:t>
      </w:r>
    </w:p>
    <w:p w14:paraId="4C8642F2" w14:textId="77777777" w:rsidR="00833CA4" w:rsidRPr="0024152E" w:rsidRDefault="00833CA4" w:rsidP="00833CA4">
      <w:pPr>
        <w:pStyle w:val="ListParagraph"/>
        <w:numPr>
          <w:ilvl w:val="0"/>
          <w:numId w:val="74"/>
        </w:numPr>
        <w:rPr>
          <w:rFonts w:ascii="Cambria Math" w:hAnsi="Cambria Math"/>
        </w:rPr>
      </w:pPr>
      <w:r w:rsidRPr="0024152E">
        <w:rPr>
          <w:rFonts w:ascii="Cambria Math" w:hAnsi="Cambria Math"/>
          <w:b/>
          <w:bCs/>
        </w:rPr>
        <w:t xml:space="preserve">Requirement 3: </w:t>
      </w:r>
      <w:r w:rsidRPr="0024152E">
        <w:rPr>
          <w:rFonts w:ascii="Cambria Math" w:hAnsi="Cambria Math"/>
        </w:rPr>
        <w:t xml:space="preserve">That </w:t>
      </w:r>
      <w:r w:rsidRPr="008452D7">
        <w:rPr>
          <w:rFonts w:ascii="Cambria Math" w:hAnsi="Cambria Math"/>
          <w:b/>
          <w:bCs/>
          <w:highlight w:val="green"/>
          <w:u w:val="single"/>
        </w:rPr>
        <w:t>information may reasonably be expected to be material</w:t>
      </w:r>
      <w:r w:rsidRPr="0024152E">
        <w:rPr>
          <w:rFonts w:ascii="Cambria Math" w:hAnsi="Cambria Math"/>
        </w:rPr>
        <w:t xml:space="preserve"> to the representation of the current client in that matter </w:t>
      </w:r>
    </w:p>
    <w:p w14:paraId="55C318E0" w14:textId="77777777" w:rsidR="00833CA4" w:rsidRDefault="00833CA4" w:rsidP="00833CA4">
      <w:pPr>
        <w:rPr>
          <w:rFonts w:ascii="Cambria Math" w:hAnsi="Cambria Math"/>
        </w:rPr>
      </w:pPr>
    </w:p>
    <w:p w14:paraId="6FDBBC97" w14:textId="0A445521" w:rsidR="000F5F68" w:rsidRDefault="000F5F68" w:rsidP="00833CA4">
      <w:pPr>
        <w:rPr>
          <w:rFonts w:ascii="Cambria Math" w:hAnsi="Cambria Math"/>
        </w:rPr>
      </w:pPr>
      <w:r>
        <w:rPr>
          <w:rFonts w:ascii="Cambria Math" w:hAnsi="Cambria Math"/>
        </w:rPr>
        <w:t xml:space="preserve">Referencing old cases (which can be used to show requirements 2-3 of </w:t>
      </w:r>
      <w:r w:rsidRPr="000F5F68">
        <w:rPr>
          <w:rFonts w:ascii="Cambria Math" w:hAnsi="Cambria Math"/>
          <w:highlight w:val="cyan"/>
        </w:rPr>
        <w:t>Rule 21(2) PCR</w:t>
      </w:r>
      <w:r>
        <w:rPr>
          <w:rFonts w:ascii="Cambria Math" w:hAnsi="Cambria Math"/>
        </w:rPr>
        <w:t>):</w:t>
      </w:r>
    </w:p>
    <w:p w14:paraId="5FDCC171" w14:textId="7C990D9C" w:rsidR="000F5F68" w:rsidRDefault="000F5F68" w:rsidP="000F5F68">
      <w:pPr>
        <w:pStyle w:val="ListParagraph"/>
        <w:numPr>
          <w:ilvl w:val="0"/>
          <w:numId w:val="6"/>
        </w:numPr>
        <w:rPr>
          <w:rFonts w:ascii="Cambria Math" w:hAnsi="Cambria Math"/>
        </w:rPr>
      </w:pPr>
      <w:r w:rsidRPr="00DC5AE9">
        <w:rPr>
          <w:rFonts w:ascii="Cambria Math" w:hAnsi="Cambria Math"/>
          <w:b/>
          <w:bCs/>
        </w:rPr>
        <w:t>Same subject matter or asset or liability</w:t>
      </w:r>
      <w:r>
        <w:rPr>
          <w:rFonts w:ascii="Cambria Math" w:hAnsi="Cambria Math"/>
        </w:rPr>
        <w:t xml:space="preserve"> (</w:t>
      </w:r>
      <w:r w:rsidRPr="000F5F68">
        <w:rPr>
          <w:rFonts w:ascii="Cambria Math" w:hAnsi="Cambria Math"/>
          <w:i/>
          <w:iCs/>
          <w:highlight w:val="cyan"/>
        </w:rPr>
        <w:t>Lush John Fredericks</w:t>
      </w:r>
      <w:r>
        <w:rPr>
          <w:rFonts w:ascii="Cambria Math" w:hAnsi="Cambria Math"/>
        </w:rPr>
        <w:t xml:space="preserve">; </w:t>
      </w:r>
      <w:proofErr w:type="spellStart"/>
      <w:r w:rsidRPr="000F5F68">
        <w:rPr>
          <w:rFonts w:ascii="Cambria Math" w:hAnsi="Cambria Math"/>
          <w:i/>
          <w:iCs/>
          <w:highlight w:val="cyan"/>
        </w:rPr>
        <w:t>Norhayati</w:t>
      </w:r>
      <w:proofErr w:type="spellEnd"/>
      <w:r>
        <w:rPr>
          <w:rFonts w:ascii="Cambria Math" w:hAnsi="Cambria Math"/>
        </w:rPr>
        <w:t xml:space="preserve">) </w:t>
      </w:r>
      <w:r w:rsidRPr="000F5F68">
        <w:rPr>
          <w:rFonts w:ascii="Cambria Math" w:hAnsi="Cambria Math"/>
        </w:rPr>
        <w:sym w:font="Wingdings" w:char="F0E0"/>
      </w:r>
      <w:r>
        <w:rPr>
          <w:rFonts w:ascii="Cambria Math" w:hAnsi="Cambria Math"/>
        </w:rPr>
        <w:t xml:space="preserve"> higher chance there is adverse interest or confidential information that is material to current representation</w:t>
      </w:r>
    </w:p>
    <w:p w14:paraId="1F4B3362" w14:textId="5BBD4567" w:rsidR="002C5DD7" w:rsidRPr="000F5F68" w:rsidRDefault="002C5DD7" w:rsidP="000F5F68">
      <w:pPr>
        <w:pStyle w:val="ListParagraph"/>
        <w:numPr>
          <w:ilvl w:val="0"/>
          <w:numId w:val="6"/>
        </w:numPr>
        <w:rPr>
          <w:rFonts w:ascii="Cambria Math" w:hAnsi="Cambria Math"/>
        </w:rPr>
      </w:pPr>
      <w:r>
        <w:rPr>
          <w:rFonts w:ascii="Cambria Math" w:hAnsi="Cambria Math"/>
          <w:b/>
          <w:bCs/>
        </w:rPr>
        <w:t>Alignment of interests</w:t>
      </w:r>
      <w:r>
        <w:rPr>
          <w:rFonts w:ascii="Cambria Math" w:hAnsi="Cambria Math"/>
        </w:rPr>
        <w:t xml:space="preserve"> (</w:t>
      </w:r>
      <w:r w:rsidRPr="003D7217">
        <w:rPr>
          <w:rFonts w:ascii="Cambria Math" w:hAnsi="Cambria Math"/>
          <w:i/>
          <w:iCs/>
          <w:highlight w:val="cyan"/>
        </w:rPr>
        <w:t>India International Insurance</w:t>
      </w:r>
      <w:r>
        <w:rPr>
          <w:rFonts w:ascii="Cambria Math" w:hAnsi="Cambria Math"/>
        </w:rPr>
        <w:t>)</w:t>
      </w:r>
    </w:p>
    <w:p w14:paraId="0F22ADB0" w14:textId="77777777" w:rsidR="000F5F68" w:rsidRDefault="000F5F68" w:rsidP="00833CA4">
      <w:pPr>
        <w:rPr>
          <w:rFonts w:ascii="Cambria Math" w:hAnsi="Cambria Math"/>
        </w:rPr>
      </w:pPr>
    </w:p>
    <w:p w14:paraId="1797FCCC" w14:textId="7AA3BEC6" w:rsidR="009A7BA2" w:rsidRPr="00836903" w:rsidRDefault="00411B15" w:rsidP="00836903">
      <w:pPr>
        <w:pStyle w:val="Heading3"/>
        <w:rPr>
          <w:color w:val="FF0000"/>
        </w:rPr>
      </w:pPr>
      <w:bookmarkStart w:id="33" w:name="_Toc183368052"/>
      <w:r w:rsidRPr="00836903">
        <w:rPr>
          <w:color w:val="FF0000"/>
        </w:rPr>
        <w:t>*</w:t>
      </w:r>
      <w:r w:rsidR="000741F1">
        <w:rPr>
          <w:color w:val="FF0000"/>
        </w:rPr>
        <w:t xml:space="preserve">3 </w:t>
      </w:r>
      <w:r w:rsidR="009A7BA2" w:rsidRPr="00836903">
        <w:rPr>
          <w:color w:val="FF0000"/>
        </w:rPr>
        <w:t>EXCEPTIONS</w:t>
      </w:r>
      <w:r w:rsidR="00836903">
        <w:rPr>
          <w:color w:val="FF0000"/>
        </w:rPr>
        <w:t xml:space="preserve"> (i.e. can still act for current</w:t>
      </w:r>
      <w:r w:rsidR="005641D7">
        <w:rPr>
          <w:color w:val="FF0000"/>
        </w:rPr>
        <w:t xml:space="preserve">/prospective </w:t>
      </w:r>
      <w:r w:rsidR="00836903">
        <w:rPr>
          <w:color w:val="FF0000"/>
        </w:rPr>
        <w:t>client)</w:t>
      </w:r>
      <w:bookmarkEnd w:id="33"/>
    </w:p>
    <w:p w14:paraId="389E36D9" w14:textId="73053912" w:rsidR="00833CA4" w:rsidRPr="00CD6D07" w:rsidRDefault="00833CA4" w:rsidP="00833CA4">
      <w:pPr>
        <w:rPr>
          <w:rFonts w:ascii="Cambria Math" w:hAnsi="Cambria Math"/>
          <w:b/>
          <w:bCs/>
        </w:rPr>
      </w:pPr>
      <w:r w:rsidRPr="00CD6D07">
        <w:rPr>
          <w:rFonts w:ascii="Cambria Math" w:hAnsi="Cambria Math"/>
          <w:b/>
          <w:bCs/>
        </w:rPr>
        <w:t>Exception</w:t>
      </w:r>
      <w:r w:rsidR="001907D4">
        <w:rPr>
          <w:rFonts w:ascii="Cambria Math" w:hAnsi="Cambria Math"/>
          <w:b/>
          <w:bCs/>
        </w:rPr>
        <w:t xml:space="preserve"> 1</w:t>
      </w:r>
      <w:r w:rsidRPr="00CD6D07">
        <w:rPr>
          <w:rFonts w:ascii="Cambria Math" w:hAnsi="Cambria Math"/>
          <w:b/>
          <w:bCs/>
        </w:rPr>
        <w:t xml:space="preserve">: </w:t>
      </w:r>
      <w:r w:rsidRPr="001D7F76">
        <w:rPr>
          <w:rFonts w:ascii="Cambria Math" w:hAnsi="Cambria Math"/>
          <w:b/>
          <w:bCs/>
        </w:rPr>
        <w:t xml:space="preserve">Where lawyer/LP </w:t>
      </w:r>
      <w:r w:rsidRPr="00CD6D07">
        <w:rPr>
          <w:rFonts w:ascii="Cambria Math" w:hAnsi="Cambria Math"/>
          <w:b/>
          <w:bCs/>
          <w:highlight w:val="green"/>
        </w:rPr>
        <w:t>advise former client to get independent advice</w:t>
      </w:r>
      <w:r w:rsidRPr="00CD6D07">
        <w:rPr>
          <w:rFonts w:ascii="Cambria Math" w:hAnsi="Cambria Math"/>
          <w:b/>
          <w:bCs/>
        </w:rPr>
        <w:t xml:space="preserve"> + </w:t>
      </w:r>
      <w:r w:rsidRPr="001D7F76">
        <w:rPr>
          <w:rFonts w:ascii="Cambria Math" w:hAnsi="Cambria Math"/>
          <w:b/>
          <w:bCs/>
          <w:highlight w:val="green"/>
        </w:rPr>
        <w:t>Former client gives informed consent in writing</w:t>
      </w:r>
      <w:r w:rsidRPr="00CD6D07">
        <w:rPr>
          <w:rFonts w:ascii="Cambria Math" w:hAnsi="Cambria Math"/>
          <w:b/>
          <w:bCs/>
        </w:rPr>
        <w:t xml:space="preserve"> for lawyer/LP to continue acting for current client</w:t>
      </w:r>
    </w:p>
    <w:p w14:paraId="28AAE4C5" w14:textId="77777777" w:rsidR="00833CA4" w:rsidRDefault="00833CA4" w:rsidP="00833CA4">
      <w:pPr>
        <w:rPr>
          <w:rFonts w:ascii="Cambria Math" w:hAnsi="Cambria Math"/>
        </w:rPr>
      </w:pPr>
      <w:r w:rsidRPr="0018647B">
        <w:rPr>
          <w:rFonts w:ascii="Cambria Math" w:hAnsi="Cambria Math"/>
          <w:highlight w:val="cyan"/>
        </w:rPr>
        <w:t>Rule 21(3) of PCR</w:t>
      </w:r>
    </w:p>
    <w:p w14:paraId="3F172D69" w14:textId="77777777" w:rsidR="00833CA4" w:rsidRDefault="00833CA4" w:rsidP="00833CA4">
      <w:pPr>
        <w:pStyle w:val="ListParagraph"/>
        <w:numPr>
          <w:ilvl w:val="0"/>
          <w:numId w:val="6"/>
        </w:numPr>
        <w:rPr>
          <w:rFonts w:ascii="Cambria Math" w:hAnsi="Cambria Math"/>
        </w:rPr>
      </w:pPr>
      <w:r>
        <w:rPr>
          <w:rFonts w:ascii="Cambria Math" w:hAnsi="Cambria Math"/>
        </w:rPr>
        <w:t>Rule 21(2) does not prevent a legal practitioner or law practice from acting or continuing to act for the current client, subject to any conditions agreed between the legal practitioner or law practice and the former client if:</w:t>
      </w:r>
    </w:p>
    <w:p w14:paraId="7735F8CC" w14:textId="77777777" w:rsidR="00833CA4" w:rsidRDefault="00833CA4" w:rsidP="00833CA4">
      <w:pPr>
        <w:pStyle w:val="ListParagraph"/>
        <w:numPr>
          <w:ilvl w:val="0"/>
          <w:numId w:val="75"/>
        </w:numPr>
        <w:rPr>
          <w:rFonts w:ascii="Cambria Math" w:hAnsi="Cambria Math"/>
        </w:rPr>
      </w:pPr>
      <w:r>
        <w:rPr>
          <w:rFonts w:ascii="Cambria Math" w:hAnsi="Cambria Math"/>
        </w:rPr>
        <w:t xml:space="preserve">The legal practitioner or law practice has adequately advised the former client to obtain independent legal advice; and </w:t>
      </w:r>
    </w:p>
    <w:p w14:paraId="6C969A46" w14:textId="77777777" w:rsidR="00833CA4" w:rsidRDefault="00833CA4" w:rsidP="00833CA4">
      <w:pPr>
        <w:pStyle w:val="ListParagraph"/>
        <w:numPr>
          <w:ilvl w:val="0"/>
          <w:numId w:val="75"/>
        </w:numPr>
        <w:rPr>
          <w:rFonts w:ascii="Cambria Math" w:hAnsi="Cambria Math"/>
        </w:rPr>
      </w:pPr>
      <w:r>
        <w:rPr>
          <w:rFonts w:ascii="Cambria Math" w:hAnsi="Cambria Math"/>
        </w:rPr>
        <w:t xml:space="preserve">The former client gives the former client’s informed consent in writing to the legal practitioner or law practice acting, or continuing to act, for the current client </w:t>
      </w:r>
    </w:p>
    <w:p w14:paraId="68A96C7C" w14:textId="77777777" w:rsidR="00833CA4" w:rsidRDefault="00833CA4" w:rsidP="00833CA4">
      <w:pPr>
        <w:rPr>
          <w:rFonts w:ascii="Cambria Math" w:hAnsi="Cambria Math"/>
        </w:rPr>
      </w:pPr>
    </w:p>
    <w:p w14:paraId="46B3B108" w14:textId="7369AD5C" w:rsidR="00833CA4" w:rsidRPr="00CD6D07" w:rsidRDefault="00833CA4" w:rsidP="00833CA4">
      <w:pPr>
        <w:rPr>
          <w:rFonts w:ascii="Cambria Math" w:hAnsi="Cambria Math"/>
          <w:b/>
          <w:bCs/>
        </w:rPr>
      </w:pPr>
      <w:r w:rsidRPr="00CD6D07">
        <w:rPr>
          <w:rFonts w:ascii="Cambria Math" w:hAnsi="Cambria Math"/>
          <w:b/>
          <w:bCs/>
        </w:rPr>
        <w:t>Exception</w:t>
      </w:r>
      <w:r w:rsidR="001907D4">
        <w:rPr>
          <w:rFonts w:ascii="Cambria Math" w:hAnsi="Cambria Math"/>
          <w:b/>
          <w:bCs/>
        </w:rPr>
        <w:t xml:space="preserve"> 2</w:t>
      </w:r>
      <w:r w:rsidRPr="00CD6D07">
        <w:rPr>
          <w:rFonts w:ascii="Cambria Math" w:hAnsi="Cambria Math"/>
          <w:b/>
          <w:bCs/>
        </w:rPr>
        <w:t xml:space="preserve">: </w:t>
      </w:r>
      <w:r w:rsidR="00F55182">
        <w:rPr>
          <w:rFonts w:ascii="Cambria Math" w:hAnsi="Cambria Math"/>
          <w:b/>
          <w:bCs/>
        </w:rPr>
        <w:t>(if informed consent cannot be received</w:t>
      </w:r>
      <w:r w:rsidR="001F23C2">
        <w:rPr>
          <w:rFonts w:ascii="Cambria Math" w:hAnsi="Cambria Math"/>
          <w:b/>
          <w:bCs/>
        </w:rPr>
        <w:t xml:space="preserve"> from the former client</w:t>
      </w:r>
      <w:r w:rsidR="00F55182">
        <w:rPr>
          <w:rFonts w:ascii="Cambria Math" w:hAnsi="Cambria Math"/>
          <w:b/>
          <w:bCs/>
        </w:rPr>
        <w:t xml:space="preserve"> – at LP level) </w:t>
      </w:r>
      <w:r w:rsidRPr="00CD6D07">
        <w:rPr>
          <w:rFonts w:ascii="Cambria Math" w:hAnsi="Cambria Math"/>
          <w:b/>
          <w:bCs/>
          <w:highlight w:val="green"/>
        </w:rPr>
        <w:t>Safeguards to protect former client confidential information</w:t>
      </w:r>
      <w:r w:rsidRPr="00CD6D07">
        <w:rPr>
          <w:rFonts w:ascii="Cambria Math" w:hAnsi="Cambria Math"/>
          <w:b/>
          <w:bCs/>
        </w:rPr>
        <w:t xml:space="preserve"> + Lawyer/LP </w:t>
      </w:r>
      <w:r w:rsidRPr="00CD6D07">
        <w:rPr>
          <w:rFonts w:ascii="Cambria Math" w:hAnsi="Cambria Math"/>
          <w:b/>
          <w:bCs/>
          <w:highlight w:val="green"/>
        </w:rPr>
        <w:t xml:space="preserve">informs former client of </w:t>
      </w:r>
      <w:r w:rsidRPr="005641D7">
        <w:rPr>
          <w:rFonts w:ascii="Cambria Math" w:hAnsi="Cambria Math"/>
          <w:b/>
          <w:bCs/>
          <w:highlight w:val="green"/>
        </w:rPr>
        <w:t>safeguards and lawyer/LP intention to continue acting</w:t>
      </w:r>
      <w:r w:rsidRPr="00CD6D07">
        <w:rPr>
          <w:rFonts w:ascii="Cambria Math" w:hAnsi="Cambria Math"/>
          <w:b/>
          <w:bCs/>
        </w:rPr>
        <w:t xml:space="preserve"> for current client</w:t>
      </w:r>
    </w:p>
    <w:p w14:paraId="769B4D87" w14:textId="77777777" w:rsidR="00833CA4" w:rsidRPr="00CD6D07" w:rsidRDefault="00833CA4" w:rsidP="00833CA4">
      <w:pPr>
        <w:rPr>
          <w:rFonts w:ascii="Cambria Math" w:hAnsi="Cambria Math"/>
        </w:rPr>
      </w:pPr>
      <w:r w:rsidRPr="00CD6D07">
        <w:rPr>
          <w:rFonts w:ascii="Cambria Math" w:hAnsi="Cambria Math"/>
          <w:highlight w:val="cyan"/>
        </w:rPr>
        <w:t>Rule 21(4) of PCR</w:t>
      </w:r>
    </w:p>
    <w:p w14:paraId="3EFA3B24"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Even if Rule 21(3) is not met, Rule 21(2) does not prevent the legal practitioner or law practice from acting, or continuing to act for the current client if: </w:t>
      </w:r>
    </w:p>
    <w:p w14:paraId="20BB9ABD" w14:textId="77777777" w:rsidR="00833CA4" w:rsidRDefault="00833CA4" w:rsidP="00833CA4">
      <w:pPr>
        <w:pStyle w:val="ListParagraph"/>
        <w:numPr>
          <w:ilvl w:val="0"/>
          <w:numId w:val="76"/>
        </w:numPr>
        <w:rPr>
          <w:rFonts w:ascii="Cambria Math" w:hAnsi="Cambria Math"/>
        </w:rPr>
      </w:pPr>
      <w:r>
        <w:rPr>
          <w:rFonts w:ascii="Cambria Math" w:hAnsi="Cambria Math"/>
        </w:rPr>
        <w:t xml:space="preserve">There are </w:t>
      </w:r>
      <w:r w:rsidRPr="00BB29E8">
        <w:rPr>
          <w:rFonts w:ascii="Cambria Math" w:hAnsi="Cambria Math"/>
          <w:b/>
          <w:bCs/>
        </w:rPr>
        <w:t>adequate safeguards</w:t>
      </w:r>
      <w:r>
        <w:rPr>
          <w:rFonts w:ascii="Cambria Math" w:hAnsi="Cambria Math"/>
        </w:rPr>
        <w:t xml:space="preserve"> in place to protect the former client’s confidential information; and </w:t>
      </w:r>
    </w:p>
    <w:p w14:paraId="582C0326" w14:textId="77777777" w:rsidR="00833CA4" w:rsidRDefault="00833CA4" w:rsidP="00833CA4">
      <w:pPr>
        <w:pStyle w:val="ListParagraph"/>
        <w:numPr>
          <w:ilvl w:val="0"/>
          <w:numId w:val="76"/>
        </w:numPr>
        <w:rPr>
          <w:rFonts w:ascii="Cambria Math" w:hAnsi="Cambria Math"/>
        </w:rPr>
      </w:pPr>
      <w:r>
        <w:rPr>
          <w:rFonts w:ascii="Cambria Math" w:hAnsi="Cambria Math"/>
        </w:rPr>
        <w:t xml:space="preserve">The legal practitioner or law practice has </w:t>
      </w:r>
      <w:r w:rsidRPr="00BB29E8">
        <w:rPr>
          <w:rFonts w:ascii="Cambria Math" w:hAnsi="Cambria Math"/>
          <w:b/>
          <w:bCs/>
        </w:rPr>
        <w:t>made reasonable efforts to notify the former client</w:t>
      </w:r>
      <w:r>
        <w:rPr>
          <w:rFonts w:ascii="Cambria Math" w:hAnsi="Cambria Math"/>
        </w:rPr>
        <w:t>:</w:t>
      </w:r>
    </w:p>
    <w:p w14:paraId="2B81B561" w14:textId="77777777" w:rsidR="00833CA4" w:rsidRDefault="00833CA4" w:rsidP="00833CA4">
      <w:pPr>
        <w:pStyle w:val="ListParagraph"/>
        <w:numPr>
          <w:ilvl w:val="0"/>
          <w:numId w:val="77"/>
        </w:numPr>
        <w:rPr>
          <w:rFonts w:ascii="Cambria Math" w:hAnsi="Cambria Math"/>
        </w:rPr>
      </w:pPr>
      <w:r>
        <w:rPr>
          <w:rFonts w:ascii="Cambria Math" w:hAnsi="Cambria Math"/>
        </w:rPr>
        <w:t xml:space="preserve">Of those safeguards; and </w:t>
      </w:r>
    </w:p>
    <w:p w14:paraId="2A180549" w14:textId="77777777" w:rsidR="00833CA4" w:rsidRPr="007B7BB9" w:rsidRDefault="00833CA4" w:rsidP="00833CA4">
      <w:pPr>
        <w:pStyle w:val="ListParagraph"/>
        <w:numPr>
          <w:ilvl w:val="0"/>
          <w:numId w:val="77"/>
        </w:numPr>
        <w:rPr>
          <w:rFonts w:ascii="Cambria Math" w:hAnsi="Cambria Math"/>
        </w:rPr>
      </w:pPr>
      <w:r>
        <w:rPr>
          <w:rFonts w:ascii="Cambria Math" w:hAnsi="Cambria Math"/>
        </w:rPr>
        <w:t xml:space="preserve">That the legal practitioner or law practice will act, continue to act, for the current client </w:t>
      </w:r>
    </w:p>
    <w:p w14:paraId="768F7A16" w14:textId="77777777" w:rsidR="00833CA4" w:rsidRDefault="00833CA4" w:rsidP="00833CA4">
      <w:pPr>
        <w:rPr>
          <w:rFonts w:ascii="Cambria Math" w:hAnsi="Cambria Math"/>
        </w:rPr>
      </w:pPr>
    </w:p>
    <w:p w14:paraId="794BA383" w14:textId="026AAD9F" w:rsidR="00833CA4" w:rsidRPr="00CD6D07" w:rsidRDefault="00833CA4" w:rsidP="00833CA4">
      <w:pPr>
        <w:rPr>
          <w:rFonts w:ascii="Cambria Math" w:hAnsi="Cambria Math"/>
          <w:b/>
          <w:bCs/>
        </w:rPr>
      </w:pPr>
      <w:r w:rsidRPr="00CD6D07">
        <w:rPr>
          <w:rFonts w:ascii="Cambria Math" w:hAnsi="Cambria Math"/>
          <w:b/>
          <w:bCs/>
        </w:rPr>
        <w:t>Exception</w:t>
      </w:r>
      <w:r w:rsidR="00A11230">
        <w:rPr>
          <w:rFonts w:ascii="Cambria Math" w:hAnsi="Cambria Math"/>
          <w:b/>
          <w:bCs/>
        </w:rPr>
        <w:t xml:space="preserve"> 3:</w:t>
      </w:r>
      <w:r w:rsidRPr="00CD6D07">
        <w:rPr>
          <w:rFonts w:ascii="Cambria Math" w:hAnsi="Cambria Math"/>
          <w:b/>
          <w:bCs/>
        </w:rPr>
        <w:t xml:space="preserve"> where Rule 21(3)(a) and Rule 21(4)(b) is illegal</w:t>
      </w:r>
      <w:r w:rsidR="00246261">
        <w:rPr>
          <w:rFonts w:ascii="Cambria Math" w:hAnsi="Cambria Math"/>
          <w:b/>
          <w:bCs/>
        </w:rPr>
        <w:t xml:space="preserve"> (e.g. </w:t>
      </w:r>
      <w:r w:rsidR="00246261" w:rsidRPr="0000450E">
        <w:rPr>
          <w:rFonts w:ascii="Cambria Math" w:hAnsi="Cambria Math"/>
          <w:b/>
          <w:bCs/>
          <w:color w:val="FF0000"/>
        </w:rPr>
        <w:t xml:space="preserve">in order to tell the </w:t>
      </w:r>
      <w:r w:rsidR="00420991" w:rsidRPr="0000450E">
        <w:rPr>
          <w:rFonts w:ascii="Cambria Math" w:hAnsi="Cambria Math"/>
          <w:b/>
          <w:bCs/>
          <w:color w:val="FF0000"/>
        </w:rPr>
        <w:t>former client</w:t>
      </w:r>
      <w:r w:rsidR="00246261" w:rsidRPr="0000450E">
        <w:rPr>
          <w:rFonts w:ascii="Cambria Math" w:hAnsi="Cambria Math"/>
          <w:b/>
          <w:bCs/>
          <w:color w:val="FF0000"/>
        </w:rPr>
        <w:t xml:space="preserve">, you </w:t>
      </w:r>
      <w:r w:rsidR="00B3309D" w:rsidRPr="0000450E">
        <w:rPr>
          <w:rFonts w:ascii="Cambria Math" w:hAnsi="Cambria Math"/>
          <w:b/>
          <w:bCs/>
          <w:color w:val="FF0000"/>
        </w:rPr>
        <w:t xml:space="preserve">would </w:t>
      </w:r>
      <w:r w:rsidR="00246261" w:rsidRPr="0000450E">
        <w:rPr>
          <w:rFonts w:ascii="Cambria Math" w:hAnsi="Cambria Math"/>
          <w:b/>
          <w:bCs/>
          <w:color w:val="FF0000"/>
        </w:rPr>
        <w:t>breach the duty of confidentiality to your current client</w:t>
      </w:r>
      <w:r w:rsidR="00246261">
        <w:rPr>
          <w:rFonts w:ascii="Cambria Math" w:hAnsi="Cambria Math"/>
          <w:b/>
          <w:bCs/>
        </w:rPr>
        <w:t>)</w:t>
      </w:r>
      <w:r w:rsidRPr="00CD6D07">
        <w:rPr>
          <w:rFonts w:ascii="Cambria Math" w:hAnsi="Cambria Math"/>
          <w:b/>
          <w:bCs/>
        </w:rPr>
        <w:t xml:space="preserve">: </w:t>
      </w:r>
      <w:r w:rsidRPr="00CD6D07">
        <w:rPr>
          <w:rFonts w:ascii="Cambria Math" w:hAnsi="Cambria Math"/>
          <w:b/>
          <w:bCs/>
          <w:highlight w:val="green"/>
        </w:rPr>
        <w:t>Safeguards to protect former client confidential information</w:t>
      </w:r>
      <w:r w:rsidRPr="00CD6D07">
        <w:rPr>
          <w:rFonts w:ascii="Cambria Math" w:hAnsi="Cambria Math"/>
          <w:b/>
          <w:bCs/>
        </w:rPr>
        <w:t xml:space="preserve"> + Ensures former client confidential information is </w:t>
      </w:r>
      <w:r w:rsidRPr="00CD6D07">
        <w:rPr>
          <w:rFonts w:ascii="Cambria Math" w:hAnsi="Cambria Math"/>
          <w:b/>
          <w:bCs/>
          <w:highlight w:val="green"/>
        </w:rPr>
        <w:t>not disclosed without consent</w:t>
      </w:r>
      <w:r w:rsidRPr="00CD6D07">
        <w:rPr>
          <w:rFonts w:ascii="Cambria Math" w:hAnsi="Cambria Math"/>
          <w:b/>
          <w:bCs/>
        </w:rPr>
        <w:t xml:space="preserve"> </w:t>
      </w:r>
    </w:p>
    <w:p w14:paraId="65CCCCCD" w14:textId="77777777" w:rsidR="00833CA4" w:rsidRDefault="00833CA4" w:rsidP="00833CA4">
      <w:pPr>
        <w:rPr>
          <w:rFonts w:ascii="Cambria Math" w:hAnsi="Cambria Math"/>
        </w:rPr>
      </w:pPr>
      <w:r w:rsidRPr="00EC68FE">
        <w:rPr>
          <w:rFonts w:ascii="Cambria Math" w:hAnsi="Cambria Math"/>
          <w:highlight w:val="cyan"/>
        </w:rPr>
        <w:t>Rule 21(5) of PCR</w:t>
      </w:r>
    </w:p>
    <w:p w14:paraId="7CD9CA2E" w14:textId="77777777" w:rsidR="00833CA4" w:rsidRPr="00A1327F" w:rsidRDefault="00833CA4" w:rsidP="00833CA4">
      <w:pPr>
        <w:pStyle w:val="ListParagraph"/>
        <w:numPr>
          <w:ilvl w:val="0"/>
          <w:numId w:val="6"/>
        </w:numPr>
        <w:rPr>
          <w:rFonts w:ascii="Cambria Math" w:hAnsi="Cambria Math"/>
        </w:rPr>
      </w:pPr>
      <w:r>
        <w:rPr>
          <w:rFonts w:ascii="Cambria Math" w:hAnsi="Cambria Math"/>
        </w:rPr>
        <w:t xml:space="preserve">Even </w:t>
      </w:r>
      <w:r w:rsidRPr="00EF7973">
        <w:rPr>
          <w:rFonts w:ascii="Cambria Math" w:hAnsi="Cambria Math"/>
          <w:b/>
          <w:bCs/>
          <w:i/>
          <w:iCs/>
        </w:rPr>
        <w:t>if it would be illegal</w:t>
      </w:r>
      <w:r>
        <w:rPr>
          <w:rFonts w:ascii="Cambria Math" w:hAnsi="Cambria Math"/>
        </w:rPr>
        <w:t xml:space="preserve"> for legal practitioner or law practice to meet Rule 21(3)(a) and Rule 21(4)(b), Rule 21(2) does not prevent legal practitioner or law practice from acting for current claim if: </w:t>
      </w:r>
    </w:p>
    <w:p w14:paraId="4A2E54A0" w14:textId="77777777" w:rsidR="00833CA4" w:rsidRDefault="00833CA4" w:rsidP="00833CA4">
      <w:pPr>
        <w:pStyle w:val="ListParagraph"/>
        <w:numPr>
          <w:ilvl w:val="0"/>
          <w:numId w:val="78"/>
        </w:numPr>
        <w:rPr>
          <w:rFonts w:ascii="Cambria Math" w:hAnsi="Cambria Math"/>
        </w:rPr>
      </w:pPr>
      <w:r>
        <w:rPr>
          <w:rFonts w:ascii="Cambria Math" w:hAnsi="Cambria Math"/>
        </w:rPr>
        <w:t xml:space="preserve">There are </w:t>
      </w:r>
      <w:r w:rsidRPr="005D3A20">
        <w:rPr>
          <w:rFonts w:ascii="Cambria Math" w:hAnsi="Cambria Math"/>
          <w:b/>
          <w:bCs/>
        </w:rPr>
        <w:t>adequate safeguards</w:t>
      </w:r>
      <w:r>
        <w:rPr>
          <w:rFonts w:ascii="Cambria Math" w:hAnsi="Cambria Math"/>
        </w:rPr>
        <w:t xml:space="preserve"> in place to protect the former client’s confidential information; and </w:t>
      </w:r>
    </w:p>
    <w:p w14:paraId="6E715929" w14:textId="77777777" w:rsidR="00833CA4" w:rsidRPr="00A1327F" w:rsidRDefault="00833CA4" w:rsidP="00833CA4">
      <w:pPr>
        <w:pStyle w:val="ListParagraph"/>
        <w:numPr>
          <w:ilvl w:val="0"/>
          <w:numId w:val="78"/>
        </w:numPr>
        <w:rPr>
          <w:rFonts w:ascii="Cambria Math" w:hAnsi="Cambria Math"/>
          <w:b/>
          <w:bCs/>
        </w:rPr>
      </w:pPr>
      <w:r>
        <w:rPr>
          <w:rFonts w:ascii="Cambria Math" w:hAnsi="Cambria Math"/>
        </w:rPr>
        <w:t xml:space="preserve">The legal practitioner or law practice </w:t>
      </w:r>
      <w:r w:rsidRPr="00B1529C">
        <w:rPr>
          <w:rFonts w:ascii="Cambria Math" w:hAnsi="Cambria Math"/>
          <w:b/>
          <w:bCs/>
        </w:rPr>
        <w:t>ensures that the former client’s confidential information is not accessed, used or disclosed without the former client’s consent in writing</w:t>
      </w:r>
      <w:r>
        <w:rPr>
          <w:rFonts w:ascii="Cambria Math" w:hAnsi="Cambria Math"/>
        </w:rPr>
        <w:t xml:space="preserve"> </w:t>
      </w:r>
    </w:p>
    <w:p w14:paraId="0D766E56" w14:textId="77777777" w:rsidR="00833CA4" w:rsidRDefault="00833CA4" w:rsidP="00833CA4">
      <w:pPr>
        <w:rPr>
          <w:rFonts w:ascii="Cambria Math" w:hAnsi="Cambria Math"/>
          <w:b/>
          <w:bCs/>
        </w:rPr>
      </w:pPr>
    </w:p>
    <w:p w14:paraId="13739736" w14:textId="22B4E5C9" w:rsidR="00833CA4" w:rsidRPr="000A13B1" w:rsidRDefault="00833CA4" w:rsidP="000A13B1">
      <w:pPr>
        <w:pStyle w:val="Heading3"/>
        <w:rPr>
          <w:color w:val="FF0000"/>
        </w:rPr>
      </w:pPr>
      <w:bookmarkStart w:id="34" w:name="_Toc183368053"/>
      <w:r w:rsidRPr="000F5F68">
        <w:rPr>
          <w:color w:val="FF0000"/>
          <w:highlight w:val="yellow"/>
        </w:rPr>
        <w:t xml:space="preserve">Requirements for former clients to </w:t>
      </w:r>
      <w:r w:rsidRPr="000F5F68">
        <w:rPr>
          <w:color w:val="FF0000"/>
          <w:highlight w:val="yellow"/>
          <w:u w:val="single"/>
        </w:rPr>
        <w:t>apply to Court for injunction to restrain law firm</w:t>
      </w:r>
      <w:r w:rsidRPr="000F5F68">
        <w:rPr>
          <w:color w:val="FF0000"/>
          <w:highlight w:val="yellow"/>
        </w:rPr>
        <w:t xml:space="preserve"> from acting for a prospective client on grounds of conflict of interest</w:t>
      </w:r>
      <w:bookmarkEnd w:id="34"/>
      <w:r w:rsidRPr="000A13B1">
        <w:rPr>
          <w:color w:val="FF0000"/>
        </w:rPr>
        <w:t xml:space="preserve"> </w:t>
      </w:r>
    </w:p>
    <w:p w14:paraId="547CAE69" w14:textId="77777777" w:rsidR="00833CA4" w:rsidRPr="00BC7601" w:rsidRDefault="00833CA4" w:rsidP="00833CA4">
      <w:pPr>
        <w:rPr>
          <w:rFonts w:ascii="Cambria Math" w:hAnsi="Cambria Math"/>
          <w:b/>
          <w:bCs/>
          <w:color w:val="7030A0"/>
        </w:rPr>
      </w:pPr>
      <w:r w:rsidRPr="00BC7601">
        <w:rPr>
          <w:rFonts w:ascii="Cambria Math" w:hAnsi="Cambria Math"/>
          <w:b/>
          <w:bCs/>
          <w:color w:val="7030A0"/>
        </w:rPr>
        <w:t xml:space="preserve">Step 1: Former clients will have to satisfy the </w:t>
      </w:r>
      <w:r w:rsidRPr="00BC7601">
        <w:rPr>
          <w:rFonts w:ascii="Cambria Math" w:hAnsi="Cambria Math"/>
          <w:b/>
          <w:bCs/>
          <w:i/>
          <w:iCs/>
          <w:color w:val="7030A0"/>
        </w:rPr>
        <w:t xml:space="preserve">Bolkiah </w:t>
      </w:r>
      <w:r w:rsidRPr="00BC7601">
        <w:rPr>
          <w:rFonts w:ascii="Cambria Math" w:hAnsi="Cambria Math"/>
          <w:b/>
          <w:bCs/>
          <w:color w:val="7030A0"/>
        </w:rPr>
        <w:t xml:space="preserve">test </w:t>
      </w:r>
    </w:p>
    <w:p w14:paraId="4E3BCA09" w14:textId="77777777" w:rsidR="00833CA4" w:rsidRDefault="00833CA4" w:rsidP="00833CA4">
      <w:pPr>
        <w:rPr>
          <w:rFonts w:ascii="Cambria Math" w:hAnsi="Cambria Math"/>
          <w:i/>
          <w:iCs/>
        </w:rPr>
      </w:pPr>
      <w:r w:rsidRPr="00EC68FE">
        <w:rPr>
          <w:rFonts w:ascii="Cambria Math" w:hAnsi="Cambria Math"/>
          <w:i/>
          <w:iCs/>
          <w:highlight w:val="cyan"/>
        </w:rPr>
        <w:t>Harsha Rajkumar Mirpuri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nee </w:t>
      </w:r>
      <w:proofErr w:type="spellStart"/>
      <w:r w:rsidRPr="00EC68FE">
        <w:rPr>
          <w:rFonts w:ascii="Cambria Math" w:hAnsi="Cambria Math"/>
          <w:i/>
          <w:iCs/>
          <w:highlight w:val="cyan"/>
        </w:rPr>
        <w:t>Subita</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v Shanti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Shanti Haresh </w:t>
      </w:r>
      <w:proofErr w:type="spellStart"/>
      <w:r w:rsidRPr="00EC68FE">
        <w:rPr>
          <w:rFonts w:ascii="Cambria Math" w:hAnsi="Cambria Math"/>
          <w:i/>
          <w:iCs/>
          <w:highlight w:val="cyan"/>
        </w:rPr>
        <w:t>Chugani</w:t>
      </w:r>
      <w:proofErr w:type="spellEnd"/>
      <w:r>
        <w:rPr>
          <w:rFonts w:ascii="Cambria Math" w:hAnsi="Cambria Math"/>
          <w:i/>
          <w:iCs/>
        </w:rPr>
        <w:t xml:space="preserve"> </w:t>
      </w:r>
    </w:p>
    <w:p w14:paraId="66C29794" w14:textId="77777777" w:rsidR="00833CA4" w:rsidRPr="00BC7601" w:rsidRDefault="00833CA4" w:rsidP="00833CA4">
      <w:pPr>
        <w:pStyle w:val="ListParagraph"/>
        <w:numPr>
          <w:ilvl w:val="0"/>
          <w:numId w:val="6"/>
        </w:numPr>
        <w:rPr>
          <w:rFonts w:ascii="Cambria Math" w:hAnsi="Cambria Math"/>
          <w:color w:val="0070C0"/>
        </w:rPr>
      </w:pPr>
      <w:r w:rsidRPr="00BC7601">
        <w:rPr>
          <w:rFonts w:ascii="Cambria Math" w:hAnsi="Cambria Math"/>
        </w:rPr>
        <w:t>Former clients will have to establish that</w:t>
      </w:r>
      <w:r>
        <w:rPr>
          <w:rFonts w:ascii="Cambria Math" w:hAnsi="Cambria Math"/>
          <w:color w:val="0070C0"/>
        </w:rPr>
        <w:t xml:space="preserve">: </w:t>
      </w:r>
    </w:p>
    <w:p w14:paraId="523E0093" w14:textId="77777777" w:rsidR="00833CA4" w:rsidRPr="00BC7601" w:rsidRDefault="00833CA4" w:rsidP="00833CA4">
      <w:pPr>
        <w:pStyle w:val="ListParagraph"/>
        <w:numPr>
          <w:ilvl w:val="0"/>
          <w:numId w:val="85"/>
        </w:numPr>
        <w:rPr>
          <w:rFonts w:ascii="Cambria Math" w:hAnsi="Cambria Math"/>
          <w:b/>
          <w:bCs/>
        </w:rPr>
      </w:pPr>
      <w:r w:rsidRPr="00BC7601">
        <w:rPr>
          <w:rFonts w:ascii="Cambria Math" w:hAnsi="Cambria Math"/>
        </w:rPr>
        <w:t xml:space="preserve">Law firm is in possession of information which are confidential to </w:t>
      </w:r>
      <w:r>
        <w:rPr>
          <w:rFonts w:ascii="Cambria Math" w:hAnsi="Cambria Math"/>
        </w:rPr>
        <w:t>former client</w:t>
      </w:r>
      <w:r w:rsidRPr="00BC7601">
        <w:rPr>
          <w:rFonts w:ascii="Cambria Math" w:hAnsi="Cambria Math"/>
        </w:rPr>
        <w:t xml:space="preserve"> and that</w:t>
      </w:r>
      <w:r>
        <w:rPr>
          <w:rFonts w:ascii="Cambria Math" w:hAnsi="Cambria Math"/>
        </w:rPr>
        <w:t xml:space="preserve"> former client</w:t>
      </w:r>
      <w:r w:rsidRPr="00BC7601">
        <w:rPr>
          <w:rFonts w:ascii="Cambria Math" w:hAnsi="Cambria Math"/>
        </w:rPr>
        <w:t xml:space="preserve"> has not consented to any disclosure </w:t>
      </w:r>
    </w:p>
    <w:p w14:paraId="2FA8F240" w14:textId="77777777" w:rsidR="00833CA4" w:rsidRPr="00BC7601" w:rsidRDefault="00833CA4" w:rsidP="00833CA4">
      <w:pPr>
        <w:pStyle w:val="ListParagraph"/>
        <w:numPr>
          <w:ilvl w:val="0"/>
          <w:numId w:val="85"/>
        </w:numPr>
        <w:rPr>
          <w:rFonts w:ascii="Cambria Math" w:hAnsi="Cambria Math"/>
          <w:b/>
          <w:bCs/>
        </w:rPr>
      </w:pPr>
      <w:r w:rsidRPr="00BC7601">
        <w:rPr>
          <w:rFonts w:ascii="Cambria Math" w:hAnsi="Cambria Math"/>
        </w:rPr>
        <w:t>The information is or may be relevant to a new matter in which the interests of the</w:t>
      </w:r>
      <w:r>
        <w:rPr>
          <w:rFonts w:ascii="Cambria Math" w:hAnsi="Cambria Math"/>
        </w:rPr>
        <w:t xml:space="preserve"> prospective</w:t>
      </w:r>
      <w:r w:rsidRPr="00BC7601">
        <w:rPr>
          <w:rFonts w:ascii="Cambria Math" w:hAnsi="Cambria Math"/>
        </w:rPr>
        <w:t xml:space="preserve"> client are adv</w:t>
      </w:r>
      <w:r>
        <w:rPr>
          <w:rFonts w:ascii="Cambria Math" w:hAnsi="Cambria Math"/>
        </w:rPr>
        <w:t>erse</w:t>
      </w:r>
      <w:r w:rsidRPr="00BC7601">
        <w:rPr>
          <w:rFonts w:ascii="Cambria Math" w:hAnsi="Cambria Math"/>
        </w:rPr>
        <w:t xml:space="preserve"> to the former client’s</w:t>
      </w:r>
    </w:p>
    <w:p w14:paraId="7F625BD6" w14:textId="77777777" w:rsidR="00833CA4" w:rsidRPr="001A0FD3" w:rsidRDefault="00833CA4" w:rsidP="00833CA4">
      <w:pPr>
        <w:pStyle w:val="ListParagraph"/>
        <w:numPr>
          <w:ilvl w:val="0"/>
          <w:numId w:val="85"/>
        </w:numPr>
        <w:rPr>
          <w:rFonts w:ascii="Cambria Math" w:hAnsi="Cambria Math"/>
          <w:b/>
          <w:bCs/>
        </w:rPr>
      </w:pPr>
      <w:r w:rsidRPr="00BC7601">
        <w:rPr>
          <w:rFonts w:ascii="Cambria Math" w:hAnsi="Cambria Math"/>
        </w:rPr>
        <w:lastRenderedPageBreak/>
        <w:t xml:space="preserve">There is a risk that the </w:t>
      </w:r>
      <w:r>
        <w:rPr>
          <w:rFonts w:ascii="Cambria Math" w:hAnsi="Cambria Math"/>
        </w:rPr>
        <w:t>confidential</w:t>
      </w:r>
      <w:r w:rsidRPr="00BC7601">
        <w:rPr>
          <w:rFonts w:ascii="Cambria Math" w:hAnsi="Cambria Math"/>
        </w:rPr>
        <w:t xml:space="preserve"> information would come into the possession of those now acting for the </w:t>
      </w:r>
      <w:r>
        <w:rPr>
          <w:rFonts w:ascii="Cambria Math" w:hAnsi="Cambria Math"/>
        </w:rPr>
        <w:t>prospective</w:t>
      </w:r>
      <w:r w:rsidRPr="00BC7601">
        <w:rPr>
          <w:rFonts w:ascii="Cambria Math" w:hAnsi="Cambria Math"/>
        </w:rPr>
        <w:t xml:space="preserve"> client </w:t>
      </w:r>
    </w:p>
    <w:p w14:paraId="7B6A11BB" w14:textId="77777777" w:rsidR="00833CA4" w:rsidRDefault="00833CA4" w:rsidP="00833CA4">
      <w:pPr>
        <w:rPr>
          <w:rFonts w:ascii="Cambria Math" w:hAnsi="Cambria Math"/>
          <w:b/>
          <w:bCs/>
        </w:rPr>
      </w:pPr>
    </w:p>
    <w:p w14:paraId="2F372FD7" w14:textId="77777777" w:rsidR="00833CA4" w:rsidRPr="008061A0" w:rsidRDefault="00833CA4" w:rsidP="00833CA4">
      <w:pPr>
        <w:rPr>
          <w:rFonts w:ascii="Cambria Math" w:hAnsi="Cambria Math"/>
          <w:b/>
          <w:bCs/>
          <w:color w:val="7030A0"/>
        </w:rPr>
      </w:pPr>
      <w:r w:rsidRPr="008061A0">
        <w:rPr>
          <w:rFonts w:ascii="Cambria Math" w:hAnsi="Cambria Math"/>
          <w:b/>
          <w:bCs/>
          <w:color w:val="7030A0"/>
        </w:rPr>
        <w:t xml:space="preserve">Step 2: Former clients will have to show that </w:t>
      </w:r>
      <w:r w:rsidRPr="009C2A06">
        <w:rPr>
          <w:rFonts w:ascii="Cambria Math" w:hAnsi="Cambria Math"/>
          <w:b/>
          <w:bCs/>
          <w:color w:val="FF0000"/>
        </w:rPr>
        <w:t xml:space="preserve">any measures taken by the law firm </w:t>
      </w:r>
      <w:r w:rsidRPr="008061A0">
        <w:rPr>
          <w:rFonts w:ascii="Cambria Math" w:hAnsi="Cambria Math"/>
          <w:b/>
          <w:bCs/>
          <w:color w:val="7030A0"/>
        </w:rPr>
        <w:t xml:space="preserve">to ensure that they will not disclose the former client’s confidential information to the prospective client are </w:t>
      </w:r>
      <w:r w:rsidRPr="009C2A06">
        <w:rPr>
          <w:rFonts w:ascii="Cambria Math" w:hAnsi="Cambria Math"/>
          <w:b/>
          <w:bCs/>
          <w:color w:val="FF0000"/>
        </w:rPr>
        <w:t xml:space="preserve">ineffective </w:t>
      </w:r>
    </w:p>
    <w:p w14:paraId="73331D26" w14:textId="77777777" w:rsidR="00833CA4" w:rsidRPr="008061A0" w:rsidRDefault="00833CA4" w:rsidP="00833CA4">
      <w:pPr>
        <w:rPr>
          <w:rFonts w:ascii="Cambria Math" w:hAnsi="Cambria Math"/>
          <w:i/>
          <w:iCs/>
        </w:rPr>
      </w:pPr>
      <w:r w:rsidRPr="00EC68FE">
        <w:rPr>
          <w:rFonts w:ascii="Cambria Math" w:hAnsi="Cambria Math"/>
          <w:i/>
          <w:iCs/>
          <w:highlight w:val="cyan"/>
        </w:rPr>
        <w:t>Harsha Rajkumar Mirpuri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nee </w:t>
      </w:r>
      <w:proofErr w:type="spellStart"/>
      <w:r w:rsidRPr="00EC68FE">
        <w:rPr>
          <w:rFonts w:ascii="Cambria Math" w:hAnsi="Cambria Math"/>
          <w:i/>
          <w:iCs/>
          <w:highlight w:val="cyan"/>
        </w:rPr>
        <w:t>Subita</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v Shanti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Shanti Haresh </w:t>
      </w:r>
      <w:proofErr w:type="spellStart"/>
      <w:r w:rsidRPr="00EC68FE">
        <w:rPr>
          <w:rFonts w:ascii="Cambria Math" w:hAnsi="Cambria Math"/>
          <w:i/>
          <w:iCs/>
          <w:highlight w:val="cyan"/>
        </w:rPr>
        <w:t>Chugani</w:t>
      </w:r>
      <w:proofErr w:type="spellEnd"/>
      <w:r>
        <w:rPr>
          <w:rFonts w:ascii="Cambria Math" w:hAnsi="Cambria Math"/>
          <w:i/>
          <w:iCs/>
        </w:rPr>
        <w:t xml:space="preserve"> </w:t>
      </w:r>
    </w:p>
    <w:p w14:paraId="0AF2370A" w14:textId="77777777" w:rsidR="00833CA4" w:rsidRPr="008061A0" w:rsidRDefault="00833CA4" w:rsidP="00833CA4">
      <w:pPr>
        <w:pStyle w:val="ListParagraph"/>
        <w:numPr>
          <w:ilvl w:val="0"/>
          <w:numId w:val="6"/>
        </w:numPr>
        <w:rPr>
          <w:rFonts w:ascii="Cambria Math" w:hAnsi="Cambria Math"/>
        </w:rPr>
      </w:pPr>
      <w:r w:rsidRPr="008061A0">
        <w:rPr>
          <w:rFonts w:ascii="Cambria Math" w:hAnsi="Cambria Math"/>
        </w:rPr>
        <w:t xml:space="preserve">Factors to show effectiveness of measures: </w:t>
      </w:r>
    </w:p>
    <w:p w14:paraId="09363468" w14:textId="77777777" w:rsidR="00833CA4" w:rsidRPr="008061A0" w:rsidRDefault="00833CA4" w:rsidP="00833CA4">
      <w:pPr>
        <w:pStyle w:val="ListParagraph"/>
        <w:numPr>
          <w:ilvl w:val="0"/>
          <w:numId w:val="86"/>
        </w:numPr>
        <w:rPr>
          <w:rFonts w:ascii="Cambria Math" w:hAnsi="Cambria Math"/>
          <w:b/>
          <w:bCs/>
        </w:rPr>
      </w:pPr>
      <w:r w:rsidRPr="008061A0">
        <w:rPr>
          <w:rFonts w:ascii="Cambria Math" w:hAnsi="Cambria Math"/>
        </w:rPr>
        <w:t xml:space="preserve">Nature of work done for the former prospective client </w:t>
      </w:r>
    </w:p>
    <w:p w14:paraId="7F852EFA" w14:textId="77777777" w:rsidR="00833CA4" w:rsidRPr="008061A0" w:rsidRDefault="00833CA4" w:rsidP="00833CA4">
      <w:pPr>
        <w:pStyle w:val="ListParagraph"/>
        <w:numPr>
          <w:ilvl w:val="0"/>
          <w:numId w:val="86"/>
        </w:numPr>
        <w:rPr>
          <w:rFonts w:ascii="Cambria Math" w:hAnsi="Cambria Math"/>
          <w:b/>
          <w:bCs/>
        </w:rPr>
      </w:pPr>
      <w:r w:rsidRPr="008061A0">
        <w:rPr>
          <w:rFonts w:ascii="Cambria Math" w:hAnsi="Cambria Math"/>
        </w:rPr>
        <w:t>Timing of creation of any information barrier</w:t>
      </w:r>
    </w:p>
    <w:p w14:paraId="33682BAD" w14:textId="77777777" w:rsidR="00833CA4" w:rsidRPr="008061A0" w:rsidRDefault="00833CA4" w:rsidP="00833CA4">
      <w:pPr>
        <w:pStyle w:val="ListParagraph"/>
        <w:numPr>
          <w:ilvl w:val="0"/>
          <w:numId w:val="86"/>
        </w:numPr>
        <w:rPr>
          <w:rFonts w:ascii="Cambria Math" w:hAnsi="Cambria Math"/>
          <w:b/>
          <w:bCs/>
        </w:rPr>
      </w:pPr>
      <w:r w:rsidRPr="008061A0">
        <w:rPr>
          <w:rFonts w:ascii="Cambria Math" w:hAnsi="Cambria Math"/>
        </w:rPr>
        <w:t>Size of the law firm</w:t>
      </w:r>
    </w:p>
    <w:p w14:paraId="3E605341" w14:textId="77777777" w:rsidR="00833CA4" w:rsidRPr="008061A0" w:rsidRDefault="00833CA4" w:rsidP="00833CA4">
      <w:pPr>
        <w:pStyle w:val="ListParagraph"/>
        <w:numPr>
          <w:ilvl w:val="0"/>
          <w:numId w:val="86"/>
        </w:numPr>
        <w:rPr>
          <w:rFonts w:ascii="Cambria Math" w:hAnsi="Cambria Math"/>
          <w:b/>
          <w:bCs/>
        </w:rPr>
      </w:pPr>
      <w:r w:rsidRPr="008061A0">
        <w:rPr>
          <w:rFonts w:ascii="Cambria Math" w:hAnsi="Cambria Math"/>
        </w:rPr>
        <w:t>Physical locations of departments within the law firm</w:t>
      </w:r>
    </w:p>
    <w:p w14:paraId="1066C26D" w14:textId="77777777" w:rsidR="00833CA4" w:rsidRPr="008061A0" w:rsidRDefault="00833CA4" w:rsidP="00833CA4">
      <w:pPr>
        <w:pStyle w:val="ListParagraph"/>
        <w:numPr>
          <w:ilvl w:val="0"/>
          <w:numId w:val="86"/>
        </w:numPr>
        <w:rPr>
          <w:rFonts w:ascii="Cambria Math" w:hAnsi="Cambria Math"/>
          <w:b/>
          <w:bCs/>
        </w:rPr>
      </w:pPr>
      <w:r w:rsidRPr="008061A0">
        <w:rPr>
          <w:rFonts w:ascii="Cambria Math" w:hAnsi="Cambria Math"/>
        </w:rPr>
        <w:t xml:space="preserve">Number and seniority of tainted lawyers </w:t>
      </w:r>
    </w:p>
    <w:p w14:paraId="513D92F5" w14:textId="77777777" w:rsidR="00833CA4" w:rsidRDefault="00833CA4" w:rsidP="00833CA4">
      <w:pPr>
        <w:rPr>
          <w:rFonts w:ascii="Cambria Math" w:hAnsi="Cambria Math"/>
          <w:b/>
          <w:bCs/>
        </w:rPr>
      </w:pPr>
    </w:p>
    <w:p w14:paraId="423BA628" w14:textId="77777777" w:rsidR="00833CA4" w:rsidRDefault="00833CA4" w:rsidP="00833CA4">
      <w:pPr>
        <w:rPr>
          <w:rFonts w:ascii="Cambria Math" w:hAnsi="Cambria Math"/>
          <w:i/>
          <w:iCs/>
        </w:rPr>
      </w:pPr>
      <w:r w:rsidRPr="00EC68FE">
        <w:rPr>
          <w:rFonts w:ascii="Cambria Math" w:hAnsi="Cambria Math"/>
          <w:i/>
          <w:iCs/>
          <w:highlight w:val="cyan"/>
        </w:rPr>
        <w:t>Harsha Rajkumar Mirpuri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nee </w:t>
      </w:r>
      <w:proofErr w:type="spellStart"/>
      <w:r w:rsidRPr="00EC68FE">
        <w:rPr>
          <w:rFonts w:ascii="Cambria Math" w:hAnsi="Cambria Math"/>
          <w:i/>
          <w:iCs/>
          <w:highlight w:val="cyan"/>
        </w:rPr>
        <w:t>Subita</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v Shanti </w:t>
      </w:r>
      <w:proofErr w:type="spellStart"/>
      <w:r w:rsidRPr="00EC68FE">
        <w:rPr>
          <w:rFonts w:ascii="Cambria Math" w:hAnsi="Cambria Math"/>
          <w:i/>
          <w:iCs/>
          <w:highlight w:val="cyan"/>
        </w:rPr>
        <w:t>Shewakram</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Samtani</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Mrs</w:t>
      </w:r>
      <w:proofErr w:type="spellEnd"/>
      <w:r w:rsidRPr="00EC68FE">
        <w:rPr>
          <w:rFonts w:ascii="Cambria Math" w:hAnsi="Cambria Math"/>
          <w:i/>
          <w:iCs/>
          <w:highlight w:val="cyan"/>
        </w:rPr>
        <w:t xml:space="preserve"> Shanti Haresh </w:t>
      </w:r>
      <w:proofErr w:type="spellStart"/>
      <w:r w:rsidRPr="00EC68FE">
        <w:rPr>
          <w:rFonts w:ascii="Cambria Math" w:hAnsi="Cambria Math"/>
          <w:i/>
          <w:iCs/>
          <w:highlight w:val="cyan"/>
        </w:rPr>
        <w:t>Chugani</w:t>
      </w:r>
      <w:proofErr w:type="spellEnd"/>
      <w:r>
        <w:rPr>
          <w:rFonts w:ascii="Cambria Math" w:hAnsi="Cambria Math"/>
          <w:i/>
          <w:iCs/>
        </w:rPr>
        <w:t xml:space="preserve"> </w:t>
      </w:r>
    </w:p>
    <w:p w14:paraId="05622E9E"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approached a law firm to apply for a Mareva Injunction against the </w:t>
      </w:r>
      <w:proofErr w:type="spellStart"/>
      <w:r>
        <w:rPr>
          <w:rFonts w:ascii="Cambria Math" w:hAnsi="Cambria Math"/>
        </w:rPr>
        <w:t>Df</w:t>
      </w:r>
      <w:proofErr w:type="spellEnd"/>
      <w:r>
        <w:rPr>
          <w:rFonts w:ascii="Cambria Math" w:hAnsi="Cambria Math"/>
        </w:rPr>
        <w:t xml:space="preserve"> but eventually did not retain the law firm </w:t>
      </w:r>
    </w:p>
    <w:p w14:paraId="22A30DF6"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Df</w:t>
      </w:r>
      <w:proofErr w:type="spellEnd"/>
      <w:r>
        <w:rPr>
          <w:rFonts w:ascii="Cambria Math" w:hAnsi="Cambria Math"/>
        </w:rPr>
        <w:t xml:space="preserve"> then appointed the same law firm as their lawyer </w:t>
      </w:r>
    </w:p>
    <w:p w14:paraId="645B506F"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protested against </w:t>
      </w:r>
      <w:proofErr w:type="spellStart"/>
      <w:r>
        <w:rPr>
          <w:rFonts w:ascii="Cambria Math" w:hAnsi="Cambria Math"/>
        </w:rPr>
        <w:t>Df’s</w:t>
      </w:r>
      <w:proofErr w:type="spellEnd"/>
      <w:r>
        <w:rPr>
          <w:rFonts w:ascii="Cambria Math" w:hAnsi="Cambria Math"/>
        </w:rPr>
        <w:t xml:space="preserve"> appointment of same law firm by claiming that law firm would be in breach of Rule 21</w:t>
      </w:r>
    </w:p>
    <w:p w14:paraId="1E29A9C3"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applied for an injunction to restrain the law firm from representing the </w:t>
      </w:r>
      <w:proofErr w:type="spellStart"/>
      <w:r>
        <w:rPr>
          <w:rFonts w:ascii="Cambria Math" w:hAnsi="Cambria Math"/>
        </w:rPr>
        <w:t>Df</w:t>
      </w:r>
      <w:proofErr w:type="spellEnd"/>
      <w:r>
        <w:rPr>
          <w:rFonts w:ascii="Cambria Math" w:hAnsi="Cambria Math"/>
        </w:rPr>
        <w:t xml:space="preserve"> </w:t>
      </w:r>
    </w:p>
    <w:p w14:paraId="3F6265D9" w14:textId="77777777" w:rsidR="00833CA4" w:rsidRDefault="00833CA4" w:rsidP="00833CA4">
      <w:pPr>
        <w:pStyle w:val="ListParagraph"/>
        <w:numPr>
          <w:ilvl w:val="0"/>
          <w:numId w:val="6"/>
        </w:numPr>
        <w:rPr>
          <w:rFonts w:ascii="Cambria Math" w:hAnsi="Cambria Math"/>
        </w:rPr>
      </w:pPr>
      <w:r>
        <w:rPr>
          <w:rFonts w:ascii="Cambria Math" w:hAnsi="Cambria Math"/>
          <w:b/>
          <w:bCs/>
        </w:rPr>
        <w:t xml:space="preserve">Held: </w:t>
      </w:r>
    </w:p>
    <w:p w14:paraId="3CE9FEAA" w14:textId="77777777" w:rsidR="00833CA4" w:rsidRDefault="00833CA4" w:rsidP="00833CA4">
      <w:pPr>
        <w:pStyle w:val="ListParagraph"/>
        <w:numPr>
          <w:ilvl w:val="0"/>
          <w:numId w:val="79"/>
        </w:numPr>
        <w:rPr>
          <w:rFonts w:ascii="Cambria Math" w:hAnsi="Cambria Math"/>
        </w:rPr>
      </w:pPr>
      <w:r>
        <w:rPr>
          <w:rFonts w:ascii="Cambria Math" w:hAnsi="Cambria Math"/>
        </w:rPr>
        <w:t xml:space="preserve">No breach as law firm was not in possession of the </w:t>
      </w:r>
      <w:proofErr w:type="spellStart"/>
      <w:r>
        <w:rPr>
          <w:rFonts w:ascii="Cambria Math" w:hAnsi="Cambria Math"/>
        </w:rPr>
        <w:t>Pf’s</w:t>
      </w:r>
      <w:proofErr w:type="spellEnd"/>
      <w:r>
        <w:rPr>
          <w:rFonts w:ascii="Cambria Math" w:hAnsi="Cambria Math"/>
        </w:rPr>
        <w:t xml:space="preserve"> confidential information </w:t>
      </w:r>
    </w:p>
    <w:p w14:paraId="77DB8883" w14:textId="77777777" w:rsidR="00833CA4" w:rsidRDefault="00833CA4" w:rsidP="00833CA4">
      <w:pPr>
        <w:pStyle w:val="ListParagraph"/>
        <w:numPr>
          <w:ilvl w:val="0"/>
          <w:numId w:val="79"/>
        </w:numPr>
        <w:rPr>
          <w:rFonts w:ascii="Cambria Math" w:hAnsi="Cambria Math"/>
        </w:rPr>
      </w:pPr>
      <w:r>
        <w:rPr>
          <w:rFonts w:ascii="Cambria Math" w:hAnsi="Cambria Math"/>
        </w:rPr>
        <w:t xml:space="preserve">Whatever the </w:t>
      </w:r>
      <w:proofErr w:type="spellStart"/>
      <w:r>
        <w:rPr>
          <w:rFonts w:ascii="Cambria Math" w:hAnsi="Cambria Math"/>
        </w:rPr>
        <w:t>Pf</w:t>
      </w:r>
      <w:proofErr w:type="spellEnd"/>
      <w:r>
        <w:rPr>
          <w:rFonts w:ascii="Cambria Math" w:hAnsi="Cambria Math"/>
        </w:rPr>
        <w:t xml:space="preserve"> told the law firm in October 2016 had ceased to be confidential when the </w:t>
      </w:r>
      <w:proofErr w:type="spellStart"/>
      <w:r>
        <w:rPr>
          <w:rFonts w:ascii="Cambria Math" w:hAnsi="Cambria Math"/>
        </w:rPr>
        <w:t>Pf</w:t>
      </w:r>
      <w:proofErr w:type="spellEnd"/>
      <w:r>
        <w:rPr>
          <w:rFonts w:ascii="Cambria Math" w:hAnsi="Cambria Math"/>
        </w:rPr>
        <w:t xml:space="preserve"> filed an affidavit in support of a Mareva Injunction against the </w:t>
      </w:r>
      <w:proofErr w:type="spellStart"/>
      <w:r>
        <w:rPr>
          <w:rFonts w:ascii="Cambria Math" w:hAnsi="Cambria Math"/>
        </w:rPr>
        <w:t>Df</w:t>
      </w:r>
      <w:proofErr w:type="spellEnd"/>
      <w:r>
        <w:rPr>
          <w:rFonts w:ascii="Cambria Math" w:hAnsi="Cambria Math"/>
        </w:rPr>
        <w:t xml:space="preserve"> in November 2017</w:t>
      </w:r>
    </w:p>
    <w:p w14:paraId="3C10F1BE" w14:textId="77777777" w:rsidR="00833CA4" w:rsidRDefault="00833CA4" w:rsidP="00833CA4">
      <w:pPr>
        <w:pStyle w:val="ListParagraph"/>
        <w:numPr>
          <w:ilvl w:val="0"/>
          <w:numId w:val="6"/>
        </w:numPr>
        <w:rPr>
          <w:rFonts w:ascii="Cambria Math" w:hAnsi="Cambria Math"/>
        </w:rPr>
      </w:pPr>
      <w:r>
        <w:rPr>
          <w:rFonts w:ascii="Cambria Math" w:hAnsi="Cambria Math"/>
          <w:b/>
          <w:bCs/>
        </w:rPr>
        <w:t xml:space="preserve">Principle: </w:t>
      </w:r>
      <w:r>
        <w:rPr>
          <w:rFonts w:ascii="Cambria Math" w:hAnsi="Cambria Math"/>
        </w:rPr>
        <w:t xml:space="preserve">Principles underlying a former prospective client’s application to restrain a law firm from acting for a new client on the ground of protecting former prospective client’s confidential information </w:t>
      </w:r>
    </w:p>
    <w:p w14:paraId="7116CC14" w14:textId="77777777" w:rsidR="00833CA4" w:rsidRDefault="00833CA4" w:rsidP="00833CA4">
      <w:pPr>
        <w:pStyle w:val="ListParagraph"/>
        <w:numPr>
          <w:ilvl w:val="0"/>
          <w:numId w:val="80"/>
        </w:numPr>
        <w:rPr>
          <w:rFonts w:ascii="Cambria Math" w:hAnsi="Cambria Math"/>
        </w:rPr>
      </w:pPr>
      <w:r>
        <w:rPr>
          <w:rFonts w:ascii="Cambria Math" w:hAnsi="Cambria Math"/>
        </w:rPr>
        <w:t xml:space="preserve">Former prospective client must satisfy </w:t>
      </w:r>
      <w:r>
        <w:rPr>
          <w:rFonts w:ascii="Cambria Math" w:hAnsi="Cambria Math"/>
          <w:i/>
          <w:iCs/>
        </w:rPr>
        <w:t xml:space="preserve">Bolkiah </w:t>
      </w:r>
      <w:r>
        <w:rPr>
          <w:rFonts w:ascii="Cambria Math" w:hAnsi="Cambria Math"/>
        </w:rPr>
        <w:t xml:space="preserve">test and show: </w:t>
      </w:r>
    </w:p>
    <w:p w14:paraId="12A0151A" w14:textId="77777777" w:rsidR="00833CA4" w:rsidRDefault="00833CA4" w:rsidP="00833CA4">
      <w:pPr>
        <w:pStyle w:val="ListParagraph"/>
        <w:numPr>
          <w:ilvl w:val="0"/>
          <w:numId w:val="81"/>
        </w:numPr>
        <w:rPr>
          <w:rFonts w:ascii="Cambria Math" w:hAnsi="Cambria Math"/>
        </w:rPr>
      </w:pPr>
      <w:r>
        <w:rPr>
          <w:rFonts w:ascii="Cambria Math" w:hAnsi="Cambria Math"/>
        </w:rPr>
        <w:t xml:space="preserve">Law firm is in possession of information which are confidential to him and that he has not consented to any disclosure </w:t>
      </w:r>
    </w:p>
    <w:p w14:paraId="22564769" w14:textId="77777777" w:rsidR="00833CA4" w:rsidRDefault="00833CA4" w:rsidP="00833CA4">
      <w:pPr>
        <w:pStyle w:val="ListParagraph"/>
        <w:numPr>
          <w:ilvl w:val="0"/>
          <w:numId w:val="81"/>
        </w:numPr>
        <w:rPr>
          <w:rFonts w:ascii="Cambria Math" w:hAnsi="Cambria Math"/>
        </w:rPr>
      </w:pPr>
      <w:r>
        <w:rPr>
          <w:rFonts w:ascii="Cambria Math" w:hAnsi="Cambria Math"/>
        </w:rPr>
        <w:t>The information is or may be relevant to a new matter in which the interests of the new client are advise to the former prospective client’s</w:t>
      </w:r>
    </w:p>
    <w:p w14:paraId="62FE4D20" w14:textId="77777777" w:rsidR="00833CA4" w:rsidRDefault="00833CA4" w:rsidP="00833CA4">
      <w:pPr>
        <w:pStyle w:val="ListParagraph"/>
        <w:numPr>
          <w:ilvl w:val="0"/>
          <w:numId w:val="81"/>
        </w:numPr>
        <w:rPr>
          <w:rFonts w:ascii="Cambria Math" w:hAnsi="Cambria Math"/>
        </w:rPr>
      </w:pPr>
      <w:r>
        <w:rPr>
          <w:rFonts w:ascii="Cambria Math" w:hAnsi="Cambria Math"/>
        </w:rPr>
        <w:t xml:space="preserve">There is a risk that the new information would come into the possession of those now acting for the new client </w:t>
      </w:r>
    </w:p>
    <w:p w14:paraId="50E1B77D" w14:textId="77777777" w:rsidR="00833CA4" w:rsidRDefault="00833CA4" w:rsidP="00833CA4">
      <w:pPr>
        <w:pStyle w:val="ListParagraph"/>
        <w:numPr>
          <w:ilvl w:val="0"/>
          <w:numId w:val="80"/>
        </w:numPr>
        <w:rPr>
          <w:rFonts w:ascii="Cambria Math" w:hAnsi="Cambria Math"/>
        </w:rPr>
      </w:pPr>
      <w:r>
        <w:rPr>
          <w:rFonts w:ascii="Cambria Math" w:hAnsi="Cambria Math"/>
        </w:rPr>
        <w:t xml:space="preserve">Former prospective client must also show that ineffective measures have been taken to ensure that law firm will not disclose confidential information to new client. Factors to show effectiveness of measures: </w:t>
      </w:r>
    </w:p>
    <w:p w14:paraId="7E4921B4" w14:textId="77777777" w:rsidR="00833CA4" w:rsidRDefault="00833CA4" w:rsidP="00833CA4">
      <w:pPr>
        <w:pStyle w:val="ListParagraph"/>
        <w:numPr>
          <w:ilvl w:val="0"/>
          <w:numId w:val="82"/>
        </w:numPr>
        <w:rPr>
          <w:rFonts w:ascii="Cambria Math" w:hAnsi="Cambria Math"/>
        </w:rPr>
      </w:pPr>
      <w:r>
        <w:rPr>
          <w:rFonts w:ascii="Cambria Math" w:hAnsi="Cambria Math"/>
        </w:rPr>
        <w:t xml:space="preserve">Nature of work done for the former prospective client </w:t>
      </w:r>
    </w:p>
    <w:p w14:paraId="569EFACA" w14:textId="77777777" w:rsidR="00833CA4" w:rsidRDefault="00833CA4" w:rsidP="00833CA4">
      <w:pPr>
        <w:pStyle w:val="ListParagraph"/>
        <w:numPr>
          <w:ilvl w:val="0"/>
          <w:numId w:val="82"/>
        </w:numPr>
        <w:rPr>
          <w:rFonts w:ascii="Cambria Math" w:hAnsi="Cambria Math"/>
        </w:rPr>
      </w:pPr>
      <w:r>
        <w:rPr>
          <w:rFonts w:ascii="Cambria Math" w:hAnsi="Cambria Math"/>
        </w:rPr>
        <w:t>Timing of creation of any information barrier</w:t>
      </w:r>
    </w:p>
    <w:p w14:paraId="2C07EFBA" w14:textId="77777777" w:rsidR="00833CA4" w:rsidRDefault="00833CA4" w:rsidP="00833CA4">
      <w:pPr>
        <w:pStyle w:val="ListParagraph"/>
        <w:numPr>
          <w:ilvl w:val="0"/>
          <w:numId w:val="82"/>
        </w:numPr>
        <w:rPr>
          <w:rFonts w:ascii="Cambria Math" w:hAnsi="Cambria Math"/>
        </w:rPr>
      </w:pPr>
      <w:r>
        <w:rPr>
          <w:rFonts w:ascii="Cambria Math" w:hAnsi="Cambria Math"/>
        </w:rPr>
        <w:t>Size of the law firm</w:t>
      </w:r>
    </w:p>
    <w:p w14:paraId="47846BF7" w14:textId="77777777" w:rsidR="00833CA4" w:rsidRDefault="00833CA4" w:rsidP="00833CA4">
      <w:pPr>
        <w:pStyle w:val="ListParagraph"/>
        <w:numPr>
          <w:ilvl w:val="0"/>
          <w:numId w:val="82"/>
        </w:numPr>
        <w:rPr>
          <w:rFonts w:ascii="Cambria Math" w:hAnsi="Cambria Math"/>
        </w:rPr>
      </w:pPr>
      <w:r>
        <w:rPr>
          <w:rFonts w:ascii="Cambria Math" w:hAnsi="Cambria Math"/>
        </w:rPr>
        <w:t>Physical locations of departments within the law firm</w:t>
      </w:r>
    </w:p>
    <w:p w14:paraId="3E2EC1D1" w14:textId="77777777" w:rsidR="00833CA4" w:rsidRDefault="00833CA4" w:rsidP="00833CA4">
      <w:pPr>
        <w:pStyle w:val="ListParagraph"/>
        <w:numPr>
          <w:ilvl w:val="0"/>
          <w:numId w:val="82"/>
        </w:numPr>
        <w:rPr>
          <w:rFonts w:ascii="Cambria Math" w:hAnsi="Cambria Math"/>
        </w:rPr>
      </w:pPr>
      <w:r>
        <w:rPr>
          <w:rFonts w:ascii="Cambria Math" w:hAnsi="Cambria Math"/>
        </w:rPr>
        <w:t xml:space="preserve">Number and seniority of tainted lawyers </w:t>
      </w:r>
    </w:p>
    <w:p w14:paraId="22CE35A9" w14:textId="77777777" w:rsidR="00833CA4" w:rsidRPr="00C23BE6" w:rsidRDefault="00833CA4" w:rsidP="00833CA4">
      <w:pPr>
        <w:rPr>
          <w:rFonts w:ascii="Cambria Math" w:hAnsi="Cambria Math"/>
        </w:rPr>
      </w:pPr>
    </w:p>
    <w:p w14:paraId="5BED59DA" w14:textId="77777777" w:rsidR="00833CA4" w:rsidRPr="00C23BE6" w:rsidRDefault="00833CA4" w:rsidP="00833CA4">
      <w:pPr>
        <w:rPr>
          <w:rFonts w:ascii="Cambria Math" w:hAnsi="Cambria Math"/>
          <w:b/>
          <w:bCs/>
          <w:color w:val="7030A0"/>
        </w:rPr>
      </w:pPr>
      <w:r w:rsidRPr="00C23BE6">
        <w:rPr>
          <w:rFonts w:ascii="Cambria Math" w:hAnsi="Cambria Math"/>
          <w:b/>
          <w:bCs/>
          <w:color w:val="7030A0"/>
        </w:rPr>
        <w:t>Principles to invoke supervisory jurisdiction of Court to restrain lawyer or law firm from acting</w:t>
      </w:r>
    </w:p>
    <w:p w14:paraId="3B9CE8A5" w14:textId="77777777" w:rsidR="00833CA4" w:rsidRDefault="00833CA4" w:rsidP="00833CA4">
      <w:pPr>
        <w:tabs>
          <w:tab w:val="center" w:pos="5287"/>
        </w:tabs>
        <w:rPr>
          <w:rFonts w:ascii="Cambria Math" w:hAnsi="Cambria Math"/>
          <w:i/>
          <w:iCs/>
        </w:rPr>
      </w:pPr>
      <w:r w:rsidRPr="00EC68FE">
        <w:rPr>
          <w:rFonts w:ascii="Cambria Math" w:hAnsi="Cambria Math"/>
          <w:i/>
          <w:iCs/>
          <w:highlight w:val="cyan"/>
        </w:rPr>
        <w:t xml:space="preserve">Lim </w:t>
      </w:r>
      <w:proofErr w:type="spellStart"/>
      <w:r w:rsidRPr="00EC68FE">
        <w:rPr>
          <w:rFonts w:ascii="Cambria Math" w:hAnsi="Cambria Math"/>
          <w:i/>
          <w:iCs/>
          <w:highlight w:val="cyan"/>
        </w:rPr>
        <w:t>Oon</w:t>
      </w:r>
      <w:proofErr w:type="spellEnd"/>
      <w:r w:rsidRPr="00EC68FE">
        <w:rPr>
          <w:rFonts w:ascii="Cambria Math" w:hAnsi="Cambria Math"/>
          <w:i/>
          <w:iCs/>
          <w:highlight w:val="cyan"/>
        </w:rPr>
        <w:t xml:space="preserve"> </w:t>
      </w:r>
      <w:proofErr w:type="spellStart"/>
      <w:r w:rsidRPr="00EC68FE">
        <w:rPr>
          <w:rFonts w:ascii="Cambria Math" w:hAnsi="Cambria Math"/>
          <w:i/>
          <w:iCs/>
          <w:highlight w:val="cyan"/>
        </w:rPr>
        <w:t>Kuin</w:t>
      </w:r>
      <w:proofErr w:type="spellEnd"/>
      <w:r w:rsidRPr="00EC68FE">
        <w:rPr>
          <w:rFonts w:ascii="Cambria Math" w:hAnsi="Cambria Math"/>
          <w:i/>
          <w:iCs/>
          <w:highlight w:val="cyan"/>
        </w:rPr>
        <w:t xml:space="preserve"> v Rajah &amp; Tann Singapore LLP</w:t>
      </w:r>
      <w:r>
        <w:rPr>
          <w:rFonts w:ascii="Cambria Math" w:hAnsi="Cambria Math"/>
          <w:i/>
          <w:iCs/>
        </w:rPr>
        <w:t xml:space="preserve"> </w:t>
      </w:r>
      <w:r>
        <w:rPr>
          <w:rFonts w:ascii="Cambria Math" w:hAnsi="Cambria Math"/>
          <w:i/>
          <w:iCs/>
        </w:rPr>
        <w:tab/>
      </w:r>
    </w:p>
    <w:p w14:paraId="0D95E3BA" w14:textId="77777777" w:rsidR="00833CA4" w:rsidRDefault="00833CA4" w:rsidP="00833CA4">
      <w:pPr>
        <w:pStyle w:val="ListParagraph"/>
        <w:numPr>
          <w:ilvl w:val="0"/>
          <w:numId w:val="6"/>
        </w:numPr>
        <w:tabs>
          <w:tab w:val="center" w:pos="5287"/>
        </w:tabs>
        <w:rPr>
          <w:rFonts w:ascii="Cambria Math" w:hAnsi="Cambria Math"/>
        </w:rPr>
      </w:pPr>
      <w:r>
        <w:rPr>
          <w:rFonts w:ascii="Cambria Math" w:hAnsi="Cambria Math"/>
          <w:b/>
          <w:bCs/>
        </w:rPr>
        <w:t xml:space="preserve">Principle: </w:t>
      </w:r>
    </w:p>
    <w:p w14:paraId="4A4E0B9F" w14:textId="77777777" w:rsidR="00833CA4" w:rsidRDefault="00833CA4" w:rsidP="00833CA4">
      <w:pPr>
        <w:pStyle w:val="ListParagraph"/>
        <w:numPr>
          <w:ilvl w:val="0"/>
          <w:numId w:val="83"/>
        </w:numPr>
        <w:tabs>
          <w:tab w:val="center" w:pos="5287"/>
        </w:tabs>
        <w:rPr>
          <w:rFonts w:ascii="Cambria Math" w:hAnsi="Cambria Math"/>
        </w:rPr>
      </w:pPr>
      <w:r>
        <w:rPr>
          <w:rFonts w:ascii="Cambria Math" w:hAnsi="Cambria Math"/>
        </w:rPr>
        <w:t xml:space="preserve">Objective test: Whether a </w:t>
      </w:r>
      <w:r w:rsidRPr="000E0822">
        <w:rPr>
          <w:rFonts w:ascii="Cambria Math" w:hAnsi="Cambria Math"/>
          <w:b/>
          <w:bCs/>
        </w:rPr>
        <w:t>fair-minded reasonably informed member of the public</w:t>
      </w:r>
      <w:r>
        <w:rPr>
          <w:rFonts w:ascii="Cambria Math" w:hAnsi="Cambria Math"/>
        </w:rPr>
        <w:t xml:space="preserve"> would conclude that the </w:t>
      </w:r>
      <w:r w:rsidRPr="000E0822">
        <w:rPr>
          <w:rFonts w:ascii="Cambria Math" w:hAnsi="Cambria Math"/>
          <w:b/>
          <w:bCs/>
          <w:color w:val="FF0000"/>
          <w:highlight w:val="yellow"/>
        </w:rPr>
        <w:t>proper administration of justice requires that legal practitioner be restrained from acting</w:t>
      </w:r>
      <w:r w:rsidRPr="000E0822">
        <w:rPr>
          <w:rFonts w:ascii="Cambria Math" w:hAnsi="Cambria Math"/>
          <w:highlight w:val="yellow"/>
        </w:rPr>
        <w:t>, in the interests of the protection of the integrity of the judicial process including the appearance of justice</w:t>
      </w:r>
      <w:r>
        <w:rPr>
          <w:rFonts w:ascii="Cambria Math" w:hAnsi="Cambria Math"/>
        </w:rPr>
        <w:t xml:space="preserve"> </w:t>
      </w:r>
    </w:p>
    <w:p w14:paraId="2F209D51" w14:textId="77777777" w:rsidR="00833CA4" w:rsidRDefault="00833CA4" w:rsidP="00833CA4">
      <w:pPr>
        <w:pStyle w:val="ListParagraph"/>
        <w:numPr>
          <w:ilvl w:val="0"/>
          <w:numId w:val="83"/>
        </w:numPr>
        <w:tabs>
          <w:tab w:val="center" w:pos="5287"/>
        </w:tabs>
        <w:rPr>
          <w:rFonts w:ascii="Cambria Math" w:hAnsi="Cambria Math"/>
        </w:rPr>
      </w:pPr>
      <w:r>
        <w:rPr>
          <w:rFonts w:ascii="Cambria Math" w:hAnsi="Cambria Math"/>
        </w:rPr>
        <w:t xml:space="preserve">Countervailing considerations: </w:t>
      </w:r>
    </w:p>
    <w:p w14:paraId="113FFC01" w14:textId="77777777" w:rsidR="00833CA4" w:rsidRDefault="00833CA4" w:rsidP="00833CA4">
      <w:pPr>
        <w:pStyle w:val="ListParagraph"/>
        <w:numPr>
          <w:ilvl w:val="0"/>
          <w:numId w:val="84"/>
        </w:numPr>
        <w:tabs>
          <w:tab w:val="center" w:pos="5287"/>
        </w:tabs>
        <w:rPr>
          <w:rFonts w:ascii="Cambria Math" w:hAnsi="Cambria Math"/>
        </w:rPr>
      </w:pPr>
      <w:r>
        <w:rPr>
          <w:rFonts w:ascii="Cambria Math" w:hAnsi="Cambria Math"/>
        </w:rPr>
        <w:t xml:space="preserve">Public interest that a litigant should not be deprived of solicitor of his choice without due cause </w:t>
      </w:r>
    </w:p>
    <w:p w14:paraId="5EB36217" w14:textId="77777777" w:rsidR="00833CA4" w:rsidRDefault="00833CA4" w:rsidP="00833CA4">
      <w:pPr>
        <w:pStyle w:val="ListParagraph"/>
        <w:numPr>
          <w:ilvl w:val="0"/>
          <w:numId w:val="84"/>
        </w:numPr>
        <w:tabs>
          <w:tab w:val="center" w:pos="5287"/>
        </w:tabs>
        <w:rPr>
          <w:rFonts w:ascii="Cambria Math" w:hAnsi="Cambria Math"/>
        </w:rPr>
      </w:pPr>
      <w:r>
        <w:rPr>
          <w:rFonts w:ascii="Cambria Math" w:hAnsi="Cambria Math"/>
        </w:rPr>
        <w:t>Restraining of lawyer would not be used for “purely tactical reasons” to delay proceedings</w:t>
      </w:r>
    </w:p>
    <w:p w14:paraId="22C7013F" w14:textId="77777777" w:rsidR="00833CA4" w:rsidRDefault="00833CA4" w:rsidP="00833CA4">
      <w:pPr>
        <w:tabs>
          <w:tab w:val="center" w:pos="5287"/>
        </w:tabs>
        <w:rPr>
          <w:rFonts w:ascii="Cambria Math" w:hAnsi="Cambria Math"/>
        </w:rPr>
      </w:pPr>
    </w:p>
    <w:p w14:paraId="47878F26" w14:textId="77777777" w:rsidR="00833CA4" w:rsidRPr="000F5F68" w:rsidRDefault="00833CA4" w:rsidP="002F2C98">
      <w:pPr>
        <w:pStyle w:val="Heading3"/>
        <w:rPr>
          <w:color w:val="FF0000"/>
        </w:rPr>
      </w:pPr>
      <w:bookmarkStart w:id="35" w:name="_Toc183368054"/>
      <w:r w:rsidRPr="000F5F68">
        <w:rPr>
          <w:color w:val="FF0000"/>
          <w:highlight w:val="yellow"/>
        </w:rPr>
        <w:t>Specific Scenarios of Conflict between Current client and Former Client</w:t>
      </w:r>
      <w:bookmarkEnd w:id="35"/>
      <w:r w:rsidRPr="000F5F68">
        <w:rPr>
          <w:color w:val="FF0000"/>
        </w:rPr>
        <w:t xml:space="preserve"> </w:t>
      </w:r>
    </w:p>
    <w:p w14:paraId="368B86A9" w14:textId="77777777" w:rsidR="00833CA4" w:rsidRPr="002F2C98" w:rsidRDefault="00833CA4" w:rsidP="002F2C98">
      <w:pPr>
        <w:pStyle w:val="Heading4"/>
        <w:rPr>
          <w:sz w:val="22"/>
          <w:szCs w:val="32"/>
        </w:rPr>
      </w:pPr>
      <w:r w:rsidRPr="001B6228">
        <w:rPr>
          <w:sz w:val="22"/>
          <w:szCs w:val="32"/>
          <w:highlight w:val="yellow"/>
        </w:rPr>
        <w:t xml:space="preserve">Scenario 1: Where former client’s matters and current client’s matters are </w:t>
      </w:r>
      <w:r w:rsidRPr="001B6228">
        <w:rPr>
          <w:b/>
          <w:bCs/>
          <w:color w:val="FF0000"/>
          <w:sz w:val="22"/>
          <w:szCs w:val="32"/>
          <w:highlight w:val="yellow"/>
        </w:rPr>
        <w:t>related</w:t>
      </w:r>
      <w:r w:rsidRPr="001B6228">
        <w:rPr>
          <w:color w:val="FF0000"/>
          <w:sz w:val="22"/>
          <w:szCs w:val="32"/>
        </w:rPr>
        <w:t xml:space="preserve"> </w:t>
      </w:r>
      <w:r w:rsidRPr="002F2C98">
        <w:rPr>
          <w:sz w:val="22"/>
          <w:szCs w:val="32"/>
        </w:rPr>
        <w:t>=&gt; The former client’s and current client’s interests may reasonably be expected to be adverse under Rule 21(2)(b) (</w:t>
      </w:r>
      <w:r w:rsidRPr="001B6228">
        <w:rPr>
          <w:sz w:val="22"/>
          <w:szCs w:val="32"/>
          <w:highlight w:val="cyan"/>
        </w:rPr>
        <w:t>Richard Hoare</w:t>
      </w:r>
      <w:r w:rsidRPr="002F2C98">
        <w:rPr>
          <w:sz w:val="22"/>
          <w:szCs w:val="32"/>
        </w:rPr>
        <w:t>)</w:t>
      </w:r>
    </w:p>
    <w:p w14:paraId="21B9E3C7" w14:textId="77777777" w:rsidR="00833CA4" w:rsidRPr="008F22EF" w:rsidRDefault="00833CA4" w:rsidP="00833CA4">
      <w:pPr>
        <w:tabs>
          <w:tab w:val="center" w:pos="5287"/>
        </w:tabs>
        <w:rPr>
          <w:rFonts w:ascii="Cambria Math" w:hAnsi="Cambria Math"/>
          <w:b/>
          <w:bCs/>
          <w:color w:val="7030A0"/>
        </w:rPr>
      </w:pPr>
      <w:r w:rsidRPr="008F22EF">
        <w:rPr>
          <w:rFonts w:ascii="Cambria Math" w:hAnsi="Cambria Math"/>
          <w:b/>
          <w:bCs/>
          <w:color w:val="7030A0"/>
        </w:rPr>
        <w:t>When are matters considered related?</w:t>
      </w:r>
    </w:p>
    <w:p w14:paraId="73640FB9" w14:textId="77777777" w:rsidR="00833CA4" w:rsidRPr="008F22EF" w:rsidRDefault="00833CA4" w:rsidP="00833CA4">
      <w:pPr>
        <w:pStyle w:val="ListParagraph"/>
        <w:numPr>
          <w:ilvl w:val="0"/>
          <w:numId w:val="6"/>
        </w:numPr>
        <w:tabs>
          <w:tab w:val="center" w:pos="5287"/>
        </w:tabs>
        <w:rPr>
          <w:rFonts w:ascii="Cambria Math" w:hAnsi="Cambria Math"/>
          <w:b/>
          <w:bCs/>
        </w:rPr>
      </w:pPr>
      <w:r>
        <w:rPr>
          <w:rFonts w:ascii="Cambria Math" w:hAnsi="Cambria Math"/>
        </w:rPr>
        <w:t xml:space="preserve">Matters are related where: </w:t>
      </w:r>
    </w:p>
    <w:p w14:paraId="60BC2284" w14:textId="77777777" w:rsidR="00833CA4" w:rsidRPr="008F22EF" w:rsidRDefault="00833CA4" w:rsidP="00833CA4">
      <w:pPr>
        <w:pStyle w:val="ListParagraph"/>
        <w:numPr>
          <w:ilvl w:val="0"/>
          <w:numId w:val="24"/>
        </w:numPr>
        <w:tabs>
          <w:tab w:val="center" w:pos="5287"/>
        </w:tabs>
        <w:rPr>
          <w:rFonts w:ascii="Cambria Math" w:hAnsi="Cambria Math"/>
          <w:b/>
          <w:bCs/>
        </w:rPr>
      </w:pPr>
      <w:r>
        <w:rPr>
          <w:rFonts w:ascii="Cambria Math" w:hAnsi="Cambria Math"/>
        </w:rPr>
        <w:t>Information for first matter is relevant to the second matter (</w:t>
      </w:r>
      <w:r>
        <w:rPr>
          <w:rFonts w:ascii="Cambria Math" w:hAnsi="Cambria Math"/>
          <w:i/>
          <w:iCs/>
        </w:rPr>
        <w:t>Richard Hoare</w:t>
      </w:r>
      <w:r>
        <w:rPr>
          <w:rFonts w:ascii="Cambria Math" w:hAnsi="Cambria Math"/>
        </w:rPr>
        <w:t xml:space="preserve">) </w:t>
      </w:r>
    </w:p>
    <w:p w14:paraId="2C851AF7" w14:textId="77777777" w:rsidR="00833CA4" w:rsidRPr="008F22EF" w:rsidRDefault="00833CA4" w:rsidP="00833CA4">
      <w:pPr>
        <w:pStyle w:val="ListParagraph"/>
        <w:numPr>
          <w:ilvl w:val="0"/>
          <w:numId w:val="24"/>
        </w:numPr>
        <w:tabs>
          <w:tab w:val="center" w:pos="5287"/>
        </w:tabs>
        <w:rPr>
          <w:rFonts w:ascii="Cambria Math" w:hAnsi="Cambria Math"/>
          <w:b/>
          <w:bCs/>
        </w:rPr>
      </w:pPr>
      <w:r>
        <w:rPr>
          <w:rFonts w:ascii="Cambria Math" w:hAnsi="Cambria Math"/>
        </w:rPr>
        <w:t>Both matters involve the same asset or liability (</w:t>
      </w:r>
      <w:r>
        <w:rPr>
          <w:rFonts w:ascii="Cambria Math" w:hAnsi="Cambria Math"/>
          <w:i/>
          <w:iCs/>
        </w:rPr>
        <w:t>Richard Hoare</w:t>
      </w:r>
      <w:r>
        <w:rPr>
          <w:rFonts w:ascii="Cambria Math" w:hAnsi="Cambria Math"/>
        </w:rPr>
        <w:t xml:space="preserve">) </w:t>
      </w:r>
    </w:p>
    <w:p w14:paraId="0968369F" w14:textId="77777777" w:rsidR="00833CA4" w:rsidRDefault="00833CA4" w:rsidP="00833CA4">
      <w:pPr>
        <w:tabs>
          <w:tab w:val="center" w:pos="5287"/>
        </w:tabs>
        <w:rPr>
          <w:rFonts w:ascii="Cambria Math" w:hAnsi="Cambria Math"/>
        </w:rPr>
      </w:pPr>
    </w:p>
    <w:p w14:paraId="7E0430C6" w14:textId="77777777" w:rsidR="00833CA4" w:rsidRPr="002F2C98" w:rsidRDefault="00833CA4" w:rsidP="002F2C98">
      <w:pPr>
        <w:pStyle w:val="Heading4"/>
        <w:rPr>
          <w:sz w:val="22"/>
          <w:szCs w:val="32"/>
        </w:rPr>
      </w:pPr>
      <w:r w:rsidRPr="001B6228">
        <w:rPr>
          <w:sz w:val="22"/>
          <w:szCs w:val="32"/>
          <w:highlight w:val="yellow"/>
        </w:rPr>
        <w:t>Scenario 2: Lawyer who acted for both mortgagor and mortgagee in transaction</w:t>
      </w:r>
      <w:r w:rsidRPr="002F2C98">
        <w:rPr>
          <w:sz w:val="22"/>
          <w:szCs w:val="32"/>
        </w:rPr>
        <w:t xml:space="preserve"> =&gt; Lawyer should refrain from acting for either of them in litigation pertaining to the same transaction </w:t>
      </w:r>
    </w:p>
    <w:p w14:paraId="01D012EC" w14:textId="77777777" w:rsidR="00833CA4" w:rsidRPr="000065EA" w:rsidRDefault="00833CA4" w:rsidP="00833CA4">
      <w:pPr>
        <w:rPr>
          <w:rFonts w:ascii="Cambria Math" w:hAnsi="Cambria Math"/>
          <w:b/>
          <w:bCs/>
          <w:color w:val="7030A0"/>
        </w:rPr>
      </w:pPr>
      <w:r w:rsidRPr="001B6228">
        <w:rPr>
          <w:rFonts w:ascii="Cambria Math" w:hAnsi="Cambria Math"/>
          <w:b/>
          <w:bCs/>
          <w:color w:val="7030A0"/>
          <w:highlight w:val="cyan"/>
        </w:rPr>
        <w:t>PD 7.2.5</w:t>
      </w:r>
      <w:r w:rsidRPr="000065EA">
        <w:rPr>
          <w:rFonts w:ascii="Cambria Math" w:hAnsi="Cambria Math"/>
          <w:b/>
          <w:bCs/>
          <w:color w:val="7030A0"/>
        </w:rPr>
        <w:t xml:space="preserve">: Conflict of Interest – Acting against Former Client in Litigation Pertaining to Same Transaction (Refrain) </w:t>
      </w:r>
    </w:p>
    <w:p w14:paraId="267285EF" w14:textId="77777777" w:rsidR="00833CA4" w:rsidRDefault="00833CA4" w:rsidP="00833CA4">
      <w:pPr>
        <w:rPr>
          <w:rFonts w:ascii="Cambria Math" w:hAnsi="Cambria Math"/>
        </w:rPr>
      </w:pPr>
      <w:r>
        <w:rPr>
          <w:rFonts w:ascii="Cambria Math" w:hAnsi="Cambria Math"/>
        </w:rPr>
        <w:t xml:space="preserve">Legal practitioner who has previously acted for both mortgagor and mortgagee should refrain from acting for either of them in litigation pertaining to the same transaction irrespective of whether: </w:t>
      </w:r>
    </w:p>
    <w:p w14:paraId="1288DD06" w14:textId="77777777" w:rsidR="00833CA4" w:rsidRDefault="00833CA4" w:rsidP="00833CA4">
      <w:pPr>
        <w:pStyle w:val="ListParagraph"/>
        <w:numPr>
          <w:ilvl w:val="0"/>
          <w:numId w:val="71"/>
        </w:numPr>
        <w:rPr>
          <w:rFonts w:ascii="Cambria Math" w:hAnsi="Cambria Math"/>
        </w:rPr>
      </w:pPr>
      <w:r>
        <w:rPr>
          <w:rFonts w:ascii="Cambria Math" w:hAnsi="Cambria Math"/>
        </w:rPr>
        <w:t>Loan has been fully disbursed</w:t>
      </w:r>
    </w:p>
    <w:p w14:paraId="2793E654" w14:textId="77777777" w:rsidR="00833CA4" w:rsidRDefault="00833CA4" w:rsidP="00833CA4">
      <w:pPr>
        <w:pStyle w:val="ListParagraph"/>
        <w:numPr>
          <w:ilvl w:val="0"/>
          <w:numId w:val="71"/>
        </w:numPr>
        <w:rPr>
          <w:rFonts w:ascii="Cambria Math" w:hAnsi="Cambria Math"/>
        </w:rPr>
      </w:pPr>
      <w:r>
        <w:rPr>
          <w:rFonts w:ascii="Cambria Math" w:hAnsi="Cambria Math"/>
        </w:rPr>
        <w:t xml:space="preserve">Separate title has been issued for the property </w:t>
      </w:r>
    </w:p>
    <w:p w14:paraId="6FF7F25D" w14:textId="77777777" w:rsidR="00833CA4" w:rsidRDefault="00833CA4" w:rsidP="00833CA4">
      <w:pPr>
        <w:pStyle w:val="ListParagraph"/>
        <w:numPr>
          <w:ilvl w:val="0"/>
          <w:numId w:val="71"/>
        </w:numPr>
        <w:rPr>
          <w:rFonts w:ascii="Cambria Math" w:hAnsi="Cambria Math"/>
        </w:rPr>
      </w:pPr>
      <w:r>
        <w:rPr>
          <w:rFonts w:ascii="Cambria Math" w:hAnsi="Cambria Math"/>
        </w:rPr>
        <w:t>Transfer in favor of purchaser/mortgagor has been perfected</w:t>
      </w:r>
    </w:p>
    <w:p w14:paraId="1619CF6D" w14:textId="77777777" w:rsidR="00833CA4" w:rsidRDefault="00833CA4" w:rsidP="00833CA4">
      <w:pPr>
        <w:rPr>
          <w:rFonts w:ascii="Cambria Math" w:hAnsi="Cambria Math"/>
        </w:rPr>
      </w:pPr>
    </w:p>
    <w:p w14:paraId="773742F7" w14:textId="77777777" w:rsidR="00833CA4" w:rsidRDefault="00833CA4" w:rsidP="00833CA4">
      <w:pPr>
        <w:rPr>
          <w:rFonts w:ascii="Cambria Math" w:hAnsi="Cambria Math"/>
        </w:rPr>
      </w:pPr>
      <w:r>
        <w:rPr>
          <w:rFonts w:ascii="Cambria Math" w:hAnsi="Cambria Math"/>
        </w:rPr>
        <w:t>(Question asked:</w:t>
      </w:r>
    </w:p>
    <w:p w14:paraId="1E10EAAE" w14:textId="77777777" w:rsidR="00833CA4" w:rsidRDefault="00833CA4" w:rsidP="00833CA4">
      <w:pPr>
        <w:pStyle w:val="ListParagraph"/>
        <w:numPr>
          <w:ilvl w:val="0"/>
          <w:numId w:val="6"/>
        </w:numPr>
        <w:rPr>
          <w:rFonts w:ascii="Cambria Math" w:hAnsi="Cambria Math"/>
        </w:rPr>
      </w:pPr>
      <w:r>
        <w:rPr>
          <w:rFonts w:ascii="Cambria Math" w:hAnsi="Cambria Math"/>
        </w:rPr>
        <w:t>Whether a legal practitioner who has acted for both the mortgagor and the mortgagee in the same transaction can subsequently act for the mortgagee in an action against the mortgagor for default of payment under the mortgage?)</w:t>
      </w:r>
    </w:p>
    <w:p w14:paraId="0A07CCE3" w14:textId="77777777" w:rsidR="00833CA4" w:rsidRDefault="00833CA4" w:rsidP="00833CA4">
      <w:pPr>
        <w:rPr>
          <w:rFonts w:ascii="Cambria Math" w:hAnsi="Cambria Math"/>
        </w:rPr>
      </w:pPr>
    </w:p>
    <w:p w14:paraId="684BD25D" w14:textId="77777777" w:rsidR="00833CA4" w:rsidRPr="002F2C98" w:rsidRDefault="00833CA4" w:rsidP="002F2C98">
      <w:pPr>
        <w:pStyle w:val="Heading4"/>
        <w:rPr>
          <w:sz w:val="22"/>
          <w:szCs w:val="32"/>
        </w:rPr>
      </w:pPr>
      <w:r w:rsidRPr="001B6228">
        <w:rPr>
          <w:sz w:val="22"/>
          <w:szCs w:val="32"/>
          <w:highlight w:val="yellow"/>
        </w:rPr>
        <w:t>Scenario 3: Lawyer who acted for a party before or after litigation began can still act for the opposing party in another matter</w:t>
      </w:r>
    </w:p>
    <w:p w14:paraId="3FD238F0" w14:textId="77777777" w:rsidR="00833CA4" w:rsidRPr="000F68F6" w:rsidRDefault="00833CA4" w:rsidP="00833CA4">
      <w:pPr>
        <w:rPr>
          <w:rFonts w:ascii="Cambria Math" w:hAnsi="Cambria Math"/>
          <w:b/>
          <w:bCs/>
          <w:color w:val="7030A0"/>
        </w:rPr>
      </w:pPr>
      <w:r w:rsidRPr="001B6228">
        <w:rPr>
          <w:rFonts w:ascii="Cambria Math" w:hAnsi="Cambria Math"/>
          <w:b/>
          <w:bCs/>
          <w:color w:val="7030A0"/>
          <w:highlight w:val="cyan"/>
        </w:rPr>
        <w:t>PD 7.2.6</w:t>
      </w:r>
      <w:r w:rsidRPr="000F68F6">
        <w:rPr>
          <w:rFonts w:ascii="Cambria Math" w:hAnsi="Cambria Math"/>
          <w:b/>
          <w:bCs/>
          <w:color w:val="7030A0"/>
        </w:rPr>
        <w:t>: Conflict of Interest – Mortgagor/Mortgagee</w:t>
      </w:r>
    </w:p>
    <w:p w14:paraId="7EDF3264" w14:textId="77777777" w:rsidR="00833CA4" w:rsidRDefault="00833CA4" w:rsidP="00833CA4">
      <w:pPr>
        <w:rPr>
          <w:rFonts w:ascii="Cambria Math" w:hAnsi="Cambria Math"/>
        </w:rPr>
      </w:pPr>
      <w:r>
        <w:rPr>
          <w:rFonts w:ascii="Cambria Math" w:hAnsi="Cambria Math"/>
        </w:rPr>
        <w:t xml:space="preserve">Guidance: No, </w:t>
      </w:r>
      <w:proofErr w:type="spellStart"/>
      <w:r>
        <w:rPr>
          <w:rFonts w:ascii="Cambria Math" w:hAnsi="Cambria Math"/>
        </w:rPr>
        <w:t>Pf’s</w:t>
      </w:r>
      <w:proofErr w:type="spellEnd"/>
      <w:r>
        <w:rPr>
          <w:rFonts w:ascii="Cambria Math" w:hAnsi="Cambria Math"/>
        </w:rPr>
        <w:t xml:space="preserve"> lawyer is free to carry on</w:t>
      </w:r>
    </w:p>
    <w:p w14:paraId="539D130C" w14:textId="77777777" w:rsidR="00833CA4" w:rsidRDefault="00833CA4" w:rsidP="00833CA4">
      <w:pPr>
        <w:pStyle w:val="ListParagraph"/>
        <w:numPr>
          <w:ilvl w:val="0"/>
          <w:numId w:val="6"/>
        </w:numPr>
        <w:rPr>
          <w:rFonts w:ascii="Cambria Math" w:hAnsi="Cambria Math"/>
        </w:rPr>
      </w:pPr>
      <w:r>
        <w:rPr>
          <w:rFonts w:ascii="Cambria Math" w:hAnsi="Cambria Math"/>
        </w:rPr>
        <w:t>There is no general rule that a legal practitioner who had acted for some person either before or after litigation began could not in any case act for the opposite party. In each case, Court has to be satisfied that the mischief was result from the legal practitioner so acting</w:t>
      </w:r>
    </w:p>
    <w:p w14:paraId="4BF0A2C7"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Application: </w:t>
      </w:r>
    </w:p>
    <w:p w14:paraId="69A189F3" w14:textId="77777777" w:rsidR="00833CA4" w:rsidRDefault="00833CA4" w:rsidP="00833CA4">
      <w:pPr>
        <w:pStyle w:val="ListParagraph"/>
        <w:numPr>
          <w:ilvl w:val="0"/>
          <w:numId w:val="72"/>
        </w:numPr>
        <w:rPr>
          <w:rFonts w:ascii="Cambria Math" w:hAnsi="Cambria Math"/>
        </w:rPr>
      </w:pPr>
      <w:r>
        <w:rPr>
          <w:rFonts w:ascii="Cambria Math" w:hAnsi="Cambria Math"/>
        </w:rPr>
        <w:t xml:space="preserve">No mischief here </w:t>
      </w:r>
    </w:p>
    <w:p w14:paraId="7536316D" w14:textId="77777777" w:rsidR="00833CA4" w:rsidRPr="00B64E23" w:rsidRDefault="00833CA4" w:rsidP="00833CA4">
      <w:pPr>
        <w:pStyle w:val="ListParagraph"/>
        <w:numPr>
          <w:ilvl w:val="0"/>
          <w:numId w:val="72"/>
        </w:numPr>
        <w:rPr>
          <w:rFonts w:ascii="Cambria Math" w:hAnsi="Cambria Math"/>
        </w:rPr>
      </w:pPr>
      <w:r>
        <w:rPr>
          <w:rFonts w:ascii="Cambria Math" w:hAnsi="Cambria Math"/>
        </w:rPr>
        <w:t xml:space="preserve">Even though </w:t>
      </w:r>
      <w:proofErr w:type="spellStart"/>
      <w:r>
        <w:rPr>
          <w:rFonts w:ascii="Cambria Math" w:hAnsi="Cambria Math"/>
        </w:rPr>
        <w:t>Pf’s</w:t>
      </w:r>
      <w:proofErr w:type="spellEnd"/>
      <w:r>
        <w:rPr>
          <w:rFonts w:ascii="Cambria Math" w:hAnsi="Cambria Math"/>
        </w:rPr>
        <w:t xml:space="preserve"> lawyer acted for </w:t>
      </w:r>
      <w:proofErr w:type="spellStart"/>
      <w:r>
        <w:rPr>
          <w:rFonts w:ascii="Cambria Math" w:hAnsi="Cambria Math"/>
        </w:rPr>
        <w:t>Pf</w:t>
      </w:r>
      <w:proofErr w:type="spellEnd"/>
      <w:r>
        <w:rPr>
          <w:rFonts w:ascii="Cambria Math" w:hAnsi="Cambria Math"/>
        </w:rPr>
        <w:t xml:space="preserve">, A and B in mortgage and current account was once secured by the mortgage =&gt; The current claim by </w:t>
      </w:r>
      <w:proofErr w:type="spellStart"/>
      <w:r>
        <w:rPr>
          <w:rFonts w:ascii="Cambria Math" w:hAnsi="Cambria Math"/>
        </w:rPr>
        <w:t>Pf</w:t>
      </w:r>
      <w:proofErr w:type="spellEnd"/>
      <w:r>
        <w:rPr>
          <w:rFonts w:ascii="Cambria Math" w:hAnsi="Cambria Math"/>
        </w:rPr>
        <w:t xml:space="preserve"> is solely based on the outstanding balance of the current account and had nothing to do with the mortgage </w:t>
      </w:r>
    </w:p>
    <w:p w14:paraId="3B130FFE" w14:textId="77777777" w:rsidR="00833CA4" w:rsidRPr="00C35294" w:rsidRDefault="00833CA4" w:rsidP="00833CA4">
      <w:pPr>
        <w:rPr>
          <w:rFonts w:ascii="Cambria Math" w:hAnsi="Cambria Math"/>
        </w:rPr>
      </w:pPr>
    </w:p>
    <w:p w14:paraId="6559649A" w14:textId="77777777" w:rsidR="00833CA4" w:rsidRDefault="00833CA4" w:rsidP="00833CA4">
      <w:pPr>
        <w:rPr>
          <w:rFonts w:ascii="Cambria Math" w:hAnsi="Cambria Math"/>
        </w:rPr>
      </w:pPr>
      <w:r>
        <w:rPr>
          <w:rFonts w:ascii="Cambria Math" w:hAnsi="Cambria Math"/>
        </w:rPr>
        <w:t xml:space="preserve">(Question asked by lawyer acting for </w:t>
      </w:r>
      <w:proofErr w:type="spellStart"/>
      <w:r>
        <w:rPr>
          <w:rFonts w:ascii="Cambria Math" w:hAnsi="Cambria Math"/>
        </w:rPr>
        <w:t>Pf</w:t>
      </w:r>
      <w:proofErr w:type="spellEnd"/>
      <w:r>
        <w:rPr>
          <w:rFonts w:ascii="Cambria Math" w:hAnsi="Cambria Math"/>
        </w:rPr>
        <w:t>:</w:t>
      </w:r>
    </w:p>
    <w:p w14:paraId="31756647"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granted banking facilities to A and B previously </w:t>
      </w:r>
    </w:p>
    <w:p w14:paraId="7FE16EB5" w14:textId="77777777" w:rsidR="00833CA4" w:rsidRDefault="00833CA4" w:rsidP="00833CA4">
      <w:pPr>
        <w:pStyle w:val="ListParagraph"/>
        <w:numPr>
          <w:ilvl w:val="0"/>
          <w:numId w:val="6"/>
        </w:numPr>
        <w:rPr>
          <w:rFonts w:ascii="Cambria Math" w:hAnsi="Cambria Math"/>
        </w:rPr>
      </w:pPr>
      <w:r>
        <w:rPr>
          <w:rFonts w:ascii="Cambria Math" w:hAnsi="Cambria Math"/>
        </w:rPr>
        <w:t>Banking facilities were secured by a mortgage of a property</w:t>
      </w:r>
    </w:p>
    <w:p w14:paraId="06610972"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Lawyer acted for both </w:t>
      </w:r>
      <w:proofErr w:type="spellStart"/>
      <w:r>
        <w:rPr>
          <w:rFonts w:ascii="Cambria Math" w:hAnsi="Cambria Math"/>
        </w:rPr>
        <w:t>Pf</w:t>
      </w:r>
      <w:proofErr w:type="spellEnd"/>
      <w:r>
        <w:rPr>
          <w:rFonts w:ascii="Cambria Math" w:hAnsi="Cambria Math"/>
        </w:rPr>
        <w:t xml:space="preserve"> and A and B in the mortgage transaction </w:t>
      </w:r>
    </w:p>
    <w:p w14:paraId="53B41F46"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Subject property had since been disposed of long ago by A and B </w:t>
      </w:r>
    </w:p>
    <w:p w14:paraId="4020977F"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Mortgage of the property had been discharged but A and B still owes the </w:t>
      </w:r>
      <w:proofErr w:type="spellStart"/>
      <w:r>
        <w:rPr>
          <w:rFonts w:ascii="Cambria Math" w:hAnsi="Cambria Math"/>
        </w:rPr>
        <w:t>Pf</w:t>
      </w:r>
      <w:proofErr w:type="spellEnd"/>
      <w:r>
        <w:rPr>
          <w:rFonts w:ascii="Cambria Math" w:hAnsi="Cambria Math"/>
        </w:rPr>
        <w:t xml:space="preserve"> money under </w:t>
      </w:r>
      <w:proofErr w:type="spellStart"/>
      <w:r>
        <w:rPr>
          <w:rFonts w:ascii="Cambria Math" w:hAnsi="Cambria Math"/>
        </w:rPr>
        <w:t>Pf’s</w:t>
      </w:r>
      <w:proofErr w:type="spellEnd"/>
      <w:r>
        <w:rPr>
          <w:rFonts w:ascii="Cambria Math" w:hAnsi="Cambria Math"/>
        </w:rPr>
        <w:t xml:space="preserve"> current account </w:t>
      </w:r>
    </w:p>
    <w:p w14:paraId="3D60BF86"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instructed lawyer to commence legal action against A only for $2.5k with interest </w:t>
      </w:r>
    </w:p>
    <w:p w14:paraId="43A05018" w14:textId="77777777" w:rsidR="00833CA4" w:rsidRDefault="00833CA4" w:rsidP="00833CA4">
      <w:pPr>
        <w:pStyle w:val="ListParagraph"/>
        <w:numPr>
          <w:ilvl w:val="0"/>
          <w:numId w:val="6"/>
        </w:numPr>
        <w:rPr>
          <w:rFonts w:ascii="Cambria Math" w:hAnsi="Cambria Math"/>
        </w:rPr>
      </w:pPr>
      <w:proofErr w:type="spellStart"/>
      <w:r>
        <w:rPr>
          <w:rFonts w:ascii="Cambria Math" w:hAnsi="Cambria Math"/>
        </w:rPr>
        <w:t>Pf</w:t>
      </w:r>
      <w:proofErr w:type="spellEnd"/>
      <w:r>
        <w:rPr>
          <w:rFonts w:ascii="Cambria Math" w:hAnsi="Cambria Math"/>
        </w:rPr>
        <w:t xml:space="preserve"> obtained summary judgement against A and filed bankruptcy proceedings against A </w:t>
      </w:r>
    </w:p>
    <w:p w14:paraId="782D8F71" w14:textId="77777777" w:rsidR="00833CA4" w:rsidRDefault="00833CA4" w:rsidP="00833CA4">
      <w:pPr>
        <w:pStyle w:val="ListParagraph"/>
        <w:numPr>
          <w:ilvl w:val="0"/>
          <w:numId w:val="6"/>
        </w:numPr>
        <w:rPr>
          <w:rFonts w:ascii="Cambria Math" w:hAnsi="Cambria Math"/>
        </w:rPr>
      </w:pPr>
      <w:r>
        <w:rPr>
          <w:rFonts w:ascii="Cambria Math" w:hAnsi="Cambria Math"/>
        </w:rPr>
        <w:t xml:space="preserve">Was </w:t>
      </w:r>
      <w:proofErr w:type="spellStart"/>
      <w:r>
        <w:rPr>
          <w:rFonts w:ascii="Cambria Math" w:hAnsi="Cambria Math"/>
        </w:rPr>
        <w:t>Pf’s</w:t>
      </w:r>
      <w:proofErr w:type="spellEnd"/>
      <w:r>
        <w:rPr>
          <w:rFonts w:ascii="Cambria Math" w:hAnsi="Cambria Math"/>
        </w:rPr>
        <w:t xml:space="preserve"> lawyer in conflict and in breach of PD 7.2.5?)</w:t>
      </w:r>
    </w:p>
    <w:p w14:paraId="766A2688" w14:textId="77777777" w:rsidR="00117C77" w:rsidRDefault="00117C77" w:rsidP="00833CA4"/>
    <w:p w14:paraId="6E90FE9D" w14:textId="77777777" w:rsidR="00117C77" w:rsidRDefault="00117C77" w:rsidP="00833CA4"/>
    <w:p w14:paraId="0DAC6C0B" w14:textId="2BF61DFE" w:rsidR="00117C77" w:rsidRDefault="00EA06CE" w:rsidP="00117C77">
      <w:pPr>
        <w:pStyle w:val="Heading2"/>
      </w:pPr>
      <w:bookmarkStart w:id="36" w:name="_Toc183368055"/>
      <w:r>
        <w:rPr>
          <w:highlight w:val="yellow"/>
        </w:rPr>
        <w:t>*</w:t>
      </w:r>
      <w:r w:rsidR="00D45525" w:rsidRPr="00D8656D">
        <w:rPr>
          <w:highlight w:val="yellow"/>
        </w:rPr>
        <w:t>B6. Interests</w:t>
      </w:r>
      <w:r w:rsidR="00117C77" w:rsidRPr="00D8656D">
        <w:rPr>
          <w:highlight w:val="yellow"/>
        </w:rPr>
        <w:t xml:space="preserve"> of client and interests of legal practitioner/law practice </w:t>
      </w:r>
      <w:r w:rsidR="00702340" w:rsidRPr="00D8656D">
        <w:rPr>
          <w:highlight w:val="yellow"/>
        </w:rPr>
        <w:t>(Rule 22 PCR)</w:t>
      </w:r>
      <w:bookmarkEnd w:id="36"/>
    </w:p>
    <w:p w14:paraId="2AB99EFD" w14:textId="77777777" w:rsidR="00117C77" w:rsidRPr="004F711A" w:rsidRDefault="00117C77" w:rsidP="00117C77">
      <w:pPr>
        <w:rPr>
          <w:rFonts w:ascii="Cambria Math" w:hAnsi="Cambria Math"/>
          <w:color w:val="0070C0"/>
        </w:rPr>
      </w:pPr>
      <w:r w:rsidRPr="004F711A">
        <w:rPr>
          <w:rFonts w:ascii="Cambria Math" w:hAnsi="Cambria Math"/>
          <w:b/>
          <w:bCs/>
          <w:color w:val="0070C0"/>
        </w:rPr>
        <w:t xml:space="preserve">Principles underlying Rule 22 PCR </w:t>
      </w:r>
    </w:p>
    <w:p w14:paraId="2E152435" w14:textId="77777777" w:rsidR="00117C77" w:rsidRDefault="00117C77" w:rsidP="00117C77">
      <w:pPr>
        <w:rPr>
          <w:rFonts w:ascii="Cambria Math" w:hAnsi="Cambria Math"/>
        </w:rPr>
      </w:pPr>
      <w:r w:rsidRPr="00CA51A3">
        <w:rPr>
          <w:rFonts w:ascii="Cambria Math" w:hAnsi="Cambria Math"/>
          <w:highlight w:val="cyan"/>
        </w:rPr>
        <w:t>Rule 22(1) of PCR</w:t>
      </w:r>
    </w:p>
    <w:p w14:paraId="7C1AC5FD" w14:textId="77777777" w:rsidR="00117C77" w:rsidRDefault="00117C77" w:rsidP="00117C77">
      <w:pPr>
        <w:pStyle w:val="ListParagraph"/>
        <w:numPr>
          <w:ilvl w:val="0"/>
          <w:numId w:val="99"/>
        </w:numPr>
        <w:rPr>
          <w:rFonts w:ascii="Cambria Math" w:hAnsi="Cambria Math"/>
        </w:rPr>
      </w:pPr>
      <w:r w:rsidRPr="00A1594E">
        <w:rPr>
          <w:rFonts w:ascii="Cambria Math" w:hAnsi="Cambria Math"/>
          <w:b/>
          <w:bCs/>
          <w:color w:val="7030A0"/>
        </w:rPr>
        <w:t xml:space="preserve">Lawyer </w:t>
      </w:r>
      <w:r w:rsidRPr="00820078">
        <w:rPr>
          <w:rFonts w:ascii="Cambria Math" w:hAnsi="Cambria Math"/>
          <w:b/>
          <w:bCs/>
          <w:color w:val="FF0000"/>
        </w:rPr>
        <w:t>duty of loyalty and confidentiality</w:t>
      </w:r>
      <w:r w:rsidRPr="00CA51A3">
        <w:rPr>
          <w:rFonts w:ascii="Cambria Math" w:hAnsi="Cambria Math"/>
          <w:b/>
          <w:bCs/>
          <w:color w:val="FF0000"/>
        </w:rPr>
        <w:t xml:space="preserve"> </w:t>
      </w:r>
      <w:r w:rsidRPr="00820078">
        <w:rPr>
          <w:rFonts w:ascii="Cambria Math" w:hAnsi="Cambria Math"/>
          <w:b/>
          <w:bCs/>
          <w:color w:val="FF0000"/>
        </w:rPr>
        <w:t xml:space="preserve">to client </w:t>
      </w:r>
      <w:r w:rsidRPr="00A1594E">
        <w:rPr>
          <w:rFonts w:ascii="Cambria Math" w:hAnsi="Cambria Math"/>
          <w:b/>
          <w:bCs/>
          <w:color w:val="7030A0"/>
        </w:rPr>
        <w:t xml:space="preserve">=&gt; Lawyer must </w:t>
      </w:r>
      <w:r w:rsidRPr="0063019D">
        <w:rPr>
          <w:rFonts w:ascii="Cambria Math" w:hAnsi="Cambria Math"/>
          <w:b/>
          <w:bCs/>
          <w:color w:val="7030A0"/>
          <w:highlight w:val="yellow"/>
        </w:rPr>
        <w:t>avoid conflict with self-interest</w:t>
      </w:r>
      <w:r>
        <w:rPr>
          <w:rFonts w:ascii="Cambria Math" w:hAnsi="Cambria Math"/>
          <w:b/>
          <w:bCs/>
        </w:rPr>
        <w:t xml:space="preserve">: </w:t>
      </w:r>
      <w:r>
        <w:rPr>
          <w:rFonts w:ascii="Cambria Math" w:hAnsi="Cambria Math"/>
        </w:rPr>
        <w:t xml:space="preserve">A legal practitioner owes duties of loyalty and confidentiality to a client of the legal practitioner, and must </w:t>
      </w:r>
      <w:r w:rsidRPr="00820078">
        <w:rPr>
          <w:rFonts w:ascii="Cambria Math" w:hAnsi="Cambria Math"/>
          <w:b/>
          <w:bCs/>
          <w:u w:val="single"/>
        </w:rPr>
        <w:t>act prudently to avoid any compromise of the lawyer-client relationship</w:t>
      </w:r>
      <w:r w:rsidRPr="00820078">
        <w:rPr>
          <w:rFonts w:ascii="Cambria Math" w:hAnsi="Cambria Math"/>
        </w:rPr>
        <w:t xml:space="preserve"> </w:t>
      </w:r>
      <w:r>
        <w:rPr>
          <w:rFonts w:ascii="Cambria Math" w:hAnsi="Cambria Math"/>
        </w:rPr>
        <w:t xml:space="preserve">between the legal practitioner and the client by reason of a conflict, or potential conflict, between the interests of the client and the interests of the legal practitioner </w:t>
      </w:r>
    </w:p>
    <w:p w14:paraId="704CC184" w14:textId="77777777" w:rsidR="003C61FE" w:rsidRDefault="003C61FE" w:rsidP="003C61FE">
      <w:pPr>
        <w:pStyle w:val="ListParagraph"/>
        <w:rPr>
          <w:rFonts w:ascii="Cambria Math" w:hAnsi="Cambria Math"/>
        </w:rPr>
      </w:pPr>
    </w:p>
    <w:p w14:paraId="2A2A78B7" w14:textId="77777777" w:rsidR="00117C77" w:rsidRDefault="00117C77" w:rsidP="00117C77">
      <w:pPr>
        <w:pStyle w:val="ListParagraph"/>
        <w:numPr>
          <w:ilvl w:val="0"/>
          <w:numId w:val="99"/>
        </w:numPr>
        <w:rPr>
          <w:rFonts w:ascii="Cambria Math" w:hAnsi="Cambria Math"/>
        </w:rPr>
      </w:pPr>
      <w:r>
        <w:rPr>
          <w:rFonts w:ascii="Cambria Math" w:hAnsi="Cambria Math"/>
          <w:b/>
          <w:bCs/>
          <w:color w:val="7030A0"/>
        </w:rPr>
        <w:t>LP</w:t>
      </w:r>
      <w:r w:rsidRPr="00A1594E">
        <w:rPr>
          <w:rFonts w:ascii="Cambria Math" w:hAnsi="Cambria Math"/>
          <w:b/>
          <w:bCs/>
          <w:color w:val="7030A0"/>
        </w:rPr>
        <w:t xml:space="preserve"> </w:t>
      </w:r>
      <w:r w:rsidRPr="00820078">
        <w:rPr>
          <w:rFonts w:ascii="Cambria Math" w:hAnsi="Cambria Math"/>
          <w:b/>
          <w:bCs/>
          <w:color w:val="FF0000"/>
        </w:rPr>
        <w:t xml:space="preserve">duty of loyalty and confidentiality to client </w:t>
      </w:r>
      <w:r w:rsidRPr="00A1594E">
        <w:rPr>
          <w:rFonts w:ascii="Cambria Math" w:hAnsi="Cambria Math"/>
          <w:b/>
          <w:bCs/>
          <w:color w:val="7030A0"/>
        </w:rPr>
        <w:t>=&gt; L</w:t>
      </w:r>
      <w:r>
        <w:rPr>
          <w:rFonts w:ascii="Cambria Math" w:hAnsi="Cambria Math"/>
          <w:b/>
          <w:bCs/>
          <w:color w:val="7030A0"/>
        </w:rPr>
        <w:t>P</w:t>
      </w:r>
      <w:r w:rsidRPr="00A1594E">
        <w:rPr>
          <w:rFonts w:ascii="Cambria Math" w:hAnsi="Cambria Math"/>
          <w:b/>
          <w:bCs/>
          <w:color w:val="7030A0"/>
        </w:rPr>
        <w:t xml:space="preserve"> must </w:t>
      </w:r>
      <w:r w:rsidRPr="0063019D">
        <w:rPr>
          <w:rFonts w:ascii="Cambria Math" w:hAnsi="Cambria Math"/>
          <w:b/>
          <w:bCs/>
          <w:color w:val="7030A0"/>
          <w:highlight w:val="yellow"/>
        </w:rPr>
        <w:t>avoid conflict with self-interest</w:t>
      </w:r>
      <w:r>
        <w:rPr>
          <w:rFonts w:ascii="Cambria Math" w:hAnsi="Cambria Math"/>
        </w:rPr>
        <w:t xml:space="preserve"> A law practice owes duties of loyalty and confidentiality to a client of the law practice and must </w:t>
      </w:r>
      <w:r w:rsidRPr="00820078">
        <w:rPr>
          <w:rFonts w:ascii="Cambria Math" w:hAnsi="Cambria Math"/>
          <w:b/>
          <w:bCs/>
          <w:u w:val="single"/>
        </w:rPr>
        <w:t>act prudently to avoid any compromise of the lawyer-client relationship</w:t>
      </w:r>
      <w:r w:rsidRPr="00820078">
        <w:rPr>
          <w:rFonts w:ascii="Cambria Math" w:hAnsi="Cambria Math"/>
        </w:rPr>
        <w:t xml:space="preserve"> </w:t>
      </w:r>
      <w:r>
        <w:rPr>
          <w:rFonts w:ascii="Cambria Math" w:hAnsi="Cambria Math"/>
        </w:rPr>
        <w:t xml:space="preserve">between the law practice and the client by reason of a conflict, or potential conflict, between the interests of the client and the interests of the law practice </w:t>
      </w:r>
    </w:p>
    <w:p w14:paraId="3A65DD6C" w14:textId="77777777" w:rsidR="00117C77" w:rsidRDefault="00117C77" w:rsidP="00117C77">
      <w:pPr>
        <w:rPr>
          <w:rFonts w:ascii="Cambria Math" w:hAnsi="Cambria Math"/>
        </w:rPr>
      </w:pPr>
    </w:p>
    <w:p w14:paraId="32D3AE92" w14:textId="77777777" w:rsidR="00117C77" w:rsidRPr="00476A70" w:rsidRDefault="00117C77" w:rsidP="00117C77">
      <w:pPr>
        <w:rPr>
          <w:rFonts w:ascii="Cambria Math" w:hAnsi="Cambria Math"/>
          <w:b/>
          <w:bCs/>
          <w:color w:val="0070C0"/>
        </w:rPr>
      </w:pPr>
      <w:r>
        <w:rPr>
          <w:rFonts w:ascii="Cambria Math" w:hAnsi="Cambria Math"/>
          <w:b/>
          <w:bCs/>
          <w:color w:val="0070C0"/>
        </w:rPr>
        <w:t>Lawyer/LP’s d</w:t>
      </w:r>
      <w:r w:rsidRPr="001444A7">
        <w:rPr>
          <w:rFonts w:ascii="Cambria Math" w:hAnsi="Cambria Math"/>
          <w:b/>
          <w:bCs/>
          <w:color w:val="0070C0"/>
        </w:rPr>
        <w:t xml:space="preserve">uty to not represent client because of conflict </w:t>
      </w:r>
      <w:r>
        <w:rPr>
          <w:rFonts w:ascii="Cambria Math" w:hAnsi="Cambria Math"/>
          <w:b/>
          <w:bCs/>
          <w:color w:val="0070C0"/>
        </w:rPr>
        <w:t>between client’s interests and lawyer</w:t>
      </w:r>
      <w:r w:rsidRPr="001444A7">
        <w:rPr>
          <w:rFonts w:ascii="Cambria Math" w:hAnsi="Cambria Math"/>
          <w:b/>
          <w:bCs/>
          <w:color w:val="0070C0"/>
        </w:rPr>
        <w:t>/LP’s interest</w:t>
      </w:r>
      <w:r>
        <w:rPr>
          <w:rFonts w:ascii="Cambria Math" w:hAnsi="Cambria Math"/>
          <w:b/>
          <w:bCs/>
          <w:color w:val="0070C0"/>
        </w:rPr>
        <w:t xml:space="preserve">s =&gt; VERY USEFUL </w:t>
      </w:r>
    </w:p>
    <w:p w14:paraId="7DDCE0D7" w14:textId="77777777" w:rsidR="00117C77" w:rsidRPr="00476A70" w:rsidRDefault="00117C77" w:rsidP="00117C77">
      <w:pPr>
        <w:rPr>
          <w:rFonts w:ascii="Cambria Math" w:hAnsi="Cambria Math"/>
          <w:b/>
          <w:bCs/>
          <w:color w:val="7030A0"/>
        </w:rPr>
      </w:pPr>
      <w:r w:rsidRPr="00476A70">
        <w:rPr>
          <w:rFonts w:ascii="Cambria Math" w:hAnsi="Cambria Math"/>
          <w:b/>
          <w:bCs/>
          <w:color w:val="7030A0"/>
        </w:rPr>
        <w:t xml:space="preserve">If reasonably </w:t>
      </w:r>
      <w:r>
        <w:rPr>
          <w:rFonts w:ascii="Cambria Math" w:hAnsi="Cambria Math"/>
          <w:b/>
          <w:bCs/>
          <w:color w:val="7030A0"/>
        </w:rPr>
        <w:t>expect</w:t>
      </w:r>
      <w:r w:rsidRPr="00476A70">
        <w:rPr>
          <w:rFonts w:ascii="Cambria Math" w:hAnsi="Cambria Math"/>
          <w:b/>
          <w:bCs/>
          <w:color w:val="7030A0"/>
        </w:rPr>
        <w:t xml:space="preserve"> conflict between Duty to serve the best interests of the client </w:t>
      </w:r>
      <w:r>
        <w:rPr>
          <w:rFonts w:ascii="Cambria Math" w:hAnsi="Cambria Math"/>
          <w:b/>
          <w:bCs/>
          <w:color w:val="7030A0"/>
        </w:rPr>
        <w:t xml:space="preserve">vs </w:t>
      </w:r>
      <w:r w:rsidRPr="00476A70">
        <w:rPr>
          <w:rFonts w:ascii="Cambria Math" w:hAnsi="Cambria Math"/>
          <w:b/>
          <w:bCs/>
          <w:color w:val="7030A0"/>
        </w:rPr>
        <w:t xml:space="preserve">Interests of the lawyer/LP =&gt; Lawyer/LP must not act for the client </w:t>
      </w:r>
    </w:p>
    <w:p w14:paraId="1DAA9517" w14:textId="77777777" w:rsidR="00117C77" w:rsidRDefault="00117C77" w:rsidP="00117C77">
      <w:pPr>
        <w:rPr>
          <w:rFonts w:ascii="Cambria Math" w:hAnsi="Cambria Math"/>
        </w:rPr>
      </w:pPr>
      <w:r w:rsidRPr="00010C38">
        <w:rPr>
          <w:rFonts w:ascii="Cambria Math" w:hAnsi="Cambria Math"/>
          <w:highlight w:val="cyan"/>
        </w:rPr>
        <w:t>Rule 22(2) of PCR</w:t>
      </w:r>
    </w:p>
    <w:p w14:paraId="342645EF" w14:textId="77777777" w:rsidR="00117C77" w:rsidRDefault="00117C77" w:rsidP="00117C77">
      <w:pPr>
        <w:pStyle w:val="ListParagraph"/>
        <w:numPr>
          <w:ilvl w:val="0"/>
          <w:numId w:val="6"/>
        </w:numPr>
        <w:rPr>
          <w:rFonts w:ascii="Cambria Math" w:hAnsi="Cambria Math"/>
        </w:rPr>
      </w:pPr>
      <w:r>
        <w:rPr>
          <w:rFonts w:ascii="Cambria Math" w:hAnsi="Cambria Math"/>
        </w:rPr>
        <w:t xml:space="preserve">Except as otherwise permitted by this rule, a legal practitioner/law practice must not act for a client </w:t>
      </w:r>
      <w:r w:rsidRPr="003C61FE">
        <w:rPr>
          <w:rFonts w:ascii="Cambria Math" w:hAnsi="Cambria Math"/>
          <w:b/>
          <w:bCs/>
          <w:i/>
          <w:iCs/>
        </w:rPr>
        <w:t>if there is or may reasonably be expected to be</w:t>
      </w:r>
      <w:r>
        <w:rPr>
          <w:rFonts w:ascii="Cambria Math" w:hAnsi="Cambria Math"/>
        </w:rPr>
        <w:t xml:space="preserve"> a </w:t>
      </w:r>
      <w:r w:rsidRPr="00AC3D85">
        <w:rPr>
          <w:rFonts w:ascii="Cambria Math" w:hAnsi="Cambria Math"/>
          <w:b/>
          <w:bCs/>
          <w:color w:val="FF0000"/>
        </w:rPr>
        <w:t>conflict</w:t>
      </w:r>
      <w:r w:rsidRPr="00AC3D85">
        <w:rPr>
          <w:rFonts w:ascii="Cambria Math" w:hAnsi="Cambria Math"/>
          <w:color w:val="FF0000"/>
        </w:rPr>
        <w:t xml:space="preserve"> </w:t>
      </w:r>
      <w:r>
        <w:rPr>
          <w:rFonts w:ascii="Cambria Math" w:hAnsi="Cambria Math"/>
        </w:rPr>
        <w:t>between:</w:t>
      </w:r>
    </w:p>
    <w:p w14:paraId="3B55AC9A" w14:textId="77777777" w:rsidR="00117C77" w:rsidRDefault="00117C77" w:rsidP="00117C77">
      <w:pPr>
        <w:pStyle w:val="ListParagraph"/>
        <w:numPr>
          <w:ilvl w:val="0"/>
          <w:numId w:val="100"/>
        </w:numPr>
        <w:rPr>
          <w:rFonts w:ascii="Cambria Math" w:hAnsi="Cambria Math"/>
        </w:rPr>
      </w:pPr>
      <w:r w:rsidRPr="00AC3D85">
        <w:rPr>
          <w:rFonts w:ascii="Cambria Math" w:hAnsi="Cambria Math"/>
          <w:highlight w:val="yellow"/>
        </w:rPr>
        <w:t xml:space="preserve">Duty to serve the best interests </w:t>
      </w:r>
      <w:r w:rsidRPr="009D6448">
        <w:rPr>
          <w:rFonts w:ascii="Cambria Math" w:hAnsi="Cambria Math"/>
          <w:b/>
          <w:bCs/>
          <w:highlight w:val="yellow"/>
          <w:u w:val="single"/>
        </w:rPr>
        <w:t>of the client</w:t>
      </w:r>
      <w:r>
        <w:rPr>
          <w:rFonts w:ascii="Cambria Math" w:hAnsi="Cambria Math"/>
        </w:rPr>
        <w:t xml:space="preserve">; and </w:t>
      </w:r>
    </w:p>
    <w:p w14:paraId="60CB746C" w14:textId="1CBE53F3" w:rsidR="00117C77" w:rsidRPr="00476A70" w:rsidRDefault="00117C77" w:rsidP="00117C77">
      <w:pPr>
        <w:pStyle w:val="ListParagraph"/>
        <w:numPr>
          <w:ilvl w:val="0"/>
          <w:numId w:val="100"/>
        </w:numPr>
        <w:rPr>
          <w:rFonts w:ascii="Cambria Math" w:hAnsi="Cambria Math"/>
        </w:rPr>
      </w:pPr>
      <w:r w:rsidRPr="00AC3D85">
        <w:rPr>
          <w:rFonts w:ascii="Cambria Math" w:hAnsi="Cambria Math"/>
          <w:highlight w:val="yellow"/>
        </w:rPr>
        <w:t xml:space="preserve">Interests </w:t>
      </w:r>
      <w:r w:rsidRPr="009D6448">
        <w:rPr>
          <w:rFonts w:ascii="Cambria Math" w:hAnsi="Cambria Math"/>
          <w:b/>
          <w:bCs/>
          <w:highlight w:val="yellow"/>
          <w:u w:val="single"/>
        </w:rPr>
        <w:t>of the legal practitioner or law practice</w:t>
      </w:r>
      <w:r>
        <w:rPr>
          <w:rFonts w:ascii="Cambria Math" w:hAnsi="Cambria Math"/>
        </w:rPr>
        <w:t xml:space="preserve"> </w:t>
      </w:r>
      <w:r w:rsidR="003C61FE">
        <w:rPr>
          <w:rFonts w:ascii="Cambria Math" w:hAnsi="Cambria Math"/>
          <w:b/>
          <w:bCs/>
        </w:rPr>
        <w:t xml:space="preserve">(*NOTE: </w:t>
      </w:r>
      <w:r w:rsidR="003C61FE" w:rsidRPr="006243F0">
        <w:rPr>
          <w:rFonts w:ascii="Cambria Math" w:hAnsi="Cambria Math"/>
          <w:b/>
          <w:bCs/>
          <w:highlight w:val="yellow"/>
        </w:rPr>
        <w:t xml:space="preserve">not limited to the lawyer/LP alone but also the </w:t>
      </w:r>
      <w:r w:rsidR="003C61FE" w:rsidRPr="00416993">
        <w:rPr>
          <w:rFonts w:ascii="Cambria Math" w:hAnsi="Cambria Math"/>
          <w:b/>
          <w:bCs/>
          <w:color w:val="FF0000"/>
          <w:highlight w:val="yellow"/>
        </w:rPr>
        <w:t>immediate family member of the legal practitioner</w:t>
      </w:r>
      <w:r w:rsidR="003C61FE">
        <w:rPr>
          <w:rFonts w:ascii="Cambria Math" w:hAnsi="Cambria Math"/>
          <w:b/>
          <w:bCs/>
        </w:rPr>
        <w:t>)</w:t>
      </w:r>
    </w:p>
    <w:p w14:paraId="783E4353" w14:textId="77777777" w:rsidR="00117C77" w:rsidRDefault="00117C77" w:rsidP="00117C77">
      <w:pPr>
        <w:rPr>
          <w:rFonts w:ascii="Cambria Math" w:hAnsi="Cambria Math"/>
          <w:b/>
          <w:bCs/>
        </w:rPr>
      </w:pPr>
    </w:p>
    <w:p w14:paraId="47D9AB97" w14:textId="77777777" w:rsidR="00691F33" w:rsidRDefault="00691F33" w:rsidP="00691F33">
      <w:pPr>
        <w:rPr>
          <w:rFonts w:ascii="Cambria Math" w:hAnsi="Cambria Math"/>
        </w:rPr>
      </w:pPr>
      <w:r>
        <w:rPr>
          <w:rFonts w:ascii="Cambria Math" w:hAnsi="Cambria Math"/>
          <w:b/>
          <w:bCs/>
        </w:rPr>
        <w:t>Difference between lawyer’s “adverse” and “non-adverse” interest in client’s matter</w:t>
      </w:r>
      <w:r>
        <w:rPr>
          <w:rFonts w:ascii="Cambria Math" w:hAnsi="Cambria Math"/>
        </w:rPr>
        <w:t>:</w:t>
      </w:r>
    </w:p>
    <w:p w14:paraId="04988B89" w14:textId="77777777" w:rsidR="00691F33" w:rsidRDefault="00691F33" w:rsidP="00691F33">
      <w:pPr>
        <w:pStyle w:val="ListParagraph"/>
        <w:numPr>
          <w:ilvl w:val="0"/>
          <w:numId w:val="6"/>
        </w:numPr>
        <w:rPr>
          <w:rFonts w:ascii="Cambria Math" w:hAnsi="Cambria Math"/>
        </w:rPr>
      </w:pPr>
      <w:r>
        <w:rPr>
          <w:rFonts w:ascii="Cambria Math" w:hAnsi="Cambria Math"/>
        </w:rPr>
        <w:t>If lawyer has interest in client’s matter =&gt; He may advance his own interests over the client’s interests =&gt; This gives rise to a conflict</w:t>
      </w:r>
    </w:p>
    <w:p w14:paraId="6B2DCBC7" w14:textId="77777777" w:rsidR="00691F33" w:rsidRPr="00046FB8" w:rsidRDefault="00691F33" w:rsidP="00691F33">
      <w:pPr>
        <w:pStyle w:val="ListParagraph"/>
        <w:numPr>
          <w:ilvl w:val="0"/>
          <w:numId w:val="6"/>
        </w:numPr>
        <w:rPr>
          <w:rFonts w:ascii="Cambria Math" w:hAnsi="Cambria Math"/>
        </w:rPr>
      </w:pPr>
      <w:r>
        <w:rPr>
          <w:rFonts w:ascii="Cambria Math" w:hAnsi="Cambria Math"/>
        </w:rPr>
        <w:t xml:space="preserve">However, this is different from saying that the interest itself is adverse to the client’s interests =&gt; Whether the lawyer’s interest is adverse to the client’s matter depends on the facts </w:t>
      </w:r>
    </w:p>
    <w:p w14:paraId="4DBC3212" w14:textId="77777777" w:rsidR="00691F33" w:rsidRDefault="00691F33" w:rsidP="00117C77">
      <w:pPr>
        <w:rPr>
          <w:rFonts w:ascii="Cambria Math" w:hAnsi="Cambria Math"/>
          <w:b/>
          <w:bCs/>
        </w:rPr>
      </w:pPr>
    </w:p>
    <w:p w14:paraId="07A9BD2B" w14:textId="75C373FB" w:rsidR="00117C77" w:rsidRPr="00010C38" w:rsidRDefault="00010C38" w:rsidP="00932C9D">
      <w:pPr>
        <w:pStyle w:val="Heading3"/>
        <w:rPr>
          <w:color w:val="FF0000"/>
        </w:rPr>
      </w:pPr>
      <w:bookmarkStart w:id="37" w:name="_Toc183368056"/>
      <w:r w:rsidRPr="00010C38">
        <w:rPr>
          <w:color w:val="FF0000"/>
          <w:highlight w:val="yellow"/>
        </w:rPr>
        <w:t xml:space="preserve">Case A: </w:t>
      </w:r>
      <w:r w:rsidR="00117C77" w:rsidRPr="00010C38">
        <w:rPr>
          <w:color w:val="FF0000"/>
          <w:highlight w:val="yellow"/>
        </w:rPr>
        <w:t>FOR LAWYER</w:t>
      </w:r>
      <w:bookmarkEnd w:id="37"/>
      <w:r w:rsidR="00117C77" w:rsidRPr="00010C38">
        <w:rPr>
          <w:color w:val="FF0000"/>
        </w:rPr>
        <w:t xml:space="preserve"> </w:t>
      </w:r>
    </w:p>
    <w:p w14:paraId="15CAD166" w14:textId="77777777" w:rsidR="00117C77" w:rsidRPr="006111A0" w:rsidRDefault="00117C77" w:rsidP="00117C77">
      <w:pPr>
        <w:rPr>
          <w:rFonts w:ascii="Cambria Math" w:hAnsi="Cambria Math"/>
        </w:rPr>
      </w:pPr>
      <w:r w:rsidRPr="00CB3916">
        <w:rPr>
          <w:rFonts w:ascii="Cambria Math" w:hAnsi="Cambria Math"/>
          <w:highlight w:val="cyan"/>
        </w:rPr>
        <w:t>Rule 22(3)(a) of PCR</w:t>
      </w:r>
    </w:p>
    <w:p w14:paraId="20CFE111" w14:textId="77777777" w:rsidR="00117C77" w:rsidRPr="001444A7" w:rsidRDefault="00117C77" w:rsidP="00117C77">
      <w:pPr>
        <w:rPr>
          <w:rFonts w:ascii="Cambria Math" w:hAnsi="Cambria Math"/>
          <w:b/>
          <w:bCs/>
          <w:color w:val="0070C0"/>
        </w:rPr>
      </w:pPr>
      <w:r>
        <w:rPr>
          <w:rFonts w:ascii="Cambria Math" w:hAnsi="Cambria Math"/>
          <w:b/>
          <w:bCs/>
          <w:color w:val="0070C0"/>
        </w:rPr>
        <w:t>Lawyer’s d</w:t>
      </w:r>
      <w:r w:rsidRPr="001444A7">
        <w:rPr>
          <w:rFonts w:ascii="Cambria Math" w:hAnsi="Cambria Math"/>
          <w:b/>
          <w:bCs/>
          <w:color w:val="0070C0"/>
        </w:rPr>
        <w:t xml:space="preserve">uty to not represent client </w:t>
      </w:r>
      <w:r w:rsidRPr="00436066">
        <w:rPr>
          <w:rFonts w:ascii="Cambria Math" w:hAnsi="Cambria Math"/>
          <w:b/>
          <w:bCs/>
          <w:color w:val="0070C0"/>
          <w:highlight w:val="green"/>
        </w:rPr>
        <w:t xml:space="preserve">if lawyer or lawyer’s related parties have an </w:t>
      </w:r>
      <w:r w:rsidRPr="00436066">
        <w:rPr>
          <w:rFonts w:ascii="Cambria Math" w:hAnsi="Cambria Math"/>
          <w:b/>
          <w:bCs/>
          <w:color w:val="FF0000"/>
          <w:highlight w:val="green"/>
        </w:rPr>
        <w:t xml:space="preserve">ADVERSE </w:t>
      </w:r>
      <w:r w:rsidRPr="00436066">
        <w:rPr>
          <w:rFonts w:ascii="Cambria Math" w:hAnsi="Cambria Math"/>
          <w:b/>
          <w:bCs/>
          <w:color w:val="0070C0"/>
          <w:highlight w:val="green"/>
        </w:rPr>
        <w:t>interest in client’s matter</w:t>
      </w:r>
      <w:r>
        <w:rPr>
          <w:rFonts w:ascii="Cambria Math" w:hAnsi="Cambria Math"/>
          <w:b/>
          <w:bCs/>
          <w:color w:val="0070C0"/>
        </w:rPr>
        <w:t xml:space="preserve"> =&gt; Subject to exception </w:t>
      </w:r>
    </w:p>
    <w:p w14:paraId="61FA06B1" w14:textId="67DE27E1" w:rsidR="00117C77" w:rsidRDefault="00117C77" w:rsidP="00117C77">
      <w:pPr>
        <w:rPr>
          <w:rFonts w:ascii="Cambria Math" w:hAnsi="Cambria Math"/>
          <w:b/>
          <w:bCs/>
          <w:color w:val="7030A0"/>
        </w:rPr>
      </w:pPr>
      <w:r w:rsidRPr="007A292A">
        <w:rPr>
          <w:rFonts w:ascii="Cambria Math" w:hAnsi="Cambria Math"/>
          <w:b/>
          <w:bCs/>
          <w:color w:val="7030A0"/>
        </w:rPr>
        <w:t>If Lawyer, Lawyer’s immediate family member, Lawyer’s law practice has an interest in</w:t>
      </w:r>
      <w:r>
        <w:rPr>
          <w:rFonts w:ascii="Cambria Math" w:hAnsi="Cambria Math"/>
          <w:b/>
          <w:bCs/>
          <w:color w:val="7030A0"/>
        </w:rPr>
        <w:t xml:space="preserve"> client’s matter </w:t>
      </w:r>
      <w:r w:rsidR="00401A68">
        <w:rPr>
          <w:rFonts w:ascii="Cambria Math" w:hAnsi="Cambria Math"/>
          <w:b/>
          <w:bCs/>
          <w:color w:val="7030A0"/>
        </w:rPr>
        <w:t>and</w:t>
      </w:r>
      <w:r>
        <w:rPr>
          <w:rFonts w:ascii="Cambria Math" w:hAnsi="Cambria Math"/>
          <w:b/>
          <w:bCs/>
          <w:color w:val="7030A0"/>
        </w:rPr>
        <w:t xml:space="preserve"> </w:t>
      </w:r>
      <w:r w:rsidR="00401A68">
        <w:rPr>
          <w:rFonts w:ascii="Cambria Math" w:hAnsi="Cambria Math"/>
          <w:b/>
          <w:bCs/>
          <w:color w:val="7030A0"/>
        </w:rPr>
        <w:t>i</w:t>
      </w:r>
      <w:r>
        <w:rPr>
          <w:rFonts w:ascii="Cambria Math" w:hAnsi="Cambria Math"/>
          <w:b/>
          <w:bCs/>
          <w:color w:val="7030A0"/>
        </w:rPr>
        <w:t xml:space="preserve">f the interest is adverse to the client’s interests =&gt; Lawyer must not represent the client </w:t>
      </w:r>
    </w:p>
    <w:p w14:paraId="4FDF9302" w14:textId="77777777" w:rsidR="00117C77" w:rsidRPr="000B1544" w:rsidRDefault="00117C77" w:rsidP="00117C77">
      <w:pPr>
        <w:rPr>
          <w:rFonts w:ascii="Cambria Math" w:hAnsi="Cambria Math"/>
          <w:b/>
          <w:bCs/>
          <w:color w:val="7030A0"/>
        </w:rPr>
      </w:pPr>
      <w:r>
        <w:rPr>
          <w:rFonts w:ascii="Cambria Math" w:hAnsi="Cambria Math"/>
          <w:b/>
          <w:bCs/>
          <w:color w:val="7030A0"/>
        </w:rPr>
        <w:t xml:space="preserve"> </w:t>
      </w:r>
    </w:p>
    <w:p w14:paraId="4F17A458" w14:textId="77777777" w:rsidR="00117C77" w:rsidRPr="00CB3916" w:rsidRDefault="00117C77" w:rsidP="00117C77">
      <w:pPr>
        <w:rPr>
          <w:rFonts w:ascii="Cambria Math" w:hAnsi="Cambria Math"/>
          <w:b/>
          <w:bCs/>
          <w:color w:val="FF0000"/>
        </w:rPr>
      </w:pPr>
      <w:r w:rsidRPr="00CB3916">
        <w:rPr>
          <w:rFonts w:ascii="Cambria Math" w:hAnsi="Cambria Math"/>
          <w:b/>
          <w:bCs/>
          <w:color w:val="FF0000"/>
        </w:rPr>
        <w:t xml:space="preserve">Exception: Lawyer can represent current client if he: </w:t>
      </w:r>
    </w:p>
    <w:p w14:paraId="59089E08" w14:textId="77777777" w:rsidR="00117C77" w:rsidRPr="00CB3916" w:rsidRDefault="00117C77" w:rsidP="00117C77">
      <w:pPr>
        <w:pStyle w:val="ListParagraph"/>
        <w:numPr>
          <w:ilvl w:val="0"/>
          <w:numId w:val="106"/>
        </w:numPr>
        <w:rPr>
          <w:rFonts w:ascii="Cambria Math" w:hAnsi="Cambria Math"/>
        </w:rPr>
      </w:pPr>
      <w:r w:rsidRPr="00CB3916">
        <w:rPr>
          <w:rFonts w:ascii="Cambria Math" w:hAnsi="Cambria Math"/>
        </w:rPr>
        <w:t xml:space="preserve">Makes </w:t>
      </w:r>
      <w:r w:rsidRPr="00C03CA9">
        <w:rPr>
          <w:rFonts w:ascii="Cambria Math" w:hAnsi="Cambria Math"/>
          <w:b/>
          <w:bCs/>
        </w:rPr>
        <w:t>full and frank disclosure</w:t>
      </w:r>
      <w:r w:rsidRPr="00CB3916">
        <w:rPr>
          <w:rFonts w:ascii="Cambria Math" w:hAnsi="Cambria Math"/>
        </w:rPr>
        <w:t xml:space="preserve"> of adverse interest to client; AND</w:t>
      </w:r>
    </w:p>
    <w:p w14:paraId="3AA37F7C" w14:textId="77777777" w:rsidR="00117C77" w:rsidRPr="00CB3916" w:rsidRDefault="00117C77" w:rsidP="00117C77">
      <w:pPr>
        <w:pStyle w:val="ListParagraph"/>
        <w:numPr>
          <w:ilvl w:val="0"/>
          <w:numId w:val="106"/>
        </w:numPr>
        <w:rPr>
          <w:rFonts w:ascii="Cambria Math" w:hAnsi="Cambria Math"/>
        </w:rPr>
      </w:pPr>
      <w:r w:rsidRPr="00CB3916">
        <w:rPr>
          <w:rFonts w:ascii="Cambria Math" w:hAnsi="Cambria Math"/>
        </w:rPr>
        <w:t xml:space="preserve">Advises client to </w:t>
      </w:r>
      <w:r w:rsidRPr="00C03CA9">
        <w:rPr>
          <w:rFonts w:ascii="Cambria Math" w:hAnsi="Cambria Math"/>
          <w:b/>
          <w:bCs/>
        </w:rPr>
        <w:t>obtain independent legal advice</w:t>
      </w:r>
      <w:r w:rsidRPr="00CB3916">
        <w:rPr>
          <w:rFonts w:ascii="Cambria Math" w:hAnsi="Cambria Math"/>
        </w:rPr>
        <w:t xml:space="preserve">; AND </w:t>
      </w:r>
    </w:p>
    <w:p w14:paraId="2D5E8513" w14:textId="753F5EAC" w:rsidR="00117C77" w:rsidRPr="00CB3916" w:rsidRDefault="00117C77" w:rsidP="00117C77">
      <w:pPr>
        <w:pStyle w:val="ListParagraph"/>
        <w:numPr>
          <w:ilvl w:val="0"/>
          <w:numId w:val="106"/>
        </w:numPr>
        <w:rPr>
          <w:rFonts w:ascii="Cambria Math" w:hAnsi="Cambria Math"/>
        </w:rPr>
      </w:pPr>
      <w:r w:rsidRPr="00CB3916">
        <w:rPr>
          <w:rFonts w:ascii="Cambria Math" w:hAnsi="Cambria Math"/>
        </w:rPr>
        <w:t xml:space="preserve">And if client does not obtain independent legal advice, lawyer must </w:t>
      </w:r>
      <w:r w:rsidRPr="00B3798D">
        <w:rPr>
          <w:rFonts w:ascii="Cambria Math" w:hAnsi="Cambria Math"/>
          <w:b/>
          <w:bCs/>
        </w:rPr>
        <w:t>ensure that client is not under an impression that the lawyer is protecting the client’s interests</w:t>
      </w:r>
      <w:r w:rsidR="00401A68">
        <w:rPr>
          <w:rFonts w:ascii="Cambria Math" w:hAnsi="Cambria Math"/>
          <w:b/>
          <w:bCs/>
        </w:rPr>
        <w:t xml:space="preserve"> (i.e. Client must know that LP is not protecting the client’s interests over LP’s)</w:t>
      </w:r>
      <w:r w:rsidRPr="00CB3916">
        <w:rPr>
          <w:rFonts w:ascii="Cambria Math" w:hAnsi="Cambria Math"/>
        </w:rPr>
        <w:t xml:space="preserve">; AND  </w:t>
      </w:r>
    </w:p>
    <w:p w14:paraId="651DF3CD" w14:textId="13FDF5A8" w:rsidR="00117C77" w:rsidRPr="00691F33" w:rsidRDefault="00117C77" w:rsidP="00117C77">
      <w:pPr>
        <w:pStyle w:val="ListParagraph"/>
        <w:numPr>
          <w:ilvl w:val="0"/>
          <w:numId w:val="106"/>
        </w:numPr>
        <w:rPr>
          <w:rFonts w:ascii="Cambria Math" w:hAnsi="Cambria Math"/>
        </w:rPr>
      </w:pPr>
      <w:r w:rsidRPr="00CB3916">
        <w:rPr>
          <w:rFonts w:ascii="Cambria Math" w:hAnsi="Cambria Math"/>
        </w:rPr>
        <w:lastRenderedPageBreak/>
        <w:t xml:space="preserve">Client has given </w:t>
      </w:r>
      <w:r w:rsidRPr="00C03CA9">
        <w:rPr>
          <w:rFonts w:ascii="Cambria Math" w:hAnsi="Cambria Math"/>
          <w:b/>
          <w:bCs/>
        </w:rPr>
        <w:t>informed consent in writing</w:t>
      </w:r>
      <w:r w:rsidRPr="00CB3916">
        <w:rPr>
          <w:rFonts w:ascii="Cambria Math" w:hAnsi="Cambria Math"/>
        </w:rPr>
        <w:t xml:space="preserve"> for the lawyer to continue acting for client </w:t>
      </w:r>
    </w:p>
    <w:p w14:paraId="52C6F679" w14:textId="77777777" w:rsidR="007E7BA1" w:rsidRDefault="007E7BA1" w:rsidP="00117C77">
      <w:pPr>
        <w:rPr>
          <w:rFonts w:ascii="Cambria Math" w:hAnsi="Cambria Math"/>
          <w:b/>
          <w:bCs/>
        </w:rPr>
      </w:pPr>
    </w:p>
    <w:p w14:paraId="1F56AB6D" w14:textId="30C02583" w:rsidR="00B1778C" w:rsidRPr="00B1778C" w:rsidRDefault="00B1778C" w:rsidP="00117C77">
      <w:pPr>
        <w:rPr>
          <w:rFonts w:ascii="Cambria Math" w:hAnsi="Cambria Math"/>
        </w:rPr>
      </w:pPr>
      <w:r w:rsidRPr="00CB3916">
        <w:rPr>
          <w:rFonts w:ascii="Cambria Math" w:hAnsi="Cambria Math"/>
          <w:highlight w:val="cyan"/>
        </w:rPr>
        <w:t>Rule 22(3)(</w:t>
      </w:r>
      <w:r w:rsidR="00FC4666">
        <w:rPr>
          <w:rFonts w:ascii="Cambria Math" w:hAnsi="Cambria Math"/>
          <w:highlight w:val="cyan"/>
        </w:rPr>
        <w:t>b</w:t>
      </w:r>
      <w:r w:rsidRPr="00CB3916">
        <w:rPr>
          <w:rFonts w:ascii="Cambria Math" w:hAnsi="Cambria Math"/>
          <w:highlight w:val="cyan"/>
        </w:rPr>
        <w:t>) of PCR</w:t>
      </w:r>
    </w:p>
    <w:p w14:paraId="6980883E" w14:textId="109BE813" w:rsidR="00117C77" w:rsidRPr="001444A7" w:rsidRDefault="00743F65" w:rsidP="00117C77">
      <w:pPr>
        <w:rPr>
          <w:rFonts w:ascii="Cambria Math" w:hAnsi="Cambria Math"/>
          <w:b/>
          <w:bCs/>
          <w:color w:val="0070C0"/>
        </w:rPr>
      </w:pPr>
      <w:r>
        <w:rPr>
          <w:rFonts w:ascii="Cambria Math" w:hAnsi="Cambria Math"/>
          <w:b/>
          <w:bCs/>
          <w:color w:val="0070C0"/>
        </w:rPr>
        <w:t xml:space="preserve">(in any other case) </w:t>
      </w:r>
      <w:r w:rsidR="00117C77">
        <w:rPr>
          <w:rFonts w:ascii="Cambria Math" w:hAnsi="Cambria Math"/>
          <w:b/>
          <w:bCs/>
          <w:color w:val="0070C0"/>
        </w:rPr>
        <w:t>Lawyer’s d</w:t>
      </w:r>
      <w:r w:rsidR="00117C77" w:rsidRPr="001444A7">
        <w:rPr>
          <w:rFonts w:ascii="Cambria Math" w:hAnsi="Cambria Math"/>
          <w:b/>
          <w:bCs/>
          <w:color w:val="0070C0"/>
        </w:rPr>
        <w:t xml:space="preserve">uty to not represent client </w:t>
      </w:r>
      <w:r w:rsidR="00117C77" w:rsidRPr="00436066">
        <w:rPr>
          <w:rFonts w:ascii="Cambria Math" w:hAnsi="Cambria Math"/>
          <w:b/>
          <w:bCs/>
          <w:color w:val="0070C0"/>
          <w:highlight w:val="green"/>
        </w:rPr>
        <w:t xml:space="preserve">if lawyer or lawyer’s related parties have a </w:t>
      </w:r>
      <w:r w:rsidR="00117C77" w:rsidRPr="00436066">
        <w:rPr>
          <w:rFonts w:ascii="Cambria Math" w:hAnsi="Cambria Math"/>
          <w:b/>
          <w:bCs/>
          <w:color w:val="FF0000"/>
          <w:highlight w:val="green"/>
        </w:rPr>
        <w:t xml:space="preserve">NON-ADVERSE </w:t>
      </w:r>
      <w:r w:rsidR="00117C77" w:rsidRPr="00436066">
        <w:rPr>
          <w:rFonts w:ascii="Cambria Math" w:hAnsi="Cambria Math"/>
          <w:b/>
          <w:bCs/>
          <w:color w:val="0070C0"/>
          <w:highlight w:val="green"/>
        </w:rPr>
        <w:t>interest in client’s matter</w:t>
      </w:r>
      <w:r w:rsidR="00117C77">
        <w:rPr>
          <w:rFonts w:ascii="Cambria Math" w:hAnsi="Cambria Math"/>
          <w:b/>
          <w:bCs/>
          <w:color w:val="0070C0"/>
        </w:rPr>
        <w:t xml:space="preserve"> =&gt; Subject to exception </w:t>
      </w:r>
    </w:p>
    <w:p w14:paraId="02F7ADEF" w14:textId="5F138B63" w:rsidR="00117C77" w:rsidRDefault="00117C77" w:rsidP="00117C77">
      <w:pPr>
        <w:rPr>
          <w:rFonts w:ascii="Cambria Math" w:hAnsi="Cambria Math"/>
          <w:b/>
          <w:bCs/>
          <w:color w:val="7030A0"/>
        </w:rPr>
      </w:pPr>
      <w:r w:rsidRPr="007A292A">
        <w:rPr>
          <w:rFonts w:ascii="Cambria Math" w:hAnsi="Cambria Math"/>
          <w:b/>
          <w:bCs/>
          <w:color w:val="7030A0"/>
        </w:rPr>
        <w:t>If Lawyer, Lawyer’s immediate family member, Lawyer’s law practice has an interest in</w:t>
      </w:r>
      <w:r>
        <w:rPr>
          <w:rFonts w:ascii="Cambria Math" w:hAnsi="Cambria Math"/>
          <w:b/>
          <w:bCs/>
          <w:color w:val="7030A0"/>
        </w:rPr>
        <w:t xml:space="preserve"> client’s matter </w:t>
      </w:r>
      <w:r w:rsidR="003E51E5">
        <w:rPr>
          <w:rFonts w:ascii="Cambria Math" w:hAnsi="Cambria Math"/>
          <w:b/>
          <w:bCs/>
          <w:color w:val="7030A0"/>
        </w:rPr>
        <w:t>and</w:t>
      </w:r>
      <w:r>
        <w:rPr>
          <w:rFonts w:ascii="Cambria Math" w:hAnsi="Cambria Math"/>
          <w:b/>
          <w:bCs/>
          <w:color w:val="7030A0"/>
        </w:rPr>
        <w:t xml:space="preserve"> </w:t>
      </w:r>
      <w:r w:rsidR="003E51E5">
        <w:rPr>
          <w:rFonts w:ascii="Cambria Math" w:hAnsi="Cambria Math"/>
          <w:b/>
          <w:bCs/>
          <w:color w:val="7030A0"/>
        </w:rPr>
        <w:t>i</w:t>
      </w:r>
      <w:r>
        <w:rPr>
          <w:rFonts w:ascii="Cambria Math" w:hAnsi="Cambria Math"/>
          <w:b/>
          <w:bCs/>
          <w:color w:val="7030A0"/>
        </w:rPr>
        <w:t xml:space="preserve">f the interest is NOT adverse to the client’s interests =&gt; Lawyer must not represent the client </w:t>
      </w:r>
    </w:p>
    <w:p w14:paraId="72D86384" w14:textId="77777777" w:rsidR="00117C77" w:rsidRDefault="00117C77" w:rsidP="00117C77">
      <w:pPr>
        <w:rPr>
          <w:rFonts w:ascii="Cambria Math" w:hAnsi="Cambria Math"/>
          <w:b/>
          <w:bCs/>
          <w:color w:val="7030A0"/>
        </w:rPr>
      </w:pPr>
      <w:r>
        <w:rPr>
          <w:rFonts w:ascii="Cambria Math" w:hAnsi="Cambria Math"/>
          <w:b/>
          <w:bCs/>
          <w:color w:val="7030A0"/>
        </w:rPr>
        <w:t xml:space="preserve"> </w:t>
      </w:r>
    </w:p>
    <w:p w14:paraId="1697EEE5" w14:textId="6D8B390A" w:rsidR="007B2F6F" w:rsidRPr="007B2F6F" w:rsidRDefault="007B2F6F" w:rsidP="007B2F6F">
      <w:pPr>
        <w:rPr>
          <w:rFonts w:ascii="Cambria Math" w:hAnsi="Cambria Math"/>
          <w:b/>
          <w:bCs/>
          <w:color w:val="FF0000"/>
        </w:rPr>
      </w:pPr>
      <w:r w:rsidRPr="007B2F6F">
        <w:rPr>
          <w:rFonts w:ascii="Cambria Math" w:hAnsi="Cambria Math"/>
          <w:b/>
          <w:bCs/>
          <w:color w:val="FF0000"/>
        </w:rPr>
        <w:t xml:space="preserve">Exception: </w:t>
      </w:r>
      <w:r>
        <w:rPr>
          <w:rFonts w:ascii="Cambria Math" w:hAnsi="Cambria Math"/>
          <w:b/>
          <w:bCs/>
          <w:color w:val="FF0000"/>
        </w:rPr>
        <w:t>Lawyer</w:t>
      </w:r>
      <w:r w:rsidRPr="007B2F6F">
        <w:rPr>
          <w:rFonts w:ascii="Cambria Math" w:hAnsi="Cambria Math"/>
          <w:b/>
          <w:bCs/>
          <w:color w:val="FF0000"/>
        </w:rPr>
        <w:t xml:space="preserve"> can represent current client if he: </w:t>
      </w:r>
    </w:p>
    <w:p w14:paraId="5DB482AF" w14:textId="77777777" w:rsidR="007B2F6F" w:rsidRPr="007B2F6F" w:rsidRDefault="007B2F6F" w:rsidP="007B2F6F">
      <w:pPr>
        <w:pStyle w:val="ListParagraph"/>
        <w:numPr>
          <w:ilvl w:val="0"/>
          <w:numId w:val="108"/>
        </w:numPr>
        <w:rPr>
          <w:rFonts w:ascii="Cambria Math" w:hAnsi="Cambria Math"/>
        </w:rPr>
      </w:pPr>
      <w:r w:rsidRPr="007B2F6F">
        <w:rPr>
          <w:rFonts w:ascii="Cambria Math" w:hAnsi="Cambria Math"/>
        </w:rPr>
        <w:t xml:space="preserve">Makes </w:t>
      </w:r>
      <w:r w:rsidRPr="00833DE6">
        <w:rPr>
          <w:rFonts w:ascii="Cambria Math" w:hAnsi="Cambria Math"/>
          <w:b/>
          <w:bCs/>
        </w:rPr>
        <w:t>full and frank disclosure</w:t>
      </w:r>
      <w:r w:rsidRPr="007B2F6F">
        <w:rPr>
          <w:rFonts w:ascii="Cambria Math" w:hAnsi="Cambria Math"/>
        </w:rPr>
        <w:t xml:space="preserve"> of adverse interest to client; AND</w:t>
      </w:r>
    </w:p>
    <w:p w14:paraId="710655F4" w14:textId="7C7876A5" w:rsidR="007B2F6F" w:rsidRPr="007B2F6F" w:rsidRDefault="007B2F6F" w:rsidP="007B2F6F">
      <w:pPr>
        <w:pStyle w:val="ListParagraph"/>
        <w:numPr>
          <w:ilvl w:val="0"/>
          <w:numId w:val="108"/>
        </w:numPr>
        <w:rPr>
          <w:rFonts w:ascii="Cambria Math" w:hAnsi="Cambria Math"/>
        </w:rPr>
      </w:pPr>
      <w:r w:rsidRPr="007B2F6F">
        <w:rPr>
          <w:rFonts w:ascii="Cambria Math" w:hAnsi="Cambria Math"/>
        </w:rPr>
        <w:t xml:space="preserve">Client has given </w:t>
      </w:r>
      <w:r w:rsidRPr="00833DE6">
        <w:rPr>
          <w:rFonts w:ascii="Cambria Math" w:hAnsi="Cambria Math"/>
          <w:b/>
          <w:bCs/>
        </w:rPr>
        <w:t>informed consent in writing</w:t>
      </w:r>
      <w:r w:rsidRPr="007B2F6F">
        <w:rPr>
          <w:rFonts w:ascii="Cambria Math" w:hAnsi="Cambria Math"/>
        </w:rPr>
        <w:t xml:space="preserve"> for the </w:t>
      </w:r>
      <w:r w:rsidR="00143625">
        <w:rPr>
          <w:rFonts w:ascii="Cambria Math" w:hAnsi="Cambria Math"/>
        </w:rPr>
        <w:t>Lawyer</w:t>
      </w:r>
      <w:r w:rsidRPr="007B2F6F">
        <w:rPr>
          <w:rFonts w:ascii="Cambria Math" w:hAnsi="Cambria Math"/>
        </w:rPr>
        <w:t xml:space="preserve"> to continue acting for client </w:t>
      </w:r>
    </w:p>
    <w:p w14:paraId="3017A815" w14:textId="77777777" w:rsidR="007B2F6F" w:rsidRPr="00F26317" w:rsidRDefault="007B2F6F" w:rsidP="00117C77">
      <w:pPr>
        <w:rPr>
          <w:rFonts w:ascii="Cambria Math" w:hAnsi="Cambria Math"/>
          <w:b/>
          <w:bCs/>
          <w:color w:val="7030A0"/>
        </w:rPr>
      </w:pPr>
    </w:p>
    <w:p w14:paraId="67772AAA" w14:textId="77777777" w:rsidR="00117C77" w:rsidRDefault="00117C77" w:rsidP="00117C77">
      <w:pPr>
        <w:rPr>
          <w:rFonts w:ascii="Cambria Math" w:hAnsi="Cambria Math"/>
        </w:rPr>
      </w:pPr>
    </w:p>
    <w:p w14:paraId="61AC9811" w14:textId="383D2413" w:rsidR="00117C77" w:rsidRPr="00DE6305" w:rsidRDefault="00EA0F39" w:rsidP="00932C9D">
      <w:pPr>
        <w:pStyle w:val="Heading3"/>
        <w:rPr>
          <w:color w:val="FF0000"/>
        </w:rPr>
      </w:pPr>
      <w:bookmarkStart w:id="38" w:name="_Toc183368057"/>
      <w:r w:rsidRPr="00DE6305">
        <w:rPr>
          <w:color w:val="FF0000"/>
          <w:highlight w:val="yellow"/>
        </w:rPr>
        <w:t xml:space="preserve">Case B: </w:t>
      </w:r>
      <w:r w:rsidR="00117C77" w:rsidRPr="00DE6305">
        <w:rPr>
          <w:color w:val="FF0000"/>
          <w:highlight w:val="yellow"/>
        </w:rPr>
        <w:t>FOR LAW PRACTICE:</w:t>
      </w:r>
      <w:bookmarkEnd w:id="38"/>
      <w:r w:rsidR="00117C77" w:rsidRPr="00DE6305">
        <w:rPr>
          <w:color w:val="FF0000"/>
        </w:rPr>
        <w:t xml:space="preserve"> </w:t>
      </w:r>
    </w:p>
    <w:p w14:paraId="3552BBFD" w14:textId="77777777" w:rsidR="00117C77" w:rsidRPr="006111A0" w:rsidRDefault="00117C77" w:rsidP="00117C77">
      <w:pPr>
        <w:rPr>
          <w:rFonts w:ascii="Cambria Math" w:hAnsi="Cambria Math"/>
        </w:rPr>
      </w:pPr>
      <w:r w:rsidRPr="007B2F6F">
        <w:rPr>
          <w:rFonts w:ascii="Cambria Math" w:hAnsi="Cambria Math"/>
          <w:highlight w:val="cyan"/>
        </w:rPr>
        <w:t>Rule 22(4)(a) of PCR</w:t>
      </w:r>
    </w:p>
    <w:p w14:paraId="42029D65" w14:textId="77777777" w:rsidR="00117C77" w:rsidRPr="001444A7" w:rsidRDefault="00117C77" w:rsidP="00117C77">
      <w:pPr>
        <w:rPr>
          <w:rFonts w:ascii="Cambria Math" w:hAnsi="Cambria Math"/>
          <w:b/>
          <w:bCs/>
          <w:color w:val="0070C0"/>
        </w:rPr>
      </w:pPr>
      <w:r>
        <w:rPr>
          <w:rFonts w:ascii="Cambria Math" w:hAnsi="Cambria Math"/>
          <w:b/>
          <w:bCs/>
          <w:color w:val="0070C0"/>
        </w:rPr>
        <w:t>LP’s d</w:t>
      </w:r>
      <w:r w:rsidRPr="001444A7">
        <w:rPr>
          <w:rFonts w:ascii="Cambria Math" w:hAnsi="Cambria Math"/>
          <w:b/>
          <w:bCs/>
          <w:color w:val="0070C0"/>
        </w:rPr>
        <w:t xml:space="preserve">uty to not represent client </w:t>
      </w:r>
      <w:r>
        <w:rPr>
          <w:rFonts w:ascii="Cambria Math" w:hAnsi="Cambria Math"/>
          <w:b/>
          <w:bCs/>
          <w:color w:val="0070C0"/>
        </w:rPr>
        <w:t xml:space="preserve">if LP has an </w:t>
      </w:r>
      <w:r w:rsidRPr="007B2F6F">
        <w:rPr>
          <w:rFonts w:ascii="Cambria Math" w:hAnsi="Cambria Math"/>
          <w:b/>
          <w:bCs/>
          <w:color w:val="FF0000"/>
        </w:rPr>
        <w:t xml:space="preserve">ADVERSE </w:t>
      </w:r>
      <w:r>
        <w:rPr>
          <w:rFonts w:ascii="Cambria Math" w:hAnsi="Cambria Math"/>
          <w:b/>
          <w:bCs/>
          <w:color w:val="0070C0"/>
        </w:rPr>
        <w:t xml:space="preserve">interest in client’s matter =&gt; Subject to exception </w:t>
      </w:r>
    </w:p>
    <w:p w14:paraId="795D0647" w14:textId="77777777" w:rsidR="00117C77" w:rsidRDefault="00117C77" w:rsidP="00117C77">
      <w:pPr>
        <w:rPr>
          <w:rFonts w:ascii="Cambria Math" w:hAnsi="Cambria Math"/>
          <w:b/>
          <w:bCs/>
          <w:color w:val="7030A0"/>
        </w:rPr>
      </w:pPr>
      <w:r w:rsidRPr="007A292A">
        <w:rPr>
          <w:rFonts w:ascii="Cambria Math" w:hAnsi="Cambria Math"/>
          <w:b/>
          <w:bCs/>
          <w:color w:val="7030A0"/>
        </w:rPr>
        <w:t xml:space="preserve">If </w:t>
      </w:r>
      <w:r>
        <w:rPr>
          <w:rFonts w:ascii="Cambria Math" w:hAnsi="Cambria Math"/>
          <w:b/>
          <w:bCs/>
          <w:color w:val="7030A0"/>
        </w:rPr>
        <w:t>LP</w:t>
      </w:r>
      <w:r w:rsidRPr="007A292A">
        <w:rPr>
          <w:rFonts w:ascii="Cambria Math" w:hAnsi="Cambria Math"/>
          <w:b/>
          <w:bCs/>
          <w:color w:val="7030A0"/>
        </w:rPr>
        <w:t xml:space="preserve"> has an interest in</w:t>
      </w:r>
      <w:r>
        <w:rPr>
          <w:rFonts w:ascii="Cambria Math" w:hAnsi="Cambria Math"/>
          <w:b/>
          <w:bCs/>
          <w:color w:val="7030A0"/>
        </w:rPr>
        <w:t xml:space="preserve"> client’s matter =&gt; If the interest is adverse to the client’s interests =&gt; LP must not represent the client </w:t>
      </w:r>
    </w:p>
    <w:p w14:paraId="00C6C2CA" w14:textId="77777777" w:rsidR="00117C77" w:rsidRPr="000B1544" w:rsidRDefault="00117C77" w:rsidP="00117C77">
      <w:pPr>
        <w:rPr>
          <w:rFonts w:ascii="Cambria Math" w:hAnsi="Cambria Math"/>
          <w:b/>
          <w:bCs/>
          <w:color w:val="7030A0"/>
        </w:rPr>
      </w:pPr>
      <w:r>
        <w:rPr>
          <w:rFonts w:ascii="Cambria Math" w:hAnsi="Cambria Math"/>
          <w:b/>
          <w:bCs/>
          <w:color w:val="7030A0"/>
        </w:rPr>
        <w:t xml:space="preserve"> </w:t>
      </w:r>
    </w:p>
    <w:p w14:paraId="642B6F8F" w14:textId="77777777" w:rsidR="00117C77" w:rsidRPr="00CB3916" w:rsidRDefault="00117C77" w:rsidP="00117C77">
      <w:pPr>
        <w:rPr>
          <w:rFonts w:ascii="Cambria Math" w:hAnsi="Cambria Math"/>
          <w:b/>
          <w:bCs/>
          <w:color w:val="FF0000"/>
        </w:rPr>
      </w:pPr>
      <w:r w:rsidRPr="00CB3916">
        <w:rPr>
          <w:rFonts w:ascii="Cambria Math" w:hAnsi="Cambria Math"/>
          <w:b/>
          <w:bCs/>
          <w:color w:val="FF0000"/>
        </w:rPr>
        <w:t xml:space="preserve">Exception: LP can represent current client if he: </w:t>
      </w:r>
    </w:p>
    <w:p w14:paraId="7163B948" w14:textId="77777777" w:rsidR="00117C77" w:rsidRPr="00CB3916" w:rsidRDefault="00117C77" w:rsidP="00117C77">
      <w:pPr>
        <w:pStyle w:val="ListParagraph"/>
        <w:numPr>
          <w:ilvl w:val="0"/>
          <w:numId w:val="107"/>
        </w:numPr>
        <w:rPr>
          <w:rFonts w:ascii="Cambria Math" w:hAnsi="Cambria Math"/>
        </w:rPr>
      </w:pPr>
      <w:r w:rsidRPr="00CB3916">
        <w:rPr>
          <w:rFonts w:ascii="Cambria Math" w:hAnsi="Cambria Math"/>
        </w:rPr>
        <w:t xml:space="preserve">Makes </w:t>
      </w:r>
      <w:r w:rsidRPr="00657F3F">
        <w:rPr>
          <w:rFonts w:ascii="Cambria Math" w:hAnsi="Cambria Math"/>
          <w:b/>
          <w:bCs/>
        </w:rPr>
        <w:t>full and frank disclosure</w:t>
      </w:r>
      <w:r w:rsidRPr="00CB3916">
        <w:rPr>
          <w:rFonts w:ascii="Cambria Math" w:hAnsi="Cambria Math"/>
        </w:rPr>
        <w:t xml:space="preserve"> of adverse interest to client; AND</w:t>
      </w:r>
    </w:p>
    <w:p w14:paraId="19C7FFE3" w14:textId="77777777" w:rsidR="00117C77" w:rsidRPr="00CB3916" w:rsidRDefault="00117C77" w:rsidP="00117C77">
      <w:pPr>
        <w:pStyle w:val="ListParagraph"/>
        <w:numPr>
          <w:ilvl w:val="0"/>
          <w:numId w:val="107"/>
        </w:numPr>
        <w:rPr>
          <w:rFonts w:ascii="Cambria Math" w:hAnsi="Cambria Math"/>
        </w:rPr>
      </w:pPr>
      <w:r w:rsidRPr="00CB3916">
        <w:rPr>
          <w:rFonts w:ascii="Cambria Math" w:hAnsi="Cambria Math"/>
        </w:rPr>
        <w:t xml:space="preserve">Advises client to </w:t>
      </w:r>
      <w:r w:rsidRPr="00657F3F">
        <w:rPr>
          <w:rFonts w:ascii="Cambria Math" w:hAnsi="Cambria Math"/>
          <w:b/>
          <w:bCs/>
        </w:rPr>
        <w:t>obtain independent legal advice</w:t>
      </w:r>
      <w:r w:rsidRPr="00CB3916">
        <w:rPr>
          <w:rFonts w:ascii="Cambria Math" w:hAnsi="Cambria Math"/>
        </w:rPr>
        <w:t xml:space="preserve">; AND </w:t>
      </w:r>
    </w:p>
    <w:p w14:paraId="28B05D57" w14:textId="77777777" w:rsidR="00117C77" w:rsidRPr="00CB3916" w:rsidRDefault="00117C77" w:rsidP="00117C77">
      <w:pPr>
        <w:pStyle w:val="ListParagraph"/>
        <w:numPr>
          <w:ilvl w:val="0"/>
          <w:numId w:val="107"/>
        </w:numPr>
        <w:rPr>
          <w:rFonts w:ascii="Cambria Math" w:hAnsi="Cambria Math"/>
        </w:rPr>
      </w:pPr>
      <w:r w:rsidRPr="00CB3916">
        <w:rPr>
          <w:rFonts w:ascii="Cambria Math" w:hAnsi="Cambria Math"/>
        </w:rPr>
        <w:t xml:space="preserve">And if client does not obtain independent legal advice, LP must </w:t>
      </w:r>
      <w:r w:rsidRPr="00657F3F">
        <w:rPr>
          <w:rFonts w:ascii="Cambria Math" w:hAnsi="Cambria Math"/>
          <w:b/>
          <w:bCs/>
        </w:rPr>
        <w:t>ensure that client is not under an impression that the LP is protecting the client’s interests</w:t>
      </w:r>
      <w:r w:rsidRPr="00CB3916">
        <w:rPr>
          <w:rFonts w:ascii="Cambria Math" w:hAnsi="Cambria Math"/>
        </w:rPr>
        <w:t xml:space="preserve">; AND  </w:t>
      </w:r>
    </w:p>
    <w:p w14:paraId="10F99D16" w14:textId="77777777" w:rsidR="00117C77" w:rsidRPr="00CB3916" w:rsidRDefault="00117C77" w:rsidP="00117C77">
      <w:pPr>
        <w:pStyle w:val="ListParagraph"/>
        <w:numPr>
          <w:ilvl w:val="0"/>
          <w:numId w:val="107"/>
        </w:numPr>
        <w:rPr>
          <w:rFonts w:ascii="Cambria Math" w:hAnsi="Cambria Math"/>
        </w:rPr>
      </w:pPr>
      <w:r w:rsidRPr="00CB3916">
        <w:rPr>
          <w:rFonts w:ascii="Cambria Math" w:hAnsi="Cambria Math"/>
        </w:rPr>
        <w:t xml:space="preserve">Client has given </w:t>
      </w:r>
      <w:r w:rsidRPr="00657F3F">
        <w:rPr>
          <w:rFonts w:ascii="Cambria Math" w:hAnsi="Cambria Math"/>
          <w:b/>
          <w:bCs/>
        </w:rPr>
        <w:t>informed consent in writing</w:t>
      </w:r>
      <w:r w:rsidRPr="00CB3916">
        <w:rPr>
          <w:rFonts w:ascii="Cambria Math" w:hAnsi="Cambria Math"/>
        </w:rPr>
        <w:t xml:space="preserve"> for the LP to continue acting for client </w:t>
      </w:r>
    </w:p>
    <w:p w14:paraId="530C1D99" w14:textId="77777777" w:rsidR="00117C77" w:rsidRPr="00CB3916" w:rsidRDefault="00117C77" w:rsidP="00117C77">
      <w:pPr>
        <w:rPr>
          <w:rFonts w:ascii="Cambria Math" w:hAnsi="Cambria Math"/>
        </w:rPr>
      </w:pPr>
    </w:p>
    <w:p w14:paraId="03CE6392" w14:textId="77777777" w:rsidR="00117C77" w:rsidRDefault="00117C77" w:rsidP="00117C77">
      <w:pPr>
        <w:rPr>
          <w:rFonts w:ascii="Cambria Math" w:hAnsi="Cambria Math"/>
          <w:b/>
          <w:bCs/>
        </w:rPr>
      </w:pPr>
    </w:p>
    <w:p w14:paraId="6C51923C" w14:textId="141D31EB" w:rsidR="000E352F" w:rsidRPr="000E352F" w:rsidRDefault="000E352F" w:rsidP="00117C77">
      <w:pPr>
        <w:rPr>
          <w:rFonts w:ascii="Cambria Math" w:hAnsi="Cambria Math"/>
        </w:rPr>
      </w:pPr>
      <w:r w:rsidRPr="007B2F6F">
        <w:rPr>
          <w:rFonts w:ascii="Cambria Math" w:hAnsi="Cambria Math"/>
          <w:highlight w:val="cyan"/>
        </w:rPr>
        <w:t>Rule 22(4)(</w:t>
      </w:r>
      <w:r>
        <w:rPr>
          <w:rFonts w:ascii="Cambria Math" w:hAnsi="Cambria Math"/>
          <w:highlight w:val="cyan"/>
        </w:rPr>
        <w:t>b</w:t>
      </w:r>
      <w:r w:rsidRPr="007B2F6F">
        <w:rPr>
          <w:rFonts w:ascii="Cambria Math" w:hAnsi="Cambria Math"/>
          <w:highlight w:val="cyan"/>
        </w:rPr>
        <w:t>) of PCR</w:t>
      </w:r>
    </w:p>
    <w:p w14:paraId="1FCE7AE2" w14:textId="77777777" w:rsidR="00117C77" w:rsidRPr="001444A7" w:rsidRDefault="00117C77" w:rsidP="00117C77">
      <w:pPr>
        <w:rPr>
          <w:rFonts w:ascii="Cambria Math" w:hAnsi="Cambria Math"/>
          <w:b/>
          <w:bCs/>
          <w:color w:val="0070C0"/>
        </w:rPr>
      </w:pPr>
      <w:r>
        <w:rPr>
          <w:rFonts w:ascii="Cambria Math" w:hAnsi="Cambria Math"/>
          <w:b/>
          <w:bCs/>
          <w:color w:val="0070C0"/>
        </w:rPr>
        <w:t>LP’s d</w:t>
      </w:r>
      <w:r w:rsidRPr="001444A7">
        <w:rPr>
          <w:rFonts w:ascii="Cambria Math" w:hAnsi="Cambria Math"/>
          <w:b/>
          <w:bCs/>
          <w:color w:val="0070C0"/>
        </w:rPr>
        <w:t xml:space="preserve">uty to not represent client </w:t>
      </w:r>
      <w:r>
        <w:rPr>
          <w:rFonts w:ascii="Cambria Math" w:hAnsi="Cambria Math"/>
          <w:b/>
          <w:bCs/>
          <w:color w:val="0070C0"/>
        </w:rPr>
        <w:t xml:space="preserve">if LP has a </w:t>
      </w:r>
      <w:r w:rsidRPr="007B2F6F">
        <w:rPr>
          <w:rFonts w:ascii="Cambria Math" w:hAnsi="Cambria Math"/>
          <w:b/>
          <w:bCs/>
          <w:color w:val="FF0000"/>
        </w:rPr>
        <w:t xml:space="preserve">NON-ADVERSE </w:t>
      </w:r>
      <w:r>
        <w:rPr>
          <w:rFonts w:ascii="Cambria Math" w:hAnsi="Cambria Math"/>
          <w:b/>
          <w:bCs/>
          <w:color w:val="0070C0"/>
        </w:rPr>
        <w:t xml:space="preserve">interest in client’s matter =&gt; Subject to exception </w:t>
      </w:r>
    </w:p>
    <w:p w14:paraId="4F4CF556" w14:textId="77777777" w:rsidR="00117C77" w:rsidRDefault="00117C77" w:rsidP="00117C77">
      <w:pPr>
        <w:rPr>
          <w:rFonts w:ascii="Cambria Math" w:hAnsi="Cambria Math"/>
          <w:b/>
          <w:bCs/>
          <w:color w:val="7030A0"/>
        </w:rPr>
      </w:pPr>
      <w:r w:rsidRPr="007A292A">
        <w:rPr>
          <w:rFonts w:ascii="Cambria Math" w:hAnsi="Cambria Math"/>
          <w:b/>
          <w:bCs/>
          <w:color w:val="7030A0"/>
        </w:rPr>
        <w:t xml:space="preserve">If </w:t>
      </w:r>
      <w:r>
        <w:rPr>
          <w:rFonts w:ascii="Cambria Math" w:hAnsi="Cambria Math"/>
          <w:b/>
          <w:bCs/>
          <w:color w:val="7030A0"/>
        </w:rPr>
        <w:t>LP</w:t>
      </w:r>
      <w:r w:rsidRPr="007A292A">
        <w:rPr>
          <w:rFonts w:ascii="Cambria Math" w:hAnsi="Cambria Math"/>
          <w:b/>
          <w:bCs/>
          <w:color w:val="7030A0"/>
        </w:rPr>
        <w:t xml:space="preserve"> has an interest in</w:t>
      </w:r>
      <w:r>
        <w:rPr>
          <w:rFonts w:ascii="Cambria Math" w:hAnsi="Cambria Math"/>
          <w:b/>
          <w:bCs/>
          <w:color w:val="7030A0"/>
        </w:rPr>
        <w:t xml:space="preserve"> client’s matter =&gt; If the interest is adverse to the client’s interests =&gt; LP must not represent the client </w:t>
      </w:r>
    </w:p>
    <w:p w14:paraId="566CB7C9" w14:textId="77777777" w:rsidR="00117C77" w:rsidRDefault="00117C77" w:rsidP="00117C77">
      <w:pPr>
        <w:rPr>
          <w:rFonts w:ascii="Cambria Math" w:hAnsi="Cambria Math"/>
          <w:b/>
          <w:bCs/>
        </w:rPr>
      </w:pPr>
    </w:p>
    <w:p w14:paraId="23D3882B" w14:textId="77777777" w:rsidR="00117C77" w:rsidRPr="007B2F6F" w:rsidRDefault="00117C77" w:rsidP="00117C77">
      <w:pPr>
        <w:rPr>
          <w:rFonts w:ascii="Cambria Math" w:hAnsi="Cambria Math"/>
          <w:b/>
          <w:bCs/>
          <w:color w:val="FF0000"/>
        </w:rPr>
      </w:pPr>
      <w:r w:rsidRPr="007B2F6F">
        <w:rPr>
          <w:rFonts w:ascii="Cambria Math" w:hAnsi="Cambria Math"/>
          <w:b/>
          <w:bCs/>
          <w:color w:val="FF0000"/>
        </w:rPr>
        <w:t xml:space="preserve">Exception: LP can represent current client if he: </w:t>
      </w:r>
    </w:p>
    <w:p w14:paraId="051B8D8D" w14:textId="77777777" w:rsidR="00117C77" w:rsidRPr="007B2F6F" w:rsidRDefault="00117C77" w:rsidP="00A30AFC">
      <w:pPr>
        <w:pStyle w:val="ListParagraph"/>
        <w:numPr>
          <w:ilvl w:val="0"/>
          <w:numId w:val="184"/>
        </w:numPr>
        <w:rPr>
          <w:rFonts w:ascii="Cambria Math" w:hAnsi="Cambria Math"/>
        </w:rPr>
      </w:pPr>
      <w:r w:rsidRPr="007B2F6F">
        <w:rPr>
          <w:rFonts w:ascii="Cambria Math" w:hAnsi="Cambria Math"/>
        </w:rPr>
        <w:t xml:space="preserve">Makes </w:t>
      </w:r>
      <w:r w:rsidRPr="00A30AFC">
        <w:rPr>
          <w:rFonts w:ascii="Cambria Math" w:hAnsi="Cambria Math"/>
          <w:b/>
          <w:bCs/>
        </w:rPr>
        <w:t>full and frank disclosure</w:t>
      </w:r>
      <w:r w:rsidRPr="007B2F6F">
        <w:rPr>
          <w:rFonts w:ascii="Cambria Math" w:hAnsi="Cambria Math"/>
        </w:rPr>
        <w:t xml:space="preserve"> of adverse interest to client; AND</w:t>
      </w:r>
    </w:p>
    <w:p w14:paraId="0D1208FB" w14:textId="77777777" w:rsidR="00117C77" w:rsidRPr="007B2F6F" w:rsidRDefault="00117C77" w:rsidP="00A30AFC">
      <w:pPr>
        <w:pStyle w:val="ListParagraph"/>
        <w:numPr>
          <w:ilvl w:val="0"/>
          <w:numId w:val="184"/>
        </w:numPr>
        <w:rPr>
          <w:rFonts w:ascii="Cambria Math" w:hAnsi="Cambria Math"/>
        </w:rPr>
      </w:pPr>
      <w:r w:rsidRPr="00833DE6">
        <w:rPr>
          <w:rFonts w:ascii="Cambria Math" w:hAnsi="Cambria Math"/>
        </w:rPr>
        <w:t>Client has given</w:t>
      </w:r>
      <w:r w:rsidRPr="00A30AFC">
        <w:rPr>
          <w:rFonts w:ascii="Cambria Math" w:hAnsi="Cambria Math"/>
          <w:b/>
          <w:bCs/>
        </w:rPr>
        <w:t xml:space="preserve"> informed consent in writing</w:t>
      </w:r>
      <w:r w:rsidRPr="007B2F6F">
        <w:rPr>
          <w:rFonts w:ascii="Cambria Math" w:hAnsi="Cambria Math"/>
        </w:rPr>
        <w:t xml:space="preserve"> for the LP to continue acting for client </w:t>
      </w:r>
    </w:p>
    <w:p w14:paraId="07EF45DA" w14:textId="77777777" w:rsidR="00117C77" w:rsidRDefault="00117C77" w:rsidP="00117C77">
      <w:pPr>
        <w:rPr>
          <w:rFonts w:ascii="Cambria Math" w:hAnsi="Cambria Math"/>
          <w:b/>
          <w:bCs/>
        </w:rPr>
      </w:pPr>
    </w:p>
    <w:p w14:paraId="1754C12F" w14:textId="77777777" w:rsidR="00117C77" w:rsidRDefault="00117C77" w:rsidP="00117C77">
      <w:pPr>
        <w:rPr>
          <w:rFonts w:ascii="Cambria Math" w:hAnsi="Cambria Math"/>
        </w:rPr>
      </w:pPr>
    </w:p>
    <w:p w14:paraId="2983EA16" w14:textId="77777777" w:rsidR="00117C77" w:rsidRPr="000D2021" w:rsidRDefault="00117C77" w:rsidP="00117C77">
      <w:pPr>
        <w:rPr>
          <w:rFonts w:ascii="Cambria Math" w:hAnsi="Cambria Math"/>
          <w:b/>
          <w:bCs/>
          <w:color w:val="0070C0"/>
        </w:rPr>
      </w:pPr>
      <w:r w:rsidRPr="000D2021">
        <w:rPr>
          <w:rFonts w:ascii="Cambria Math" w:hAnsi="Cambria Math"/>
          <w:b/>
          <w:bCs/>
          <w:color w:val="0070C0"/>
        </w:rPr>
        <w:t xml:space="preserve">Case Law Principles for Rule 22 </w:t>
      </w:r>
    </w:p>
    <w:p w14:paraId="44B828CE" w14:textId="77777777" w:rsidR="00117C77" w:rsidRPr="000D2021" w:rsidRDefault="00117C77" w:rsidP="00117C77">
      <w:pPr>
        <w:rPr>
          <w:rFonts w:ascii="Cambria Math" w:hAnsi="Cambria Math"/>
          <w:b/>
          <w:bCs/>
          <w:color w:val="7030A0"/>
        </w:rPr>
      </w:pPr>
      <w:r w:rsidRPr="000D2021">
        <w:rPr>
          <w:rFonts w:ascii="Cambria Math" w:hAnsi="Cambria Math"/>
          <w:b/>
          <w:bCs/>
          <w:color w:val="7030A0"/>
        </w:rPr>
        <w:t xml:space="preserve">Principle 1: “Matter” under Rule 22 refers to the </w:t>
      </w:r>
      <w:r w:rsidRPr="007170A8">
        <w:rPr>
          <w:rFonts w:ascii="Cambria Math" w:hAnsi="Cambria Math"/>
          <w:b/>
          <w:bCs/>
          <w:color w:val="7030A0"/>
          <w:highlight w:val="green"/>
        </w:rPr>
        <w:t>substantive matter which the client has entrusted the solicitor to handle</w:t>
      </w:r>
      <w:r w:rsidRPr="000D2021">
        <w:rPr>
          <w:rFonts w:ascii="Cambria Math" w:hAnsi="Cambria Math"/>
          <w:b/>
          <w:bCs/>
          <w:color w:val="7030A0"/>
        </w:rPr>
        <w:t xml:space="preserve"> </w:t>
      </w:r>
    </w:p>
    <w:p w14:paraId="6802465E" w14:textId="77777777" w:rsidR="00117C77" w:rsidRDefault="00117C77" w:rsidP="00117C77">
      <w:pPr>
        <w:rPr>
          <w:rFonts w:ascii="Cambria Math" w:hAnsi="Cambria Math"/>
        </w:rPr>
      </w:pPr>
      <w:r w:rsidRPr="00B520B5">
        <w:rPr>
          <w:rFonts w:ascii="Cambria Math" w:hAnsi="Cambria Math"/>
          <w:i/>
          <w:iCs/>
          <w:highlight w:val="cyan"/>
        </w:rPr>
        <w:t>LSS v Low Yong Sen</w:t>
      </w:r>
      <w:r>
        <w:rPr>
          <w:rFonts w:ascii="Cambria Math" w:hAnsi="Cambria Math"/>
          <w:i/>
          <w:iCs/>
        </w:rPr>
        <w:t xml:space="preserve"> </w:t>
      </w:r>
    </w:p>
    <w:p w14:paraId="3A5274B1" w14:textId="77777777" w:rsidR="00117C77" w:rsidRDefault="00117C77" w:rsidP="00117C77">
      <w:pPr>
        <w:pStyle w:val="ListParagraph"/>
        <w:numPr>
          <w:ilvl w:val="0"/>
          <w:numId w:val="6"/>
        </w:numPr>
        <w:rPr>
          <w:rFonts w:ascii="Cambria Math" w:hAnsi="Cambria Math"/>
        </w:rPr>
      </w:pPr>
      <w:r>
        <w:rPr>
          <w:rFonts w:ascii="Cambria Math" w:hAnsi="Cambria Math"/>
        </w:rPr>
        <w:t xml:space="preserve">Purpose of Rule 22 is to ensure that the client will have the chance to assess whether he should allow the matter to remain in the solicitor’s hands or to appoint a new solicitor </w:t>
      </w:r>
    </w:p>
    <w:p w14:paraId="08537D66" w14:textId="77777777" w:rsidR="00117C77" w:rsidRDefault="00117C77" w:rsidP="00117C77">
      <w:pPr>
        <w:pStyle w:val="ListParagraph"/>
        <w:numPr>
          <w:ilvl w:val="0"/>
          <w:numId w:val="6"/>
        </w:numPr>
        <w:rPr>
          <w:rFonts w:ascii="Cambria Math" w:hAnsi="Cambria Math"/>
        </w:rPr>
      </w:pPr>
      <w:r w:rsidRPr="007170A8">
        <w:rPr>
          <w:rFonts w:ascii="Cambria Math" w:hAnsi="Cambria Math"/>
          <w:b/>
          <w:bCs/>
          <w:highlight w:val="green"/>
        </w:rPr>
        <w:t>“Interest in any matter” cannot be taken to include an interest in the fees charged</w:t>
      </w:r>
      <w:r>
        <w:rPr>
          <w:rFonts w:ascii="Cambria Math" w:hAnsi="Cambria Math"/>
        </w:rPr>
        <w:t xml:space="preserve"> if not all solicitors would be in breach of Rule 22 as all solicitors have an interest in the fees paid by the client </w:t>
      </w:r>
    </w:p>
    <w:p w14:paraId="1FEA5582" w14:textId="39D69A51" w:rsidR="00C10B0A" w:rsidRDefault="00C10B0A" w:rsidP="00117C77">
      <w:pPr>
        <w:pStyle w:val="ListParagraph"/>
        <w:numPr>
          <w:ilvl w:val="0"/>
          <w:numId w:val="6"/>
        </w:numPr>
        <w:rPr>
          <w:rFonts w:ascii="Cambria Math" w:hAnsi="Cambria Math"/>
        </w:rPr>
      </w:pPr>
      <w:r w:rsidRPr="00C10B0A">
        <w:rPr>
          <w:rFonts w:ascii="Cambria Math" w:hAnsi="Cambria Math"/>
        </w:rPr>
        <w:t>R’s decision to engage X’s services did not per se raise any problem of conflict, as it is not uncommon for solicitors to outsource services, provided the client’s interest is not compromised</w:t>
      </w:r>
    </w:p>
    <w:p w14:paraId="6407421F" w14:textId="77777777" w:rsidR="00C10B0A" w:rsidRPr="00C10B0A" w:rsidRDefault="00C10B0A" w:rsidP="00C10B0A">
      <w:pPr>
        <w:pStyle w:val="ListParagraph"/>
        <w:rPr>
          <w:rFonts w:ascii="Cambria Math" w:hAnsi="Cambria Math"/>
        </w:rPr>
      </w:pPr>
    </w:p>
    <w:p w14:paraId="00F6799D" w14:textId="5AECC6CE" w:rsidR="00351DA4" w:rsidRDefault="00351DA4" w:rsidP="00117C77">
      <w:pPr>
        <w:pStyle w:val="ListParagraph"/>
        <w:numPr>
          <w:ilvl w:val="0"/>
          <w:numId w:val="6"/>
        </w:numPr>
        <w:rPr>
          <w:rFonts w:ascii="Cambria Math" w:hAnsi="Cambria Math"/>
        </w:rPr>
      </w:pPr>
      <w:r>
        <w:rPr>
          <w:rFonts w:ascii="Cambria Math" w:hAnsi="Cambria Math"/>
        </w:rPr>
        <w:t xml:space="preserve">Facts: </w:t>
      </w:r>
      <w:r w:rsidR="00C63E02">
        <w:rPr>
          <w:rFonts w:ascii="Cambria Math" w:hAnsi="Cambria Math"/>
        </w:rPr>
        <w:t>R lawyer engaged by C and wife to act in a conveyancing transaction. R engaged freelance conveyancing secretary X to undertake searches in relation to conveyancing matters. X billed for his services through HBS, a business owned by R lawyer’s brother. C was unhappy with R’s bill and lodged a complaint</w:t>
      </w:r>
      <w:r w:rsidR="00B21F00">
        <w:rPr>
          <w:rFonts w:ascii="Cambria Math" w:hAnsi="Cambria Math"/>
        </w:rPr>
        <w:t xml:space="preserve">. </w:t>
      </w:r>
    </w:p>
    <w:p w14:paraId="031D2F21" w14:textId="054E7D91" w:rsidR="00E429BC" w:rsidRDefault="00B21F00" w:rsidP="00E429BC">
      <w:pPr>
        <w:pStyle w:val="ListParagraph"/>
        <w:numPr>
          <w:ilvl w:val="0"/>
          <w:numId w:val="6"/>
        </w:numPr>
        <w:rPr>
          <w:rFonts w:ascii="Cambria Math" w:hAnsi="Cambria Math"/>
        </w:rPr>
      </w:pPr>
      <w:r>
        <w:rPr>
          <w:rFonts w:ascii="Cambria Math" w:hAnsi="Cambria Math"/>
        </w:rPr>
        <w:t>Held: R was found guilty of acting in COI or alternatively, failing to disclose the interest of his brother in the matter entrusted to him by his clients. R was also guilty of overcharging and had to show cause.</w:t>
      </w:r>
      <w:r w:rsidR="00E429BC">
        <w:rPr>
          <w:rFonts w:ascii="Cambria Math" w:hAnsi="Cambria Math"/>
        </w:rPr>
        <w:t xml:space="preserve"> </w:t>
      </w:r>
    </w:p>
    <w:p w14:paraId="74DA0D6E" w14:textId="6CE11F0F" w:rsidR="00E429BC" w:rsidRDefault="00E429BC" w:rsidP="00E429BC">
      <w:pPr>
        <w:pStyle w:val="ListParagraph"/>
        <w:numPr>
          <w:ilvl w:val="0"/>
          <w:numId w:val="6"/>
        </w:numPr>
        <w:rPr>
          <w:rFonts w:ascii="Cambria Math" w:hAnsi="Cambria Math"/>
        </w:rPr>
      </w:pPr>
      <w:r>
        <w:rPr>
          <w:rFonts w:ascii="Cambria Math" w:hAnsi="Cambria Math"/>
        </w:rPr>
        <w:t>However, if there had been no overcharging, appointment of X was uneventful and irreproachable.</w:t>
      </w:r>
    </w:p>
    <w:p w14:paraId="02FEE5D1" w14:textId="58858CEF" w:rsidR="00E429BC" w:rsidRPr="00E429BC" w:rsidRDefault="00E429BC" w:rsidP="00E429BC">
      <w:pPr>
        <w:pStyle w:val="ListParagraph"/>
        <w:numPr>
          <w:ilvl w:val="0"/>
          <w:numId w:val="6"/>
        </w:numPr>
        <w:rPr>
          <w:rFonts w:ascii="Cambria Math" w:hAnsi="Cambria Math"/>
        </w:rPr>
      </w:pPr>
      <w:r>
        <w:rPr>
          <w:rFonts w:ascii="Cambria Math" w:hAnsi="Cambria Math"/>
        </w:rPr>
        <w:t>Even if there was overcharging, R would be guilty of a breach of his duty of care, but not for acting in conflict. So R was acquitted.</w:t>
      </w:r>
    </w:p>
    <w:p w14:paraId="05FE7665" w14:textId="77777777" w:rsidR="00117C77" w:rsidRDefault="00117C77" w:rsidP="00117C77">
      <w:pPr>
        <w:rPr>
          <w:rFonts w:ascii="Cambria Math" w:hAnsi="Cambria Math"/>
        </w:rPr>
      </w:pPr>
    </w:p>
    <w:p w14:paraId="0E10A6FC" w14:textId="77777777" w:rsidR="00117C77" w:rsidRPr="001421EB" w:rsidRDefault="00117C77" w:rsidP="00117C77">
      <w:pPr>
        <w:rPr>
          <w:rFonts w:ascii="Cambria Math" w:hAnsi="Cambria Math"/>
          <w:b/>
          <w:bCs/>
        </w:rPr>
      </w:pPr>
      <w:r w:rsidRPr="000D2021">
        <w:rPr>
          <w:rFonts w:ascii="Cambria Math" w:hAnsi="Cambria Math"/>
          <w:b/>
          <w:bCs/>
          <w:color w:val="7030A0"/>
        </w:rPr>
        <w:t xml:space="preserve">Principle 2: The person alleging that there is a conflict of interest has to adduce evidence to </w:t>
      </w:r>
      <w:r w:rsidRPr="007567C5">
        <w:rPr>
          <w:rFonts w:ascii="Cambria Math" w:hAnsi="Cambria Math"/>
          <w:b/>
          <w:bCs/>
          <w:color w:val="7030A0"/>
          <w:highlight w:val="green"/>
        </w:rPr>
        <w:t>prove existence of the conflict beyond a reasonable doubt</w:t>
      </w:r>
      <w:r>
        <w:rPr>
          <w:rFonts w:ascii="Cambria Math" w:hAnsi="Cambria Math"/>
          <w:b/>
          <w:bCs/>
        </w:rPr>
        <w:t xml:space="preserve"> </w:t>
      </w:r>
      <w:r>
        <w:rPr>
          <w:rFonts w:ascii="Cambria Math" w:hAnsi="Cambria Math"/>
        </w:rPr>
        <w:t>(</w:t>
      </w:r>
      <w:r w:rsidRPr="007567C5">
        <w:rPr>
          <w:rFonts w:ascii="Cambria Math" w:hAnsi="Cambria Math"/>
          <w:i/>
          <w:iCs/>
          <w:highlight w:val="cyan"/>
        </w:rPr>
        <w:t xml:space="preserve">LSS v </w:t>
      </w:r>
      <w:proofErr w:type="spellStart"/>
      <w:r w:rsidRPr="007567C5">
        <w:rPr>
          <w:rFonts w:ascii="Cambria Math" w:hAnsi="Cambria Math"/>
          <w:i/>
          <w:iCs/>
          <w:highlight w:val="cyan"/>
        </w:rPr>
        <w:t>Udeh</w:t>
      </w:r>
      <w:proofErr w:type="spellEnd"/>
      <w:r w:rsidRPr="007567C5">
        <w:rPr>
          <w:rFonts w:ascii="Cambria Math" w:hAnsi="Cambria Math"/>
          <w:i/>
          <w:iCs/>
          <w:highlight w:val="cyan"/>
        </w:rPr>
        <w:t xml:space="preserve"> Kumar s/o </w:t>
      </w:r>
      <w:proofErr w:type="spellStart"/>
      <w:r w:rsidRPr="007567C5">
        <w:rPr>
          <w:rFonts w:ascii="Cambria Math" w:hAnsi="Cambria Math"/>
          <w:i/>
          <w:iCs/>
          <w:highlight w:val="cyan"/>
        </w:rPr>
        <w:t>Sethuraju</w:t>
      </w:r>
      <w:proofErr w:type="spellEnd"/>
      <w:r>
        <w:rPr>
          <w:rFonts w:ascii="Cambria Math" w:hAnsi="Cambria Math"/>
        </w:rPr>
        <w:t>)</w:t>
      </w:r>
    </w:p>
    <w:p w14:paraId="2FE2BE0E" w14:textId="77777777" w:rsidR="00117C77" w:rsidRDefault="00117C77" w:rsidP="00117C77">
      <w:pPr>
        <w:rPr>
          <w:rFonts w:ascii="Cambria Math" w:hAnsi="Cambria Math"/>
        </w:rPr>
      </w:pPr>
    </w:p>
    <w:p w14:paraId="28A1F4E1" w14:textId="77777777" w:rsidR="00117C77" w:rsidRPr="000D2021" w:rsidRDefault="00117C77" w:rsidP="00117C77">
      <w:pPr>
        <w:rPr>
          <w:rFonts w:ascii="Cambria Math" w:hAnsi="Cambria Math"/>
          <w:b/>
          <w:bCs/>
          <w:color w:val="7030A0"/>
        </w:rPr>
      </w:pPr>
      <w:r w:rsidRPr="000D2021">
        <w:rPr>
          <w:rFonts w:ascii="Cambria Math" w:hAnsi="Cambria Math"/>
          <w:b/>
          <w:bCs/>
          <w:color w:val="7030A0"/>
        </w:rPr>
        <w:t xml:space="preserve">Principle 3: If </w:t>
      </w:r>
      <w:r w:rsidRPr="007567C5">
        <w:rPr>
          <w:rFonts w:ascii="Cambria Math" w:hAnsi="Cambria Math"/>
          <w:b/>
          <w:bCs/>
          <w:color w:val="7030A0"/>
          <w:highlight w:val="green"/>
        </w:rPr>
        <w:t>lawyer was willfully blind</w:t>
      </w:r>
      <w:r w:rsidRPr="000D2021">
        <w:rPr>
          <w:rFonts w:ascii="Cambria Math" w:hAnsi="Cambria Math"/>
          <w:b/>
          <w:bCs/>
          <w:color w:val="7030A0"/>
        </w:rPr>
        <w:t xml:space="preserve"> to the conflict of interest, lawyer cannot utilize ignorance as an excuse </w:t>
      </w:r>
    </w:p>
    <w:p w14:paraId="683C34C0" w14:textId="77777777" w:rsidR="00117C77" w:rsidRDefault="00117C77" w:rsidP="00117C77">
      <w:pPr>
        <w:rPr>
          <w:rFonts w:ascii="Cambria Math" w:hAnsi="Cambria Math"/>
        </w:rPr>
      </w:pPr>
      <w:r w:rsidRPr="007567C5">
        <w:rPr>
          <w:rFonts w:ascii="Cambria Math" w:hAnsi="Cambria Math"/>
          <w:i/>
          <w:iCs/>
          <w:highlight w:val="cyan"/>
        </w:rPr>
        <w:t xml:space="preserve">LSS v </w:t>
      </w:r>
      <w:proofErr w:type="spellStart"/>
      <w:r w:rsidRPr="007567C5">
        <w:rPr>
          <w:rFonts w:ascii="Cambria Math" w:hAnsi="Cambria Math"/>
          <w:i/>
          <w:iCs/>
          <w:highlight w:val="cyan"/>
        </w:rPr>
        <w:t>Udeh</w:t>
      </w:r>
      <w:proofErr w:type="spellEnd"/>
      <w:r w:rsidRPr="007567C5">
        <w:rPr>
          <w:rFonts w:ascii="Cambria Math" w:hAnsi="Cambria Math"/>
          <w:i/>
          <w:iCs/>
          <w:highlight w:val="cyan"/>
        </w:rPr>
        <w:t xml:space="preserve"> Kumar s/o </w:t>
      </w:r>
      <w:proofErr w:type="spellStart"/>
      <w:r w:rsidRPr="007567C5">
        <w:rPr>
          <w:rFonts w:ascii="Cambria Math" w:hAnsi="Cambria Math"/>
          <w:i/>
          <w:iCs/>
          <w:highlight w:val="cyan"/>
        </w:rPr>
        <w:t>Sethuraju</w:t>
      </w:r>
      <w:proofErr w:type="spellEnd"/>
      <w:r>
        <w:rPr>
          <w:rFonts w:ascii="Cambria Math" w:hAnsi="Cambria Math"/>
          <w:i/>
          <w:iCs/>
        </w:rPr>
        <w:t xml:space="preserve"> </w:t>
      </w:r>
    </w:p>
    <w:p w14:paraId="68C0A1DC" w14:textId="77777777" w:rsidR="00117C77" w:rsidRDefault="00117C77" w:rsidP="00117C77">
      <w:pPr>
        <w:pStyle w:val="ListParagraph"/>
        <w:numPr>
          <w:ilvl w:val="0"/>
          <w:numId w:val="6"/>
        </w:numPr>
        <w:rPr>
          <w:rFonts w:ascii="Cambria Math" w:hAnsi="Cambria Math"/>
        </w:rPr>
      </w:pPr>
      <w:r>
        <w:rPr>
          <w:rFonts w:ascii="Cambria Math" w:hAnsi="Cambria Math"/>
        </w:rPr>
        <w:t xml:space="preserve">If lawyer is clearly suspicious that something was amiss but deliberately chose to turn a blind eye to avoid confirming that there is indeed a conflict of interest =&gt; Lawyer will not be allowed to utilize ignorance as an excuse </w:t>
      </w:r>
    </w:p>
    <w:p w14:paraId="410E5548" w14:textId="77777777" w:rsidR="00117C77" w:rsidRDefault="00117C77" w:rsidP="00117C77">
      <w:pPr>
        <w:rPr>
          <w:rFonts w:ascii="Cambria Math" w:hAnsi="Cambria Math"/>
        </w:rPr>
      </w:pPr>
    </w:p>
    <w:p w14:paraId="5DEA7542" w14:textId="77777777" w:rsidR="00117C77" w:rsidRPr="00836947" w:rsidRDefault="00117C77" w:rsidP="00117C77">
      <w:pPr>
        <w:tabs>
          <w:tab w:val="left" w:pos="3675"/>
        </w:tabs>
        <w:rPr>
          <w:rFonts w:ascii="Cambria Math" w:hAnsi="Cambria Math"/>
        </w:rPr>
      </w:pPr>
      <w:r w:rsidRPr="007567C5">
        <w:rPr>
          <w:rFonts w:ascii="Cambria Math" w:hAnsi="Cambria Math"/>
          <w:i/>
          <w:iCs/>
          <w:highlight w:val="cyan"/>
        </w:rPr>
        <w:t xml:space="preserve">LSS v </w:t>
      </w:r>
      <w:proofErr w:type="spellStart"/>
      <w:r w:rsidRPr="007567C5">
        <w:rPr>
          <w:rFonts w:ascii="Cambria Math" w:hAnsi="Cambria Math"/>
          <w:i/>
          <w:iCs/>
          <w:highlight w:val="cyan"/>
        </w:rPr>
        <w:t>Udeh</w:t>
      </w:r>
      <w:proofErr w:type="spellEnd"/>
      <w:r w:rsidRPr="007567C5">
        <w:rPr>
          <w:rFonts w:ascii="Cambria Math" w:hAnsi="Cambria Math"/>
          <w:i/>
          <w:iCs/>
          <w:highlight w:val="cyan"/>
        </w:rPr>
        <w:t xml:space="preserve"> Kumar s/o </w:t>
      </w:r>
      <w:proofErr w:type="spellStart"/>
      <w:r w:rsidRPr="007567C5">
        <w:rPr>
          <w:rFonts w:ascii="Cambria Math" w:hAnsi="Cambria Math"/>
          <w:i/>
          <w:iCs/>
          <w:highlight w:val="cyan"/>
        </w:rPr>
        <w:t>Sethuraju</w:t>
      </w:r>
      <w:proofErr w:type="spellEnd"/>
      <w:r>
        <w:rPr>
          <w:rFonts w:ascii="Cambria Math" w:hAnsi="Cambria Math"/>
          <w:i/>
          <w:iCs/>
        </w:rPr>
        <w:t xml:space="preserve"> </w:t>
      </w:r>
      <w:r>
        <w:rPr>
          <w:rFonts w:ascii="Cambria Math" w:hAnsi="Cambria Math"/>
        </w:rPr>
        <w:t>– Example of NO willful blindness</w:t>
      </w:r>
    </w:p>
    <w:p w14:paraId="06A15779"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and ex-husband contacted housing agent for sale of flat </w:t>
      </w:r>
    </w:p>
    <w:p w14:paraId="76A55F0C"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Housing agent worked in a company 49% owned by X who was a sole proprietor of a licensed moneylender </w:t>
      </w:r>
    </w:p>
    <w:p w14:paraId="413C4200"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Complainant told housing agent that she needed 10k to settle debts</w:t>
      </w:r>
    </w:p>
    <w:p w14:paraId="3FBCD08B"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Housing agent introduced complainant to X who agreed to extend loan if complainant appointed Law firm for sale of the flat </w:t>
      </w:r>
    </w:p>
    <w:p w14:paraId="49993678"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lastRenderedPageBreak/>
        <w:t xml:space="preserve">Complainant then signed various documents including authorization for Law firm to act in sale of flat, documentation for loan of 9k from X to Complainant, authorization for Law firm to pay 19k from proceeds of sale to X </w:t>
      </w:r>
    </w:p>
    <w:p w14:paraId="15CB687F"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Complainant revoked Law firm’s authority to distribute proceeds to X and to return the proceeds back to Complainant</w:t>
      </w:r>
    </w:p>
    <w:p w14:paraId="37748DE1"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Law firm then applied to Court to decide whether proceeds should be distributed to X or to the Complainant</w:t>
      </w:r>
    </w:p>
    <w:p w14:paraId="0D73BDFE"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complained that: </w:t>
      </w:r>
    </w:p>
    <w:p w14:paraId="2C4C772A" w14:textId="77777777" w:rsidR="00117C77" w:rsidRDefault="00117C77" w:rsidP="00117C77">
      <w:pPr>
        <w:pStyle w:val="ListParagraph"/>
        <w:numPr>
          <w:ilvl w:val="0"/>
          <w:numId w:val="90"/>
        </w:numPr>
        <w:tabs>
          <w:tab w:val="left" w:pos="3675"/>
        </w:tabs>
        <w:rPr>
          <w:rFonts w:ascii="Cambria Math" w:hAnsi="Cambria Math"/>
        </w:rPr>
      </w:pPr>
      <w:r>
        <w:rPr>
          <w:rFonts w:ascii="Cambria Math" w:hAnsi="Cambria Math"/>
        </w:rPr>
        <w:t>Law firm had a relationship with X</w:t>
      </w:r>
    </w:p>
    <w:p w14:paraId="0C846173" w14:textId="77777777" w:rsidR="00117C77" w:rsidRDefault="00117C77" w:rsidP="00117C77">
      <w:pPr>
        <w:pStyle w:val="ListParagraph"/>
        <w:numPr>
          <w:ilvl w:val="0"/>
          <w:numId w:val="90"/>
        </w:numPr>
        <w:tabs>
          <w:tab w:val="left" w:pos="3675"/>
        </w:tabs>
        <w:rPr>
          <w:rFonts w:ascii="Cambria Math" w:hAnsi="Cambria Math"/>
        </w:rPr>
      </w:pPr>
      <w:r>
        <w:rPr>
          <w:rFonts w:ascii="Cambria Math" w:hAnsi="Cambria Math"/>
        </w:rPr>
        <w:t xml:space="preserve">Law firm was in breach for acting in conflict of C’s interests and X’s interests which by extension, is the Law firm’s interest </w:t>
      </w:r>
    </w:p>
    <w:p w14:paraId="4D9B2E6D"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p>
    <w:p w14:paraId="5550E789" w14:textId="77777777" w:rsidR="00117C77" w:rsidRDefault="00117C77" w:rsidP="00117C77">
      <w:pPr>
        <w:pStyle w:val="ListParagraph"/>
        <w:numPr>
          <w:ilvl w:val="0"/>
          <w:numId w:val="91"/>
        </w:numPr>
        <w:tabs>
          <w:tab w:val="left" w:pos="3675"/>
        </w:tabs>
        <w:rPr>
          <w:rFonts w:ascii="Cambria Math" w:hAnsi="Cambria Math"/>
        </w:rPr>
      </w:pPr>
      <w:r>
        <w:rPr>
          <w:rFonts w:ascii="Cambria Math" w:hAnsi="Cambria Math"/>
        </w:rPr>
        <w:t xml:space="preserve">Law firm was </w:t>
      </w:r>
      <w:r w:rsidRPr="00BE1F52">
        <w:rPr>
          <w:rFonts w:ascii="Cambria Math" w:hAnsi="Cambria Math"/>
          <w:b/>
          <w:bCs/>
          <w:u w:val="single"/>
        </w:rPr>
        <w:t>not in breach</w:t>
      </w:r>
      <w:r>
        <w:rPr>
          <w:rFonts w:ascii="Cambria Math" w:hAnsi="Cambria Math"/>
        </w:rPr>
        <w:t xml:space="preserve"> </w:t>
      </w:r>
    </w:p>
    <w:p w14:paraId="1BCF47BE" w14:textId="77777777" w:rsidR="00117C77" w:rsidRDefault="00117C77" w:rsidP="00117C77">
      <w:pPr>
        <w:pStyle w:val="ListParagraph"/>
        <w:numPr>
          <w:ilvl w:val="0"/>
          <w:numId w:val="92"/>
        </w:numPr>
        <w:tabs>
          <w:tab w:val="left" w:pos="3675"/>
        </w:tabs>
        <w:rPr>
          <w:rFonts w:ascii="Cambria Math" w:hAnsi="Cambria Math"/>
        </w:rPr>
      </w:pPr>
      <w:r>
        <w:rPr>
          <w:rFonts w:ascii="Cambria Math" w:hAnsi="Cambria Math"/>
        </w:rPr>
        <w:t xml:space="preserve">Insufficient evidence to demonstrate that Law firm had a relationship with X </w:t>
      </w:r>
    </w:p>
    <w:p w14:paraId="79FFF6BF" w14:textId="77777777" w:rsidR="00117C77" w:rsidRDefault="00117C77" w:rsidP="00117C77">
      <w:pPr>
        <w:pStyle w:val="ListParagraph"/>
        <w:numPr>
          <w:ilvl w:val="0"/>
          <w:numId w:val="92"/>
        </w:numPr>
        <w:tabs>
          <w:tab w:val="left" w:pos="3675"/>
        </w:tabs>
        <w:rPr>
          <w:rFonts w:ascii="Cambria Math" w:hAnsi="Cambria Math"/>
        </w:rPr>
      </w:pPr>
      <w:r>
        <w:rPr>
          <w:rFonts w:ascii="Cambria Math" w:hAnsi="Cambria Math"/>
        </w:rPr>
        <w:t>Insufficient evidence that Law firm turned a blind eye to the Complainant’s interests in the loan transactions to advance X’s interests</w:t>
      </w:r>
    </w:p>
    <w:p w14:paraId="6BA9FC76" w14:textId="77777777" w:rsidR="00117C77" w:rsidRDefault="00117C77" w:rsidP="00117C77">
      <w:pPr>
        <w:pStyle w:val="ListParagraph"/>
        <w:numPr>
          <w:ilvl w:val="0"/>
          <w:numId w:val="92"/>
        </w:numPr>
        <w:tabs>
          <w:tab w:val="left" w:pos="3675"/>
        </w:tabs>
        <w:rPr>
          <w:rFonts w:ascii="Cambria Math" w:hAnsi="Cambria Math"/>
        </w:rPr>
      </w:pPr>
      <w:r>
        <w:rPr>
          <w:rFonts w:ascii="Cambria Math" w:hAnsi="Cambria Math"/>
        </w:rPr>
        <w:t xml:space="preserve">Insufficient evidence to demonstrate that Law firm knew that X was a 49% owner of the housing agent’s estate company and that it was in the housing agent’s interests to recommend the Complainant to X </w:t>
      </w:r>
    </w:p>
    <w:p w14:paraId="73473D77" w14:textId="77777777" w:rsidR="00117C77" w:rsidRDefault="00117C77" w:rsidP="00117C77">
      <w:pPr>
        <w:pStyle w:val="ListParagraph"/>
        <w:numPr>
          <w:ilvl w:val="0"/>
          <w:numId w:val="92"/>
        </w:numPr>
        <w:tabs>
          <w:tab w:val="left" w:pos="3675"/>
        </w:tabs>
        <w:rPr>
          <w:rFonts w:ascii="Cambria Math" w:hAnsi="Cambria Math"/>
        </w:rPr>
      </w:pPr>
      <w:r>
        <w:rPr>
          <w:rFonts w:ascii="Cambria Math" w:hAnsi="Cambria Math"/>
        </w:rPr>
        <w:t xml:space="preserve">Insufficient evidence to demonstrate that X told Complainant that Complainant had to appoint Law firm </w:t>
      </w:r>
    </w:p>
    <w:p w14:paraId="0F0DEF27"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Principle: </w:t>
      </w:r>
    </w:p>
    <w:p w14:paraId="249C5475" w14:textId="77777777" w:rsidR="00117C77" w:rsidRPr="00375129" w:rsidRDefault="00117C77" w:rsidP="00117C77">
      <w:pPr>
        <w:pStyle w:val="ListParagraph"/>
        <w:numPr>
          <w:ilvl w:val="0"/>
          <w:numId w:val="93"/>
        </w:numPr>
        <w:tabs>
          <w:tab w:val="left" w:pos="3675"/>
        </w:tabs>
        <w:rPr>
          <w:rFonts w:ascii="Cambria Math" w:hAnsi="Cambria Math"/>
        </w:rPr>
      </w:pPr>
      <w:r w:rsidRPr="00BE1F52">
        <w:rPr>
          <w:rFonts w:ascii="Cambria Math" w:hAnsi="Cambria Math"/>
          <w:b/>
          <w:bCs/>
          <w:color w:val="FF0000"/>
        </w:rPr>
        <w:t>If Law firm had turned a willful blind eye</w:t>
      </w:r>
      <w:r w:rsidRPr="00BE1F52">
        <w:rPr>
          <w:rFonts w:ascii="Cambria Math" w:hAnsi="Cambria Math"/>
          <w:color w:val="FF0000"/>
        </w:rPr>
        <w:t xml:space="preserve"> </w:t>
      </w:r>
      <w:r>
        <w:rPr>
          <w:rFonts w:ascii="Cambria Math" w:hAnsi="Cambria Math"/>
        </w:rPr>
        <w:t xml:space="preserve">to the circumstances where concerns of a potential conflict of interests would reasonably have been satisfied, </w:t>
      </w:r>
      <w:r w:rsidRPr="00422CC7">
        <w:rPr>
          <w:rFonts w:ascii="Cambria Math" w:hAnsi="Cambria Math"/>
          <w:b/>
          <w:bCs/>
          <w:color w:val="FF0000"/>
        </w:rPr>
        <w:t>Law firm would have been guilty</w:t>
      </w:r>
      <w:r w:rsidRPr="00422CC7">
        <w:rPr>
          <w:rFonts w:ascii="Cambria Math" w:hAnsi="Cambria Math"/>
          <w:color w:val="FF0000"/>
        </w:rPr>
        <w:t xml:space="preserve"> </w:t>
      </w:r>
    </w:p>
    <w:p w14:paraId="1C60C334" w14:textId="77777777" w:rsidR="00117C77" w:rsidRDefault="00117C77" w:rsidP="00117C77">
      <w:pPr>
        <w:rPr>
          <w:rFonts w:ascii="Cambria Math" w:hAnsi="Cambria Math"/>
        </w:rPr>
      </w:pPr>
    </w:p>
    <w:p w14:paraId="472D6C4B" w14:textId="77777777" w:rsidR="00117C77" w:rsidRDefault="00117C77" w:rsidP="00117C77">
      <w:pPr>
        <w:rPr>
          <w:rFonts w:ascii="Cambria Math" w:hAnsi="Cambria Math"/>
        </w:rPr>
      </w:pPr>
      <w:r w:rsidRPr="000D2021">
        <w:rPr>
          <w:rFonts w:ascii="Cambria Math" w:hAnsi="Cambria Math"/>
          <w:b/>
          <w:bCs/>
          <w:color w:val="7030A0"/>
        </w:rPr>
        <w:t xml:space="preserve">Principle 4: Rule 22 is for the protection of the client and the </w:t>
      </w:r>
      <w:r w:rsidRPr="007567C5">
        <w:rPr>
          <w:rFonts w:ascii="Cambria Math" w:hAnsi="Cambria Math"/>
          <w:b/>
          <w:bCs/>
          <w:color w:val="7030A0"/>
          <w:highlight w:val="green"/>
        </w:rPr>
        <w:t>client must be the aggrieved party</w:t>
      </w:r>
      <w:r w:rsidRPr="000D2021">
        <w:rPr>
          <w:rFonts w:ascii="Cambria Math" w:hAnsi="Cambria Math"/>
          <w:b/>
          <w:bCs/>
          <w:color w:val="7030A0"/>
        </w:rPr>
        <w:t xml:space="preserve"> when a solicitor is alleged to have breached the rule</w:t>
      </w:r>
      <w:r>
        <w:rPr>
          <w:rFonts w:ascii="Cambria Math" w:hAnsi="Cambria Math"/>
          <w:b/>
          <w:bCs/>
        </w:rPr>
        <w:t xml:space="preserve"> </w:t>
      </w:r>
      <w:r>
        <w:rPr>
          <w:rFonts w:ascii="Cambria Math" w:hAnsi="Cambria Math"/>
        </w:rPr>
        <w:t>(</w:t>
      </w:r>
      <w:r w:rsidRPr="007567C5">
        <w:rPr>
          <w:rFonts w:ascii="Cambria Math" w:hAnsi="Cambria Math"/>
          <w:i/>
          <w:iCs/>
          <w:highlight w:val="cyan"/>
        </w:rPr>
        <w:t xml:space="preserve">Then </w:t>
      </w:r>
      <w:proofErr w:type="spellStart"/>
      <w:r w:rsidRPr="007567C5">
        <w:rPr>
          <w:rFonts w:ascii="Cambria Math" w:hAnsi="Cambria Math"/>
          <w:i/>
          <w:iCs/>
          <w:highlight w:val="cyan"/>
        </w:rPr>
        <w:t>Khek</w:t>
      </w:r>
      <w:proofErr w:type="spellEnd"/>
      <w:r w:rsidRPr="007567C5">
        <w:rPr>
          <w:rFonts w:ascii="Cambria Math" w:hAnsi="Cambria Math"/>
          <w:i/>
          <w:iCs/>
          <w:highlight w:val="cyan"/>
        </w:rPr>
        <w:t xml:space="preserve"> Koon v Arjun </w:t>
      </w:r>
      <w:proofErr w:type="spellStart"/>
      <w:r w:rsidRPr="007567C5">
        <w:rPr>
          <w:rFonts w:ascii="Cambria Math" w:hAnsi="Cambria Math"/>
          <w:i/>
          <w:iCs/>
          <w:highlight w:val="cyan"/>
        </w:rPr>
        <w:t>Permanand</w:t>
      </w:r>
      <w:proofErr w:type="spellEnd"/>
      <w:r w:rsidRPr="007567C5">
        <w:rPr>
          <w:rFonts w:ascii="Cambria Math" w:hAnsi="Cambria Math"/>
          <w:i/>
          <w:iCs/>
          <w:highlight w:val="cyan"/>
        </w:rPr>
        <w:t xml:space="preserve"> </w:t>
      </w:r>
      <w:proofErr w:type="spellStart"/>
      <w:r w:rsidRPr="007567C5">
        <w:rPr>
          <w:rFonts w:ascii="Cambria Math" w:hAnsi="Cambria Math"/>
          <w:i/>
          <w:iCs/>
          <w:highlight w:val="cyan"/>
        </w:rPr>
        <w:t>Samtani</w:t>
      </w:r>
      <w:proofErr w:type="spellEnd"/>
      <w:r>
        <w:rPr>
          <w:rFonts w:ascii="Cambria Math" w:hAnsi="Cambria Math"/>
        </w:rPr>
        <w:t xml:space="preserve">) </w:t>
      </w:r>
    </w:p>
    <w:p w14:paraId="34A0613F" w14:textId="77777777" w:rsidR="00117C77" w:rsidRDefault="00117C77" w:rsidP="00117C77">
      <w:pPr>
        <w:tabs>
          <w:tab w:val="left" w:pos="3675"/>
        </w:tabs>
        <w:rPr>
          <w:rFonts w:ascii="Cambria Math" w:hAnsi="Cambria Math"/>
          <w:i/>
          <w:iCs/>
        </w:rPr>
      </w:pPr>
    </w:p>
    <w:p w14:paraId="07BF8C3A" w14:textId="77777777" w:rsidR="00117C77" w:rsidRPr="00836947" w:rsidRDefault="00117C77" w:rsidP="00117C77">
      <w:pPr>
        <w:tabs>
          <w:tab w:val="left" w:pos="3675"/>
        </w:tabs>
        <w:rPr>
          <w:rFonts w:ascii="Cambria Math" w:hAnsi="Cambria Math"/>
          <w:b/>
          <w:bCs/>
        </w:rPr>
      </w:pPr>
      <w:r w:rsidRPr="007567C5">
        <w:rPr>
          <w:rFonts w:ascii="Cambria Math" w:hAnsi="Cambria Math"/>
          <w:i/>
          <w:iCs/>
          <w:highlight w:val="cyan"/>
        </w:rPr>
        <w:t xml:space="preserve">Then </w:t>
      </w:r>
      <w:proofErr w:type="spellStart"/>
      <w:r w:rsidRPr="007567C5">
        <w:rPr>
          <w:rFonts w:ascii="Cambria Math" w:hAnsi="Cambria Math"/>
          <w:i/>
          <w:iCs/>
          <w:highlight w:val="cyan"/>
        </w:rPr>
        <w:t>Khek</w:t>
      </w:r>
      <w:proofErr w:type="spellEnd"/>
      <w:r w:rsidRPr="007567C5">
        <w:rPr>
          <w:rFonts w:ascii="Cambria Math" w:hAnsi="Cambria Math"/>
          <w:i/>
          <w:iCs/>
          <w:highlight w:val="cyan"/>
        </w:rPr>
        <w:t xml:space="preserve"> </w:t>
      </w:r>
      <w:proofErr w:type="spellStart"/>
      <w:r w:rsidRPr="007567C5">
        <w:rPr>
          <w:rFonts w:ascii="Cambria Math" w:hAnsi="Cambria Math"/>
          <w:i/>
          <w:iCs/>
          <w:highlight w:val="cyan"/>
        </w:rPr>
        <w:t>Khoon</w:t>
      </w:r>
      <w:proofErr w:type="spellEnd"/>
      <w:r w:rsidRPr="007567C5">
        <w:rPr>
          <w:rFonts w:ascii="Cambria Math" w:hAnsi="Cambria Math"/>
          <w:i/>
          <w:iCs/>
          <w:highlight w:val="cyan"/>
        </w:rPr>
        <w:t xml:space="preserve"> v Arjun </w:t>
      </w:r>
      <w:proofErr w:type="spellStart"/>
      <w:r w:rsidRPr="007567C5">
        <w:rPr>
          <w:rFonts w:ascii="Cambria Math" w:hAnsi="Cambria Math"/>
          <w:i/>
          <w:iCs/>
          <w:highlight w:val="cyan"/>
        </w:rPr>
        <w:t>Permanand</w:t>
      </w:r>
      <w:proofErr w:type="spellEnd"/>
      <w:r w:rsidRPr="007567C5">
        <w:rPr>
          <w:rFonts w:ascii="Cambria Math" w:hAnsi="Cambria Math"/>
          <w:i/>
          <w:iCs/>
          <w:highlight w:val="cyan"/>
        </w:rPr>
        <w:t xml:space="preserve"> </w:t>
      </w:r>
      <w:proofErr w:type="spellStart"/>
      <w:r w:rsidRPr="007567C5">
        <w:rPr>
          <w:rFonts w:ascii="Cambria Math" w:hAnsi="Cambria Math"/>
          <w:i/>
          <w:iCs/>
          <w:highlight w:val="cyan"/>
        </w:rPr>
        <w:t>Samtani</w:t>
      </w:r>
      <w:proofErr w:type="spellEnd"/>
      <w:r>
        <w:rPr>
          <w:rFonts w:ascii="Cambria Math" w:hAnsi="Cambria Math"/>
          <w:i/>
          <w:iCs/>
        </w:rPr>
        <w:t xml:space="preserve"> </w:t>
      </w:r>
      <w:r>
        <w:rPr>
          <w:rFonts w:ascii="Cambria Math" w:hAnsi="Cambria Math"/>
        </w:rPr>
        <w:t xml:space="preserve">– </w:t>
      </w:r>
      <w:r>
        <w:rPr>
          <w:rFonts w:ascii="Cambria Math" w:hAnsi="Cambria Math"/>
          <w:b/>
          <w:bCs/>
        </w:rPr>
        <w:t>Conflict rule is for protection of the client and the client must be the aggrieved party</w:t>
      </w:r>
    </w:p>
    <w:p w14:paraId="5A73347B" w14:textId="77777777" w:rsidR="00117C77" w:rsidRDefault="00117C77" w:rsidP="00117C77">
      <w:pPr>
        <w:pStyle w:val="ListParagraph"/>
        <w:numPr>
          <w:ilvl w:val="0"/>
          <w:numId w:val="6"/>
        </w:numPr>
        <w:tabs>
          <w:tab w:val="left" w:pos="3675"/>
        </w:tabs>
        <w:rPr>
          <w:rFonts w:ascii="Cambria Math" w:hAnsi="Cambria Math"/>
        </w:rPr>
      </w:pPr>
      <w:proofErr w:type="spellStart"/>
      <w:r>
        <w:rPr>
          <w:rFonts w:ascii="Cambria Math" w:hAnsi="Cambria Math"/>
        </w:rPr>
        <w:t>Pf</w:t>
      </w:r>
      <w:proofErr w:type="spellEnd"/>
      <w:r>
        <w:rPr>
          <w:rFonts w:ascii="Cambria Math" w:hAnsi="Cambria Math"/>
        </w:rPr>
        <w:t xml:space="preserve"> sued </w:t>
      </w:r>
      <w:proofErr w:type="spellStart"/>
      <w:r>
        <w:rPr>
          <w:rFonts w:ascii="Cambria Math" w:hAnsi="Cambria Math"/>
        </w:rPr>
        <w:t>Df</w:t>
      </w:r>
      <w:proofErr w:type="spellEnd"/>
      <w:r>
        <w:rPr>
          <w:rFonts w:ascii="Cambria Math" w:hAnsi="Cambria Math"/>
        </w:rPr>
        <w:t xml:space="preserve"> for damages for solicitor-client costs by the </w:t>
      </w:r>
      <w:proofErr w:type="spellStart"/>
      <w:r>
        <w:rPr>
          <w:rFonts w:ascii="Cambria Math" w:hAnsi="Cambria Math"/>
        </w:rPr>
        <w:t>Pf</w:t>
      </w:r>
      <w:proofErr w:type="spellEnd"/>
      <w:r>
        <w:rPr>
          <w:rFonts w:ascii="Cambria Math" w:hAnsi="Cambria Math"/>
        </w:rPr>
        <w:t xml:space="preserve"> </w:t>
      </w:r>
    </w:p>
    <w:p w14:paraId="10B1415B" w14:textId="77777777" w:rsidR="00117C77" w:rsidRDefault="00117C77" w:rsidP="00117C77">
      <w:pPr>
        <w:pStyle w:val="ListParagraph"/>
        <w:numPr>
          <w:ilvl w:val="0"/>
          <w:numId w:val="6"/>
        </w:numPr>
        <w:tabs>
          <w:tab w:val="left" w:pos="3675"/>
        </w:tabs>
        <w:rPr>
          <w:rFonts w:ascii="Cambria Math" w:hAnsi="Cambria Math"/>
        </w:rPr>
      </w:pPr>
      <w:proofErr w:type="spellStart"/>
      <w:r>
        <w:rPr>
          <w:rFonts w:ascii="Cambria Math" w:hAnsi="Cambria Math"/>
        </w:rPr>
        <w:t>Df</w:t>
      </w:r>
      <w:proofErr w:type="spellEnd"/>
      <w:r>
        <w:rPr>
          <w:rFonts w:ascii="Cambria Math" w:hAnsi="Cambria Math"/>
        </w:rPr>
        <w:t xml:space="preserve"> challenged the reasonableness of solicitor-client costs incurred by the </w:t>
      </w:r>
      <w:proofErr w:type="spellStart"/>
      <w:r>
        <w:rPr>
          <w:rFonts w:ascii="Cambria Math" w:hAnsi="Cambria Math"/>
        </w:rPr>
        <w:t>Pf</w:t>
      </w:r>
      <w:proofErr w:type="spellEnd"/>
      <w:r>
        <w:rPr>
          <w:rFonts w:ascii="Cambria Math" w:hAnsi="Cambria Math"/>
        </w:rPr>
        <w:t xml:space="preserve"> </w:t>
      </w:r>
    </w:p>
    <w:p w14:paraId="7B24FE65" w14:textId="77777777" w:rsidR="00117C77" w:rsidRDefault="00117C77" w:rsidP="00117C77">
      <w:pPr>
        <w:pStyle w:val="ListParagraph"/>
        <w:numPr>
          <w:ilvl w:val="0"/>
          <w:numId w:val="6"/>
        </w:numPr>
        <w:tabs>
          <w:tab w:val="left" w:pos="3675"/>
        </w:tabs>
        <w:rPr>
          <w:rFonts w:ascii="Cambria Math" w:hAnsi="Cambria Math"/>
        </w:rPr>
      </w:pPr>
      <w:proofErr w:type="spellStart"/>
      <w:r>
        <w:rPr>
          <w:rFonts w:ascii="Cambria Math" w:hAnsi="Cambria Math"/>
        </w:rPr>
        <w:t>Df</w:t>
      </w:r>
      <w:proofErr w:type="spellEnd"/>
      <w:r>
        <w:rPr>
          <w:rFonts w:ascii="Cambria Math" w:hAnsi="Cambria Math"/>
        </w:rPr>
        <w:t xml:space="preserve"> sought an injunction to restrain </w:t>
      </w:r>
      <w:proofErr w:type="spellStart"/>
      <w:r>
        <w:rPr>
          <w:rFonts w:ascii="Cambria Math" w:hAnsi="Cambria Math"/>
        </w:rPr>
        <w:t>Pf’s</w:t>
      </w:r>
      <w:proofErr w:type="spellEnd"/>
      <w:r>
        <w:rPr>
          <w:rFonts w:ascii="Cambria Math" w:hAnsi="Cambria Math"/>
        </w:rPr>
        <w:t xml:space="preserve"> solicitors from acting for the </w:t>
      </w:r>
      <w:proofErr w:type="spellStart"/>
      <w:r>
        <w:rPr>
          <w:rFonts w:ascii="Cambria Math" w:hAnsi="Cambria Math"/>
        </w:rPr>
        <w:t>Pf</w:t>
      </w:r>
      <w:proofErr w:type="spellEnd"/>
      <w:r>
        <w:rPr>
          <w:rFonts w:ascii="Cambria Math" w:hAnsi="Cambria Math"/>
        </w:rPr>
        <w:t xml:space="preserve"> because there was a conflict between the </w:t>
      </w:r>
      <w:proofErr w:type="spellStart"/>
      <w:r>
        <w:rPr>
          <w:rFonts w:ascii="Cambria Math" w:hAnsi="Cambria Math"/>
        </w:rPr>
        <w:t>Pf’s</w:t>
      </w:r>
      <w:proofErr w:type="spellEnd"/>
      <w:r>
        <w:rPr>
          <w:rFonts w:ascii="Cambria Math" w:hAnsi="Cambria Math"/>
        </w:rPr>
        <w:t xml:space="preserve"> solicitors and the </w:t>
      </w:r>
      <w:proofErr w:type="spellStart"/>
      <w:r>
        <w:rPr>
          <w:rFonts w:ascii="Cambria Math" w:hAnsi="Cambria Math"/>
        </w:rPr>
        <w:t>Pf</w:t>
      </w:r>
      <w:proofErr w:type="spellEnd"/>
      <w:r>
        <w:rPr>
          <w:rFonts w:ascii="Cambria Math" w:hAnsi="Cambria Math"/>
        </w:rPr>
        <w:t xml:space="preserve">: </w:t>
      </w:r>
    </w:p>
    <w:p w14:paraId="55406DB0" w14:textId="77777777" w:rsidR="00117C77" w:rsidRDefault="00117C77" w:rsidP="00117C77">
      <w:pPr>
        <w:pStyle w:val="ListParagraph"/>
        <w:numPr>
          <w:ilvl w:val="0"/>
          <w:numId w:val="88"/>
        </w:numPr>
        <w:tabs>
          <w:tab w:val="left" w:pos="3675"/>
        </w:tabs>
        <w:rPr>
          <w:rFonts w:ascii="Cambria Math" w:hAnsi="Cambria Math"/>
        </w:rPr>
      </w:pPr>
      <w:proofErr w:type="spellStart"/>
      <w:r>
        <w:rPr>
          <w:rFonts w:ascii="Cambria Math" w:hAnsi="Cambria Math"/>
        </w:rPr>
        <w:t>Pf’s</w:t>
      </w:r>
      <w:proofErr w:type="spellEnd"/>
      <w:r>
        <w:rPr>
          <w:rFonts w:ascii="Cambria Math" w:hAnsi="Cambria Math"/>
        </w:rPr>
        <w:t xml:space="preserve"> solicitors would have to argue that the solicitor-client costs were reasonable and not too high </w:t>
      </w:r>
    </w:p>
    <w:p w14:paraId="23BCE2AA" w14:textId="77777777" w:rsidR="00117C77" w:rsidRDefault="00117C77" w:rsidP="00117C77">
      <w:pPr>
        <w:pStyle w:val="ListParagraph"/>
        <w:numPr>
          <w:ilvl w:val="0"/>
          <w:numId w:val="88"/>
        </w:numPr>
        <w:tabs>
          <w:tab w:val="left" w:pos="3675"/>
        </w:tabs>
        <w:rPr>
          <w:rFonts w:ascii="Cambria Math" w:hAnsi="Cambria Math"/>
        </w:rPr>
      </w:pPr>
      <w:proofErr w:type="spellStart"/>
      <w:r>
        <w:rPr>
          <w:rFonts w:ascii="Cambria Math" w:hAnsi="Cambria Math"/>
        </w:rPr>
        <w:t>Pf’s</w:t>
      </w:r>
      <w:proofErr w:type="spellEnd"/>
      <w:r>
        <w:rPr>
          <w:rFonts w:ascii="Cambria Math" w:hAnsi="Cambria Math"/>
        </w:rPr>
        <w:t xml:space="preserve"> had an interest in wanting lower solicitor-client costs </w:t>
      </w:r>
    </w:p>
    <w:p w14:paraId="2050528D"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p>
    <w:p w14:paraId="447BA6F1" w14:textId="77777777" w:rsidR="00117C77" w:rsidRDefault="00117C77" w:rsidP="00117C77">
      <w:pPr>
        <w:pStyle w:val="ListParagraph"/>
        <w:numPr>
          <w:ilvl w:val="0"/>
          <w:numId w:val="89"/>
        </w:numPr>
        <w:tabs>
          <w:tab w:val="left" w:pos="3675"/>
        </w:tabs>
        <w:rPr>
          <w:rFonts w:ascii="Cambria Math" w:hAnsi="Cambria Math"/>
        </w:rPr>
      </w:pPr>
      <w:r>
        <w:rPr>
          <w:rFonts w:ascii="Cambria Math" w:hAnsi="Cambria Math"/>
        </w:rPr>
        <w:t xml:space="preserve">Injunction not granted </w:t>
      </w:r>
    </w:p>
    <w:p w14:paraId="56C03C79" w14:textId="77777777" w:rsidR="00117C77" w:rsidRDefault="00117C77" w:rsidP="00117C77">
      <w:pPr>
        <w:pStyle w:val="ListParagraph"/>
        <w:numPr>
          <w:ilvl w:val="0"/>
          <w:numId w:val="89"/>
        </w:numPr>
        <w:tabs>
          <w:tab w:val="left" w:pos="3675"/>
        </w:tabs>
        <w:rPr>
          <w:rFonts w:ascii="Cambria Math" w:hAnsi="Cambria Math"/>
        </w:rPr>
      </w:pPr>
      <w:r>
        <w:rPr>
          <w:rFonts w:ascii="Cambria Math" w:hAnsi="Cambria Math"/>
        </w:rPr>
        <w:t>Rule was supposed to be for the protection of the clients and not for 3</w:t>
      </w:r>
      <w:r w:rsidRPr="00D61DD7">
        <w:rPr>
          <w:rFonts w:ascii="Cambria Math" w:hAnsi="Cambria Math"/>
          <w:vertAlign w:val="superscript"/>
        </w:rPr>
        <w:t>rd</w:t>
      </w:r>
      <w:r>
        <w:rPr>
          <w:rFonts w:ascii="Cambria Math" w:hAnsi="Cambria Math"/>
        </w:rPr>
        <w:t xml:space="preserve"> parties</w:t>
      </w:r>
    </w:p>
    <w:p w14:paraId="27DCCE64" w14:textId="77777777" w:rsidR="00117C77" w:rsidRPr="00D61DD7" w:rsidRDefault="00117C77" w:rsidP="00117C77">
      <w:pPr>
        <w:pStyle w:val="ListParagraph"/>
        <w:numPr>
          <w:ilvl w:val="0"/>
          <w:numId w:val="89"/>
        </w:numPr>
        <w:tabs>
          <w:tab w:val="left" w:pos="3675"/>
        </w:tabs>
        <w:rPr>
          <w:rFonts w:ascii="Cambria Math" w:hAnsi="Cambria Math"/>
        </w:rPr>
      </w:pPr>
      <w:r>
        <w:rPr>
          <w:rFonts w:ascii="Cambria Math" w:hAnsi="Cambria Math"/>
        </w:rPr>
        <w:t xml:space="preserve">If anyone, it must be the </w:t>
      </w:r>
      <w:proofErr w:type="spellStart"/>
      <w:r>
        <w:rPr>
          <w:rFonts w:ascii="Cambria Math" w:hAnsi="Cambria Math"/>
        </w:rPr>
        <w:t>Pfs</w:t>
      </w:r>
      <w:proofErr w:type="spellEnd"/>
      <w:r>
        <w:rPr>
          <w:rFonts w:ascii="Cambria Math" w:hAnsi="Cambria Math"/>
        </w:rPr>
        <w:t xml:space="preserve"> who bring the injunction against </w:t>
      </w:r>
      <w:proofErr w:type="spellStart"/>
      <w:r>
        <w:rPr>
          <w:rFonts w:ascii="Cambria Math" w:hAnsi="Cambria Math"/>
        </w:rPr>
        <w:t>Pf’s</w:t>
      </w:r>
      <w:proofErr w:type="spellEnd"/>
      <w:r>
        <w:rPr>
          <w:rFonts w:ascii="Cambria Math" w:hAnsi="Cambria Math"/>
        </w:rPr>
        <w:t xml:space="preserve"> lawyers but here, the </w:t>
      </w:r>
      <w:proofErr w:type="spellStart"/>
      <w:r>
        <w:rPr>
          <w:rFonts w:ascii="Cambria Math" w:hAnsi="Cambria Math"/>
        </w:rPr>
        <w:t>Pfs</w:t>
      </w:r>
      <w:proofErr w:type="spellEnd"/>
      <w:r>
        <w:rPr>
          <w:rFonts w:ascii="Cambria Math" w:hAnsi="Cambria Math"/>
        </w:rPr>
        <w:t xml:space="preserve"> were happy to have the </w:t>
      </w:r>
      <w:proofErr w:type="spellStart"/>
      <w:r>
        <w:rPr>
          <w:rFonts w:ascii="Cambria Math" w:hAnsi="Cambria Math"/>
        </w:rPr>
        <w:t>Pf’s</w:t>
      </w:r>
      <w:proofErr w:type="spellEnd"/>
      <w:r>
        <w:rPr>
          <w:rFonts w:ascii="Cambria Math" w:hAnsi="Cambria Math"/>
        </w:rPr>
        <w:t xml:space="preserve"> lawyers fight the </w:t>
      </w:r>
      <w:proofErr w:type="spellStart"/>
      <w:r>
        <w:rPr>
          <w:rFonts w:ascii="Cambria Math" w:hAnsi="Cambria Math"/>
        </w:rPr>
        <w:t>Df’s</w:t>
      </w:r>
      <w:proofErr w:type="spellEnd"/>
      <w:r>
        <w:rPr>
          <w:rFonts w:ascii="Cambria Math" w:hAnsi="Cambria Math"/>
        </w:rPr>
        <w:t xml:space="preserve"> allegations </w:t>
      </w:r>
    </w:p>
    <w:p w14:paraId="5CE6A366" w14:textId="77777777" w:rsidR="00117C77" w:rsidRDefault="00117C77" w:rsidP="00117C77">
      <w:pPr>
        <w:rPr>
          <w:rFonts w:ascii="Cambria Math" w:hAnsi="Cambria Math"/>
        </w:rPr>
      </w:pPr>
    </w:p>
    <w:p w14:paraId="17176E6D" w14:textId="77777777" w:rsidR="00117C77" w:rsidRDefault="00117C77" w:rsidP="00117C77">
      <w:pPr>
        <w:rPr>
          <w:rFonts w:ascii="Cambria Math" w:hAnsi="Cambria Math"/>
          <w:b/>
          <w:bCs/>
        </w:rPr>
      </w:pPr>
      <w:r w:rsidRPr="000D2021">
        <w:rPr>
          <w:rFonts w:ascii="Cambria Math" w:hAnsi="Cambria Math"/>
          <w:b/>
          <w:bCs/>
          <w:color w:val="7030A0"/>
        </w:rPr>
        <w:t xml:space="preserve">Principle 5: There </w:t>
      </w:r>
      <w:r w:rsidRPr="00781273">
        <w:rPr>
          <w:rFonts w:ascii="Cambria Math" w:hAnsi="Cambria Math"/>
          <w:b/>
          <w:bCs/>
          <w:color w:val="7030A0"/>
          <w:highlight w:val="green"/>
        </w:rPr>
        <w:t>need not be harm caused</w:t>
      </w:r>
      <w:r w:rsidRPr="000D2021">
        <w:rPr>
          <w:rFonts w:ascii="Cambria Math" w:hAnsi="Cambria Math"/>
          <w:b/>
          <w:bCs/>
          <w:color w:val="7030A0"/>
        </w:rPr>
        <w:t xml:space="preserve"> before Rule 22(3) of the PCR is contravened</w:t>
      </w:r>
      <w:r w:rsidRPr="00507393">
        <w:rPr>
          <w:rFonts w:ascii="Cambria Math" w:hAnsi="Cambria Math"/>
          <w:b/>
          <w:bCs/>
        </w:rPr>
        <w:t xml:space="preserve"> </w:t>
      </w:r>
      <w:r w:rsidRPr="00507393">
        <w:rPr>
          <w:rFonts w:ascii="Cambria Math" w:hAnsi="Cambria Math"/>
        </w:rPr>
        <w:t>(</w:t>
      </w:r>
      <w:r w:rsidRPr="008621A5">
        <w:rPr>
          <w:rFonts w:ascii="Cambria Math" w:hAnsi="Cambria Math"/>
          <w:i/>
          <w:iCs/>
          <w:highlight w:val="cyan"/>
        </w:rPr>
        <w:t>LSS v Govindan Balan Nair</w:t>
      </w:r>
      <w:r w:rsidRPr="00507393">
        <w:rPr>
          <w:rFonts w:ascii="Cambria Math" w:hAnsi="Cambria Math"/>
        </w:rPr>
        <w:t xml:space="preserve">) </w:t>
      </w:r>
      <w:r w:rsidRPr="00507393">
        <w:rPr>
          <w:rFonts w:ascii="Cambria Math" w:hAnsi="Cambria Math"/>
          <w:b/>
          <w:bCs/>
        </w:rPr>
        <w:t xml:space="preserve"> </w:t>
      </w:r>
    </w:p>
    <w:p w14:paraId="78F4146D" w14:textId="77777777" w:rsidR="00117C77" w:rsidRDefault="00117C77" w:rsidP="00117C77">
      <w:pPr>
        <w:rPr>
          <w:rFonts w:ascii="Cambria Math" w:hAnsi="Cambria Math"/>
          <w:color w:val="7030A0"/>
        </w:rPr>
      </w:pPr>
    </w:p>
    <w:p w14:paraId="46C088B7" w14:textId="77777777" w:rsidR="00117C77" w:rsidRDefault="00117C77" w:rsidP="00117C77">
      <w:pPr>
        <w:rPr>
          <w:rFonts w:ascii="Cambria Math" w:hAnsi="Cambria Math"/>
          <w:b/>
          <w:bCs/>
          <w:color w:val="7030A0"/>
        </w:rPr>
      </w:pPr>
      <w:r>
        <w:rPr>
          <w:rFonts w:ascii="Cambria Math" w:hAnsi="Cambria Math"/>
          <w:b/>
          <w:bCs/>
          <w:color w:val="7030A0"/>
        </w:rPr>
        <w:t xml:space="preserve">Principle 6: </w:t>
      </w:r>
      <w:r w:rsidRPr="00781273">
        <w:rPr>
          <w:rFonts w:ascii="Cambria Math" w:hAnsi="Cambria Math"/>
          <w:b/>
          <w:bCs/>
          <w:color w:val="7030A0"/>
          <w:highlight w:val="green"/>
        </w:rPr>
        <w:t>Outsourcing of certain services to related 3</w:t>
      </w:r>
      <w:r w:rsidRPr="00781273">
        <w:rPr>
          <w:rFonts w:ascii="Cambria Math" w:hAnsi="Cambria Math"/>
          <w:b/>
          <w:bCs/>
          <w:color w:val="7030A0"/>
          <w:highlight w:val="green"/>
          <w:vertAlign w:val="superscript"/>
        </w:rPr>
        <w:t>rd</w:t>
      </w:r>
      <w:r w:rsidRPr="00781273">
        <w:rPr>
          <w:rFonts w:ascii="Cambria Math" w:hAnsi="Cambria Math"/>
          <w:b/>
          <w:bCs/>
          <w:color w:val="7030A0"/>
          <w:highlight w:val="green"/>
        </w:rPr>
        <w:t xml:space="preserve"> parties does not automatically result in contravention</w:t>
      </w:r>
      <w:r>
        <w:rPr>
          <w:rFonts w:ascii="Cambria Math" w:hAnsi="Cambria Math"/>
          <w:b/>
          <w:bCs/>
          <w:color w:val="7030A0"/>
        </w:rPr>
        <w:t xml:space="preserve"> of s22 </w:t>
      </w:r>
    </w:p>
    <w:p w14:paraId="6349BCB4" w14:textId="77777777" w:rsidR="00117C77" w:rsidRPr="00F44AAB" w:rsidRDefault="00117C77" w:rsidP="00117C77">
      <w:pPr>
        <w:rPr>
          <w:rFonts w:ascii="Cambria Math" w:hAnsi="Cambria Math"/>
          <w:i/>
          <w:iCs/>
        </w:rPr>
      </w:pPr>
      <w:r w:rsidRPr="00781273">
        <w:rPr>
          <w:rFonts w:ascii="Cambria Math" w:hAnsi="Cambria Math"/>
          <w:i/>
          <w:iCs/>
          <w:highlight w:val="cyan"/>
        </w:rPr>
        <w:t>LSS v Low Yong Sen</w:t>
      </w:r>
    </w:p>
    <w:p w14:paraId="1ED938A2" w14:textId="77777777" w:rsidR="00117C77" w:rsidRPr="00F44AAB" w:rsidRDefault="00117C77" w:rsidP="00117C77">
      <w:pPr>
        <w:pStyle w:val="ListParagraph"/>
        <w:numPr>
          <w:ilvl w:val="0"/>
          <w:numId w:val="6"/>
        </w:numPr>
        <w:rPr>
          <w:rFonts w:ascii="Cambria Math" w:hAnsi="Cambria Math"/>
        </w:rPr>
      </w:pPr>
      <w:r w:rsidRPr="00F44AAB">
        <w:rPr>
          <w:rFonts w:ascii="Cambria Math" w:hAnsi="Cambria Math"/>
        </w:rPr>
        <w:t xml:space="preserve">Solicitors are allowed to outsource services provided that the client’s interests are not compromised </w:t>
      </w:r>
    </w:p>
    <w:p w14:paraId="0E5E6044" w14:textId="77777777" w:rsidR="00117C77" w:rsidRDefault="00117C77" w:rsidP="00117C77">
      <w:pPr>
        <w:pStyle w:val="ListParagraph"/>
        <w:numPr>
          <w:ilvl w:val="0"/>
          <w:numId w:val="6"/>
        </w:numPr>
        <w:rPr>
          <w:rFonts w:ascii="Cambria Math" w:hAnsi="Cambria Math"/>
        </w:rPr>
      </w:pPr>
      <w:r w:rsidRPr="00F44AAB">
        <w:rPr>
          <w:rFonts w:ascii="Cambria Math" w:hAnsi="Cambria Math"/>
        </w:rPr>
        <w:t xml:space="preserve">If there was overcharging due to the outsourcing arrangement =&gt; The solicitor would be guilty of breach of his duty of care and not for breach of conflict rules </w:t>
      </w:r>
    </w:p>
    <w:p w14:paraId="559FDA22" w14:textId="77777777" w:rsidR="00117C77" w:rsidRDefault="00117C77" w:rsidP="00117C77">
      <w:pPr>
        <w:rPr>
          <w:rFonts w:ascii="Cambria Math" w:hAnsi="Cambria Math"/>
        </w:rPr>
      </w:pPr>
    </w:p>
    <w:p w14:paraId="7080247D" w14:textId="77777777" w:rsidR="00117C77" w:rsidRPr="0001796D" w:rsidRDefault="00117C77" w:rsidP="00117C77">
      <w:pPr>
        <w:tabs>
          <w:tab w:val="left" w:pos="3675"/>
        </w:tabs>
        <w:rPr>
          <w:rFonts w:ascii="Cambria Math" w:hAnsi="Cambria Math"/>
          <w:b/>
          <w:bCs/>
        </w:rPr>
      </w:pPr>
      <w:r w:rsidRPr="00781273">
        <w:rPr>
          <w:rFonts w:ascii="Cambria Math" w:hAnsi="Cambria Math"/>
          <w:i/>
          <w:iCs/>
          <w:highlight w:val="cyan"/>
        </w:rPr>
        <w:t>LSS v Low Yong Sen</w:t>
      </w:r>
      <w:r>
        <w:rPr>
          <w:rFonts w:ascii="Cambria Math" w:hAnsi="Cambria Math"/>
          <w:i/>
          <w:iCs/>
        </w:rPr>
        <w:t xml:space="preserve"> </w:t>
      </w:r>
      <w:r w:rsidRPr="0001796D">
        <w:rPr>
          <w:rFonts w:ascii="Cambria Math" w:hAnsi="Cambria Math"/>
        </w:rPr>
        <w:t>– No automatic conflict if lawyer outsourced services to related 3</w:t>
      </w:r>
      <w:r w:rsidRPr="0001796D">
        <w:rPr>
          <w:rFonts w:ascii="Cambria Math" w:hAnsi="Cambria Math"/>
          <w:vertAlign w:val="superscript"/>
        </w:rPr>
        <w:t>rd</w:t>
      </w:r>
      <w:r w:rsidRPr="0001796D">
        <w:rPr>
          <w:rFonts w:ascii="Cambria Math" w:hAnsi="Cambria Math"/>
        </w:rPr>
        <w:t xml:space="preserve"> party </w:t>
      </w:r>
      <w:r w:rsidRPr="0001796D">
        <w:rPr>
          <w:rFonts w:ascii="Cambria Math" w:hAnsi="Cambria Math"/>
        </w:rPr>
        <w:tab/>
      </w:r>
    </w:p>
    <w:p w14:paraId="7F04BCF4"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Lawyer was engaged by client to act in a conveyancing transaction </w:t>
      </w:r>
    </w:p>
    <w:p w14:paraId="73D1CC0E"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Lawyer engaged a freelance conveyancing secretary X to undertake searches and requisitions in relation to the conveyancing matters</w:t>
      </w:r>
    </w:p>
    <w:p w14:paraId="528E392F"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X billed for his services through a business, HBS, owned by lawyer’s brother</w:t>
      </w:r>
    </w:p>
    <w:p w14:paraId="3534A2E8"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Client was unhappy with the bill and lodged a complaint </w:t>
      </w:r>
    </w:p>
    <w:p w14:paraId="3F5A6829"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p>
    <w:p w14:paraId="0A5ACA7C" w14:textId="77777777" w:rsidR="00117C77" w:rsidRDefault="00117C77" w:rsidP="00117C77">
      <w:pPr>
        <w:pStyle w:val="ListParagraph"/>
        <w:numPr>
          <w:ilvl w:val="0"/>
          <w:numId w:val="87"/>
        </w:numPr>
        <w:tabs>
          <w:tab w:val="left" w:pos="3675"/>
        </w:tabs>
        <w:rPr>
          <w:rFonts w:ascii="Cambria Math" w:hAnsi="Cambria Math"/>
        </w:rPr>
      </w:pPr>
      <w:r>
        <w:rPr>
          <w:rFonts w:ascii="Cambria Math" w:hAnsi="Cambria Math"/>
        </w:rPr>
        <w:t xml:space="preserve">Lawyer was not in breach of conflict rules (lawyer only in breach of overcharging rules) </w:t>
      </w:r>
    </w:p>
    <w:p w14:paraId="5816A580" w14:textId="77777777" w:rsidR="00117C77" w:rsidRDefault="00117C77" w:rsidP="00117C77">
      <w:pPr>
        <w:pStyle w:val="ListParagraph"/>
        <w:numPr>
          <w:ilvl w:val="0"/>
          <w:numId w:val="87"/>
        </w:numPr>
        <w:tabs>
          <w:tab w:val="left" w:pos="3675"/>
        </w:tabs>
        <w:rPr>
          <w:rFonts w:ascii="Cambria Math" w:hAnsi="Cambria Math"/>
        </w:rPr>
      </w:pPr>
      <w:r>
        <w:rPr>
          <w:rFonts w:ascii="Cambria Math" w:hAnsi="Cambria Math"/>
        </w:rPr>
        <w:t xml:space="preserve">The definition of “an interest in any matter” does not include an interest in fees charged and “matter” only refers to the substantive matter entrusted by the client </w:t>
      </w:r>
    </w:p>
    <w:p w14:paraId="77D81103" w14:textId="77777777" w:rsidR="00117C77" w:rsidRPr="00223F96" w:rsidRDefault="00117C77" w:rsidP="00117C77">
      <w:pPr>
        <w:pStyle w:val="ListParagraph"/>
        <w:numPr>
          <w:ilvl w:val="0"/>
          <w:numId w:val="87"/>
        </w:numPr>
        <w:tabs>
          <w:tab w:val="left" w:pos="3675"/>
        </w:tabs>
        <w:rPr>
          <w:rFonts w:ascii="Cambria Math" w:hAnsi="Cambria Math"/>
        </w:rPr>
      </w:pPr>
      <w:r>
        <w:rPr>
          <w:rFonts w:ascii="Cambria Math" w:hAnsi="Cambria Math"/>
        </w:rPr>
        <w:t xml:space="preserve">Lawyer’s decision to engage services of X which was under his brother’s company would not cause lawyer to be in breach for acting in conflict </w:t>
      </w:r>
    </w:p>
    <w:p w14:paraId="3711A769"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Principles</w:t>
      </w:r>
    </w:p>
    <w:p w14:paraId="3B5042C8" w14:textId="77777777" w:rsidR="00117C77" w:rsidRDefault="00117C77" w:rsidP="00117C77">
      <w:pPr>
        <w:pStyle w:val="ListParagraph"/>
        <w:numPr>
          <w:ilvl w:val="0"/>
          <w:numId w:val="105"/>
        </w:numPr>
        <w:tabs>
          <w:tab w:val="left" w:pos="3675"/>
        </w:tabs>
        <w:rPr>
          <w:rFonts w:ascii="Cambria Math" w:hAnsi="Cambria Math"/>
        </w:rPr>
      </w:pPr>
      <w:r>
        <w:rPr>
          <w:rFonts w:ascii="Cambria Math" w:hAnsi="Cambria Math"/>
        </w:rPr>
        <w:t xml:space="preserve">Lawyers are allowed to outsource services provided client’s interest is not compromised </w:t>
      </w:r>
    </w:p>
    <w:p w14:paraId="111ED21E" w14:textId="77777777" w:rsidR="00117C77" w:rsidRDefault="00117C77" w:rsidP="00117C77">
      <w:pPr>
        <w:pStyle w:val="ListParagraph"/>
        <w:numPr>
          <w:ilvl w:val="0"/>
          <w:numId w:val="105"/>
        </w:numPr>
        <w:tabs>
          <w:tab w:val="left" w:pos="3675"/>
        </w:tabs>
        <w:rPr>
          <w:rFonts w:ascii="Cambria Math" w:hAnsi="Cambria Math"/>
        </w:rPr>
      </w:pPr>
      <w:r>
        <w:rPr>
          <w:rFonts w:ascii="Cambria Math" w:hAnsi="Cambria Math"/>
        </w:rPr>
        <w:t xml:space="preserve">If arrangement is bona fide and there is no overcharging, the decision to outsource is uneventful and irreproachable </w:t>
      </w:r>
    </w:p>
    <w:p w14:paraId="666F8C1B" w14:textId="77777777" w:rsidR="00117C77" w:rsidRPr="00223F96" w:rsidRDefault="00117C77" w:rsidP="00117C77">
      <w:pPr>
        <w:pStyle w:val="ListParagraph"/>
        <w:numPr>
          <w:ilvl w:val="0"/>
          <w:numId w:val="105"/>
        </w:numPr>
        <w:tabs>
          <w:tab w:val="left" w:pos="3675"/>
        </w:tabs>
        <w:rPr>
          <w:rFonts w:ascii="Cambria Math" w:hAnsi="Cambria Math"/>
        </w:rPr>
      </w:pPr>
      <w:r>
        <w:rPr>
          <w:rFonts w:ascii="Cambria Math" w:hAnsi="Cambria Math"/>
        </w:rPr>
        <w:t xml:space="preserve">If arrangement is bona fide but there is overcharging, the solicitor would only be guilty of breach of duty of care and not an infringement for acting in conflict </w:t>
      </w:r>
    </w:p>
    <w:p w14:paraId="605EE563" w14:textId="77777777" w:rsidR="00117C77" w:rsidRDefault="00117C77" w:rsidP="00117C77">
      <w:pPr>
        <w:rPr>
          <w:rFonts w:ascii="Cambria Math" w:hAnsi="Cambria Math"/>
          <w:b/>
          <w:bCs/>
        </w:rPr>
      </w:pPr>
    </w:p>
    <w:p w14:paraId="3392F14A" w14:textId="77777777" w:rsidR="00117C77" w:rsidRPr="003D691A" w:rsidRDefault="00117C77" w:rsidP="00117C77">
      <w:pPr>
        <w:rPr>
          <w:rFonts w:ascii="Cambria Math" w:hAnsi="Cambria Math"/>
          <w:b/>
          <w:bCs/>
          <w:color w:val="7030A0"/>
        </w:rPr>
      </w:pPr>
      <w:r w:rsidRPr="003D691A">
        <w:rPr>
          <w:rFonts w:ascii="Cambria Math" w:hAnsi="Cambria Math"/>
          <w:b/>
          <w:bCs/>
          <w:color w:val="7030A0"/>
        </w:rPr>
        <w:t xml:space="preserve">Principle 7: </w:t>
      </w:r>
      <w:r w:rsidRPr="00C45514">
        <w:rPr>
          <w:rFonts w:ascii="Cambria Math" w:hAnsi="Cambria Math"/>
          <w:b/>
          <w:bCs/>
          <w:color w:val="7030A0"/>
          <w:highlight w:val="green"/>
        </w:rPr>
        <w:t>Personal and sexual relationships between solicitors and their clients</w:t>
      </w:r>
      <w:r w:rsidRPr="003D691A">
        <w:rPr>
          <w:rFonts w:ascii="Cambria Math" w:hAnsi="Cambria Math"/>
          <w:b/>
          <w:bCs/>
          <w:color w:val="7030A0"/>
        </w:rPr>
        <w:t xml:space="preserve"> can result in conflict between the solicitor’s interests and client’s interests</w:t>
      </w:r>
    </w:p>
    <w:p w14:paraId="273F740F" w14:textId="77777777" w:rsidR="00117C77" w:rsidRPr="003D691A" w:rsidRDefault="00117C77" w:rsidP="00117C77">
      <w:pPr>
        <w:tabs>
          <w:tab w:val="left" w:pos="3675"/>
        </w:tabs>
        <w:rPr>
          <w:rFonts w:ascii="Cambria Math" w:hAnsi="Cambria Math"/>
          <w:i/>
          <w:iCs/>
        </w:rPr>
      </w:pPr>
      <w:r w:rsidRPr="006A2EBC">
        <w:rPr>
          <w:rFonts w:ascii="Cambria Math" w:hAnsi="Cambria Math"/>
          <w:i/>
          <w:iCs/>
          <w:highlight w:val="cyan"/>
        </w:rPr>
        <w:t xml:space="preserve">LSS v </w:t>
      </w:r>
      <w:proofErr w:type="spellStart"/>
      <w:r w:rsidRPr="006A2EBC">
        <w:rPr>
          <w:rFonts w:ascii="Cambria Math" w:hAnsi="Cambria Math"/>
          <w:i/>
          <w:iCs/>
          <w:highlight w:val="cyan"/>
        </w:rPr>
        <w:t>Singham</w:t>
      </w:r>
      <w:proofErr w:type="spellEnd"/>
      <w:r w:rsidRPr="006A2EBC">
        <w:rPr>
          <w:rFonts w:ascii="Cambria Math" w:hAnsi="Cambria Math"/>
          <w:i/>
          <w:iCs/>
          <w:highlight w:val="cyan"/>
        </w:rPr>
        <w:t xml:space="preserve"> Dennis Mahendran</w:t>
      </w:r>
    </w:p>
    <w:p w14:paraId="48542490" w14:textId="77777777" w:rsidR="00117C77" w:rsidRPr="003D691A" w:rsidRDefault="00117C77" w:rsidP="00117C77">
      <w:pPr>
        <w:pStyle w:val="ListParagraph"/>
        <w:numPr>
          <w:ilvl w:val="0"/>
          <w:numId w:val="6"/>
        </w:numPr>
        <w:tabs>
          <w:tab w:val="left" w:pos="3675"/>
        </w:tabs>
        <w:rPr>
          <w:rFonts w:ascii="Cambria Math" w:hAnsi="Cambria Math"/>
          <w:b/>
          <w:bCs/>
        </w:rPr>
      </w:pPr>
      <w:r w:rsidRPr="003D691A">
        <w:rPr>
          <w:rFonts w:ascii="Cambria Math" w:hAnsi="Cambria Math"/>
        </w:rPr>
        <w:t xml:space="preserve">Personal and sexual relationships between solicitors and clients are clearly wrong =&gt; If solicitors become too involved in their client’s personal lives during the existence of the solicitor-client relationship, they may find themselves placed in a position of a conflict of interests and the </w:t>
      </w:r>
      <w:r w:rsidRPr="00854AB1">
        <w:rPr>
          <w:rFonts w:ascii="Cambria Math" w:hAnsi="Cambria Math"/>
          <w:b/>
          <w:bCs/>
          <w:color w:val="FF0000"/>
        </w:rPr>
        <w:t>clients’ interests may be seriously prejudiced</w:t>
      </w:r>
      <w:r w:rsidRPr="00854AB1">
        <w:rPr>
          <w:rFonts w:ascii="Cambria Math" w:hAnsi="Cambria Math"/>
          <w:color w:val="FF0000"/>
        </w:rPr>
        <w:t xml:space="preserve"> </w:t>
      </w:r>
    </w:p>
    <w:p w14:paraId="5F0B7C3B" w14:textId="77777777" w:rsidR="00117C77" w:rsidRPr="00836947" w:rsidRDefault="00117C77" w:rsidP="00117C77">
      <w:pPr>
        <w:pStyle w:val="ListParagraph"/>
        <w:numPr>
          <w:ilvl w:val="0"/>
          <w:numId w:val="6"/>
        </w:numPr>
        <w:tabs>
          <w:tab w:val="left" w:pos="3675"/>
        </w:tabs>
        <w:rPr>
          <w:rFonts w:ascii="Cambria Math" w:hAnsi="Cambria Math"/>
          <w:b/>
          <w:bCs/>
        </w:rPr>
      </w:pPr>
      <w:r w:rsidRPr="003D691A">
        <w:rPr>
          <w:rFonts w:ascii="Cambria Math" w:hAnsi="Cambria Math"/>
        </w:rPr>
        <w:t xml:space="preserve">The fact that the relationship was consensual and genuine is not an excuse </w:t>
      </w:r>
    </w:p>
    <w:p w14:paraId="56A9CE0E" w14:textId="77777777" w:rsidR="00117C77" w:rsidRDefault="00117C77" w:rsidP="00117C77">
      <w:pPr>
        <w:rPr>
          <w:rFonts w:ascii="Cambria Math" w:hAnsi="Cambria Math"/>
          <w:b/>
          <w:bCs/>
        </w:rPr>
      </w:pPr>
    </w:p>
    <w:p w14:paraId="4B52DB22" w14:textId="77777777" w:rsidR="00117C77" w:rsidRPr="007C0742" w:rsidRDefault="00117C77" w:rsidP="00117C77">
      <w:pPr>
        <w:rPr>
          <w:rFonts w:ascii="Cambria Math" w:hAnsi="Cambria Math"/>
          <w:b/>
          <w:bCs/>
          <w:color w:val="7030A0"/>
        </w:rPr>
      </w:pPr>
      <w:r w:rsidRPr="007C0742">
        <w:rPr>
          <w:rFonts w:ascii="Cambria Math" w:hAnsi="Cambria Math"/>
          <w:b/>
          <w:bCs/>
          <w:color w:val="7030A0"/>
        </w:rPr>
        <w:t xml:space="preserve">Principle 8: </w:t>
      </w:r>
      <w:r w:rsidRPr="00896149">
        <w:rPr>
          <w:rFonts w:ascii="Cambria Math" w:hAnsi="Cambria Math"/>
          <w:b/>
          <w:bCs/>
          <w:color w:val="7030A0"/>
          <w:highlight w:val="green"/>
        </w:rPr>
        <w:t>LPs should avoid lending money to clients</w:t>
      </w:r>
      <w:r w:rsidRPr="007C0742">
        <w:rPr>
          <w:rFonts w:ascii="Cambria Math" w:hAnsi="Cambria Math"/>
          <w:b/>
          <w:bCs/>
          <w:color w:val="7030A0"/>
        </w:rPr>
        <w:t xml:space="preserve"> </w:t>
      </w:r>
    </w:p>
    <w:p w14:paraId="44AD7E58" w14:textId="77777777" w:rsidR="00117C77" w:rsidRDefault="00117C77" w:rsidP="00117C77">
      <w:pPr>
        <w:tabs>
          <w:tab w:val="left" w:pos="3675"/>
        </w:tabs>
        <w:rPr>
          <w:rFonts w:ascii="Cambria Math" w:hAnsi="Cambria Math"/>
        </w:rPr>
      </w:pPr>
      <w:r w:rsidRPr="00854AB1">
        <w:rPr>
          <w:rFonts w:ascii="Cambria Math" w:hAnsi="Cambria Math"/>
          <w:b/>
          <w:bCs/>
          <w:highlight w:val="cyan"/>
        </w:rPr>
        <w:t>GN 7.4.2</w:t>
      </w:r>
      <w:r>
        <w:rPr>
          <w:rFonts w:ascii="Cambria Math" w:hAnsi="Cambria Math"/>
          <w:b/>
          <w:bCs/>
        </w:rPr>
        <w:t>: Providing Welfare Assistance to Clients not encouraged</w:t>
      </w:r>
    </w:p>
    <w:p w14:paraId="4ED4CB63" w14:textId="51915A6B"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When law practice lends money to clients</w:t>
      </w:r>
      <w:r w:rsidR="00854AB1">
        <w:rPr>
          <w:rFonts w:ascii="Cambria Math" w:hAnsi="Cambria Math"/>
        </w:rPr>
        <w:t xml:space="preserve"> (e.g. foreign workers)</w:t>
      </w:r>
      <w:r>
        <w:rPr>
          <w:rFonts w:ascii="Cambria Math" w:hAnsi="Cambria Math"/>
        </w:rPr>
        <w:t xml:space="preserve"> =&gt; A </w:t>
      </w:r>
      <w:r w:rsidRPr="00854AB1">
        <w:rPr>
          <w:rFonts w:ascii="Cambria Math" w:hAnsi="Cambria Math"/>
          <w:b/>
          <w:bCs/>
          <w:color w:val="FF0000"/>
        </w:rPr>
        <w:t>personal conflict of interest will arise as lawyer will have a creditor-debtor relationship with the client</w:t>
      </w:r>
      <w:r w:rsidRPr="00854AB1">
        <w:rPr>
          <w:rFonts w:ascii="Cambria Math" w:hAnsi="Cambria Math"/>
          <w:color w:val="FF0000"/>
        </w:rPr>
        <w:t xml:space="preserve"> </w:t>
      </w:r>
      <w:r>
        <w:rPr>
          <w:rFonts w:ascii="Cambria Math" w:hAnsi="Cambria Math"/>
        </w:rPr>
        <w:t xml:space="preserve">and the debt would only be repaid by client if client’s claim was settled or paid </w:t>
      </w:r>
    </w:p>
    <w:p w14:paraId="548B7180"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 practices should direct clients who require welfare assistance to appropriate organizations that can provide such assistance to them </w:t>
      </w:r>
    </w:p>
    <w:p w14:paraId="048E21DB" w14:textId="77777777" w:rsidR="00117C77" w:rsidRDefault="00117C77" w:rsidP="00117C77">
      <w:pPr>
        <w:tabs>
          <w:tab w:val="left" w:pos="3675"/>
        </w:tabs>
        <w:rPr>
          <w:rFonts w:ascii="Cambria Math" w:hAnsi="Cambria Math"/>
        </w:rPr>
      </w:pPr>
    </w:p>
    <w:p w14:paraId="5BB586AE" w14:textId="77777777" w:rsidR="00117C77" w:rsidRPr="00AA6F65" w:rsidRDefault="00117C77" w:rsidP="00117C77">
      <w:pPr>
        <w:tabs>
          <w:tab w:val="left" w:pos="3675"/>
        </w:tabs>
        <w:rPr>
          <w:rFonts w:ascii="Cambria Math" w:hAnsi="Cambria Math"/>
        </w:rPr>
      </w:pPr>
      <w:r>
        <w:rPr>
          <w:rFonts w:ascii="Cambria Math" w:hAnsi="Cambria Math"/>
        </w:rPr>
        <w:t xml:space="preserve">Lawyer would want client to be unable to pay the loan =&gt; So lawyer can enforce security under loan agreement </w:t>
      </w:r>
    </w:p>
    <w:p w14:paraId="5DFC9CEC" w14:textId="77777777" w:rsidR="00117C77" w:rsidRDefault="00117C77" w:rsidP="00117C77">
      <w:pPr>
        <w:rPr>
          <w:rFonts w:ascii="Cambria Math" w:hAnsi="Cambria Math"/>
        </w:rPr>
      </w:pPr>
    </w:p>
    <w:p w14:paraId="3F1CF029" w14:textId="77777777" w:rsidR="00117C77" w:rsidRPr="0079586C" w:rsidRDefault="00117C77" w:rsidP="00117C77">
      <w:pPr>
        <w:rPr>
          <w:rFonts w:ascii="Cambria Math" w:hAnsi="Cambria Math"/>
          <w:b/>
          <w:bCs/>
          <w:color w:val="0070C0"/>
        </w:rPr>
      </w:pPr>
      <w:r w:rsidRPr="007C0742">
        <w:rPr>
          <w:rFonts w:ascii="Cambria Math" w:hAnsi="Cambria Math"/>
          <w:b/>
          <w:bCs/>
          <w:color w:val="0070C0"/>
        </w:rPr>
        <w:t xml:space="preserve">Case Law Examples </w:t>
      </w:r>
      <w:r>
        <w:rPr>
          <w:rFonts w:ascii="Cambria Math" w:hAnsi="Cambria Math"/>
          <w:b/>
          <w:bCs/>
          <w:color w:val="0070C0"/>
        </w:rPr>
        <w:t xml:space="preserve">– Examples of Lawyer placing self-interests over Client’s interests </w:t>
      </w:r>
    </w:p>
    <w:p w14:paraId="54363A59" w14:textId="77777777" w:rsidR="00117C77" w:rsidRPr="0062193F" w:rsidRDefault="00117C77" w:rsidP="00117C77">
      <w:pPr>
        <w:tabs>
          <w:tab w:val="left" w:pos="3675"/>
        </w:tabs>
        <w:rPr>
          <w:rFonts w:ascii="Cambria Math" w:hAnsi="Cambria Math"/>
          <w:b/>
          <w:bCs/>
        </w:rPr>
      </w:pPr>
      <w:r w:rsidRPr="00793B47">
        <w:rPr>
          <w:rFonts w:ascii="Cambria Math" w:hAnsi="Cambria Math"/>
          <w:b/>
          <w:bCs/>
          <w:i/>
          <w:iCs/>
          <w:highlight w:val="cyan"/>
        </w:rPr>
        <w:t>LSS v Govindan Balan Nair</w:t>
      </w:r>
      <w:r w:rsidRPr="0062193F">
        <w:rPr>
          <w:rFonts w:ascii="Cambria Math" w:hAnsi="Cambria Math"/>
          <w:b/>
          <w:bCs/>
          <w:i/>
          <w:iCs/>
        </w:rPr>
        <w:t xml:space="preserve"> – </w:t>
      </w:r>
      <w:r w:rsidRPr="0062193F">
        <w:rPr>
          <w:rFonts w:ascii="Cambria Math" w:hAnsi="Cambria Math"/>
          <w:b/>
          <w:bCs/>
        </w:rPr>
        <w:t xml:space="preserve">Lawyer </w:t>
      </w:r>
      <w:r>
        <w:rPr>
          <w:rFonts w:ascii="Cambria Math" w:hAnsi="Cambria Math"/>
          <w:b/>
          <w:bCs/>
        </w:rPr>
        <w:t xml:space="preserve">breach Rule 22(3)(a) for </w:t>
      </w:r>
      <w:r w:rsidRPr="006579B1">
        <w:rPr>
          <w:rFonts w:ascii="Cambria Math" w:hAnsi="Cambria Math"/>
          <w:b/>
          <w:bCs/>
          <w:highlight w:val="green"/>
        </w:rPr>
        <w:t>not informing client of client’s potential claim against lawyer</w:t>
      </w:r>
      <w:r w:rsidRPr="0062193F">
        <w:rPr>
          <w:rFonts w:ascii="Cambria Math" w:hAnsi="Cambria Math"/>
          <w:b/>
          <w:bCs/>
        </w:rPr>
        <w:t xml:space="preserve"> </w:t>
      </w:r>
    </w:p>
    <w:p w14:paraId="3F693FEC" w14:textId="77777777" w:rsidR="00117C77" w:rsidRPr="00B9094B"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r>
        <w:rPr>
          <w:rFonts w:ascii="Cambria Math" w:hAnsi="Cambria Math"/>
        </w:rPr>
        <w:t xml:space="preserve">Lawyer in breach of Rule 22(3)(a) of PCR </w:t>
      </w:r>
    </w:p>
    <w:p w14:paraId="43C62789" w14:textId="77777777" w:rsidR="00117C77" w:rsidRDefault="00117C77" w:rsidP="00117C77">
      <w:pPr>
        <w:pStyle w:val="ListParagraph"/>
        <w:numPr>
          <w:ilvl w:val="0"/>
          <w:numId w:val="97"/>
        </w:numPr>
        <w:tabs>
          <w:tab w:val="left" w:pos="3675"/>
        </w:tabs>
        <w:rPr>
          <w:rFonts w:ascii="Cambria Math" w:hAnsi="Cambria Math"/>
        </w:rPr>
      </w:pPr>
      <w:r>
        <w:rPr>
          <w:rFonts w:ascii="Cambria Math" w:hAnsi="Cambria Math"/>
        </w:rPr>
        <w:t xml:space="preserve">Lawyer failed to withdraw from representing client when he had an adverse interest to the client i.e. the </w:t>
      </w:r>
      <w:r w:rsidRPr="000201BE">
        <w:rPr>
          <w:rFonts w:ascii="Cambria Math" w:hAnsi="Cambria Math"/>
          <w:b/>
          <w:bCs/>
        </w:rPr>
        <w:t>lawyer discovered that his client had a potential claim against him for failure to file client’s defense</w:t>
      </w:r>
      <w:r>
        <w:rPr>
          <w:rFonts w:ascii="Cambria Math" w:hAnsi="Cambria Math"/>
        </w:rPr>
        <w:t xml:space="preserve"> </w:t>
      </w:r>
    </w:p>
    <w:p w14:paraId="23E794B4" w14:textId="06201236" w:rsidR="00117C77" w:rsidRDefault="00117C77" w:rsidP="00117C77">
      <w:pPr>
        <w:pStyle w:val="ListParagraph"/>
        <w:numPr>
          <w:ilvl w:val="0"/>
          <w:numId w:val="97"/>
        </w:numPr>
        <w:tabs>
          <w:tab w:val="left" w:pos="3675"/>
        </w:tabs>
        <w:rPr>
          <w:rFonts w:ascii="Cambria Math" w:hAnsi="Cambria Math"/>
        </w:rPr>
      </w:pPr>
      <w:r>
        <w:rPr>
          <w:rFonts w:ascii="Cambria Math" w:hAnsi="Cambria Math"/>
        </w:rPr>
        <w:t>The failure to file defense resulted in default judgement entered against client</w:t>
      </w:r>
      <w:r w:rsidR="00A949DD">
        <w:rPr>
          <w:rFonts w:ascii="Cambria Math" w:hAnsi="Cambria Math"/>
        </w:rPr>
        <w:t>, and the lawyer did not come clean to the client</w:t>
      </w:r>
      <w:r w:rsidR="00931CDE">
        <w:rPr>
          <w:rFonts w:ascii="Cambria Math" w:hAnsi="Cambria Math"/>
        </w:rPr>
        <w:t xml:space="preserve">. The client’s interests and the </w:t>
      </w:r>
      <w:proofErr w:type="spellStart"/>
      <w:r w:rsidR="00931CDE">
        <w:rPr>
          <w:rFonts w:ascii="Cambria Math" w:hAnsi="Cambria Math"/>
        </w:rPr>
        <w:t>lawyer’s</w:t>
      </w:r>
      <w:proofErr w:type="spellEnd"/>
      <w:r w:rsidR="00931CDE">
        <w:rPr>
          <w:rFonts w:ascii="Cambria Math" w:hAnsi="Cambria Math"/>
        </w:rPr>
        <w:t xml:space="preserve"> are not aligned</w:t>
      </w:r>
    </w:p>
    <w:p w14:paraId="06408061" w14:textId="77777777" w:rsidR="00117C77" w:rsidRDefault="00117C77" w:rsidP="00117C77">
      <w:pPr>
        <w:pStyle w:val="ListParagraph"/>
        <w:numPr>
          <w:ilvl w:val="0"/>
          <w:numId w:val="97"/>
        </w:numPr>
        <w:tabs>
          <w:tab w:val="left" w:pos="3675"/>
        </w:tabs>
        <w:rPr>
          <w:rFonts w:ascii="Cambria Math" w:hAnsi="Cambria Math"/>
        </w:rPr>
      </w:pPr>
      <w:r w:rsidRPr="00E636C3">
        <w:rPr>
          <w:rFonts w:ascii="Cambria Math" w:hAnsi="Cambria Math"/>
          <w:b/>
          <w:bCs/>
        </w:rPr>
        <w:t>Lawyer had an adverse interest to client</w:t>
      </w:r>
      <w:r>
        <w:rPr>
          <w:rFonts w:ascii="Cambria Math" w:hAnsi="Cambria Math"/>
        </w:rPr>
        <w:t xml:space="preserve"> and failed to: </w:t>
      </w:r>
    </w:p>
    <w:p w14:paraId="7389CB8C" w14:textId="77777777" w:rsidR="00117C77" w:rsidRDefault="00117C77" w:rsidP="00117C77">
      <w:pPr>
        <w:pStyle w:val="ListParagraph"/>
        <w:numPr>
          <w:ilvl w:val="0"/>
          <w:numId w:val="109"/>
        </w:numPr>
        <w:tabs>
          <w:tab w:val="left" w:pos="3675"/>
        </w:tabs>
        <w:rPr>
          <w:rFonts w:ascii="Cambria Math" w:hAnsi="Cambria Math"/>
        </w:rPr>
      </w:pPr>
      <w:r>
        <w:rPr>
          <w:rFonts w:ascii="Cambria Math" w:hAnsi="Cambria Math"/>
        </w:rPr>
        <w:t>Make full and frank disclosure of adverse interest to client</w:t>
      </w:r>
    </w:p>
    <w:p w14:paraId="0852B08D" w14:textId="77777777" w:rsidR="00117C77" w:rsidRDefault="00117C77" w:rsidP="00117C77">
      <w:pPr>
        <w:pStyle w:val="ListParagraph"/>
        <w:numPr>
          <w:ilvl w:val="0"/>
          <w:numId w:val="109"/>
        </w:numPr>
        <w:tabs>
          <w:tab w:val="left" w:pos="3675"/>
        </w:tabs>
        <w:rPr>
          <w:rFonts w:ascii="Cambria Math" w:hAnsi="Cambria Math"/>
        </w:rPr>
      </w:pPr>
      <w:r>
        <w:rPr>
          <w:rFonts w:ascii="Cambria Math" w:hAnsi="Cambria Math"/>
        </w:rPr>
        <w:t>Advise client to obtain independent legal advice of ensuring client not under impression that lawyer was protecting client’s interests</w:t>
      </w:r>
    </w:p>
    <w:p w14:paraId="674BB9E8" w14:textId="77777777" w:rsidR="00117C77" w:rsidRDefault="00117C77" w:rsidP="00117C77">
      <w:pPr>
        <w:pStyle w:val="ListParagraph"/>
        <w:numPr>
          <w:ilvl w:val="0"/>
          <w:numId w:val="109"/>
        </w:numPr>
        <w:tabs>
          <w:tab w:val="left" w:pos="3675"/>
        </w:tabs>
        <w:rPr>
          <w:rFonts w:ascii="Cambria Math" w:hAnsi="Cambria Math"/>
        </w:rPr>
      </w:pPr>
      <w:r>
        <w:rPr>
          <w:rFonts w:ascii="Cambria Math" w:hAnsi="Cambria Math"/>
        </w:rPr>
        <w:t xml:space="preserve">Obtaining from client informed consent in writing to continue acting for them consequently </w:t>
      </w:r>
    </w:p>
    <w:p w14:paraId="5F27EB52" w14:textId="77777777" w:rsidR="00117C77" w:rsidRPr="00B4164E" w:rsidRDefault="00117C77" w:rsidP="00117C77">
      <w:pPr>
        <w:pStyle w:val="ListParagraph"/>
        <w:numPr>
          <w:ilvl w:val="0"/>
          <w:numId w:val="97"/>
        </w:numPr>
        <w:tabs>
          <w:tab w:val="left" w:pos="3675"/>
        </w:tabs>
        <w:rPr>
          <w:rFonts w:ascii="Cambria Math" w:hAnsi="Cambria Math"/>
        </w:rPr>
      </w:pPr>
      <w:r>
        <w:rPr>
          <w:rFonts w:ascii="Cambria Math" w:hAnsi="Cambria Math"/>
        </w:rPr>
        <w:t xml:space="preserve">It would be </w:t>
      </w:r>
      <w:r w:rsidRPr="00245242">
        <w:rPr>
          <w:rFonts w:ascii="Cambria Math" w:hAnsi="Cambria Math"/>
          <w:b/>
          <w:bCs/>
          <w:highlight w:val="yellow"/>
          <w:u w:val="single"/>
        </w:rPr>
        <w:t>in the client’s interests to know of the lawyer’s negligence and client’s rights in that situation</w:t>
      </w:r>
      <w:r>
        <w:rPr>
          <w:rFonts w:ascii="Cambria Math" w:hAnsi="Cambria Math"/>
        </w:rPr>
        <w:t xml:space="preserve"> =&gt; This was in conflict to lawyer’s interest in protecting himself from liability </w:t>
      </w:r>
    </w:p>
    <w:p w14:paraId="197B942A" w14:textId="77777777" w:rsidR="00117C77" w:rsidRDefault="00117C77" w:rsidP="00117C77">
      <w:pPr>
        <w:tabs>
          <w:tab w:val="left" w:pos="3675"/>
        </w:tabs>
        <w:rPr>
          <w:rFonts w:ascii="Cambria Math" w:hAnsi="Cambria Math"/>
          <w:b/>
          <w:bCs/>
          <w:i/>
          <w:iCs/>
        </w:rPr>
      </w:pPr>
    </w:p>
    <w:p w14:paraId="34EFCDE6" w14:textId="4A393003" w:rsidR="00117C77" w:rsidRPr="00130B47" w:rsidRDefault="00117C77" w:rsidP="00117C77">
      <w:pPr>
        <w:tabs>
          <w:tab w:val="left" w:pos="3675"/>
        </w:tabs>
        <w:rPr>
          <w:rFonts w:ascii="Cambria Math" w:hAnsi="Cambria Math"/>
          <w:b/>
          <w:bCs/>
        </w:rPr>
      </w:pPr>
      <w:r w:rsidRPr="00793B47">
        <w:rPr>
          <w:rFonts w:ascii="Cambria Math" w:hAnsi="Cambria Math"/>
          <w:b/>
          <w:bCs/>
          <w:i/>
          <w:iCs/>
          <w:highlight w:val="cyan"/>
        </w:rPr>
        <w:t xml:space="preserve">LSS v Tan </w:t>
      </w:r>
      <w:proofErr w:type="spellStart"/>
      <w:r w:rsidRPr="00793B47">
        <w:rPr>
          <w:rFonts w:ascii="Cambria Math" w:hAnsi="Cambria Math"/>
          <w:b/>
          <w:bCs/>
          <w:i/>
          <w:iCs/>
          <w:highlight w:val="cyan"/>
        </w:rPr>
        <w:t>Phuay</w:t>
      </w:r>
      <w:proofErr w:type="spellEnd"/>
      <w:r w:rsidRPr="00793B47">
        <w:rPr>
          <w:rFonts w:ascii="Cambria Math" w:hAnsi="Cambria Math"/>
          <w:b/>
          <w:bCs/>
          <w:i/>
          <w:iCs/>
          <w:highlight w:val="cyan"/>
        </w:rPr>
        <w:t xml:space="preserve"> </w:t>
      </w:r>
      <w:proofErr w:type="spellStart"/>
      <w:r w:rsidRPr="00793B47">
        <w:rPr>
          <w:rFonts w:ascii="Cambria Math" w:hAnsi="Cambria Math"/>
          <w:b/>
          <w:bCs/>
          <w:i/>
          <w:iCs/>
          <w:highlight w:val="cyan"/>
        </w:rPr>
        <w:t>Khiang</w:t>
      </w:r>
      <w:proofErr w:type="spellEnd"/>
      <w:r w:rsidRPr="00130B47">
        <w:rPr>
          <w:rFonts w:ascii="Cambria Math" w:hAnsi="Cambria Math"/>
          <w:b/>
          <w:bCs/>
          <w:i/>
          <w:iCs/>
        </w:rPr>
        <w:t xml:space="preserve"> </w:t>
      </w:r>
      <w:r w:rsidRPr="00130B47">
        <w:rPr>
          <w:rFonts w:ascii="Cambria Math" w:hAnsi="Cambria Math"/>
          <w:b/>
          <w:bCs/>
        </w:rPr>
        <w:t xml:space="preserve">– Lawyer disregarded client’s interests to </w:t>
      </w:r>
      <w:r w:rsidRPr="006579B1">
        <w:rPr>
          <w:rFonts w:ascii="Cambria Math" w:hAnsi="Cambria Math"/>
          <w:b/>
          <w:bCs/>
          <w:highlight w:val="green"/>
        </w:rPr>
        <w:t>secure future referrals for himself</w:t>
      </w:r>
      <w:r w:rsidR="00C13A01" w:rsidRPr="006579B1">
        <w:rPr>
          <w:rFonts w:ascii="Cambria Math" w:hAnsi="Cambria Math"/>
          <w:b/>
          <w:bCs/>
          <w:highlight w:val="green"/>
        </w:rPr>
        <w:t xml:space="preserve"> and prioritized the interests of others </w:t>
      </w:r>
      <w:r w:rsidR="0016018C" w:rsidRPr="006579B1">
        <w:rPr>
          <w:rFonts w:ascii="Cambria Math" w:hAnsi="Cambria Math"/>
          <w:b/>
          <w:bCs/>
          <w:highlight w:val="green"/>
        </w:rPr>
        <w:t xml:space="preserve">(estate agent company and moneylender) </w:t>
      </w:r>
      <w:r w:rsidR="00C13A01" w:rsidRPr="006579B1">
        <w:rPr>
          <w:rFonts w:ascii="Cambria Math" w:hAnsi="Cambria Math"/>
          <w:b/>
          <w:bCs/>
          <w:highlight w:val="green"/>
        </w:rPr>
        <w:t>ahead of the client’s</w:t>
      </w:r>
      <w:r w:rsidR="00EB34F5" w:rsidRPr="006579B1">
        <w:rPr>
          <w:rFonts w:ascii="Cambria Math" w:hAnsi="Cambria Math"/>
          <w:b/>
          <w:bCs/>
          <w:highlight w:val="green"/>
        </w:rPr>
        <w:t xml:space="preserve"> interests</w:t>
      </w:r>
    </w:p>
    <w:p w14:paraId="6EBAC4B2"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appointed estate agent to sell flat and estate agent said that complainant had to buy a new flat before selling </w:t>
      </w:r>
    </w:p>
    <w:p w14:paraId="0E18E032"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needed money for the new flat and the estate agent introduced complainant to a licensed moneylender </w:t>
      </w:r>
    </w:p>
    <w:p w14:paraId="6B5D97A2"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Moneylender agreed to extend loan on a condition that the documents were signed at the moneylender’s lawyer’s office </w:t>
      </w:r>
    </w:p>
    <w:p w14:paraId="008F07E8"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Amount on documentation turned out to be lesser than the amount disbursed</w:t>
      </w:r>
    </w:p>
    <w:p w14:paraId="0A2F120C"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went to lawyer’s office accompanied by a second estate agent </w:t>
      </w:r>
    </w:p>
    <w:p w14:paraId="4AD403C4"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After flat was sold, lawyer asked complainant to sign statutory declaration authorizing payments to second estate agent, second estate agent’s company, moneylender, a second moneylender, lawyer’s firm and a 3</w:t>
      </w:r>
      <w:r w:rsidRPr="00B87F34">
        <w:rPr>
          <w:rFonts w:ascii="Cambria Math" w:hAnsi="Cambria Math"/>
          <w:vertAlign w:val="superscript"/>
        </w:rPr>
        <w:t>rd</w:t>
      </w:r>
      <w:r>
        <w:rPr>
          <w:rFonts w:ascii="Cambria Math" w:hAnsi="Cambria Math"/>
        </w:rPr>
        <w:t xml:space="preserve"> party </w:t>
      </w:r>
    </w:p>
    <w:p w14:paraId="42A15E64"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Complainant complained that lawyer placed himself in a position of conflict by failing to inform complainant of lawyer’s prior and existing relationships with second estate company and moneylender </w:t>
      </w:r>
    </w:p>
    <w:p w14:paraId="43AEFEF1" w14:textId="77777777" w:rsidR="00117C77" w:rsidRPr="00B87F34" w:rsidRDefault="00117C77" w:rsidP="00117C77">
      <w:pPr>
        <w:pStyle w:val="ListParagraph"/>
        <w:numPr>
          <w:ilvl w:val="0"/>
          <w:numId w:val="6"/>
        </w:numPr>
        <w:tabs>
          <w:tab w:val="left" w:pos="3675"/>
        </w:tabs>
        <w:rPr>
          <w:rFonts w:ascii="Cambria Math" w:hAnsi="Cambria Math"/>
        </w:rPr>
      </w:pPr>
      <w:r>
        <w:rPr>
          <w:rFonts w:ascii="Cambria Math" w:hAnsi="Cambria Math"/>
          <w:b/>
          <w:bCs/>
        </w:rPr>
        <w:t>Held:</w:t>
      </w:r>
    </w:p>
    <w:p w14:paraId="2B772A82" w14:textId="77777777" w:rsidR="00117C77" w:rsidRDefault="00117C77" w:rsidP="00117C77">
      <w:pPr>
        <w:pStyle w:val="ListParagraph"/>
        <w:numPr>
          <w:ilvl w:val="0"/>
          <w:numId w:val="94"/>
        </w:numPr>
        <w:tabs>
          <w:tab w:val="left" w:pos="3675"/>
        </w:tabs>
        <w:rPr>
          <w:rFonts w:ascii="Cambria Math" w:hAnsi="Cambria Math"/>
        </w:rPr>
      </w:pPr>
      <w:r>
        <w:rPr>
          <w:rFonts w:ascii="Cambria Math" w:hAnsi="Cambria Math"/>
        </w:rPr>
        <w:t>Lawyer was in breach and was suspended for 2 years</w:t>
      </w:r>
    </w:p>
    <w:p w14:paraId="15A69798" w14:textId="77777777" w:rsidR="00117C77" w:rsidRDefault="00117C77" w:rsidP="00117C77">
      <w:pPr>
        <w:pStyle w:val="ListParagraph"/>
        <w:numPr>
          <w:ilvl w:val="0"/>
          <w:numId w:val="94"/>
        </w:numPr>
        <w:tabs>
          <w:tab w:val="left" w:pos="3675"/>
        </w:tabs>
        <w:rPr>
          <w:rFonts w:ascii="Cambria Math" w:hAnsi="Cambria Math"/>
        </w:rPr>
      </w:pPr>
      <w:r>
        <w:rPr>
          <w:rFonts w:ascii="Cambria Math" w:hAnsi="Cambria Math"/>
        </w:rPr>
        <w:t xml:space="preserve">There was an intricate web of relationships between everyone involved in the statutory declaration </w:t>
      </w:r>
    </w:p>
    <w:p w14:paraId="331257F2" w14:textId="77777777" w:rsidR="00117C77" w:rsidRDefault="00117C77" w:rsidP="00117C77">
      <w:pPr>
        <w:pStyle w:val="ListParagraph"/>
        <w:numPr>
          <w:ilvl w:val="0"/>
          <w:numId w:val="95"/>
        </w:numPr>
        <w:tabs>
          <w:tab w:val="left" w:pos="3675"/>
        </w:tabs>
        <w:rPr>
          <w:rFonts w:ascii="Cambria Math" w:hAnsi="Cambria Math"/>
        </w:rPr>
      </w:pPr>
      <w:r>
        <w:rPr>
          <w:rFonts w:ascii="Cambria Math" w:hAnsi="Cambria Math"/>
        </w:rPr>
        <w:t xml:space="preserve">The second estate agent and moneylender were the lawyer’s former clients and were referring new clients to the lawyer </w:t>
      </w:r>
    </w:p>
    <w:p w14:paraId="61C49B74" w14:textId="77777777" w:rsidR="00117C77" w:rsidRDefault="00117C77" w:rsidP="00117C77">
      <w:pPr>
        <w:pStyle w:val="ListParagraph"/>
        <w:numPr>
          <w:ilvl w:val="0"/>
          <w:numId w:val="95"/>
        </w:numPr>
        <w:tabs>
          <w:tab w:val="left" w:pos="3675"/>
        </w:tabs>
        <w:rPr>
          <w:rFonts w:ascii="Cambria Math" w:hAnsi="Cambria Math"/>
        </w:rPr>
      </w:pPr>
      <w:r>
        <w:rPr>
          <w:rFonts w:ascii="Cambria Math" w:hAnsi="Cambria Math"/>
        </w:rPr>
        <w:t xml:space="preserve">Second moneylender was taken over by the manager of the second estate agent’s company </w:t>
      </w:r>
    </w:p>
    <w:p w14:paraId="4E8CA85A" w14:textId="77777777" w:rsidR="00117C77" w:rsidRPr="00D36793" w:rsidRDefault="00117C77" w:rsidP="00117C77">
      <w:pPr>
        <w:pStyle w:val="ListParagraph"/>
        <w:numPr>
          <w:ilvl w:val="0"/>
          <w:numId w:val="94"/>
        </w:numPr>
        <w:tabs>
          <w:tab w:val="left" w:pos="3675"/>
        </w:tabs>
        <w:rPr>
          <w:rFonts w:ascii="Cambria Math" w:hAnsi="Cambria Math"/>
        </w:rPr>
      </w:pPr>
      <w:r>
        <w:rPr>
          <w:rFonts w:ascii="Cambria Math" w:hAnsi="Cambria Math"/>
        </w:rPr>
        <w:t>Lawyer had failed to advise complainant about the basis of the peculiar statutory declaration which authorized payments to lawyer’s former clients as lawyer was putting his own interests in receiving future referrals and the interests of his former clients ahead of the complainant’s interests</w:t>
      </w:r>
    </w:p>
    <w:p w14:paraId="05235E2A" w14:textId="77777777" w:rsidR="00117C77" w:rsidRDefault="00117C77" w:rsidP="00117C77">
      <w:pPr>
        <w:tabs>
          <w:tab w:val="left" w:pos="3675"/>
        </w:tabs>
        <w:rPr>
          <w:rFonts w:ascii="Cambria Math" w:hAnsi="Cambria Math"/>
          <w:i/>
          <w:iCs/>
        </w:rPr>
      </w:pPr>
    </w:p>
    <w:p w14:paraId="38E02017" w14:textId="0F4F1B5A" w:rsidR="00117C77" w:rsidRPr="008D5781" w:rsidRDefault="00117C77" w:rsidP="00117C77">
      <w:pPr>
        <w:tabs>
          <w:tab w:val="left" w:pos="3675"/>
        </w:tabs>
        <w:rPr>
          <w:rFonts w:ascii="Cambria Math" w:hAnsi="Cambria Math"/>
          <w:b/>
          <w:bCs/>
        </w:rPr>
      </w:pPr>
      <w:r w:rsidRPr="00781273">
        <w:rPr>
          <w:rFonts w:ascii="Cambria Math" w:hAnsi="Cambria Math"/>
          <w:b/>
          <w:bCs/>
          <w:i/>
          <w:iCs/>
          <w:highlight w:val="cyan"/>
        </w:rPr>
        <w:t>Ho Kon Kim v Betsy Lim</w:t>
      </w:r>
      <w:r w:rsidRPr="008D5781">
        <w:rPr>
          <w:rFonts w:ascii="Cambria Math" w:hAnsi="Cambria Math"/>
          <w:b/>
          <w:bCs/>
          <w:i/>
          <w:iCs/>
        </w:rPr>
        <w:t xml:space="preserve"> </w:t>
      </w:r>
      <w:r w:rsidRPr="008D5781">
        <w:rPr>
          <w:rFonts w:ascii="Cambria Math" w:hAnsi="Cambria Math"/>
          <w:b/>
          <w:bCs/>
        </w:rPr>
        <w:t xml:space="preserve">– Lawyer drafted transaction that led to </w:t>
      </w:r>
      <w:r w:rsidR="006F216B">
        <w:rPr>
          <w:rFonts w:ascii="Cambria Math" w:hAnsi="Cambria Math"/>
          <w:b/>
          <w:bCs/>
        </w:rPr>
        <w:t xml:space="preserve">a </w:t>
      </w:r>
      <w:r w:rsidRPr="008D5781">
        <w:rPr>
          <w:rFonts w:ascii="Cambria Math" w:hAnsi="Cambria Math"/>
          <w:b/>
          <w:bCs/>
        </w:rPr>
        <w:t xml:space="preserve">dispute and </w:t>
      </w:r>
      <w:r w:rsidR="002B4442">
        <w:rPr>
          <w:rFonts w:ascii="Cambria Math" w:hAnsi="Cambria Math"/>
          <w:b/>
          <w:bCs/>
        </w:rPr>
        <w:t xml:space="preserve">another lawyer from the same firm </w:t>
      </w:r>
      <w:r w:rsidRPr="008D5781">
        <w:rPr>
          <w:rFonts w:ascii="Cambria Math" w:hAnsi="Cambria Math"/>
          <w:b/>
          <w:bCs/>
        </w:rPr>
        <w:t xml:space="preserve">represented </w:t>
      </w:r>
      <w:r w:rsidR="00EC3716">
        <w:rPr>
          <w:rFonts w:ascii="Cambria Math" w:hAnsi="Cambria Math"/>
          <w:b/>
          <w:bCs/>
        </w:rPr>
        <w:t xml:space="preserve">the </w:t>
      </w:r>
      <w:r w:rsidRPr="008D5781">
        <w:rPr>
          <w:rFonts w:ascii="Cambria Math" w:hAnsi="Cambria Math"/>
          <w:b/>
          <w:bCs/>
        </w:rPr>
        <w:t xml:space="preserve">client in dispute </w:t>
      </w:r>
    </w:p>
    <w:p w14:paraId="093BD9FE"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Lawyer Wong acted for Ho in a transaction that gave rise to a dispute</w:t>
      </w:r>
    </w:p>
    <w:p w14:paraId="58268B43"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Lawyer Ponniah represented Ho in the dispute </w:t>
      </w:r>
    </w:p>
    <w:p w14:paraId="59B966B3"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Lawyer Ponniah and Wong were from the same law firm </w:t>
      </w:r>
    </w:p>
    <w:p w14:paraId="38A5C74E"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p>
    <w:p w14:paraId="4ADBD2DA" w14:textId="1CE33A52" w:rsidR="00117C77" w:rsidRDefault="00117C77" w:rsidP="00117C77">
      <w:pPr>
        <w:pStyle w:val="ListParagraph"/>
        <w:numPr>
          <w:ilvl w:val="0"/>
          <w:numId w:val="96"/>
        </w:numPr>
        <w:tabs>
          <w:tab w:val="left" w:pos="3675"/>
        </w:tabs>
        <w:rPr>
          <w:rFonts w:ascii="Cambria Math" w:hAnsi="Cambria Math"/>
        </w:rPr>
      </w:pPr>
      <w:r>
        <w:rPr>
          <w:rFonts w:ascii="Cambria Math" w:hAnsi="Cambria Math"/>
        </w:rPr>
        <w:t xml:space="preserve">Lawyer Ponniah and Wong should not have represented Ho in the dispute because their firm acted for Ho in the transaction which led to the dispute and </w:t>
      </w:r>
      <w:r w:rsidRPr="005779FC">
        <w:rPr>
          <w:rFonts w:ascii="Cambria Math" w:hAnsi="Cambria Math"/>
          <w:b/>
          <w:bCs/>
          <w:color w:val="FF0000"/>
        </w:rPr>
        <w:t>they had a personal interest in the case as prima facie the dispute was caused by the way Lawyer Wong handled the transaction</w:t>
      </w:r>
      <w:r w:rsidRPr="005779FC">
        <w:rPr>
          <w:rFonts w:ascii="Cambria Math" w:hAnsi="Cambria Math"/>
          <w:color w:val="FF0000"/>
        </w:rPr>
        <w:t xml:space="preserve"> </w:t>
      </w:r>
      <w:r w:rsidR="005779FC" w:rsidRPr="005779FC">
        <w:rPr>
          <w:rFonts w:ascii="Cambria Math" w:hAnsi="Cambria Math"/>
          <w:b/>
          <w:bCs/>
          <w:color w:val="FF0000"/>
        </w:rPr>
        <w:t>in the first place</w:t>
      </w:r>
    </w:p>
    <w:p w14:paraId="6E34D507" w14:textId="77777777" w:rsidR="00117C77" w:rsidRPr="00F10415" w:rsidRDefault="00117C77" w:rsidP="00117C77">
      <w:pPr>
        <w:pStyle w:val="ListParagraph"/>
        <w:numPr>
          <w:ilvl w:val="0"/>
          <w:numId w:val="96"/>
        </w:numPr>
        <w:tabs>
          <w:tab w:val="left" w:pos="3675"/>
        </w:tabs>
        <w:rPr>
          <w:rFonts w:ascii="Cambria Math" w:hAnsi="Cambria Math"/>
        </w:rPr>
      </w:pPr>
      <w:r>
        <w:rPr>
          <w:rFonts w:ascii="Cambria Math" w:hAnsi="Cambria Math"/>
        </w:rPr>
        <w:t xml:space="preserve">Lawyer Ponniah and Wong </w:t>
      </w:r>
      <w:r w:rsidRPr="00493D76">
        <w:rPr>
          <w:rFonts w:ascii="Cambria Math" w:hAnsi="Cambria Math"/>
          <w:b/>
          <w:bCs/>
          <w:color w:val="FF0000"/>
          <w:u w:val="single"/>
        </w:rPr>
        <w:t>should have discharged themselves from acting for Ho and advised Ho to seek independent legal advice</w:t>
      </w:r>
    </w:p>
    <w:p w14:paraId="7BDD5398" w14:textId="77777777" w:rsidR="00117C77" w:rsidRDefault="00117C77" w:rsidP="00117C77">
      <w:pPr>
        <w:tabs>
          <w:tab w:val="left" w:pos="3675"/>
        </w:tabs>
        <w:rPr>
          <w:rFonts w:ascii="Cambria Math" w:hAnsi="Cambria Math"/>
          <w:b/>
          <w:bCs/>
        </w:rPr>
      </w:pPr>
    </w:p>
    <w:p w14:paraId="74DCD757" w14:textId="77777777" w:rsidR="00117C77" w:rsidRPr="005F7E15" w:rsidRDefault="00117C77" w:rsidP="00117C77">
      <w:pPr>
        <w:tabs>
          <w:tab w:val="left" w:pos="3675"/>
        </w:tabs>
        <w:rPr>
          <w:rFonts w:ascii="Cambria Math" w:hAnsi="Cambria Math"/>
          <w:b/>
          <w:bCs/>
        </w:rPr>
      </w:pPr>
      <w:r w:rsidRPr="00781273">
        <w:rPr>
          <w:rFonts w:ascii="Cambria Math" w:hAnsi="Cambria Math"/>
          <w:b/>
          <w:bCs/>
          <w:i/>
          <w:iCs/>
          <w:highlight w:val="cyan"/>
        </w:rPr>
        <w:t xml:space="preserve">LSS v Tan Chun </w:t>
      </w:r>
      <w:proofErr w:type="spellStart"/>
      <w:r w:rsidRPr="00781273">
        <w:rPr>
          <w:rFonts w:ascii="Cambria Math" w:hAnsi="Cambria Math"/>
          <w:b/>
          <w:bCs/>
          <w:i/>
          <w:iCs/>
          <w:highlight w:val="cyan"/>
        </w:rPr>
        <w:t>Chuen</w:t>
      </w:r>
      <w:proofErr w:type="spellEnd"/>
      <w:r w:rsidRPr="00781273">
        <w:rPr>
          <w:rFonts w:ascii="Cambria Math" w:hAnsi="Cambria Math"/>
          <w:b/>
          <w:bCs/>
          <w:i/>
          <w:iCs/>
          <w:highlight w:val="cyan"/>
        </w:rPr>
        <w:t xml:space="preserve"> Malcolm</w:t>
      </w:r>
      <w:r w:rsidRPr="005F7E15">
        <w:rPr>
          <w:rFonts w:ascii="Cambria Math" w:hAnsi="Cambria Math"/>
          <w:b/>
          <w:bCs/>
          <w:i/>
          <w:iCs/>
        </w:rPr>
        <w:t xml:space="preserve"> </w:t>
      </w:r>
      <w:r w:rsidRPr="005F7E15">
        <w:rPr>
          <w:rFonts w:ascii="Cambria Math" w:hAnsi="Cambria Math"/>
          <w:b/>
          <w:bCs/>
        </w:rPr>
        <w:t xml:space="preserve">– Lawyer procured client to invest money in his own company through false assurances made through the law firm’s letter of engagement </w:t>
      </w:r>
    </w:p>
    <w:p w14:paraId="573E1ED0"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Lawyer practiced with law firm and was also a sole shareholder and director of a business management consultancy and real estate services company </w:t>
      </w:r>
    </w:p>
    <w:p w14:paraId="0530F54C"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Lawyer promoted investment scheme to client </w:t>
      </w:r>
    </w:p>
    <w:p w14:paraId="423F0F05"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Client entered in two letters of engagement with the law firm </w:t>
      </w:r>
    </w:p>
    <w:p w14:paraId="08300551" w14:textId="47ABD6C8"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The letters stated that lawyer will oversee the investments of the client and lawyer was in charge </w:t>
      </w:r>
      <w:r w:rsidR="00E636C3">
        <w:rPr>
          <w:rFonts w:ascii="Cambria Math" w:hAnsi="Cambria Math"/>
        </w:rPr>
        <w:t>of the matter</w:t>
      </w:r>
    </w:p>
    <w:p w14:paraId="3548A761" w14:textId="24AAF9AE" w:rsidR="00117C77" w:rsidRDefault="00117C77" w:rsidP="00117C77">
      <w:pPr>
        <w:pStyle w:val="ListParagraph"/>
        <w:numPr>
          <w:ilvl w:val="0"/>
          <w:numId w:val="6"/>
        </w:numPr>
        <w:tabs>
          <w:tab w:val="left" w:pos="3675"/>
        </w:tabs>
        <w:rPr>
          <w:rFonts w:ascii="Cambria Math" w:hAnsi="Cambria Math"/>
        </w:rPr>
      </w:pPr>
      <w:r>
        <w:rPr>
          <w:rFonts w:ascii="Cambria Math" w:hAnsi="Cambria Math"/>
        </w:rPr>
        <w:t xml:space="preserve">Letters stated that payments from client were to be made to the law firm’s client account, </w:t>
      </w:r>
      <w:r w:rsidR="00734858">
        <w:rPr>
          <w:rFonts w:ascii="Cambria Math" w:hAnsi="Cambria Math"/>
        </w:rPr>
        <w:t xml:space="preserve">but </w:t>
      </w:r>
      <w:r w:rsidRPr="00734858">
        <w:rPr>
          <w:rFonts w:ascii="Cambria Math" w:hAnsi="Cambria Math"/>
          <w:b/>
          <w:bCs/>
          <w:u w:val="single"/>
        </w:rPr>
        <w:t>lawyer persuaded the client to make payments to the lawyer’s other company instead</w:t>
      </w:r>
      <w:r>
        <w:rPr>
          <w:rFonts w:ascii="Cambria Math" w:hAnsi="Cambria Math"/>
        </w:rPr>
        <w:t xml:space="preserve"> </w:t>
      </w:r>
    </w:p>
    <w:p w14:paraId="3F49FB7F" w14:textId="77777777" w:rsidR="00117C77" w:rsidRDefault="00117C77" w:rsidP="00117C77">
      <w:pPr>
        <w:pStyle w:val="ListParagraph"/>
        <w:numPr>
          <w:ilvl w:val="0"/>
          <w:numId w:val="6"/>
        </w:numPr>
        <w:tabs>
          <w:tab w:val="left" w:pos="3675"/>
        </w:tabs>
        <w:rPr>
          <w:rFonts w:ascii="Cambria Math" w:hAnsi="Cambria Math"/>
        </w:rPr>
      </w:pPr>
      <w:r>
        <w:rPr>
          <w:rFonts w:ascii="Cambria Math" w:hAnsi="Cambria Math"/>
          <w:b/>
          <w:bCs/>
        </w:rPr>
        <w:t xml:space="preserve">Held: </w:t>
      </w:r>
    </w:p>
    <w:p w14:paraId="14420703" w14:textId="77777777" w:rsidR="00117C77" w:rsidRDefault="00117C77" w:rsidP="00117C77">
      <w:pPr>
        <w:pStyle w:val="ListParagraph"/>
        <w:numPr>
          <w:ilvl w:val="0"/>
          <w:numId w:val="98"/>
        </w:numPr>
        <w:tabs>
          <w:tab w:val="left" w:pos="3675"/>
        </w:tabs>
        <w:rPr>
          <w:rFonts w:ascii="Cambria Math" w:hAnsi="Cambria Math"/>
        </w:rPr>
      </w:pPr>
      <w:r>
        <w:rPr>
          <w:rFonts w:ascii="Cambria Math" w:hAnsi="Cambria Math"/>
        </w:rPr>
        <w:t xml:space="preserve">Lawyer placed himself in a position where </w:t>
      </w:r>
      <w:r w:rsidRPr="009E3118">
        <w:rPr>
          <w:rFonts w:ascii="Cambria Math" w:hAnsi="Cambria Math"/>
          <w:b/>
          <w:bCs/>
          <w:color w:val="FF0000"/>
        </w:rPr>
        <w:t>duty to act for client’s best interests was in conflict with his self-interest</w:t>
      </w:r>
    </w:p>
    <w:p w14:paraId="4413C9B1" w14:textId="3B5BA5BE" w:rsidR="00117C77" w:rsidRDefault="00117C77" w:rsidP="00117C77">
      <w:pPr>
        <w:pStyle w:val="ListParagraph"/>
        <w:numPr>
          <w:ilvl w:val="0"/>
          <w:numId w:val="98"/>
        </w:numPr>
        <w:tabs>
          <w:tab w:val="left" w:pos="3675"/>
        </w:tabs>
        <w:rPr>
          <w:rFonts w:ascii="Cambria Math" w:hAnsi="Cambria Math"/>
        </w:rPr>
      </w:pPr>
      <w:r w:rsidRPr="00D04307">
        <w:rPr>
          <w:rFonts w:ascii="Cambria Math" w:hAnsi="Cambria Math"/>
          <w:b/>
          <w:bCs/>
          <w:color w:val="FF0000"/>
        </w:rPr>
        <w:lastRenderedPageBreak/>
        <w:t>Lawyer prefer</w:t>
      </w:r>
      <w:r w:rsidR="009E3118" w:rsidRPr="00D04307">
        <w:rPr>
          <w:rFonts w:ascii="Cambria Math" w:hAnsi="Cambria Math"/>
          <w:b/>
          <w:bCs/>
          <w:color w:val="FF0000"/>
        </w:rPr>
        <w:t>red</w:t>
      </w:r>
      <w:r w:rsidRPr="00D04307">
        <w:rPr>
          <w:rFonts w:ascii="Cambria Math" w:hAnsi="Cambria Math"/>
          <w:b/>
          <w:bCs/>
          <w:color w:val="FF0000"/>
        </w:rPr>
        <w:t xml:space="preserve"> own interests which is to procure the client to invest money in his own company</w:t>
      </w:r>
      <w:r w:rsidRPr="00D04307">
        <w:rPr>
          <w:rFonts w:ascii="Cambria Math" w:hAnsi="Cambria Math"/>
          <w:color w:val="FF0000"/>
        </w:rPr>
        <w:t xml:space="preserve"> </w:t>
      </w:r>
      <w:r>
        <w:rPr>
          <w:rFonts w:ascii="Cambria Math" w:hAnsi="Cambria Math"/>
        </w:rPr>
        <w:t xml:space="preserve">through false assurances made through the law firm’s letters of engagement </w:t>
      </w:r>
    </w:p>
    <w:p w14:paraId="19E529C2" w14:textId="77777777" w:rsidR="00402A44" w:rsidRDefault="00402A44" w:rsidP="00402A44">
      <w:pPr>
        <w:tabs>
          <w:tab w:val="left" w:pos="3675"/>
        </w:tabs>
        <w:rPr>
          <w:rFonts w:ascii="Cambria Math" w:hAnsi="Cambria Math"/>
        </w:rPr>
      </w:pPr>
    </w:p>
    <w:p w14:paraId="6FD2081D" w14:textId="05280BAC" w:rsidR="00402A44" w:rsidRPr="00402A44" w:rsidRDefault="00402A44" w:rsidP="00402A44">
      <w:pPr>
        <w:tabs>
          <w:tab w:val="left" w:pos="3675"/>
        </w:tabs>
        <w:rPr>
          <w:rFonts w:ascii="Cambria Math" w:hAnsi="Cambria Math"/>
          <w:b/>
          <w:bCs/>
        </w:rPr>
      </w:pPr>
      <w:r w:rsidRPr="00402A44">
        <w:rPr>
          <w:rFonts w:ascii="Cambria Math" w:hAnsi="Cambria Math"/>
          <w:b/>
          <w:bCs/>
          <w:i/>
          <w:iCs/>
          <w:highlight w:val="cyan"/>
        </w:rPr>
        <w:t>LSS v Lee Suet Fern</w:t>
      </w:r>
      <w:r w:rsidRPr="00402A44">
        <w:rPr>
          <w:rFonts w:ascii="Cambria Math" w:hAnsi="Cambria Math"/>
          <w:b/>
          <w:bCs/>
        </w:rPr>
        <w:t xml:space="preserve"> – Lawyer prepared and executed will of her father-in-law LKY, and her conduct was found to be misconduct unbefitting of an advocate and solicitor</w:t>
      </w:r>
    </w:p>
    <w:p w14:paraId="024C290A" w14:textId="7D0D185D" w:rsidR="00402A44" w:rsidRDefault="00402A44" w:rsidP="00402A44">
      <w:pPr>
        <w:pStyle w:val="ListParagraph"/>
        <w:numPr>
          <w:ilvl w:val="0"/>
          <w:numId w:val="6"/>
        </w:numPr>
        <w:tabs>
          <w:tab w:val="left" w:pos="3675"/>
        </w:tabs>
        <w:rPr>
          <w:rFonts w:ascii="Cambria Math" w:hAnsi="Cambria Math"/>
        </w:rPr>
      </w:pPr>
      <w:r>
        <w:rPr>
          <w:rFonts w:ascii="Cambria Math" w:hAnsi="Cambria Math"/>
        </w:rPr>
        <w:t>A charge against LSF was premised on there being a solicitor-client relationship, but this was not found by the court</w:t>
      </w:r>
    </w:p>
    <w:p w14:paraId="32422B97" w14:textId="0C2BA0BC" w:rsidR="00402A44" w:rsidRPr="00402A44" w:rsidRDefault="00402A44" w:rsidP="00402A44">
      <w:pPr>
        <w:pStyle w:val="ListParagraph"/>
        <w:numPr>
          <w:ilvl w:val="0"/>
          <w:numId w:val="6"/>
        </w:numPr>
        <w:tabs>
          <w:tab w:val="left" w:pos="3675"/>
        </w:tabs>
        <w:rPr>
          <w:rFonts w:ascii="Cambria Math" w:hAnsi="Cambria Math"/>
        </w:rPr>
      </w:pPr>
      <w:r>
        <w:rPr>
          <w:rFonts w:ascii="Cambria Math" w:hAnsi="Cambria Math"/>
        </w:rPr>
        <w:t>However, due to her divided loyalties between her husband and testator of the estate LKY, her conduct was found to be misconduct unbefitting of an advocate and solicitor</w:t>
      </w:r>
    </w:p>
    <w:p w14:paraId="43779825" w14:textId="1F32B77B" w:rsidR="006A2EBC" w:rsidRDefault="006A2EBC">
      <w:pPr>
        <w:spacing w:after="160" w:line="259" w:lineRule="auto"/>
      </w:pPr>
      <w:r>
        <w:br w:type="page"/>
      </w:r>
    </w:p>
    <w:p w14:paraId="77B5A061" w14:textId="77777777" w:rsidR="00B267BA" w:rsidRDefault="00B267BA" w:rsidP="00833CA4"/>
    <w:p w14:paraId="13497EAF" w14:textId="1106A28F" w:rsidR="00B267BA" w:rsidRPr="00B267BA" w:rsidRDefault="00E12295" w:rsidP="00B267BA">
      <w:pPr>
        <w:pStyle w:val="Heading2"/>
      </w:pPr>
      <w:bookmarkStart w:id="39" w:name="_Toc183368058"/>
      <w:r w:rsidRPr="003529FA">
        <w:rPr>
          <w:highlight w:val="yellow"/>
        </w:rPr>
        <w:t xml:space="preserve">B7. </w:t>
      </w:r>
      <w:r w:rsidR="00B267BA" w:rsidRPr="003529FA">
        <w:rPr>
          <w:highlight w:val="yellow"/>
        </w:rPr>
        <w:t xml:space="preserve">Conflict of interest in family proceedings </w:t>
      </w:r>
      <w:r w:rsidRPr="003529FA">
        <w:rPr>
          <w:highlight w:val="yellow"/>
        </w:rPr>
        <w:t>(Rule 15B PCR)</w:t>
      </w:r>
      <w:bookmarkEnd w:id="39"/>
    </w:p>
    <w:p w14:paraId="058DBC1F" w14:textId="77777777" w:rsidR="00B267BA" w:rsidRPr="00CB46B8" w:rsidRDefault="00B267BA" w:rsidP="00B267BA">
      <w:pPr>
        <w:rPr>
          <w:rFonts w:ascii="Cambria Math" w:hAnsi="Cambria Math"/>
          <w:color w:val="0070C0"/>
        </w:rPr>
      </w:pPr>
      <w:r w:rsidRPr="00CB46B8">
        <w:rPr>
          <w:rFonts w:ascii="Cambria Math" w:hAnsi="Cambria Math"/>
          <w:b/>
          <w:bCs/>
          <w:color w:val="0070C0"/>
        </w:rPr>
        <w:t xml:space="preserve">Principles underlying Rule 15B PCR </w:t>
      </w:r>
    </w:p>
    <w:p w14:paraId="29769BBF" w14:textId="77777777" w:rsidR="00B267BA" w:rsidRDefault="00B267BA" w:rsidP="00B267BA">
      <w:pPr>
        <w:rPr>
          <w:rFonts w:ascii="Cambria Math" w:hAnsi="Cambria Math"/>
        </w:rPr>
      </w:pPr>
      <w:r w:rsidRPr="001C4371">
        <w:rPr>
          <w:rFonts w:ascii="Cambria Math" w:hAnsi="Cambria Math"/>
          <w:highlight w:val="cyan"/>
        </w:rPr>
        <w:t>Rule 15B(1) of PCR</w:t>
      </w:r>
    </w:p>
    <w:p w14:paraId="4641C7DA" w14:textId="77777777" w:rsidR="00B267BA" w:rsidRDefault="00B267BA" w:rsidP="00B267BA">
      <w:pPr>
        <w:pStyle w:val="ListParagraph"/>
        <w:numPr>
          <w:ilvl w:val="0"/>
          <w:numId w:val="110"/>
        </w:numPr>
        <w:spacing w:after="160" w:line="259" w:lineRule="auto"/>
        <w:rPr>
          <w:rFonts w:ascii="Cambria Math" w:hAnsi="Cambria Math"/>
        </w:rPr>
      </w:pPr>
      <w:r w:rsidRPr="00BA17CC">
        <w:rPr>
          <w:rFonts w:ascii="Cambria Math" w:hAnsi="Cambria Math"/>
          <w:b/>
          <w:bCs/>
          <w:color w:val="7030A0"/>
        </w:rPr>
        <w:t>Lawyer acts in particular role in family proceedings =&gt; Lawyer ensure no conflict with client’s interests</w:t>
      </w:r>
      <w:r>
        <w:rPr>
          <w:rFonts w:ascii="Cambria Math" w:hAnsi="Cambria Math"/>
          <w:b/>
          <w:bCs/>
        </w:rPr>
        <w:t xml:space="preserve">: </w:t>
      </w:r>
      <w:r>
        <w:rPr>
          <w:rFonts w:ascii="Cambria Math" w:hAnsi="Cambria Math"/>
        </w:rPr>
        <w:t>A legal practitioner who acts in a particular role in family proceedings must ensure that there is no conflict between that role and the interests of a client</w:t>
      </w:r>
    </w:p>
    <w:p w14:paraId="649CCB63" w14:textId="77777777" w:rsidR="00B267BA" w:rsidRDefault="00B267BA" w:rsidP="00B267BA">
      <w:pPr>
        <w:rPr>
          <w:rFonts w:ascii="Cambria Math" w:hAnsi="Cambria Math"/>
          <w:b/>
          <w:bCs/>
        </w:rPr>
      </w:pPr>
    </w:p>
    <w:p w14:paraId="6E3382F5" w14:textId="77777777" w:rsidR="00B267BA" w:rsidRDefault="00B267BA" w:rsidP="00B267BA">
      <w:pPr>
        <w:rPr>
          <w:rFonts w:ascii="Cambria Math" w:hAnsi="Cambria Math"/>
          <w:b/>
          <w:bCs/>
          <w:color w:val="0070C0"/>
        </w:rPr>
      </w:pPr>
      <w:r w:rsidRPr="00CB46B8">
        <w:rPr>
          <w:rFonts w:ascii="Cambria Math" w:hAnsi="Cambria Math"/>
          <w:b/>
          <w:bCs/>
          <w:color w:val="0070C0"/>
        </w:rPr>
        <w:t>Prohibition from acting for any proceedings if acted as a child representative/parenting coordinator</w:t>
      </w:r>
    </w:p>
    <w:p w14:paraId="4933E3B8" w14:textId="77777777" w:rsidR="00B267BA" w:rsidRPr="00206842" w:rsidRDefault="00B267BA" w:rsidP="00B267BA">
      <w:pPr>
        <w:rPr>
          <w:rFonts w:ascii="Cambria Math" w:hAnsi="Cambria Math"/>
          <w:b/>
          <w:bCs/>
          <w:color w:val="7030A0"/>
        </w:rPr>
      </w:pPr>
      <w:r w:rsidRPr="00206842">
        <w:rPr>
          <w:rFonts w:ascii="Cambria Math" w:hAnsi="Cambria Math"/>
          <w:b/>
          <w:bCs/>
          <w:color w:val="7030A0"/>
        </w:rPr>
        <w:t xml:space="preserve">If Lawyer acted as </w:t>
      </w:r>
      <w:r w:rsidRPr="00E67E95">
        <w:rPr>
          <w:rFonts w:ascii="Cambria Math" w:hAnsi="Cambria Math"/>
          <w:b/>
          <w:bCs/>
          <w:color w:val="FF0000"/>
        </w:rPr>
        <w:t xml:space="preserve">child representative or parenting coordinator </w:t>
      </w:r>
      <w:r w:rsidRPr="00206842">
        <w:rPr>
          <w:rFonts w:ascii="Cambria Math" w:hAnsi="Cambria Math"/>
          <w:b/>
          <w:bCs/>
          <w:color w:val="7030A0"/>
        </w:rPr>
        <w:t>in family proceedings =&gt; Lawyer cannot act for any party in proceedings relating to same matter</w:t>
      </w:r>
    </w:p>
    <w:p w14:paraId="66B3E747" w14:textId="77777777" w:rsidR="00B267BA" w:rsidRDefault="00B267BA" w:rsidP="00B267BA">
      <w:pPr>
        <w:rPr>
          <w:rFonts w:ascii="Cambria Math" w:hAnsi="Cambria Math"/>
        </w:rPr>
      </w:pPr>
      <w:r w:rsidRPr="001C4371">
        <w:rPr>
          <w:rFonts w:ascii="Cambria Math" w:hAnsi="Cambria Math"/>
          <w:highlight w:val="cyan"/>
        </w:rPr>
        <w:t>Rule 15B(2) of PCR</w:t>
      </w:r>
      <w:r w:rsidRPr="00C12619">
        <w:rPr>
          <w:rFonts w:ascii="Cambria Math" w:hAnsi="Cambria Math"/>
        </w:rPr>
        <w:t xml:space="preserve"> </w:t>
      </w:r>
    </w:p>
    <w:p w14:paraId="1EBC7C0A" w14:textId="77777777" w:rsidR="00B267BA" w:rsidRPr="00DA009D" w:rsidRDefault="00B267BA" w:rsidP="00B267BA">
      <w:pPr>
        <w:pStyle w:val="ListParagraph"/>
        <w:numPr>
          <w:ilvl w:val="0"/>
          <w:numId w:val="6"/>
        </w:numPr>
        <w:spacing w:after="160" w:line="259" w:lineRule="auto"/>
        <w:rPr>
          <w:rFonts w:ascii="Cambria Math" w:hAnsi="Cambria Math"/>
          <w:b/>
          <w:bCs/>
        </w:rPr>
      </w:pPr>
      <w:r>
        <w:rPr>
          <w:rFonts w:ascii="Cambria Math" w:hAnsi="Cambria Math"/>
        </w:rPr>
        <w:t>A legal practitioner who has acted as a child representative or parenting coordinator in any family proceedings must not subsequently act for any party to those proceedings in relation to:</w:t>
      </w:r>
    </w:p>
    <w:p w14:paraId="3FEF5F07" w14:textId="77777777" w:rsidR="00B267BA" w:rsidRDefault="00B267BA" w:rsidP="00B267BA">
      <w:pPr>
        <w:pStyle w:val="ListParagraph"/>
        <w:numPr>
          <w:ilvl w:val="0"/>
          <w:numId w:val="111"/>
        </w:numPr>
        <w:spacing w:after="160" w:line="259" w:lineRule="auto"/>
        <w:rPr>
          <w:rFonts w:ascii="Cambria Math" w:hAnsi="Cambria Math"/>
        </w:rPr>
      </w:pPr>
      <w:r>
        <w:rPr>
          <w:rFonts w:ascii="Cambria Math" w:hAnsi="Cambria Math"/>
        </w:rPr>
        <w:t xml:space="preserve">Subject matter of those proceedings; or </w:t>
      </w:r>
    </w:p>
    <w:p w14:paraId="5D1D6FC0" w14:textId="77777777" w:rsidR="00B267BA" w:rsidRDefault="00B267BA" w:rsidP="00B267BA">
      <w:pPr>
        <w:pStyle w:val="ListParagraph"/>
        <w:numPr>
          <w:ilvl w:val="0"/>
          <w:numId w:val="111"/>
        </w:numPr>
        <w:spacing w:after="160" w:line="259" w:lineRule="auto"/>
        <w:rPr>
          <w:rFonts w:ascii="Cambria Math" w:hAnsi="Cambria Math"/>
        </w:rPr>
      </w:pPr>
      <w:r>
        <w:rPr>
          <w:rFonts w:ascii="Cambria Math" w:hAnsi="Cambria Math"/>
        </w:rPr>
        <w:t xml:space="preserve">Any matter relating to those proceedings that was discussed with or in the presence of the legal practitioner, while the legal practitioner was acting as a child representative or parenting coordinator in those proceedings </w:t>
      </w:r>
    </w:p>
    <w:p w14:paraId="5E48E798" w14:textId="77777777" w:rsidR="00B72C01" w:rsidRPr="00DA009D" w:rsidRDefault="00B72C01" w:rsidP="00B72C01"/>
    <w:p w14:paraId="6BBE754E" w14:textId="54C83363" w:rsidR="00B72C01" w:rsidRDefault="00AC2EA4" w:rsidP="00B72C01">
      <w:pPr>
        <w:pStyle w:val="Heading2"/>
      </w:pPr>
      <w:bookmarkStart w:id="40" w:name="_Toc183368059"/>
      <w:r w:rsidRPr="004C7E52">
        <w:rPr>
          <w:highlight w:val="yellow"/>
        </w:rPr>
        <w:t xml:space="preserve">B8. </w:t>
      </w:r>
      <w:r w:rsidR="00B72C01" w:rsidRPr="004C7E52">
        <w:rPr>
          <w:highlight w:val="yellow"/>
        </w:rPr>
        <w:t xml:space="preserve">Prohibited borrowing transactions </w:t>
      </w:r>
      <w:r w:rsidRPr="004C7E52">
        <w:rPr>
          <w:highlight w:val="yellow"/>
        </w:rPr>
        <w:t>(Rule 23 PCR)</w:t>
      </w:r>
      <w:bookmarkEnd w:id="40"/>
    </w:p>
    <w:p w14:paraId="04A72481" w14:textId="77777777" w:rsidR="00B72C01" w:rsidRPr="00C36F1F" w:rsidRDefault="00B72C01" w:rsidP="00B72C01">
      <w:pPr>
        <w:rPr>
          <w:rFonts w:ascii="Cambria Math" w:hAnsi="Cambria Math"/>
          <w:b/>
          <w:bCs/>
          <w:color w:val="0070C0"/>
        </w:rPr>
      </w:pPr>
      <w:r w:rsidRPr="00C36F1F">
        <w:rPr>
          <w:rFonts w:ascii="Cambria Math" w:hAnsi="Cambria Math"/>
          <w:b/>
          <w:bCs/>
          <w:color w:val="0070C0"/>
        </w:rPr>
        <w:t xml:space="preserve">Duty to not engage in prohibited borrowing transactions </w:t>
      </w:r>
    </w:p>
    <w:p w14:paraId="1B302363" w14:textId="1EEF37F3" w:rsidR="00B72C01" w:rsidRDefault="00B72C01" w:rsidP="00B72C01">
      <w:pPr>
        <w:rPr>
          <w:rFonts w:ascii="Cambria Math" w:hAnsi="Cambria Math"/>
        </w:rPr>
      </w:pPr>
      <w:r w:rsidRPr="00DD3411">
        <w:rPr>
          <w:rFonts w:ascii="Cambria Math" w:hAnsi="Cambria Math"/>
          <w:highlight w:val="cyan"/>
        </w:rPr>
        <w:t>Rule 23(1)</w:t>
      </w:r>
      <w:r w:rsidR="00DD3411" w:rsidRPr="00DD3411">
        <w:rPr>
          <w:rFonts w:ascii="Cambria Math" w:hAnsi="Cambria Math"/>
          <w:highlight w:val="cyan"/>
        </w:rPr>
        <w:t xml:space="preserve"> of PCR</w:t>
      </w:r>
    </w:p>
    <w:p w14:paraId="20CA3B1F" w14:textId="37FF0AB7" w:rsidR="00B72C01" w:rsidRDefault="00B72C01" w:rsidP="00B72C01">
      <w:pPr>
        <w:pStyle w:val="ListParagraph"/>
        <w:numPr>
          <w:ilvl w:val="0"/>
          <w:numId w:val="6"/>
        </w:numPr>
        <w:spacing w:after="160" w:line="259" w:lineRule="auto"/>
        <w:rPr>
          <w:rFonts w:ascii="Cambria Math" w:hAnsi="Cambria Math"/>
        </w:rPr>
      </w:pPr>
      <w:r w:rsidRPr="00425E7E">
        <w:rPr>
          <w:rFonts w:ascii="Cambria Math" w:hAnsi="Cambria Math"/>
          <w:b/>
          <w:bCs/>
          <w:color w:val="7030A0"/>
        </w:rPr>
        <w:t>Lawyer/LP must not</w:t>
      </w:r>
      <w:r>
        <w:rPr>
          <w:rFonts w:ascii="Cambria Math" w:hAnsi="Cambria Math"/>
          <w:b/>
          <w:bCs/>
        </w:rPr>
        <w:t xml:space="preserve">: </w:t>
      </w:r>
      <w:r>
        <w:rPr>
          <w:rFonts w:ascii="Cambria Math" w:hAnsi="Cambria Math"/>
        </w:rPr>
        <w:t xml:space="preserve">Subject to </w:t>
      </w:r>
      <w:r w:rsidR="00FC4425">
        <w:rPr>
          <w:rFonts w:ascii="Cambria Math" w:hAnsi="Cambria Math"/>
        </w:rPr>
        <w:t xml:space="preserve">Rule </w:t>
      </w:r>
      <w:r>
        <w:rPr>
          <w:rFonts w:ascii="Cambria Math" w:hAnsi="Cambria Math"/>
        </w:rPr>
        <w:t xml:space="preserve">23(2), a legal practitioner or law practice must </w:t>
      </w:r>
      <w:r w:rsidR="009B1842" w:rsidRPr="009B1842">
        <w:rPr>
          <w:rFonts w:ascii="Cambria Math" w:hAnsi="Cambria Math"/>
          <w:b/>
          <w:bCs/>
        </w:rPr>
        <w:t>NOT</w:t>
      </w:r>
      <w:r>
        <w:rPr>
          <w:rFonts w:ascii="Cambria Math" w:hAnsi="Cambria Math"/>
        </w:rPr>
        <w:t xml:space="preserve"> do any of the following:</w:t>
      </w:r>
    </w:p>
    <w:p w14:paraId="094AE9E9" w14:textId="77777777" w:rsidR="00B72C01" w:rsidRPr="00FC4425" w:rsidRDefault="00B72C01" w:rsidP="00B72C01">
      <w:pPr>
        <w:pStyle w:val="ListParagraph"/>
        <w:numPr>
          <w:ilvl w:val="0"/>
          <w:numId w:val="116"/>
        </w:numPr>
        <w:spacing w:after="160" w:line="259" w:lineRule="auto"/>
        <w:rPr>
          <w:rFonts w:ascii="Cambria Math" w:hAnsi="Cambria Math"/>
          <w:b/>
          <w:bCs/>
        </w:rPr>
      </w:pPr>
      <w:r w:rsidRPr="00FC4425">
        <w:rPr>
          <w:rFonts w:ascii="Cambria Math" w:hAnsi="Cambria Math"/>
          <w:b/>
          <w:bCs/>
        </w:rPr>
        <w:t xml:space="preserve">Enter into a </w:t>
      </w:r>
      <w:r w:rsidRPr="00024CD5">
        <w:rPr>
          <w:rFonts w:ascii="Cambria Math" w:hAnsi="Cambria Math"/>
          <w:b/>
          <w:bCs/>
          <w:highlight w:val="green"/>
        </w:rPr>
        <w:t>prohibited borrowing transaction</w:t>
      </w:r>
      <w:r w:rsidRPr="00FC4425">
        <w:rPr>
          <w:rFonts w:ascii="Cambria Math" w:hAnsi="Cambria Math"/>
          <w:b/>
          <w:bCs/>
        </w:rPr>
        <w:t xml:space="preserve">; OR </w:t>
      </w:r>
    </w:p>
    <w:p w14:paraId="19FC345D" w14:textId="77777777" w:rsidR="00B72C01" w:rsidRPr="00FC4425" w:rsidRDefault="00B72C01" w:rsidP="00B72C01">
      <w:pPr>
        <w:pStyle w:val="ListParagraph"/>
        <w:numPr>
          <w:ilvl w:val="0"/>
          <w:numId w:val="116"/>
        </w:numPr>
        <w:spacing w:after="160" w:line="259" w:lineRule="auto"/>
        <w:rPr>
          <w:rFonts w:ascii="Cambria Math" w:hAnsi="Cambria Math"/>
          <w:b/>
          <w:bCs/>
        </w:rPr>
      </w:pPr>
      <w:r w:rsidRPr="00024CD5">
        <w:rPr>
          <w:rFonts w:ascii="Cambria Math" w:hAnsi="Cambria Math"/>
          <w:b/>
          <w:bCs/>
          <w:highlight w:val="green"/>
        </w:rPr>
        <w:t>Instruct, procure, provide security for or arrange for an associated party</w:t>
      </w:r>
      <w:r w:rsidRPr="00FC4425">
        <w:rPr>
          <w:rFonts w:ascii="Cambria Math" w:hAnsi="Cambria Math"/>
          <w:b/>
          <w:bCs/>
        </w:rPr>
        <w:t xml:space="preserve"> to enter into a prohibited borrowing transaction; OR </w:t>
      </w:r>
    </w:p>
    <w:p w14:paraId="7B718768" w14:textId="77777777" w:rsidR="00B72C01" w:rsidRPr="00FC4425" w:rsidRDefault="00B72C01" w:rsidP="00B72C01">
      <w:pPr>
        <w:pStyle w:val="ListParagraph"/>
        <w:numPr>
          <w:ilvl w:val="0"/>
          <w:numId w:val="116"/>
        </w:numPr>
        <w:spacing w:after="160" w:line="259" w:lineRule="auto"/>
        <w:rPr>
          <w:rFonts w:ascii="Cambria Math" w:hAnsi="Cambria Math"/>
          <w:b/>
          <w:bCs/>
        </w:rPr>
      </w:pPr>
      <w:r w:rsidRPr="00024CD5">
        <w:rPr>
          <w:rFonts w:ascii="Cambria Math" w:hAnsi="Cambria Math"/>
          <w:b/>
          <w:bCs/>
          <w:highlight w:val="green"/>
        </w:rPr>
        <w:t>Knowingly allow</w:t>
      </w:r>
      <w:r w:rsidRPr="00FC4425">
        <w:rPr>
          <w:rFonts w:ascii="Cambria Math" w:hAnsi="Cambria Math"/>
          <w:b/>
          <w:bCs/>
        </w:rPr>
        <w:t xml:space="preserve"> an associated party to enter into a prohibited borrowing transaction which the </w:t>
      </w:r>
      <w:r w:rsidRPr="00024CD5">
        <w:rPr>
          <w:rFonts w:ascii="Cambria Math" w:hAnsi="Cambria Math"/>
          <w:b/>
          <w:bCs/>
          <w:highlight w:val="green"/>
        </w:rPr>
        <w:t>legal practitioner or law practice has the power to prevent</w:t>
      </w:r>
      <w:r w:rsidRPr="00FC4425">
        <w:rPr>
          <w:rFonts w:ascii="Cambria Math" w:hAnsi="Cambria Math"/>
          <w:b/>
          <w:bCs/>
        </w:rPr>
        <w:t xml:space="preserve"> </w:t>
      </w:r>
    </w:p>
    <w:p w14:paraId="4D6537DB" w14:textId="77777777" w:rsidR="009F3C1A" w:rsidRDefault="009F3C1A" w:rsidP="00B72C01">
      <w:pPr>
        <w:rPr>
          <w:rFonts w:ascii="Cambria Math" w:hAnsi="Cambria Math"/>
        </w:rPr>
      </w:pPr>
    </w:p>
    <w:p w14:paraId="295E0B43" w14:textId="77777777" w:rsidR="00B72C01" w:rsidRPr="005F6F8B" w:rsidRDefault="00B72C01" w:rsidP="00673EA6">
      <w:pPr>
        <w:pStyle w:val="Heading3"/>
        <w:rPr>
          <w:color w:val="FF0000"/>
        </w:rPr>
      </w:pPr>
      <w:bookmarkStart w:id="41" w:name="_Toc183368060"/>
      <w:r w:rsidRPr="005F6F8B">
        <w:rPr>
          <w:color w:val="FF0000"/>
          <w:highlight w:val="yellow"/>
        </w:rPr>
        <w:t>Step 1: Identifying the prohibited borrowing transaction</w:t>
      </w:r>
      <w:bookmarkEnd w:id="41"/>
      <w:r w:rsidRPr="005F6F8B">
        <w:rPr>
          <w:color w:val="FF0000"/>
        </w:rPr>
        <w:t xml:space="preserve"> </w:t>
      </w:r>
    </w:p>
    <w:p w14:paraId="17E2D851" w14:textId="6DC778AD" w:rsidR="00B72C01" w:rsidRPr="00FC4425" w:rsidRDefault="00B72C01" w:rsidP="00B72C01">
      <w:pPr>
        <w:pStyle w:val="ListParagraph"/>
        <w:numPr>
          <w:ilvl w:val="0"/>
          <w:numId w:val="6"/>
        </w:numPr>
        <w:spacing w:after="160" w:line="259" w:lineRule="auto"/>
        <w:rPr>
          <w:rFonts w:ascii="Cambria Math" w:hAnsi="Cambria Math"/>
          <w:b/>
          <w:bCs/>
        </w:rPr>
      </w:pPr>
      <w:r w:rsidRPr="00FC4425">
        <w:rPr>
          <w:rFonts w:ascii="Cambria Math" w:hAnsi="Cambria Math"/>
          <w:b/>
          <w:bCs/>
        </w:rPr>
        <w:t xml:space="preserve">“Prohibited borrowing transaction”: </w:t>
      </w:r>
      <w:r w:rsidR="00280358">
        <w:rPr>
          <w:rFonts w:ascii="Cambria Math" w:hAnsi="Cambria Math"/>
          <w:b/>
          <w:bCs/>
        </w:rPr>
        <w:t>**</w:t>
      </w:r>
      <w:r w:rsidRPr="00280358">
        <w:rPr>
          <w:rFonts w:ascii="Cambria Math" w:hAnsi="Cambria Math"/>
          <w:b/>
          <w:bCs/>
          <w:highlight w:val="green"/>
        </w:rPr>
        <w:t xml:space="preserve">Any transaction where legal practitioner/LP or their associated parties </w:t>
      </w:r>
      <w:r w:rsidRPr="00280358">
        <w:rPr>
          <w:rFonts w:ascii="Cambria Math" w:hAnsi="Cambria Math"/>
          <w:b/>
          <w:bCs/>
          <w:highlight w:val="green"/>
          <w:u w:val="single"/>
        </w:rPr>
        <w:t>borrow money or valuable security from a client</w:t>
      </w:r>
    </w:p>
    <w:p w14:paraId="74916022" w14:textId="77777777" w:rsidR="00B72C01" w:rsidRPr="00FC4425" w:rsidRDefault="00B72C01" w:rsidP="00B72C01">
      <w:pPr>
        <w:pStyle w:val="ListParagraph"/>
        <w:numPr>
          <w:ilvl w:val="0"/>
          <w:numId w:val="6"/>
        </w:numPr>
        <w:spacing w:after="160" w:line="259" w:lineRule="auto"/>
        <w:rPr>
          <w:rFonts w:ascii="Cambria Math" w:hAnsi="Cambria Math"/>
          <w:b/>
          <w:bCs/>
        </w:rPr>
      </w:pPr>
      <w:r w:rsidRPr="00EE50B2">
        <w:rPr>
          <w:rFonts w:ascii="Cambria Math" w:hAnsi="Cambria Math"/>
          <w:b/>
          <w:bCs/>
          <w:i/>
          <w:iCs/>
        </w:rPr>
        <w:t>Excludes</w:t>
      </w:r>
      <w:r w:rsidRPr="00FC4425">
        <w:rPr>
          <w:rFonts w:ascii="Cambria Math" w:hAnsi="Cambria Math"/>
          <w:b/>
          <w:bCs/>
        </w:rPr>
        <w:t xml:space="preserve"> borrowing transactions from </w:t>
      </w:r>
      <w:r w:rsidRPr="00EE50B2">
        <w:rPr>
          <w:rFonts w:ascii="Cambria Math" w:hAnsi="Cambria Math"/>
          <w:b/>
          <w:bCs/>
          <w:highlight w:val="yellow"/>
        </w:rPr>
        <w:t>licensed banks, finance companies or any other business which lends money to members of the public</w:t>
      </w:r>
      <w:r w:rsidRPr="00FC4425">
        <w:rPr>
          <w:rFonts w:ascii="Cambria Math" w:hAnsi="Cambria Math"/>
          <w:b/>
          <w:bCs/>
        </w:rPr>
        <w:t xml:space="preserve"> </w:t>
      </w:r>
    </w:p>
    <w:p w14:paraId="0821E7D9" w14:textId="77777777" w:rsidR="00B72C01" w:rsidRPr="004B7069" w:rsidRDefault="00B72C01" w:rsidP="00B72C01">
      <w:pPr>
        <w:rPr>
          <w:rFonts w:ascii="Cambria Math" w:hAnsi="Cambria Math"/>
          <w:b/>
          <w:bCs/>
          <w:color w:val="7030A0"/>
        </w:rPr>
      </w:pPr>
    </w:p>
    <w:p w14:paraId="17C82E1A" w14:textId="77777777" w:rsidR="00B72C01" w:rsidRPr="000D3F6A" w:rsidRDefault="00B72C01" w:rsidP="00B72C01">
      <w:pPr>
        <w:rPr>
          <w:rFonts w:ascii="Cambria Math" w:hAnsi="Cambria Math"/>
          <w:b/>
          <w:bCs/>
          <w:color w:val="00B050"/>
        </w:rPr>
      </w:pPr>
      <w:r w:rsidRPr="000D3F6A">
        <w:rPr>
          <w:rFonts w:ascii="Cambria Math" w:hAnsi="Cambria Math"/>
          <w:b/>
          <w:bCs/>
          <w:color w:val="00B050"/>
        </w:rPr>
        <w:t xml:space="preserve">Definition of “prohibited borrowing transaction” </w:t>
      </w:r>
    </w:p>
    <w:p w14:paraId="759D4CBF" w14:textId="14251DE4" w:rsidR="00B72C01" w:rsidRDefault="000D4418" w:rsidP="00B72C01">
      <w:pPr>
        <w:rPr>
          <w:rFonts w:ascii="Cambria Math" w:hAnsi="Cambria Math"/>
        </w:rPr>
      </w:pPr>
      <w:r w:rsidRPr="000D4418">
        <w:rPr>
          <w:rFonts w:ascii="Cambria Math" w:hAnsi="Cambria Math"/>
          <w:highlight w:val="cyan"/>
        </w:rPr>
        <w:t xml:space="preserve">Rule </w:t>
      </w:r>
      <w:r w:rsidR="00B72C01" w:rsidRPr="000D4418">
        <w:rPr>
          <w:rFonts w:ascii="Cambria Math" w:hAnsi="Cambria Math"/>
          <w:highlight w:val="cyan"/>
        </w:rPr>
        <w:t>23(4)</w:t>
      </w:r>
      <w:r w:rsidRPr="000D4418">
        <w:rPr>
          <w:rFonts w:ascii="Cambria Math" w:hAnsi="Cambria Math"/>
          <w:highlight w:val="cyan"/>
        </w:rPr>
        <w:t xml:space="preserve"> of PCR</w:t>
      </w:r>
    </w:p>
    <w:p w14:paraId="2E962928" w14:textId="00B3D5F9"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“prohibited borrowing transaction” means any transaction under or by virtue of which </w:t>
      </w:r>
      <w:r w:rsidRPr="003C5F68">
        <w:rPr>
          <w:rFonts w:ascii="Cambria Math" w:hAnsi="Cambria Math"/>
          <w:b/>
          <w:bCs/>
          <w:color w:val="FF0000"/>
        </w:rPr>
        <w:t xml:space="preserve">money or valuable security is borrowed </w:t>
      </w:r>
      <w:r w:rsidR="003C5F68">
        <w:rPr>
          <w:rFonts w:ascii="Cambria Math" w:hAnsi="Cambria Math"/>
          <w:b/>
          <w:bCs/>
          <w:color w:val="FF0000"/>
        </w:rPr>
        <w:t xml:space="preserve">(whether directly or indirectly, and whether with or without security) </w:t>
      </w:r>
      <w:r w:rsidRPr="003C5F68">
        <w:rPr>
          <w:rFonts w:ascii="Cambria Math" w:hAnsi="Cambria Math"/>
          <w:b/>
          <w:bCs/>
          <w:color w:val="FF0000"/>
        </w:rPr>
        <w:t>from a client</w:t>
      </w:r>
      <w:r w:rsidRPr="003C5F68">
        <w:rPr>
          <w:rFonts w:ascii="Cambria Math" w:hAnsi="Cambria Math"/>
          <w:color w:val="FF0000"/>
        </w:rPr>
        <w:t xml:space="preserve"> </w:t>
      </w:r>
      <w:r>
        <w:rPr>
          <w:rFonts w:ascii="Cambria Math" w:hAnsi="Cambria Math"/>
        </w:rPr>
        <w:t>of a legal practitioner or law practice:</w:t>
      </w:r>
    </w:p>
    <w:p w14:paraId="51B5C16A" w14:textId="77777777" w:rsidR="00B72C01" w:rsidRDefault="00B72C01" w:rsidP="00B72C01">
      <w:pPr>
        <w:pStyle w:val="ListParagraph"/>
        <w:numPr>
          <w:ilvl w:val="0"/>
          <w:numId w:val="130"/>
        </w:numPr>
        <w:spacing w:after="160" w:line="259" w:lineRule="auto"/>
        <w:rPr>
          <w:rFonts w:ascii="Cambria Math" w:hAnsi="Cambria Math"/>
        </w:rPr>
      </w:pPr>
      <w:r>
        <w:rPr>
          <w:rFonts w:ascii="Cambria Math" w:hAnsi="Cambria Math"/>
        </w:rPr>
        <w:t xml:space="preserve">By the legal practitioner or law practice; OR </w:t>
      </w:r>
    </w:p>
    <w:p w14:paraId="44C9F033" w14:textId="77777777" w:rsidR="00B72C01" w:rsidRDefault="00B72C01" w:rsidP="00B72C01">
      <w:pPr>
        <w:pStyle w:val="ListParagraph"/>
        <w:numPr>
          <w:ilvl w:val="0"/>
          <w:numId w:val="130"/>
        </w:numPr>
        <w:spacing w:after="160" w:line="259" w:lineRule="auto"/>
        <w:rPr>
          <w:rFonts w:ascii="Cambria Math" w:hAnsi="Cambria Math"/>
        </w:rPr>
      </w:pPr>
      <w:r>
        <w:rPr>
          <w:rFonts w:ascii="Cambria Math" w:hAnsi="Cambria Math"/>
        </w:rPr>
        <w:t xml:space="preserve">By an associated party of the legal practitioner or law practice </w:t>
      </w:r>
    </w:p>
    <w:p w14:paraId="1210B590"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Borrowing: Can be directly or indirectly and whether with or without security </w:t>
      </w:r>
    </w:p>
    <w:p w14:paraId="26121168" w14:textId="77777777" w:rsidR="00B72C01" w:rsidRDefault="00B72C01" w:rsidP="00B72C01">
      <w:pPr>
        <w:pStyle w:val="ListParagraph"/>
        <w:numPr>
          <w:ilvl w:val="0"/>
          <w:numId w:val="6"/>
        </w:numPr>
        <w:spacing w:after="160" w:line="259" w:lineRule="auto"/>
        <w:rPr>
          <w:rFonts w:ascii="Cambria Math" w:hAnsi="Cambria Math"/>
        </w:rPr>
      </w:pPr>
      <w:r w:rsidRPr="00753FE4">
        <w:rPr>
          <w:rFonts w:ascii="Cambria Math" w:hAnsi="Cambria Math"/>
          <w:b/>
          <w:bCs/>
          <w:color w:val="FF0000"/>
        </w:rPr>
        <w:t>Does not apply to clients who are excepted persons</w:t>
      </w:r>
      <w:r w:rsidRPr="00753FE4">
        <w:rPr>
          <w:rFonts w:ascii="Cambria Math" w:hAnsi="Cambria Math"/>
          <w:color w:val="FF0000"/>
        </w:rPr>
        <w:t xml:space="preserve"> </w:t>
      </w:r>
      <w:r>
        <w:rPr>
          <w:rFonts w:ascii="Cambria Math" w:hAnsi="Cambria Math"/>
        </w:rPr>
        <w:t xml:space="preserve">i.e. licensed or authorized banks, finance company or other similar entity the business of which includes lending money to members of the public </w:t>
      </w:r>
    </w:p>
    <w:p w14:paraId="1E32902F" w14:textId="77777777" w:rsidR="00B72C01" w:rsidRDefault="00B72C01" w:rsidP="00B72C01">
      <w:pPr>
        <w:rPr>
          <w:rFonts w:ascii="Cambria Math" w:hAnsi="Cambria Math"/>
        </w:rPr>
      </w:pPr>
    </w:p>
    <w:p w14:paraId="310B4D53" w14:textId="77777777" w:rsidR="00747C79" w:rsidRDefault="00747C79" w:rsidP="00747C79">
      <w:pPr>
        <w:rPr>
          <w:rFonts w:ascii="Cambria Math" w:hAnsi="Cambria Math"/>
        </w:rPr>
      </w:pPr>
      <w:r>
        <w:rPr>
          <w:rFonts w:ascii="Cambria Math" w:hAnsi="Cambria Math"/>
        </w:rPr>
        <w:t>How about law firm lending to client?</w:t>
      </w:r>
    </w:p>
    <w:p w14:paraId="3523E563" w14:textId="00B4334B" w:rsidR="00747C79" w:rsidRPr="00747C79" w:rsidRDefault="00747C79" w:rsidP="00747C79">
      <w:pPr>
        <w:pStyle w:val="ListParagraph"/>
        <w:numPr>
          <w:ilvl w:val="0"/>
          <w:numId w:val="6"/>
        </w:numPr>
        <w:rPr>
          <w:rFonts w:ascii="Cambria Math" w:hAnsi="Cambria Math"/>
        </w:rPr>
      </w:pPr>
      <w:r w:rsidRPr="00747C79">
        <w:rPr>
          <w:rFonts w:ascii="Cambria Math" w:hAnsi="Cambria Math"/>
          <w:lang w:val="en"/>
        </w:rPr>
        <w:t xml:space="preserve">The Legal Profession Act, which governs legal professionals including lawyers in Singapore, </w:t>
      </w:r>
      <w:r w:rsidRPr="00747C79">
        <w:rPr>
          <w:rFonts w:ascii="Cambria Math" w:hAnsi="Cambria Math"/>
          <w:b/>
          <w:bCs/>
          <w:lang w:val="en"/>
        </w:rPr>
        <w:t>does not outrightly prohibit lawyers from lending money to their clients for lawsuits</w:t>
      </w:r>
      <w:r w:rsidRPr="00747C79">
        <w:rPr>
          <w:rFonts w:ascii="Cambria Math" w:hAnsi="Cambria Math"/>
          <w:lang w:val="en"/>
        </w:rPr>
        <w:t>. However, it is uncommon for lawyers to do so as this may conflict with the lawyer's duty to act objectively in their clients' best interests.</w:t>
      </w:r>
    </w:p>
    <w:p w14:paraId="25686584" w14:textId="77777777" w:rsidR="00747C79" w:rsidRDefault="00747C79" w:rsidP="00B72C01">
      <w:pPr>
        <w:rPr>
          <w:rFonts w:ascii="Cambria Math" w:hAnsi="Cambria Math"/>
        </w:rPr>
      </w:pPr>
    </w:p>
    <w:p w14:paraId="14D226E8" w14:textId="77777777" w:rsidR="00B72C01" w:rsidRPr="007C0D63" w:rsidRDefault="00B72C01" w:rsidP="00B72C01">
      <w:pPr>
        <w:rPr>
          <w:rFonts w:ascii="Cambria Math" w:hAnsi="Cambria Math"/>
          <w:b/>
          <w:bCs/>
          <w:color w:val="00B050"/>
        </w:rPr>
      </w:pPr>
      <w:r w:rsidRPr="007C0D63">
        <w:rPr>
          <w:rFonts w:ascii="Cambria Math" w:hAnsi="Cambria Math"/>
          <w:b/>
          <w:bCs/>
          <w:color w:val="00B050"/>
        </w:rPr>
        <w:t>Definition of “client”</w:t>
      </w:r>
    </w:p>
    <w:p w14:paraId="5D2B3EDD" w14:textId="37096483" w:rsidR="00B72C01" w:rsidRDefault="0015575F" w:rsidP="00B72C01">
      <w:pPr>
        <w:rPr>
          <w:rFonts w:ascii="Cambria Math" w:hAnsi="Cambria Math"/>
        </w:rPr>
      </w:pPr>
      <w:r w:rsidRPr="0015575F">
        <w:rPr>
          <w:rFonts w:ascii="Cambria Math" w:hAnsi="Cambria Math"/>
          <w:highlight w:val="cyan"/>
        </w:rPr>
        <w:t xml:space="preserve">Rule </w:t>
      </w:r>
      <w:r w:rsidR="00B72C01" w:rsidRPr="0015575F">
        <w:rPr>
          <w:rFonts w:ascii="Cambria Math" w:hAnsi="Cambria Math"/>
          <w:highlight w:val="cyan"/>
        </w:rPr>
        <w:t>23(4)</w:t>
      </w:r>
      <w:r w:rsidRPr="0015575F">
        <w:rPr>
          <w:rFonts w:ascii="Cambria Math" w:hAnsi="Cambria Math"/>
          <w:highlight w:val="cyan"/>
        </w:rPr>
        <w:t xml:space="preserve"> of PCR</w:t>
      </w:r>
    </w:p>
    <w:p w14:paraId="5F17810B"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“client”, in relation to a legal practitioner or law practice, includes</w:t>
      </w:r>
    </w:p>
    <w:p w14:paraId="23BE7E41" w14:textId="77777777" w:rsidR="00B72C01" w:rsidRDefault="00B72C01" w:rsidP="00B72C01">
      <w:pPr>
        <w:pStyle w:val="ListParagraph"/>
        <w:numPr>
          <w:ilvl w:val="0"/>
          <w:numId w:val="127"/>
        </w:numPr>
        <w:spacing w:after="160" w:line="259" w:lineRule="auto"/>
        <w:rPr>
          <w:rFonts w:ascii="Cambria Math" w:hAnsi="Cambria Math"/>
        </w:rPr>
      </w:pPr>
      <w:r>
        <w:rPr>
          <w:rFonts w:ascii="Cambria Math" w:hAnsi="Cambria Math"/>
        </w:rPr>
        <w:t>Any person who has an existing lawyer-client relationship with the legal practitioner or law practice</w:t>
      </w:r>
    </w:p>
    <w:p w14:paraId="5DFE55BC" w14:textId="77777777" w:rsidR="00B72C01" w:rsidRDefault="00B72C01" w:rsidP="00B72C01">
      <w:pPr>
        <w:pStyle w:val="ListParagraph"/>
        <w:numPr>
          <w:ilvl w:val="0"/>
          <w:numId w:val="127"/>
        </w:numPr>
        <w:spacing w:after="160" w:line="259" w:lineRule="auto"/>
        <w:rPr>
          <w:rFonts w:ascii="Cambria Math" w:hAnsi="Cambria Math"/>
        </w:rPr>
      </w:pPr>
      <w:r>
        <w:rPr>
          <w:rFonts w:ascii="Cambria Math" w:hAnsi="Cambria Math"/>
        </w:rPr>
        <w:t>Any person seeking to invest money through the legal practitioner or law practice</w:t>
      </w:r>
    </w:p>
    <w:p w14:paraId="012BEA23" w14:textId="77777777" w:rsidR="00B72C01" w:rsidRPr="007C0D63" w:rsidRDefault="00B72C01" w:rsidP="00B72C01">
      <w:pPr>
        <w:pStyle w:val="ListParagraph"/>
        <w:numPr>
          <w:ilvl w:val="0"/>
          <w:numId w:val="127"/>
        </w:numPr>
        <w:spacing w:after="160" w:line="259" w:lineRule="auto"/>
        <w:rPr>
          <w:rFonts w:ascii="Cambria Math" w:hAnsi="Cambria Math"/>
        </w:rPr>
      </w:pPr>
      <w:r>
        <w:rPr>
          <w:rFonts w:ascii="Cambria Math" w:hAnsi="Cambria Math"/>
        </w:rPr>
        <w:t xml:space="preserve">Any person approached by or on behalf of the legal practitioner or law practice to invest money through the legal practitioner or law practice </w:t>
      </w:r>
    </w:p>
    <w:p w14:paraId="0CC1F638" w14:textId="77777777" w:rsidR="00B72C01" w:rsidRDefault="00B72C01" w:rsidP="00B72C01">
      <w:pPr>
        <w:rPr>
          <w:rFonts w:ascii="Cambria Math" w:hAnsi="Cambria Math"/>
        </w:rPr>
      </w:pPr>
    </w:p>
    <w:p w14:paraId="080F69FC" w14:textId="77777777" w:rsidR="00B72C01" w:rsidRPr="0051648C" w:rsidRDefault="00B72C01" w:rsidP="00673EA6">
      <w:pPr>
        <w:pStyle w:val="Heading3"/>
      </w:pPr>
      <w:bookmarkStart w:id="42" w:name="_Toc183368061"/>
      <w:r w:rsidRPr="005F6F8B">
        <w:rPr>
          <w:color w:val="FF0000"/>
          <w:highlight w:val="yellow"/>
        </w:rPr>
        <w:t>Step 2: Lawyer/LP must not do certain acts vis-à-vis the prohibited borrowing transaction</w:t>
      </w:r>
      <w:bookmarkEnd w:id="42"/>
      <w:r w:rsidRPr="00B847B2">
        <w:rPr>
          <w:color w:val="FF0000"/>
        </w:rPr>
        <w:t xml:space="preserve"> </w:t>
      </w:r>
    </w:p>
    <w:p w14:paraId="5261AAE5" w14:textId="77777777" w:rsidR="00B72C01" w:rsidRPr="00B847B2" w:rsidRDefault="00B72C01" w:rsidP="00B72C01">
      <w:pPr>
        <w:pStyle w:val="ListParagraph"/>
        <w:numPr>
          <w:ilvl w:val="0"/>
          <w:numId w:val="6"/>
        </w:numPr>
        <w:spacing w:after="160" w:line="259" w:lineRule="auto"/>
        <w:rPr>
          <w:rFonts w:ascii="Cambria Math" w:hAnsi="Cambria Math"/>
        </w:rPr>
      </w:pPr>
      <w:r w:rsidRPr="00B847B2">
        <w:rPr>
          <w:rFonts w:ascii="Cambria Math" w:hAnsi="Cambria Math"/>
          <w:b/>
          <w:bCs/>
        </w:rPr>
        <w:t xml:space="preserve">Lawyer/LP must not: </w:t>
      </w:r>
    </w:p>
    <w:p w14:paraId="07E5FA2F" w14:textId="77777777" w:rsidR="00B72C01" w:rsidRPr="00B847B2" w:rsidRDefault="00B72C01" w:rsidP="00B72C01">
      <w:pPr>
        <w:pStyle w:val="ListParagraph"/>
        <w:numPr>
          <w:ilvl w:val="0"/>
          <w:numId w:val="133"/>
        </w:numPr>
        <w:spacing w:after="160" w:line="259" w:lineRule="auto"/>
        <w:rPr>
          <w:rFonts w:ascii="Cambria Math" w:hAnsi="Cambria Math"/>
          <w:b/>
          <w:bCs/>
        </w:rPr>
      </w:pPr>
      <w:r w:rsidRPr="00B847B2">
        <w:rPr>
          <w:rFonts w:ascii="Cambria Math" w:hAnsi="Cambria Math"/>
          <w:b/>
          <w:bCs/>
        </w:rPr>
        <w:lastRenderedPageBreak/>
        <w:t xml:space="preserve">Rule 23(1)(a): Enter into a prohibited borrowing transaction; OR </w:t>
      </w:r>
    </w:p>
    <w:p w14:paraId="1CBB96EC" w14:textId="77777777" w:rsidR="00B72C01" w:rsidRPr="00B847B2" w:rsidRDefault="00B72C01" w:rsidP="00B72C01">
      <w:pPr>
        <w:pStyle w:val="ListParagraph"/>
        <w:numPr>
          <w:ilvl w:val="0"/>
          <w:numId w:val="133"/>
        </w:numPr>
        <w:spacing w:after="160" w:line="259" w:lineRule="auto"/>
        <w:rPr>
          <w:rFonts w:ascii="Cambria Math" w:hAnsi="Cambria Math"/>
          <w:b/>
          <w:bCs/>
        </w:rPr>
      </w:pPr>
      <w:r w:rsidRPr="00B847B2">
        <w:rPr>
          <w:rFonts w:ascii="Cambria Math" w:hAnsi="Cambria Math"/>
          <w:b/>
          <w:bCs/>
        </w:rPr>
        <w:t xml:space="preserve">Rule 23(1)(b): Instruct, procure, provide security for or arrange for an associated party to enter into a prohibited borrowing transaction; OR </w:t>
      </w:r>
    </w:p>
    <w:p w14:paraId="639997E6" w14:textId="77777777" w:rsidR="00B72C01" w:rsidRPr="00B847B2" w:rsidRDefault="00B72C01" w:rsidP="00B72C01">
      <w:pPr>
        <w:pStyle w:val="ListParagraph"/>
        <w:numPr>
          <w:ilvl w:val="0"/>
          <w:numId w:val="133"/>
        </w:numPr>
        <w:spacing w:after="160" w:line="259" w:lineRule="auto"/>
        <w:rPr>
          <w:rFonts w:ascii="Cambria Math" w:hAnsi="Cambria Math"/>
          <w:b/>
          <w:bCs/>
        </w:rPr>
      </w:pPr>
      <w:r w:rsidRPr="00B847B2">
        <w:rPr>
          <w:rFonts w:ascii="Cambria Math" w:hAnsi="Cambria Math"/>
          <w:b/>
          <w:bCs/>
        </w:rPr>
        <w:t xml:space="preserve">Rule 23(1)(c): Knowingly allow an associated party to enter into a prohibited borrowing transaction which the legal practitioner or law practice has the power to prevent </w:t>
      </w:r>
    </w:p>
    <w:p w14:paraId="16654D4A" w14:textId="77777777" w:rsidR="00B72C01" w:rsidRPr="007C0D63" w:rsidRDefault="00B72C01" w:rsidP="00B72C01">
      <w:pPr>
        <w:rPr>
          <w:rFonts w:ascii="Cambria Math" w:hAnsi="Cambria Math"/>
          <w:b/>
          <w:bCs/>
          <w:color w:val="00B050"/>
        </w:rPr>
      </w:pPr>
    </w:p>
    <w:p w14:paraId="4752D797" w14:textId="77777777" w:rsidR="00B72C01" w:rsidRPr="007C0D63" w:rsidRDefault="00B72C01" w:rsidP="00B72C01">
      <w:pPr>
        <w:rPr>
          <w:rFonts w:ascii="Cambria Math" w:hAnsi="Cambria Math"/>
          <w:b/>
          <w:bCs/>
          <w:color w:val="00B050"/>
        </w:rPr>
      </w:pPr>
      <w:r w:rsidRPr="007C0D63">
        <w:rPr>
          <w:rFonts w:ascii="Cambria Math" w:hAnsi="Cambria Math"/>
          <w:b/>
          <w:bCs/>
          <w:color w:val="00B050"/>
        </w:rPr>
        <w:t xml:space="preserve">Definition of “associated party” </w:t>
      </w:r>
    </w:p>
    <w:p w14:paraId="50258F2D" w14:textId="56ED5F81" w:rsidR="00B72C01" w:rsidRDefault="00753FE4" w:rsidP="00B72C01">
      <w:pPr>
        <w:rPr>
          <w:rFonts w:ascii="Cambria Math" w:hAnsi="Cambria Math"/>
        </w:rPr>
      </w:pPr>
      <w:r w:rsidRPr="00753FE4">
        <w:rPr>
          <w:rFonts w:ascii="Cambria Math" w:hAnsi="Cambria Math"/>
          <w:highlight w:val="cyan"/>
        </w:rPr>
        <w:t xml:space="preserve">Rule </w:t>
      </w:r>
      <w:r w:rsidR="00B72C01" w:rsidRPr="00753FE4">
        <w:rPr>
          <w:rFonts w:ascii="Cambria Math" w:hAnsi="Cambria Math"/>
          <w:highlight w:val="cyan"/>
        </w:rPr>
        <w:t>23(4)</w:t>
      </w:r>
      <w:r w:rsidRPr="00753FE4">
        <w:rPr>
          <w:rFonts w:ascii="Cambria Math" w:hAnsi="Cambria Math"/>
          <w:highlight w:val="cyan"/>
        </w:rPr>
        <w:t xml:space="preserve"> of PCR</w:t>
      </w:r>
    </w:p>
    <w:p w14:paraId="4BF28A96"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“associated party” means</w:t>
      </w:r>
    </w:p>
    <w:p w14:paraId="32BB8325" w14:textId="77777777" w:rsidR="00B72C01" w:rsidRDefault="00B72C01" w:rsidP="00B72C01">
      <w:pPr>
        <w:pStyle w:val="ListParagraph"/>
        <w:numPr>
          <w:ilvl w:val="0"/>
          <w:numId w:val="121"/>
        </w:numPr>
        <w:spacing w:after="160" w:line="259" w:lineRule="auto"/>
        <w:rPr>
          <w:rFonts w:ascii="Cambria Math" w:hAnsi="Cambria Math"/>
        </w:rPr>
      </w:pPr>
      <w:r>
        <w:rPr>
          <w:rFonts w:ascii="Cambria Math" w:hAnsi="Cambria Math"/>
        </w:rPr>
        <w:t xml:space="preserve">In relation to a </w:t>
      </w:r>
      <w:r w:rsidRPr="008772BD">
        <w:rPr>
          <w:rFonts w:ascii="Cambria Math" w:hAnsi="Cambria Math"/>
          <w:b/>
          <w:bCs/>
          <w:i/>
          <w:iCs/>
        </w:rPr>
        <w:t>legal practitioner</w:t>
      </w:r>
    </w:p>
    <w:p w14:paraId="5EA2F66F" w14:textId="00A3FE2D" w:rsidR="00B72C01" w:rsidRDefault="00B72C01" w:rsidP="00B72C01">
      <w:pPr>
        <w:pStyle w:val="ListParagraph"/>
        <w:numPr>
          <w:ilvl w:val="0"/>
          <w:numId w:val="122"/>
        </w:numPr>
        <w:spacing w:after="160" w:line="259" w:lineRule="auto"/>
        <w:rPr>
          <w:rFonts w:ascii="Cambria Math" w:hAnsi="Cambria Math"/>
        </w:rPr>
      </w:pPr>
      <w:r>
        <w:rPr>
          <w:rFonts w:ascii="Cambria Math" w:hAnsi="Cambria Math"/>
        </w:rPr>
        <w:t xml:space="preserve">Any individual who is an </w:t>
      </w:r>
      <w:r w:rsidRPr="00753FE4">
        <w:rPr>
          <w:rFonts w:ascii="Cambria Math" w:hAnsi="Cambria Math"/>
          <w:b/>
          <w:bCs/>
          <w:color w:val="FF0000"/>
        </w:rPr>
        <w:t>immediat</w:t>
      </w:r>
      <w:r w:rsidR="009F7685" w:rsidRPr="00753FE4">
        <w:rPr>
          <w:rFonts w:ascii="Cambria Math" w:hAnsi="Cambria Math"/>
          <w:b/>
          <w:bCs/>
          <w:color w:val="FF0000"/>
        </w:rPr>
        <w:t>e</w:t>
      </w:r>
      <w:r w:rsidRPr="00753FE4">
        <w:rPr>
          <w:rFonts w:ascii="Cambria Math" w:hAnsi="Cambria Math"/>
          <w:b/>
          <w:bCs/>
          <w:color w:val="FF0000"/>
        </w:rPr>
        <w:t xml:space="preserve"> family member</w:t>
      </w:r>
      <w:r w:rsidRPr="00753FE4">
        <w:rPr>
          <w:rFonts w:ascii="Cambria Math" w:hAnsi="Cambria Math"/>
          <w:color w:val="FF0000"/>
        </w:rPr>
        <w:t xml:space="preserve"> </w:t>
      </w:r>
      <w:r>
        <w:rPr>
          <w:rFonts w:ascii="Cambria Math" w:hAnsi="Cambria Math"/>
        </w:rPr>
        <w:t>of</w:t>
      </w:r>
    </w:p>
    <w:p w14:paraId="2CD4F1EB" w14:textId="77777777" w:rsidR="00B72C01" w:rsidRDefault="00B72C01" w:rsidP="00B72C01">
      <w:pPr>
        <w:pStyle w:val="ListParagraph"/>
        <w:numPr>
          <w:ilvl w:val="0"/>
          <w:numId w:val="123"/>
        </w:numPr>
        <w:spacing w:after="160" w:line="259" w:lineRule="auto"/>
        <w:rPr>
          <w:rFonts w:ascii="Cambria Math" w:hAnsi="Cambria Math"/>
        </w:rPr>
      </w:pPr>
      <w:r>
        <w:rPr>
          <w:rFonts w:ascii="Cambria Math" w:hAnsi="Cambria Math"/>
        </w:rPr>
        <w:t xml:space="preserve">The legal practitioner; OR </w:t>
      </w:r>
    </w:p>
    <w:p w14:paraId="005185F0" w14:textId="77777777" w:rsidR="00B72C01" w:rsidRDefault="00B72C01" w:rsidP="00B72C01">
      <w:pPr>
        <w:pStyle w:val="ListParagraph"/>
        <w:numPr>
          <w:ilvl w:val="0"/>
          <w:numId w:val="123"/>
        </w:numPr>
        <w:spacing w:after="160" w:line="259" w:lineRule="auto"/>
        <w:rPr>
          <w:rFonts w:ascii="Cambria Math" w:hAnsi="Cambria Math"/>
        </w:rPr>
      </w:pPr>
      <w:r>
        <w:rPr>
          <w:rFonts w:ascii="Cambria Math" w:hAnsi="Cambria Math"/>
        </w:rPr>
        <w:t xml:space="preserve">The sole proprietor, or any partner, director, consultant or employee, of a law practice in which the legal practitioner practices law; OR </w:t>
      </w:r>
    </w:p>
    <w:p w14:paraId="528BF931" w14:textId="77777777" w:rsidR="00B72C01" w:rsidRDefault="00B72C01" w:rsidP="00B72C01">
      <w:pPr>
        <w:pStyle w:val="ListParagraph"/>
        <w:numPr>
          <w:ilvl w:val="0"/>
          <w:numId w:val="122"/>
        </w:numPr>
        <w:spacing w:after="160" w:line="259" w:lineRule="auto"/>
        <w:rPr>
          <w:rFonts w:ascii="Cambria Math" w:hAnsi="Cambria Math"/>
        </w:rPr>
      </w:pPr>
      <w:proofErr w:type="spellStart"/>
      <w:r w:rsidRPr="00753FE4">
        <w:rPr>
          <w:rFonts w:ascii="Cambria Math" w:hAnsi="Cambria Math"/>
          <w:b/>
          <w:bCs/>
          <w:color w:val="FF0000"/>
        </w:rPr>
        <w:t>Any body</w:t>
      </w:r>
      <w:proofErr w:type="spellEnd"/>
      <w:r w:rsidRPr="00753FE4">
        <w:rPr>
          <w:rFonts w:ascii="Cambria Math" w:hAnsi="Cambria Math"/>
          <w:b/>
          <w:bCs/>
          <w:color w:val="FF0000"/>
        </w:rPr>
        <w:t xml:space="preserve"> corporate, partnership, syndicate, joint venture or trust</w:t>
      </w:r>
      <w:r w:rsidRPr="00753FE4">
        <w:rPr>
          <w:rFonts w:ascii="Cambria Math" w:hAnsi="Cambria Math"/>
          <w:color w:val="FF0000"/>
        </w:rPr>
        <w:t xml:space="preserve"> </w:t>
      </w:r>
      <w:r>
        <w:rPr>
          <w:rFonts w:ascii="Cambria Math" w:hAnsi="Cambria Math"/>
        </w:rPr>
        <w:t xml:space="preserve">in which any of the following individuals has any </w:t>
      </w:r>
      <w:r w:rsidRPr="00753FE4">
        <w:rPr>
          <w:rFonts w:ascii="Cambria Math" w:hAnsi="Cambria Math"/>
          <w:b/>
          <w:bCs/>
          <w:color w:val="FF0000"/>
        </w:rPr>
        <w:t>beneficial interest</w:t>
      </w:r>
      <w:r>
        <w:rPr>
          <w:rFonts w:ascii="Cambria Math" w:hAnsi="Cambria Math"/>
        </w:rPr>
        <w:t xml:space="preserve">, whether vested or contingent </w:t>
      </w:r>
    </w:p>
    <w:p w14:paraId="5EE39EB3" w14:textId="77777777" w:rsidR="00B72C01" w:rsidRDefault="00B72C01" w:rsidP="00B72C01">
      <w:pPr>
        <w:pStyle w:val="ListParagraph"/>
        <w:numPr>
          <w:ilvl w:val="0"/>
          <w:numId w:val="124"/>
        </w:numPr>
        <w:spacing w:after="160" w:line="259" w:lineRule="auto"/>
        <w:rPr>
          <w:rFonts w:ascii="Cambria Math" w:hAnsi="Cambria Math"/>
        </w:rPr>
      </w:pPr>
      <w:r>
        <w:rPr>
          <w:rFonts w:ascii="Cambria Math" w:hAnsi="Cambria Math"/>
        </w:rPr>
        <w:t xml:space="preserve">The legal practitioner; OR </w:t>
      </w:r>
    </w:p>
    <w:p w14:paraId="5D4C0F58" w14:textId="77777777" w:rsidR="00B72C01" w:rsidRDefault="00B72C01" w:rsidP="00B72C01">
      <w:pPr>
        <w:pStyle w:val="ListParagraph"/>
        <w:numPr>
          <w:ilvl w:val="0"/>
          <w:numId w:val="124"/>
        </w:numPr>
        <w:spacing w:after="160" w:line="259" w:lineRule="auto"/>
        <w:rPr>
          <w:rFonts w:ascii="Cambria Math" w:hAnsi="Cambria Math"/>
        </w:rPr>
      </w:pPr>
      <w:r>
        <w:rPr>
          <w:rFonts w:ascii="Cambria Math" w:hAnsi="Cambria Math"/>
        </w:rPr>
        <w:t>Any individual who is an immediately family member of</w:t>
      </w:r>
    </w:p>
    <w:p w14:paraId="49F58666" w14:textId="77777777" w:rsidR="00B72C01" w:rsidRDefault="00B72C01" w:rsidP="00B72C01">
      <w:pPr>
        <w:pStyle w:val="ListParagraph"/>
        <w:ind w:left="2160"/>
        <w:rPr>
          <w:rFonts w:ascii="Cambria Math" w:hAnsi="Cambria Math"/>
        </w:rPr>
      </w:pPr>
      <w:r>
        <w:rPr>
          <w:rFonts w:ascii="Cambria Math" w:hAnsi="Cambria Math"/>
        </w:rPr>
        <w:t xml:space="preserve">(BA) The legal practitioner; OR </w:t>
      </w:r>
    </w:p>
    <w:p w14:paraId="6B31D251" w14:textId="77777777" w:rsidR="00B72C01" w:rsidRDefault="00B72C01" w:rsidP="00B72C01">
      <w:pPr>
        <w:pStyle w:val="ListParagraph"/>
        <w:ind w:left="2160"/>
        <w:rPr>
          <w:rFonts w:ascii="Cambria Math" w:hAnsi="Cambria Math"/>
        </w:rPr>
      </w:pPr>
      <w:r>
        <w:rPr>
          <w:rFonts w:ascii="Cambria Math" w:hAnsi="Cambria Math"/>
        </w:rPr>
        <w:t xml:space="preserve">(BB) The sole proprietor or any partner, director, consultant or employee, of a law practice in which the legal practitioner practices law </w:t>
      </w:r>
    </w:p>
    <w:p w14:paraId="715E5067" w14:textId="77777777" w:rsidR="00B72C01" w:rsidRDefault="00B72C01" w:rsidP="00B72C01">
      <w:pPr>
        <w:pStyle w:val="ListParagraph"/>
        <w:ind w:left="2160"/>
        <w:rPr>
          <w:rFonts w:ascii="Cambria Math" w:hAnsi="Cambria Math"/>
        </w:rPr>
      </w:pPr>
    </w:p>
    <w:p w14:paraId="4A3F7DAC" w14:textId="77777777" w:rsidR="00B72C01" w:rsidRDefault="00B72C01" w:rsidP="00B72C01">
      <w:pPr>
        <w:pStyle w:val="ListParagraph"/>
        <w:numPr>
          <w:ilvl w:val="0"/>
          <w:numId w:val="121"/>
        </w:numPr>
        <w:spacing w:after="160" w:line="259" w:lineRule="auto"/>
        <w:rPr>
          <w:rFonts w:ascii="Cambria Math" w:hAnsi="Cambria Math"/>
        </w:rPr>
      </w:pPr>
      <w:r>
        <w:rPr>
          <w:rFonts w:ascii="Cambria Math" w:hAnsi="Cambria Math"/>
        </w:rPr>
        <w:t xml:space="preserve">In relation to a </w:t>
      </w:r>
      <w:r w:rsidRPr="008772BD">
        <w:rPr>
          <w:rFonts w:ascii="Cambria Math" w:hAnsi="Cambria Math"/>
          <w:b/>
          <w:bCs/>
          <w:i/>
          <w:iCs/>
        </w:rPr>
        <w:t>law practice</w:t>
      </w:r>
    </w:p>
    <w:p w14:paraId="00C50BE0" w14:textId="77777777" w:rsidR="00B72C01" w:rsidRDefault="00B72C01" w:rsidP="00B72C01">
      <w:pPr>
        <w:pStyle w:val="ListParagraph"/>
        <w:numPr>
          <w:ilvl w:val="0"/>
          <w:numId w:val="125"/>
        </w:numPr>
        <w:spacing w:after="160" w:line="259" w:lineRule="auto"/>
        <w:rPr>
          <w:rFonts w:ascii="Cambria Math" w:hAnsi="Cambria Math"/>
        </w:rPr>
      </w:pPr>
      <w:r>
        <w:rPr>
          <w:rFonts w:ascii="Cambria Math" w:hAnsi="Cambria Math"/>
        </w:rPr>
        <w:t xml:space="preserve">The </w:t>
      </w:r>
      <w:r w:rsidRPr="008772BD">
        <w:rPr>
          <w:rFonts w:ascii="Cambria Math" w:hAnsi="Cambria Math"/>
          <w:b/>
          <w:bCs/>
          <w:color w:val="FF0000"/>
        </w:rPr>
        <w:t>sole proprietor, or any partner, director, consultant or employee</w:t>
      </w:r>
      <w:r w:rsidRPr="008772BD">
        <w:rPr>
          <w:rFonts w:ascii="Cambria Math" w:hAnsi="Cambria Math"/>
          <w:color w:val="FF0000"/>
        </w:rPr>
        <w:t xml:space="preserve"> </w:t>
      </w:r>
      <w:r>
        <w:rPr>
          <w:rFonts w:ascii="Cambria Math" w:hAnsi="Cambria Math"/>
        </w:rPr>
        <w:t>of the law practice</w:t>
      </w:r>
    </w:p>
    <w:p w14:paraId="2265426E" w14:textId="77777777" w:rsidR="00B72C01" w:rsidRDefault="00B72C01" w:rsidP="00B72C01">
      <w:pPr>
        <w:pStyle w:val="ListParagraph"/>
        <w:numPr>
          <w:ilvl w:val="0"/>
          <w:numId w:val="125"/>
        </w:numPr>
        <w:spacing w:after="160" w:line="259" w:lineRule="auto"/>
        <w:rPr>
          <w:rFonts w:ascii="Cambria Math" w:hAnsi="Cambria Math"/>
        </w:rPr>
      </w:pPr>
      <w:r>
        <w:rPr>
          <w:rFonts w:ascii="Cambria Math" w:hAnsi="Cambria Math"/>
        </w:rPr>
        <w:t xml:space="preserve">Any </w:t>
      </w:r>
      <w:r w:rsidRPr="008772BD">
        <w:rPr>
          <w:rFonts w:ascii="Cambria Math" w:hAnsi="Cambria Math"/>
          <w:b/>
          <w:bCs/>
          <w:color w:val="FF0000"/>
        </w:rPr>
        <w:t>immediate family member</w:t>
      </w:r>
      <w:r w:rsidRPr="008772BD">
        <w:rPr>
          <w:rFonts w:ascii="Cambria Math" w:hAnsi="Cambria Math"/>
          <w:color w:val="FF0000"/>
        </w:rPr>
        <w:t xml:space="preserve"> </w:t>
      </w:r>
      <w:r>
        <w:rPr>
          <w:rFonts w:ascii="Cambria Math" w:hAnsi="Cambria Math"/>
        </w:rPr>
        <w:t>of the sole proprietor, or any partner, director, consultant or employee of the law practice</w:t>
      </w:r>
    </w:p>
    <w:p w14:paraId="21B23654" w14:textId="77777777" w:rsidR="00B72C01" w:rsidRDefault="00B72C01" w:rsidP="00B72C01">
      <w:pPr>
        <w:pStyle w:val="ListParagraph"/>
        <w:numPr>
          <w:ilvl w:val="0"/>
          <w:numId w:val="125"/>
        </w:numPr>
        <w:spacing w:after="160" w:line="259" w:lineRule="auto"/>
        <w:rPr>
          <w:rFonts w:ascii="Cambria Math" w:hAnsi="Cambria Math"/>
        </w:rPr>
      </w:pPr>
      <w:proofErr w:type="spellStart"/>
      <w:r w:rsidRPr="008772BD">
        <w:rPr>
          <w:rFonts w:ascii="Cambria Math" w:hAnsi="Cambria Math"/>
          <w:b/>
          <w:bCs/>
          <w:color w:val="FF0000"/>
        </w:rPr>
        <w:t>Any body</w:t>
      </w:r>
      <w:proofErr w:type="spellEnd"/>
      <w:r w:rsidRPr="008772BD">
        <w:rPr>
          <w:rFonts w:ascii="Cambria Math" w:hAnsi="Cambria Math"/>
          <w:b/>
          <w:bCs/>
          <w:color w:val="FF0000"/>
        </w:rPr>
        <w:t xml:space="preserve"> corporate, partnership, syndicate, joint venture or trust</w:t>
      </w:r>
      <w:r w:rsidRPr="008772BD">
        <w:rPr>
          <w:rFonts w:ascii="Cambria Math" w:hAnsi="Cambria Math"/>
          <w:color w:val="FF0000"/>
        </w:rPr>
        <w:t xml:space="preserve"> </w:t>
      </w:r>
      <w:r>
        <w:rPr>
          <w:rFonts w:ascii="Cambria Math" w:hAnsi="Cambria Math"/>
        </w:rPr>
        <w:t xml:space="preserve">in which any of the following has any </w:t>
      </w:r>
      <w:r w:rsidRPr="008772BD">
        <w:rPr>
          <w:rFonts w:ascii="Cambria Math" w:hAnsi="Cambria Math"/>
          <w:b/>
          <w:bCs/>
          <w:color w:val="FF0000"/>
        </w:rPr>
        <w:t>beneficial interest</w:t>
      </w:r>
      <w:r>
        <w:rPr>
          <w:rFonts w:ascii="Cambria Math" w:hAnsi="Cambria Math"/>
        </w:rPr>
        <w:t>, whether vested or contingent</w:t>
      </w:r>
    </w:p>
    <w:p w14:paraId="4CDAF49E" w14:textId="77777777" w:rsidR="00B72C01" w:rsidRDefault="00B72C01" w:rsidP="00B72C01">
      <w:pPr>
        <w:pStyle w:val="ListParagraph"/>
        <w:numPr>
          <w:ilvl w:val="0"/>
          <w:numId w:val="126"/>
        </w:numPr>
        <w:spacing w:after="160" w:line="259" w:lineRule="auto"/>
        <w:rPr>
          <w:rFonts w:ascii="Cambria Math" w:hAnsi="Cambria Math"/>
        </w:rPr>
      </w:pPr>
      <w:r>
        <w:rPr>
          <w:rFonts w:ascii="Cambria Math" w:hAnsi="Cambria Math"/>
        </w:rPr>
        <w:t>The sole proprietor or any partner, director, consultant or employee of the law practice</w:t>
      </w:r>
    </w:p>
    <w:p w14:paraId="06E72728" w14:textId="77777777" w:rsidR="00B72C01" w:rsidRDefault="00B72C01" w:rsidP="00B72C01">
      <w:pPr>
        <w:pStyle w:val="ListParagraph"/>
        <w:numPr>
          <w:ilvl w:val="0"/>
          <w:numId w:val="126"/>
        </w:numPr>
        <w:spacing w:after="160" w:line="259" w:lineRule="auto"/>
        <w:rPr>
          <w:rFonts w:ascii="Cambria Math" w:hAnsi="Cambria Math"/>
        </w:rPr>
      </w:pPr>
      <w:r>
        <w:rPr>
          <w:rFonts w:ascii="Cambria Math" w:hAnsi="Cambria Math"/>
        </w:rPr>
        <w:t xml:space="preserve">Any immediate family member of the sole proprietor or any partner, director, consultant or employee of the law practice </w:t>
      </w:r>
    </w:p>
    <w:p w14:paraId="6CD5EBEA" w14:textId="77777777" w:rsidR="00B72C01" w:rsidRDefault="00B72C01" w:rsidP="00B72C01">
      <w:pPr>
        <w:rPr>
          <w:rFonts w:ascii="Cambria Math" w:hAnsi="Cambria Math"/>
          <w:color w:val="0070C0"/>
        </w:rPr>
      </w:pPr>
    </w:p>
    <w:p w14:paraId="65C86DA9" w14:textId="2F5456E0" w:rsidR="00B72C01" w:rsidRPr="009D696C" w:rsidRDefault="00921D40" w:rsidP="00A215BE">
      <w:pPr>
        <w:pStyle w:val="Heading3"/>
      </w:pPr>
      <w:bookmarkStart w:id="43" w:name="_Toc183368062"/>
      <w:r w:rsidRPr="00D30AAE">
        <w:rPr>
          <w:highlight w:val="green"/>
        </w:rPr>
        <w:t>EXCEPTIONS</w:t>
      </w:r>
      <w:r w:rsidR="0019155C" w:rsidRPr="00D30AAE">
        <w:rPr>
          <w:highlight w:val="green"/>
        </w:rPr>
        <w:t xml:space="preserve"> i</w:t>
      </w:r>
      <w:r w:rsidR="00B72C01" w:rsidRPr="00D30AAE">
        <w:rPr>
          <w:highlight w:val="green"/>
        </w:rPr>
        <w:t>f lawyer/LP breaches Rule 23(1)(a)</w:t>
      </w:r>
      <w:bookmarkEnd w:id="43"/>
      <w:r w:rsidR="00D30AAE">
        <w:t xml:space="preserve"> – enter PBT itself</w:t>
      </w:r>
    </w:p>
    <w:p w14:paraId="5523DDC3" w14:textId="77777777" w:rsidR="00B72C01" w:rsidRDefault="00B72C01" w:rsidP="00B72C01">
      <w:pPr>
        <w:rPr>
          <w:rFonts w:ascii="Cambria Math" w:hAnsi="Cambria Math"/>
          <w:b/>
          <w:bCs/>
          <w:color w:val="0070C0"/>
        </w:rPr>
      </w:pPr>
      <w:r w:rsidRPr="00D249C7">
        <w:rPr>
          <w:rFonts w:ascii="Cambria Math" w:hAnsi="Cambria Math"/>
          <w:b/>
          <w:bCs/>
          <w:color w:val="0070C0"/>
        </w:rPr>
        <w:t>Step 3: Whether Rule 23(2)</w:t>
      </w:r>
      <w:r>
        <w:rPr>
          <w:rFonts w:ascii="Cambria Math" w:hAnsi="Cambria Math"/>
          <w:b/>
          <w:bCs/>
          <w:color w:val="0070C0"/>
        </w:rPr>
        <w:t xml:space="preserve">(a) </w:t>
      </w:r>
      <w:r w:rsidRPr="00D249C7">
        <w:rPr>
          <w:rFonts w:ascii="Cambria Math" w:hAnsi="Cambria Math"/>
          <w:b/>
          <w:bCs/>
          <w:color w:val="0070C0"/>
        </w:rPr>
        <w:t>exception applies</w:t>
      </w:r>
    </w:p>
    <w:p w14:paraId="5BFF54DC" w14:textId="77777777" w:rsidR="00B72C01" w:rsidRPr="00D249C7" w:rsidRDefault="00B72C01" w:rsidP="00B72C01">
      <w:pPr>
        <w:rPr>
          <w:rFonts w:ascii="Cambria Math" w:hAnsi="Cambria Math"/>
          <w:color w:val="7030A0"/>
        </w:rPr>
      </w:pPr>
      <w:r w:rsidRPr="00D249C7">
        <w:rPr>
          <w:rFonts w:ascii="Cambria Math" w:hAnsi="Cambria Math"/>
          <w:b/>
          <w:bCs/>
          <w:color w:val="7030A0"/>
        </w:rPr>
        <w:t>2 Requirements for Rule 23(2)(a) exception to apply</w:t>
      </w:r>
    </w:p>
    <w:p w14:paraId="6D675FA6" w14:textId="77777777" w:rsidR="00B72C01" w:rsidRDefault="00B72C01" w:rsidP="00B72C01">
      <w:pPr>
        <w:rPr>
          <w:rFonts w:ascii="Cambria Math" w:hAnsi="Cambria Math"/>
        </w:rPr>
      </w:pPr>
      <w:r w:rsidRPr="00921D40">
        <w:rPr>
          <w:rFonts w:ascii="Cambria Math" w:hAnsi="Cambria Math"/>
          <w:highlight w:val="cyan"/>
        </w:rPr>
        <w:t>Rule 23(2)(a)</w:t>
      </w:r>
    </w:p>
    <w:p w14:paraId="31CD5A71" w14:textId="77777777" w:rsidR="00B72C01" w:rsidRPr="00D249C7" w:rsidRDefault="00B72C01" w:rsidP="00B72C01">
      <w:pPr>
        <w:pStyle w:val="ListParagraph"/>
        <w:numPr>
          <w:ilvl w:val="0"/>
          <w:numId w:val="6"/>
        </w:numPr>
        <w:spacing w:after="160" w:line="259" w:lineRule="auto"/>
        <w:rPr>
          <w:rFonts w:ascii="Cambria Math" w:hAnsi="Cambria Math"/>
        </w:rPr>
      </w:pPr>
      <w:r>
        <w:rPr>
          <w:rFonts w:ascii="Cambria Math" w:hAnsi="Cambria Math"/>
        </w:rPr>
        <w:t>Rule 23(1)(a) does not apply to a prohibited borrowing transaction if b</w:t>
      </w:r>
      <w:r w:rsidRPr="00D249C7">
        <w:rPr>
          <w:rFonts w:ascii="Cambria Math" w:hAnsi="Cambria Math"/>
        </w:rPr>
        <w:t>oth of the following apply:</w:t>
      </w:r>
    </w:p>
    <w:p w14:paraId="2E1373B3" w14:textId="52C3CBF3" w:rsidR="00B72C01" w:rsidRDefault="00B72C01" w:rsidP="00B72C01">
      <w:pPr>
        <w:pStyle w:val="ListParagraph"/>
        <w:numPr>
          <w:ilvl w:val="0"/>
          <w:numId w:val="117"/>
        </w:numPr>
        <w:spacing w:after="160" w:line="259" w:lineRule="auto"/>
        <w:rPr>
          <w:rFonts w:ascii="Cambria Math" w:hAnsi="Cambria Math"/>
        </w:rPr>
      </w:pPr>
      <w:r w:rsidRPr="00D249C7">
        <w:rPr>
          <w:rFonts w:ascii="Cambria Math" w:hAnsi="Cambria Math"/>
          <w:b/>
          <w:bCs/>
          <w:color w:val="00B050"/>
        </w:rPr>
        <w:t xml:space="preserve">Requirement 1: </w:t>
      </w:r>
      <w:r w:rsidRPr="00921D40">
        <w:rPr>
          <w:rFonts w:ascii="Cambria Math" w:hAnsi="Cambria Math"/>
          <w:b/>
          <w:bCs/>
          <w:color w:val="FF0000"/>
        </w:rPr>
        <w:t>Every party to transaction has received independent advice</w:t>
      </w:r>
      <w:r>
        <w:rPr>
          <w:rFonts w:ascii="Cambria Math" w:hAnsi="Cambria Math"/>
          <w:b/>
          <w:bCs/>
        </w:rPr>
        <w:t xml:space="preserve">: </w:t>
      </w:r>
      <w:r>
        <w:rPr>
          <w:rFonts w:ascii="Cambria Math" w:hAnsi="Cambria Math"/>
        </w:rPr>
        <w:t>Every party to the transaction</w:t>
      </w:r>
      <w:r w:rsidR="00B13E5F">
        <w:rPr>
          <w:rFonts w:ascii="Cambria Math" w:hAnsi="Cambria Math"/>
        </w:rPr>
        <w:t xml:space="preserve"> (other than lawyer/LP)</w:t>
      </w:r>
      <w:r>
        <w:rPr>
          <w:rFonts w:ascii="Cambria Math" w:hAnsi="Cambria Math"/>
        </w:rPr>
        <w:t xml:space="preserve"> has received independent advice before transaction was entered into</w:t>
      </w:r>
    </w:p>
    <w:p w14:paraId="3B4A5AEA" w14:textId="77777777" w:rsidR="00B72C01" w:rsidRDefault="00B72C01" w:rsidP="00B72C01">
      <w:pPr>
        <w:pStyle w:val="ListParagraph"/>
        <w:numPr>
          <w:ilvl w:val="0"/>
          <w:numId w:val="117"/>
        </w:numPr>
        <w:spacing w:after="160" w:line="259" w:lineRule="auto"/>
        <w:rPr>
          <w:rFonts w:ascii="Cambria Math" w:hAnsi="Cambria Math"/>
        </w:rPr>
      </w:pPr>
      <w:r w:rsidRPr="00D249C7">
        <w:rPr>
          <w:rFonts w:ascii="Cambria Math" w:hAnsi="Cambria Math"/>
          <w:b/>
          <w:bCs/>
          <w:color w:val="00B050"/>
        </w:rPr>
        <w:t xml:space="preserve">Requirement 2: </w:t>
      </w:r>
      <w:r w:rsidRPr="00240E92">
        <w:rPr>
          <w:rFonts w:ascii="Cambria Math" w:hAnsi="Cambria Math"/>
          <w:b/>
          <w:bCs/>
          <w:color w:val="FF0000"/>
        </w:rPr>
        <w:t>Lawyer/LP has made full disclosure of their interest in the transaction</w:t>
      </w:r>
      <w:r>
        <w:rPr>
          <w:rFonts w:ascii="Cambria Math" w:hAnsi="Cambria Math"/>
          <w:b/>
          <w:bCs/>
        </w:rPr>
        <w:t>:</w:t>
      </w:r>
      <w:r>
        <w:rPr>
          <w:rFonts w:ascii="Cambria Math" w:hAnsi="Cambria Math"/>
        </w:rPr>
        <w:t xml:space="preserve"> Legal practitioner or law practice has made full disclosure of each interest of the legal practitioner or law practice in the transaction</w:t>
      </w:r>
    </w:p>
    <w:p w14:paraId="2E8EA863" w14:textId="77777777" w:rsidR="00B72C01" w:rsidRPr="00024CB9" w:rsidRDefault="00B72C01" w:rsidP="00B72C01">
      <w:pPr>
        <w:rPr>
          <w:rFonts w:ascii="Cambria Math" w:hAnsi="Cambria Math"/>
        </w:rPr>
      </w:pPr>
    </w:p>
    <w:p w14:paraId="31DEAE97" w14:textId="77777777" w:rsidR="00B72C01" w:rsidRPr="00024CB9" w:rsidRDefault="00B72C01" w:rsidP="00B72C01">
      <w:pPr>
        <w:rPr>
          <w:rFonts w:ascii="Cambria Math" w:hAnsi="Cambria Math"/>
          <w:b/>
          <w:bCs/>
        </w:rPr>
      </w:pPr>
      <w:r w:rsidRPr="00024CB9">
        <w:rPr>
          <w:rFonts w:ascii="Cambria Math" w:hAnsi="Cambria Math"/>
          <w:b/>
          <w:bCs/>
        </w:rPr>
        <w:t>Definition of “full disclosure”</w:t>
      </w:r>
    </w:p>
    <w:p w14:paraId="46DC9B6A" w14:textId="77777777" w:rsidR="00B72C01" w:rsidRDefault="00B72C01" w:rsidP="00B72C01">
      <w:pPr>
        <w:rPr>
          <w:rFonts w:ascii="Cambria Math" w:hAnsi="Cambria Math"/>
        </w:rPr>
      </w:pPr>
      <w:r>
        <w:rPr>
          <w:rFonts w:ascii="Cambria Math" w:hAnsi="Cambria Math"/>
        </w:rPr>
        <w:t>S23(4)</w:t>
      </w:r>
    </w:p>
    <w:p w14:paraId="18431311"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“full disclosure” means disclosure in writing by a legal practitioner or law practice as would be necessary for a trustee transaction </w:t>
      </w:r>
    </w:p>
    <w:p w14:paraId="603F39AF" w14:textId="77777777" w:rsidR="00B72C01" w:rsidRPr="00024CB9" w:rsidRDefault="00B72C01" w:rsidP="00B72C01">
      <w:pPr>
        <w:rPr>
          <w:rFonts w:ascii="Cambria Math" w:hAnsi="Cambria Math"/>
        </w:rPr>
      </w:pPr>
    </w:p>
    <w:p w14:paraId="7494C57D" w14:textId="77777777" w:rsidR="00B72C01" w:rsidRPr="00024CB9" w:rsidRDefault="00B72C01" w:rsidP="00B72C01">
      <w:pPr>
        <w:rPr>
          <w:rFonts w:ascii="Cambria Math" w:hAnsi="Cambria Math"/>
          <w:b/>
          <w:bCs/>
        </w:rPr>
      </w:pPr>
      <w:r w:rsidRPr="00024CB9">
        <w:rPr>
          <w:rFonts w:ascii="Cambria Math" w:hAnsi="Cambria Math"/>
          <w:b/>
          <w:bCs/>
        </w:rPr>
        <w:t>Definition of “independent advice”</w:t>
      </w:r>
    </w:p>
    <w:p w14:paraId="0A69413A" w14:textId="77777777" w:rsidR="00B72C01" w:rsidRDefault="00B72C01" w:rsidP="00B72C01">
      <w:pPr>
        <w:rPr>
          <w:rFonts w:ascii="Cambria Math" w:hAnsi="Cambria Math"/>
        </w:rPr>
      </w:pPr>
      <w:r>
        <w:rPr>
          <w:rFonts w:ascii="Cambria Math" w:hAnsi="Cambria Math"/>
        </w:rPr>
        <w:t>S23(4)</w:t>
      </w:r>
    </w:p>
    <w:p w14:paraId="02F80872"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“independent advice” means advice:</w:t>
      </w:r>
    </w:p>
    <w:p w14:paraId="00689DA3" w14:textId="77777777" w:rsidR="00B72C01" w:rsidRDefault="00B72C01" w:rsidP="00B72C01">
      <w:pPr>
        <w:pStyle w:val="ListParagraph"/>
        <w:numPr>
          <w:ilvl w:val="0"/>
          <w:numId w:val="128"/>
        </w:numPr>
        <w:spacing w:after="160" w:line="259" w:lineRule="auto"/>
        <w:rPr>
          <w:rFonts w:ascii="Cambria Math" w:hAnsi="Cambria Math"/>
        </w:rPr>
      </w:pPr>
      <w:r>
        <w:rPr>
          <w:rFonts w:ascii="Cambria Math" w:hAnsi="Cambria Math"/>
        </w:rPr>
        <w:t>Given in relation to a transaction by a legal practitioner or law practice that</w:t>
      </w:r>
    </w:p>
    <w:p w14:paraId="48742DBD" w14:textId="77777777" w:rsidR="00B72C01" w:rsidRDefault="00B72C01" w:rsidP="00B72C01">
      <w:pPr>
        <w:pStyle w:val="ListParagraph"/>
        <w:numPr>
          <w:ilvl w:val="0"/>
          <w:numId w:val="129"/>
        </w:numPr>
        <w:spacing w:after="160" w:line="259" w:lineRule="auto"/>
        <w:rPr>
          <w:rFonts w:ascii="Cambria Math" w:hAnsi="Cambria Math"/>
        </w:rPr>
      </w:pPr>
      <w:r>
        <w:rPr>
          <w:rFonts w:ascii="Cambria Math" w:hAnsi="Cambria Math"/>
        </w:rPr>
        <w:t xml:space="preserve">Is not a party to the transaction; and </w:t>
      </w:r>
    </w:p>
    <w:p w14:paraId="2C0B8CFD" w14:textId="77777777" w:rsidR="00B72C01" w:rsidRDefault="00B72C01" w:rsidP="00B72C01">
      <w:pPr>
        <w:pStyle w:val="ListParagraph"/>
        <w:numPr>
          <w:ilvl w:val="0"/>
          <w:numId w:val="129"/>
        </w:numPr>
        <w:spacing w:after="160" w:line="259" w:lineRule="auto"/>
        <w:rPr>
          <w:rFonts w:ascii="Cambria Math" w:hAnsi="Cambria Math"/>
        </w:rPr>
      </w:pPr>
      <w:r>
        <w:rPr>
          <w:rFonts w:ascii="Cambria Math" w:hAnsi="Cambria Math"/>
        </w:rPr>
        <w:t>Does not represent any associated party in the transaction; and</w:t>
      </w:r>
    </w:p>
    <w:p w14:paraId="522C8D9E" w14:textId="77777777" w:rsidR="00B72C01" w:rsidRPr="006E410A" w:rsidRDefault="00B72C01" w:rsidP="00B72C01">
      <w:pPr>
        <w:pStyle w:val="ListParagraph"/>
        <w:numPr>
          <w:ilvl w:val="0"/>
          <w:numId w:val="128"/>
        </w:numPr>
        <w:spacing w:after="160" w:line="259" w:lineRule="auto"/>
        <w:rPr>
          <w:rFonts w:ascii="Cambria Math" w:hAnsi="Cambria Math"/>
        </w:rPr>
      </w:pPr>
      <w:r>
        <w:rPr>
          <w:rFonts w:ascii="Cambria Math" w:hAnsi="Cambria Math"/>
        </w:rPr>
        <w:t xml:space="preserve">Which the legal practitioner or legal practice has certified in writing that the legal practitioner or law practice has given </w:t>
      </w:r>
    </w:p>
    <w:p w14:paraId="1241B9B9" w14:textId="77777777" w:rsidR="00B72C01" w:rsidRDefault="00B72C01" w:rsidP="00B72C01">
      <w:pPr>
        <w:rPr>
          <w:rFonts w:ascii="Cambria Math" w:hAnsi="Cambria Math"/>
        </w:rPr>
      </w:pPr>
    </w:p>
    <w:p w14:paraId="7E7EA114" w14:textId="77777777" w:rsidR="00B72C01" w:rsidRPr="00D249C7" w:rsidRDefault="00B72C01" w:rsidP="00B72C01">
      <w:pPr>
        <w:rPr>
          <w:rFonts w:ascii="Cambria Math" w:hAnsi="Cambria Math"/>
          <w:b/>
          <w:bCs/>
          <w:color w:val="0070C0"/>
        </w:rPr>
      </w:pPr>
      <w:r w:rsidRPr="00D249C7">
        <w:rPr>
          <w:rFonts w:ascii="Cambria Math" w:hAnsi="Cambria Math"/>
          <w:b/>
          <w:bCs/>
          <w:color w:val="0070C0"/>
        </w:rPr>
        <w:t xml:space="preserve">Step 4: Alternatively, whether Rule 23(2)(b) exception applies </w:t>
      </w:r>
    </w:p>
    <w:p w14:paraId="5AF68948" w14:textId="77777777" w:rsidR="00B72C01" w:rsidRPr="00D249C7" w:rsidRDefault="00B72C01" w:rsidP="00B72C01">
      <w:pPr>
        <w:rPr>
          <w:rFonts w:ascii="Cambria Math" w:hAnsi="Cambria Math"/>
          <w:b/>
          <w:bCs/>
          <w:color w:val="7030A0"/>
        </w:rPr>
      </w:pPr>
      <w:r w:rsidRPr="00D249C7">
        <w:rPr>
          <w:rFonts w:ascii="Cambria Math" w:hAnsi="Cambria Math"/>
          <w:b/>
          <w:bCs/>
          <w:color w:val="7030A0"/>
        </w:rPr>
        <w:t>2 Requirements for Rule 23(2)(b) exception to apply</w:t>
      </w:r>
    </w:p>
    <w:p w14:paraId="3EFD634D" w14:textId="77777777" w:rsidR="00B72C01" w:rsidRDefault="00B72C01" w:rsidP="00B72C01">
      <w:pPr>
        <w:rPr>
          <w:rFonts w:ascii="Cambria Math" w:hAnsi="Cambria Math"/>
        </w:rPr>
      </w:pPr>
      <w:r w:rsidRPr="00B13E5F">
        <w:rPr>
          <w:rFonts w:ascii="Cambria Math" w:hAnsi="Cambria Math"/>
          <w:highlight w:val="cyan"/>
        </w:rPr>
        <w:t>Rule 23(2)(b)</w:t>
      </w:r>
    </w:p>
    <w:p w14:paraId="19D75A24" w14:textId="77777777" w:rsidR="00B72C01" w:rsidRPr="00D249C7" w:rsidRDefault="00B72C01" w:rsidP="00B72C01">
      <w:pPr>
        <w:pStyle w:val="ListParagraph"/>
        <w:numPr>
          <w:ilvl w:val="0"/>
          <w:numId w:val="6"/>
        </w:numPr>
        <w:spacing w:after="160" w:line="259" w:lineRule="auto"/>
        <w:rPr>
          <w:rFonts w:ascii="Cambria Math" w:hAnsi="Cambria Math"/>
        </w:rPr>
      </w:pPr>
      <w:r>
        <w:rPr>
          <w:rFonts w:ascii="Cambria Math" w:hAnsi="Cambria Math"/>
        </w:rPr>
        <w:t>R</w:t>
      </w:r>
      <w:r w:rsidRPr="00D249C7">
        <w:rPr>
          <w:rFonts w:ascii="Cambria Math" w:hAnsi="Cambria Math"/>
        </w:rPr>
        <w:t>ule 23(1)(a) does not apply to a prohibited borrowing transaction if both of the following apply</w:t>
      </w:r>
      <w:r>
        <w:rPr>
          <w:rFonts w:ascii="Cambria Math" w:hAnsi="Cambria Math"/>
        </w:rPr>
        <w:t>:</w:t>
      </w:r>
    </w:p>
    <w:p w14:paraId="75A9D065" w14:textId="77777777" w:rsidR="00B72C01" w:rsidRDefault="00B72C01" w:rsidP="00B72C01">
      <w:pPr>
        <w:pStyle w:val="ListParagraph"/>
        <w:numPr>
          <w:ilvl w:val="0"/>
          <w:numId w:val="118"/>
        </w:numPr>
        <w:spacing w:after="160" w:line="259" w:lineRule="auto"/>
        <w:rPr>
          <w:rFonts w:ascii="Cambria Math" w:hAnsi="Cambria Math"/>
        </w:rPr>
      </w:pPr>
      <w:r w:rsidRPr="00D249C7">
        <w:rPr>
          <w:rFonts w:ascii="Cambria Math" w:hAnsi="Cambria Math"/>
          <w:b/>
          <w:bCs/>
          <w:color w:val="00B050"/>
        </w:rPr>
        <w:t xml:space="preserve">Requirement 1: </w:t>
      </w:r>
      <w:r w:rsidRPr="00386683">
        <w:rPr>
          <w:rFonts w:ascii="Cambria Math" w:hAnsi="Cambria Math"/>
          <w:b/>
          <w:bCs/>
          <w:color w:val="FF0000"/>
        </w:rPr>
        <w:t>Lawyer/LP does not act for any client in the transaction</w:t>
      </w:r>
      <w:r>
        <w:rPr>
          <w:rFonts w:ascii="Cambria Math" w:hAnsi="Cambria Math"/>
          <w:b/>
          <w:bCs/>
        </w:rPr>
        <w:t xml:space="preserve">: </w:t>
      </w:r>
      <w:r>
        <w:rPr>
          <w:rFonts w:ascii="Cambria Math" w:hAnsi="Cambria Math"/>
        </w:rPr>
        <w:t>The legal practitioner or law practice does not act for any client of the legal practitioner or law practice in the transaction</w:t>
      </w:r>
    </w:p>
    <w:p w14:paraId="0EACB12C" w14:textId="77777777" w:rsidR="00B72C01" w:rsidRDefault="00B72C01" w:rsidP="00B72C01">
      <w:pPr>
        <w:pStyle w:val="ListParagraph"/>
        <w:numPr>
          <w:ilvl w:val="0"/>
          <w:numId w:val="118"/>
        </w:numPr>
        <w:spacing w:after="160" w:line="259" w:lineRule="auto"/>
        <w:rPr>
          <w:rFonts w:ascii="Cambria Math" w:hAnsi="Cambria Math"/>
        </w:rPr>
      </w:pPr>
      <w:r w:rsidRPr="00D249C7">
        <w:rPr>
          <w:rFonts w:ascii="Cambria Math" w:hAnsi="Cambria Math"/>
          <w:b/>
          <w:bCs/>
          <w:color w:val="00B050"/>
        </w:rPr>
        <w:lastRenderedPageBreak/>
        <w:t xml:space="preserve">Requirement 2: </w:t>
      </w:r>
      <w:r w:rsidRPr="00386683">
        <w:rPr>
          <w:rFonts w:ascii="Cambria Math" w:hAnsi="Cambria Math"/>
          <w:b/>
          <w:bCs/>
          <w:color w:val="FF0000"/>
        </w:rPr>
        <w:t>Any client in the transaction is represented by a different lawyer/LP</w:t>
      </w:r>
      <w:r>
        <w:rPr>
          <w:rFonts w:ascii="Cambria Math" w:hAnsi="Cambria Math"/>
          <w:b/>
          <w:bCs/>
        </w:rPr>
        <w:t xml:space="preserve">: </w:t>
      </w:r>
      <w:r>
        <w:rPr>
          <w:rFonts w:ascii="Cambria Math" w:hAnsi="Cambria Math"/>
        </w:rPr>
        <w:t xml:space="preserve">Any client of the legal practitioner or law practice that is a party to the transaction is represented in the transaction by a legal practitioner from a different law practice or by a different law practice; </w:t>
      </w:r>
    </w:p>
    <w:p w14:paraId="1215AFD7" w14:textId="77777777" w:rsidR="00B72C01" w:rsidRDefault="00B72C01" w:rsidP="00B72C01">
      <w:pPr>
        <w:rPr>
          <w:rFonts w:ascii="Cambria Math" w:hAnsi="Cambria Math"/>
        </w:rPr>
      </w:pPr>
    </w:p>
    <w:p w14:paraId="65079030" w14:textId="77777777" w:rsidR="00B72C01" w:rsidRDefault="00B72C01" w:rsidP="00B72C01">
      <w:pPr>
        <w:rPr>
          <w:rFonts w:ascii="Cambria Math" w:hAnsi="Cambria Math"/>
          <w:b/>
          <w:bCs/>
          <w:color w:val="0070C0"/>
        </w:rPr>
      </w:pPr>
      <w:r w:rsidRPr="00010676">
        <w:rPr>
          <w:rFonts w:ascii="Cambria Math" w:hAnsi="Cambria Math"/>
          <w:b/>
          <w:bCs/>
          <w:color w:val="0070C0"/>
        </w:rPr>
        <w:t xml:space="preserve">Step 5: Alternatively, whether Rule 23(2)(c) exception applies </w:t>
      </w:r>
    </w:p>
    <w:p w14:paraId="6E336D68" w14:textId="77777777" w:rsidR="00B72C01" w:rsidRDefault="00B72C01" w:rsidP="00B72C01">
      <w:pPr>
        <w:rPr>
          <w:rFonts w:ascii="Cambria Math" w:hAnsi="Cambria Math"/>
        </w:rPr>
      </w:pPr>
      <w:r w:rsidRPr="00516F68">
        <w:rPr>
          <w:rFonts w:ascii="Cambria Math" w:hAnsi="Cambria Math"/>
          <w:b/>
          <w:bCs/>
          <w:color w:val="FF0000"/>
        </w:rPr>
        <w:t xml:space="preserve">Council can exercise discretion to exempt </w:t>
      </w:r>
      <w:r w:rsidRPr="00327E45">
        <w:rPr>
          <w:rFonts w:ascii="Cambria Math" w:hAnsi="Cambria Math"/>
          <w:b/>
          <w:bCs/>
          <w:color w:val="7030A0"/>
        </w:rPr>
        <w:t>the prohibited transactio</w:t>
      </w:r>
      <w:r>
        <w:rPr>
          <w:rFonts w:ascii="Cambria Math" w:hAnsi="Cambria Math"/>
          <w:b/>
          <w:bCs/>
          <w:color w:val="7030A0"/>
        </w:rPr>
        <w:t>n</w:t>
      </w:r>
    </w:p>
    <w:p w14:paraId="45F9252B" w14:textId="77777777" w:rsidR="00B72C01" w:rsidRPr="00010676" w:rsidRDefault="00B72C01" w:rsidP="00B72C01">
      <w:pPr>
        <w:rPr>
          <w:rFonts w:ascii="Cambria Math" w:hAnsi="Cambria Math"/>
        </w:rPr>
      </w:pPr>
      <w:r w:rsidRPr="008D315F">
        <w:rPr>
          <w:rFonts w:ascii="Cambria Math" w:hAnsi="Cambria Math"/>
          <w:highlight w:val="cyan"/>
        </w:rPr>
        <w:t>Rule 23(2)(c)</w:t>
      </w:r>
    </w:p>
    <w:p w14:paraId="0213BC2A" w14:textId="77777777" w:rsidR="00B72C01" w:rsidRPr="00327E45" w:rsidRDefault="00B72C01" w:rsidP="00B72C01">
      <w:pPr>
        <w:pStyle w:val="ListParagraph"/>
        <w:numPr>
          <w:ilvl w:val="0"/>
          <w:numId w:val="6"/>
        </w:numPr>
        <w:spacing w:after="160" w:line="259" w:lineRule="auto"/>
        <w:rPr>
          <w:rFonts w:ascii="Cambria Math" w:hAnsi="Cambria Math"/>
          <w:color w:val="0070C0"/>
        </w:rPr>
      </w:pPr>
      <w:r w:rsidRPr="00010676">
        <w:rPr>
          <w:rFonts w:ascii="Cambria Math" w:hAnsi="Cambria Math"/>
        </w:rPr>
        <w:t xml:space="preserve">Rule 23(1)(a) does not apply to a prohibited borrowing transaction </w:t>
      </w:r>
      <w:r>
        <w:rPr>
          <w:rFonts w:ascii="Cambria Math" w:hAnsi="Cambria Math"/>
        </w:rPr>
        <w:t xml:space="preserve">if the </w:t>
      </w:r>
      <w:r w:rsidRPr="00010676">
        <w:rPr>
          <w:rFonts w:ascii="Cambria Math" w:hAnsi="Cambria Math"/>
        </w:rPr>
        <w:t>Council determines that Rule 23(1)(a) does not apply to that particular transaction (whether before or after the transaction was entered into)</w:t>
      </w:r>
    </w:p>
    <w:p w14:paraId="4A264D0E" w14:textId="77777777" w:rsidR="00B72C01" w:rsidRDefault="00B72C01" w:rsidP="00B72C01">
      <w:pPr>
        <w:rPr>
          <w:rFonts w:ascii="Cambria Math" w:hAnsi="Cambria Math"/>
          <w:color w:val="0070C0"/>
        </w:rPr>
      </w:pPr>
    </w:p>
    <w:p w14:paraId="3A66FBF6" w14:textId="77777777" w:rsidR="00B72C01" w:rsidRPr="00327E45" w:rsidRDefault="00B72C01" w:rsidP="00B72C01">
      <w:pPr>
        <w:rPr>
          <w:rFonts w:ascii="Cambria Math" w:hAnsi="Cambria Math"/>
          <w:b/>
          <w:bCs/>
          <w:color w:val="7030A0"/>
        </w:rPr>
      </w:pPr>
      <w:r w:rsidRPr="00327E45">
        <w:rPr>
          <w:rFonts w:ascii="Cambria Math" w:hAnsi="Cambria Math"/>
          <w:b/>
          <w:bCs/>
          <w:color w:val="7030A0"/>
        </w:rPr>
        <w:t xml:space="preserve">Factors which Council considered when exempting prohibited transaction </w:t>
      </w:r>
    </w:p>
    <w:p w14:paraId="1BDCF019" w14:textId="77777777" w:rsidR="00B72C01" w:rsidRPr="00327E45" w:rsidRDefault="00B72C01" w:rsidP="00B72C01">
      <w:pPr>
        <w:rPr>
          <w:rFonts w:ascii="Cambria Math" w:hAnsi="Cambria Math"/>
        </w:rPr>
      </w:pPr>
      <w:proofErr w:type="spellStart"/>
      <w:r w:rsidRPr="008D315F">
        <w:rPr>
          <w:rFonts w:ascii="Cambria Math" w:hAnsi="Cambria Math"/>
          <w:i/>
          <w:iCs/>
          <w:highlight w:val="cyan"/>
        </w:rPr>
        <w:t>Wee</w:t>
      </w:r>
      <w:proofErr w:type="spellEnd"/>
      <w:r w:rsidRPr="008D315F">
        <w:rPr>
          <w:rFonts w:ascii="Cambria Math" w:hAnsi="Cambria Math"/>
          <w:i/>
          <w:iCs/>
          <w:highlight w:val="cyan"/>
        </w:rPr>
        <w:t xml:space="preserve"> Soon Kim Anthony v LSS</w:t>
      </w:r>
    </w:p>
    <w:p w14:paraId="05F3BFDC"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The prohibited transaction was exempted by Council for the following reasons: </w:t>
      </w:r>
    </w:p>
    <w:p w14:paraId="7314070D" w14:textId="77777777" w:rsidR="00B72C01" w:rsidRDefault="00B72C01" w:rsidP="00B72C01">
      <w:pPr>
        <w:pStyle w:val="ListParagraph"/>
        <w:numPr>
          <w:ilvl w:val="0"/>
          <w:numId w:val="132"/>
        </w:numPr>
        <w:spacing w:after="160" w:line="259" w:lineRule="auto"/>
        <w:rPr>
          <w:rFonts w:ascii="Cambria Math" w:hAnsi="Cambria Math"/>
        </w:rPr>
      </w:pPr>
      <w:r w:rsidRPr="00CA28EA">
        <w:rPr>
          <w:rFonts w:ascii="Cambria Math" w:hAnsi="Cambria Math"/>
          <w:b/>
          <w:bCs/>
        </w:rPr>
        <w:t>Long friendship</w:t>
      </w:r>
      <w:r>
        <w:rPr>
          <w:rFonts w:ascii="Cambria Math" w:hAnsi="Cambria Math"/>
        </w:rPr>
        <w:t xml:space="preserve"> was the reason for loan from client to lawyer </w:t>
      </w:r>
    </w:p>
    <w:p w14:paraId="625F7D66" w14:textId="77777777" w:rsidR="00B72C01" w:rsidRDefault="00B72C01" w:rsidP="00B72C01">
      <w:pPr>
        <w:pStyle w:val="ListParagraph"/>
        <w:numPr>
          <w:ilvl w:val="0"/>
          <w:numId w:val="132"/>
        </w:numPr>
        <w:spacing w:after="160" w:line="259" w:lineRule="auto"/>
        <w:rPr>
          <w:rFonts w:ascii="Cambria Math" w:hAnsi="Cambria Math"/>
        </w:rPr>
      </w:pPr>
      <w:r w:rsidRPr="00CA28EA">
        <w:rPr>
          <w:rFonts w:ascii="Cambria Math" w:hAnsi="Cambria Math"/>
          <w:b/>
          <w:bCs/>
        </w:rPr>
        <w:t>No evidence of undue influence</w:t>
      </w:r>
      <w:r>
        <w:rPr>
          <w:rFonts w:ascii="Cambria Math" w:hAnsi="Cambria Math"/>
        </w:rPr>
        <w:t xml:space="preserve"> by lawyer on the client </w:t>
      </w:r>
    </w:p>
    <w:p w14:paraId="045A9FAE" w14:textId="77777777" w:rsidR="00B72C01" w:rsidRDefault="00B72C01" w:rsidP="00B72C01">
      <w:pPr>
        <w:pStyle w:val="ListParagraph"/>
        <w:numPr>
          <w:ilvl w:val="0"/>
          <w:numId w:val="132"/>
        </w:numPr>
        <w:spacing w:after="160" w:line="259" w:lineRule="auto"/>
        <w:rPr>
          <w:rFonts w:ascii="Cambria Math" w:hAnsi="Cambria Math"/>
        </w:rPr>
      </w:pPr>
      <w:r w:rsidRPr="00CA28EA">
        <w:rPr>
          <w:rFonts w:ascii="Cambria Math" w:hAnsi="Cambria Math"/>
          <w:b/>
          <w:bCs/>
        </w:rPr>
        <w:t>Long delay</w:t>
      </w:r>
      <w:r>
        <w:rPr>
          <w:rFonts w:ascii="Cambria Math" w:hAnsi="Cambria Math"/>
        </w:rPr>
        <w:t xml:space="preserve"> in lodging complaint by the client despite knowing of the prohibition (2 years) </w:t>
      </w:r>
    </w:p>
    <w:p w14:paraId="23AC7FB9" w14:textId="77777777" w:rsidR="00B72C01" w:rsidRPr="00327E45" w:rsidRDefault="00B72C01" w:rsidP="00B72C01">
      <w:pPr>
        <w:pStyle w:val="ListParagraph"/>
        <w:numPr>
          <w:ilvl w:val="0"/>
          <w:numId w:val="132"/>
        </w:numPr>
        <w:spacing w:after="160" w:line="259" w:lineRule="auto"/>
        <w:rPr>
          <w:rFonts w:ascii="Cambria Math" w:hAnsi="Cambria Math"/>
        </w:rPr>
      </w:pPr>
      <w:r w:rsidRPr="00CA28EA">
        <w:rPr>
          <w:rFonts w:ascii="Cambria Math" w:hAnsi="Cambria Math"/>
          <w:b/>
          <w:bCs/>
        </w:rPr>
        <w:t>Client himself was a lawyer</w:t>
      </w:r>
      <w:r>
        <w:rPr>
          <w:rFonts w:ascii="Cambria Math" w:hAnsi="Cambria Math"/>
        </w:rPr>
        <w:t xml:space="preserve"> who had considerable legal and commercial experience </w:t>
      </w:r>
    </w:p>
    <w:p w14:paraId="2BACA7D0" w14:textId="77777777" w:rsidR="00B72C01" w:rsidRDefault="00B72C01" w:rsidP="00B72C01">
      <w:pPr>
        <w:rPr>
          <w:rFonts w:ascii="Cambria Math" w:hAnsi="Cambria Math"/>
        </w:rPr>
      </w:pPr>
    </w:p>
    <w:p w14:paraId="19AE949B" w14:textId="50C13B72" w:rsidR="00B72C01" w:rsidRPr="009D696C" w:rsidRDefault="00A30F89" w:rsidP="00A215BE">
      <w:pPr>
        <w:pStyle w:val="Heading3"/>
      </w:pPr>
      <w:bookmarkStart w:id="44" w:name="_Toc183368063"/>
      <w:r w:rsidRPr="00206EFE">
        <w:rPr>
          <w:highlight w:val="green"/>
        </w:rPr>
        <w:t>EXCEPTIONS if</w:t>
      </w:r>
      <w:r w:rsidR="00B72C01" w:rsidRPr="00206EFE">
        <w:rPr>
          <w:highlight w:val="green"/>
        </w:rPr>
        <w:t xml:space="preserve"> lawyer/LP breaches Rule 23(1)(b) or Rule 23(1)(c)</w:t>
      </w:r>
      <w:bookmarkEnd w:id="44"/>
      <w:r w:rsidRPr="00206EFE">
        <w:rPr>
          <w:highlight w:val="green"/>
        </w:rPr>
        <w:t xml:space="preserve"> – provide security for PBT or failed to stop associated party</w:t>
      </w:r>
      <w:r w:rsidR="00407659" w:rsidRPr="00206EFE">
        <w:rPr>
          <w:highlight w:val="green"/>
        </w:rPr>
        <w:t xml:space="preserve"> from entering into PBT</w:t>
      </w:r>
    </w:p>
    <w:p w14:paraId="5987C112" w14:textId="77777777" w:rsidR="00B72C01" w:rsidRDefault="00B72C01" w:rsidP="00B72C01">
      <w:pPr>
        <w:rPr>
          <w:rFonts w:ascii="Cambria Math" w:hAnsi="Cambria Math"/>
          <w:b/>
          <w:bCs/>
          <w:color w:val="0070C0"/>
        </w:rPr>
      </w:pPr>
      <w:r w:rsidRPr="00D249C7">
        <w:rPr>
          <w:rFonts w:ascii="Cambria Math" w:hAnsi="Cambria Math"/>
          <w:b/>
          <w:bCs/>
          <w:color w:val="0070C0"/>
        </w:rPr>
        <w:t>Step 3: Whether Rule 23(</w:t>
      </w:r>
      <w:r>
        <w:rPr>
          <w:rFonts w:ascii="Cambria Math" w:hAnsi="Cambria Math"/>
          <w:b/>
          <w:bCs/>
          <w:color w:val="0070C0"/>
        </w:rPr>
        <w:t>3</w:t>
      </w:r>
      <w:r w:rsidRPr="00D249C7">
        <w:rPr>
          <w:rFonts w:ascii="Cambria Math" w:hAnsi="Cambria Math"/>
          <w:b/>
          <w:bCs/>
          <w:color w:val="0070C0"/>
        </w:rPr>
        <w:t>)</w:t>
      </w:r>
      <w:r>
        <w:rPr>
          <w:rFonts w:ascii="Cambria Math" w:hAnsi="Cambria Math"/>
          <w:b/>
          <w:bCs/>
          <w:color w:val="0070C0"/>
        </w:rPr>
        <w:t xml:space="preserve">(a) </w:t>
      </w:r>
      <w:r w:rsidRPr="00D249C7">
        <w:rPr>
          <w:rFonts w:ascii="Cambria Math" w:hAnsi="Cambria Math"/>
          <w:b/>
          <w:bCs/>
          <w:color w:val="0070C0"/>
        </w:rPr>
        <w:t>exception applies</w:t>
      </w:r>
    </w:p>
    <w:p w14:paraId="4806A34F" w14:textId="77777777" w:rsidR="00B72C01" w:rsidRPr="00BD510B" w:rsidRDefault="00B72C01" w:rsidP="00B72C01">
      <w:pPr>
        <w:rPr>
          <w:rFonts w:ascii="Cambria Math" w:hAnsi="Cambria Math"/>
          <w:color w:val="7030A0"/>
        </w:rPr>
      </w:pPr>
      <w:r w:rsidRPr="00D249C7">
        <w:rPr>
          <w:rFonts w:ascii="Cambria Math" w:hAnsi="Cambria Math"/>
          <w:b/>
          <w:bCs/>
          <w:color w:val="7030A0"/>
        </w:rPr>
        <w:t>2 Requirements for Rule 23(</w:t>
      </w:r>
      <w:r>
        <w:rPr>
          <w:rFonts w:ascii="Cambria Math" w:hAnsi="Cambria Math"/>
          <w:b/>
          <w:bCs/>
          <w:color w:val="7030A0"/>
        </w:rPr>
        <w:t>3</w:t>
      </w:r>
      <w:r w:rsidRPr="00D249C7">
        <w:rPr>
          <w:rFonts w:ascii="Cambria Math" w:hAnsi="Cambria Math"/>
          <w:b/>
          <w:bCs/>
          <w:color w:val="7030A0"/>
        </w:rPr>
        <w:t>)(a) exception to apply</w:t>
      </w:r>
    </w:p>
    <w:p w14:paraId="41B3EA63" w14:textId="77777777" w:rsidR="00B72C01" w:rsidRDefault="00B72C01" w:rsidP="00B72C01">
      <w:pPr>
        <w:rPr>
          <w:rFonts w:ascii="Cambria Math" w:hAnsi="Cambria Math"/>
        </w:rPr>
      </w:pPr>
      <w:r w:rsidRPr="008F4FE4">
        <w:rPr>
          <w:rFonts w:ascii="Cambria Math" w:hAnsi="Cambria Math"/>
          <w:highlight w:val="cyan"/>
        </w:rPr>
        <w:t>Rule 23(3)(a)</w:t>
      </w:r>
    </w:p>
    <w:p w14:paraId="2E33A5E4" w14:textId="77777777" w:rsidR="00B72C01" w:rsidRPr="00BD510B" w:rsidRDefault="00B72C01" w:rsidP="00B72C01">
      <w:pPr>
        <w:pStyle w:val="ListParagraph"/>
        <w:numPr>
          <w:ilvl w:val="0"/>
          <w:numId w:val="6"/>
        </w:numPr>
        <w:spacing w:after="160" w:line="259" w:lineRule="auto"/>
        <w:rPr>
          <w:rFonts w:ascii="Cambria Math" w:hAnsi="Cambria Math"/>
        </w:rPr>
      </w:pPr>
      <w:r>
        <w:rPr>
          <w:rFonts w:ascii="Cambria Math" w:hAnsi="Cambria Math"/>
        </w:rPr>
        <w:t>Rule 23(1)(b) and Rule 23(1)(c) do not apply to a prohibited borrowing transaction if b</w:t>
      </w:r>
      <w:r w:rsidRPr="00BD510B">
        <w:rPr>
          <w:rFonts w:ascii="Cambria Math" w:hAnsi="Cambria Math"/>
        </w:rPr>
        <w:t>oth of the following apply:</w:t>
      </w:r>
    </w:p>
    <w:p w14:paraId="0E6FF213" w14:textId="77777777" w:rsidR="00B72C01" w:rsidRDefault="00B72C01" w:rsidP="00B72C01">
      <w:pPr>
        <w:pStyle w:val="ListParagraph"/>
        <w:numPr>
          <w:ilvl w:val="0"/>
          <w:numId w:val="119"/>
        </w:numPr>
        <w:spacing w:after="160" w:line="259" w:lineRule="auto"/>
        <w:rPr>
          <w:rFonts w:ascii="Cambria Math" w:hAnsi="Cambria Math"/>
        </w:rPr>
      </w:pPr>
      <w:r w:rsidRPr="00D249C7">
        <w:rPr>
          <w:rFonts w:ascii="Cambria Math" w:hAnsi="Cambria Math"/>
          <w:b/>
          <w:bCs/>
          <w:color w:val="00B050"/>
        </w:rPr>
        <w:t xml:space="preserve">Requirement 1: </w:t>
      </w:r>
      <w:r w:rsidRPr="008F4FE4">
        <w:rPr>
          <w:rFonts w:ascii="Cambria Math" w:hAnsi="Cambria Math"/>
          <w:b/>
          <w:bCs/>
          <w:color w:val="FF0000"/>
        </w:rPr>
        <w:t>Every party to transaction (other than associated party) has received independent advice</w:t>
      </w:r>
      <w:r>
        <w:rPr>
          <w:rFonts w:ascii="Cambria Math" w:hAnsi="Cambria Math"/>
          <w:b/>
          <w:bCs/>
        </w:rPr>
        <w:t xml:space="preserve">: </w:t>
      </w:r>
      <w:r>
        <w:rPr>
          <w:rFonts w:ascii="Cambria Math" w:hAnsi="Cambria Math"/>
        </w:rPr>
        <w:t xml:space="preserve">Every party to the transaction (other than the legal practitioner or law practice or the associated party) has received independent advice before the transaction was entered into </w:t>
      </w:r>
    </w:p>
    <w:p w14:paraId="77A678FF" w14:textId="77777777" w:rsidR="00B72C01" w:rsidRPr="00BD510B" w:rsidRDefault="00B72C01" w:rsidP="00B72C01">
      <w:pPr>
        <w:pStyle w:val="ListParagraph"/>
        <w:numPr>
          <w:ilvl w:val="0"/>
          <w:numId w:val="119"/>
        </w:numPr>
        <w:spacing w:after="160" w:line="259" w:lineRule="auto"/>
        <w:rPr>
          <w:rFonts w:ascii="Cambria Math" w:hAnsi="Cambria Math"/>
        </w:rPr>
      </w:pPr>
      <w:r w:rsidRPr="00BD510B">
        <w:rPr>
          <w:rFonts w:ascii="Cambria Math" w:hAnsi="Cambria Math"/>
          <w:b/>
          <w:bCs/>
          <w:color w:val="00B050"/>
        </w:rPr>
        <w:t xml:space="preserve">Requirement 2: </w:t>
      </w:r>
      <w:r w:rsidRPr="008F4FE4">
        <w:rPr>
          <w:rFonts w:ascii="Cambria Math" w:hAnsi="Cambria Math"/>
          <w:b/>
          <w:bCs/>
          <w:color w:val="FF0000"/>
        </w:rPr>
        <w:t>Lawyer/LP has made full disclosure of their interest and associated parties’ interest in the transaction</w:t>
      </w:r>
      <w:r w:rsidRPr="00BD510B">
        <w:rPr>
          <w:rFonts w:ascii="Cambria Math" w:hAnsi="Cambria Math"/>
          <w:b/>
          <w:bCs/>
        </w:rPr>
        <w:t xml:space="preserve">: </w:t>
      </w:r>
      <w:r w:rsidRPr="00BD510B">
        <w:rPr>
          <w:rFonts w:ascii="Cambria Math" w:hAnsi="Cambria Math"/>
        </w:rPr>
        <w:t>The legal practitioner or law practice has made full disclosure of each interest of the legal practitioner or law practice, and of the associated party, in the transaction</w:t>
      </w:r>
    </w:p>
    <w:p w14:paraId="487CD462" w14:textId="77777777" w:rsidR="00B72C01" w:rsidRPr="00DA5A57" w:rsidRDefault="00B72C01" w:rsidP="00B72C01">
      <w:pPr>
        <w:rPr>
          <w:rFonts w:ascii="Cambria Math" w:hAnsi="Cambria Math"/>
          <w:b/>
          <w:bCs/>
        </w:rPr>
      </w:pPr>
    </w:p>
    <w:p w14:paraId="77EC9647" w14:textId="77777777" w:rsidR="00B72C01" w:rsidRPr="00DA5A57" w:rsidRDefault="00B72C01" w:rsidP="00B72C01">
      <w:pPr>
        <w:rPr>
          <w:rFonts w:ascii="Cambria Math" w:hAnsi="Cambria Math"/>
          <w:b/>
          <w:bCs/>
        </w:rPr>
      </w:pPr>
      <w:r w:rsidRPr="00DA5A57">
        <w:rPr>
          <w:rFonts w:ascii="Cambria Math" w:hAnsi="Cambria Math"/>
          <w:b/>
          <w:bCs/>
        </w:rPr>
        <w:t>Definition of “full disclosure”</w:t>
      </w:r>
    </w:p>
    <w:p w14:paraId="4A4E2A76" w14:textId="77777777" w:rsidR="00B72C01" w:rsidRDefault="00B72C01" w:rsidP="00B72C01">
      <w:pPr>
        <w:rPr>
          <w:rFonts w:ascii="Cambria Math" w:hAnsi="Cambria Math"/>
        </w:rPr>
      </w:pPr>
      <w:r>
        <w:rPr>
          <w:rFonts w:ascii="Cambria Math" w:hAnsi="Cambria Math"/>
        </w:rPr>
        <w:t>S23(4)</w:t>
      </w:r>
    </w:p>
    <w:p w14:paraId="33BFD6B2"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“full disclosure” means disclosure in writing by a legal practitioner or law practice as would be necessary for a trustee transaction </w:t>
      </w:r>
    </w:p>
    <w:p w14:paraId="619C3EBB" w14:textId="77777777" w:rsidR="00B72C01" w:rsidRPr="00DA5A57" w:rsidRDefault="00B72C01" w:rsidP="00B72C01">
      <w:pPr>
        <w:rPr>
          <w:rFonts w:ascii="Cambria Math" w:hAnsi="Cambria Math"/>
        </w:rPr>
      </w:pPr>
    </w:p>
    <w:p w14:paraId="421F847E" w14:textId="77777777" w:rsidR="00B72C01" w:rsidRPr="00DA5A57" w:rsidRDefault="00B72C01" w:rsidP="00B72C01">
      <w:pPr>
        <w:rPr>
          <w:rFonts w:ascii="Cambria Math" w:hAnsi="Cambria Math"/>
          <w:b/>
          <w:bCs/>
        </w:rPr>
      </w:pPr>
      <w:r w:rsidRPr="00DA5A57">
        <w:rPr>
          <w:rFonts w:ascii="Cambria Math" w:hAnsi="Cambria Math"/>
          <w:b/>
          <w:bCs/>
        </w:rPr>
        <w:t>Definition of “independent advice”</w:t>
      </w:r>
    </w:p>
    <w:p w14:paraId="4E2AB994" w14:textId="77777777" w:rsidR="00B72C01" w:rsidRDefault="00B72C01" w:rsidP="00B72C01">
      <w:pPr>
        <w:rPr>
          <w:rFonts w:ascii="Cambria Math" w:hAnsi="Cambria Math"/>
        </w:rPr>
      </w:pPr>
      <w:r>
        <w:rPr>
          <w:rFonts w:ascii="Cambria Math" w:hAnsi="Cambria Math"/>
        </w:rPr>
        <w:t>S23(4)</w:t>
      </w:r>
    </w:p>
    <w:p w14:paraId="581E3A81"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“independent advice” means advice:</w:t>
      </w:r>
    </w:p>
    <w:p w14:paraId="1AB75B9B" w14:textId="77777777" w:rsidR="00B72C01" w:rsidRDefault="00B72C01" w:rsidP="00B72C01">
      <w:pPr>
        <w:pStyle w:val="ListParagraph"/>
        <w:numPr>
          <w:ilvl w:val="0"/>
          <w:numId w:val="128"/>
        </w:numPr>
        <w:spacing w:after="160" w:line="259" w:lineRule="auto"/>
        <w:rPr>
          <w:rFonts w:ascii="Cambria Math" w:hAnsi="Cambria Math"/>
        </w:rPr>
      </w:pPr>
      <w:r>
        <w:rPr>
          <w:rFonts w:ascii="Cambria Math" w:hAnsi="Cambria Math"/>
        </w:rPr>
        <w:t>Given in relation to a transaction by a legal practitioner or law practice that</w:t>
      </w:r>
    </w:p>
    <w:p w14:paraId="0741FCA3" w14:textId="77777777" w:rsidR="00B72C01" w:rsidRDefault="00B72C01" w:rsidP="00B72C01">
      <w:pPr>
        <w:pStyle w:val="ListParagraph"/>
        <w:numPr>
          <w:ilvl w:val="0"/>
          <w:numId w:val="129"/>
        </w:numPr>
        <w:spacing w:after="160" w:line="259" w:lineRule="auto"/>
        <w:rPr>
          <w:rFonts w:ascii="Cambria Math" w:hAnsi="Cambria Math"/>
        </w:rPr>
      </w:pPr>
      <w:r>
        <w:rPr>
          <w:rFonts w:ascii="Cambria Math" w:hAnsi="Cambria Math"/>
        </w:rPr>
        <w:t xml:space="preserve">Is not a party to the transaction; and </w:t>
      </w:r>
    </w:p>
    <w:p w14:paraId="0985BCF4" w14:textId="77777777" w:rsidR="00B72C01" w:rsidRDefault="00B72C01" w:rsidP="00B72C01">
      <w:pPr>
        <w:pStyle w:val="ListParagraph"/>
        <w:numPr>
          <w:ilvl w:val="0"/>
          <w:numId w:val="129"/>
        </w:numPr>
        <w:spacing w:after="160" w:line="259" w:lineRule="auto"/>
        <w:rPr>
          <w:rFonts w:ascii="Cambria Math" w:hAnsi="Cambria Math"/>
        </w:rPr>
      </w:pPr>
      <w:r>
        <w:rPr>
          <w:rFonts w:ascii="Cambria Math" w:hAnsi="Cambria Math"/>
        </w:rPr>
        <w:t>Does not represent any associated party in the transaction; and</w:t>
      </w:r>
    </w:p>
    <w:p w14:paraId="6AAE97E8" w14:textId="77777777" w:rsidR="00B72C01" w:rsidRPr="006E410A" w:rsidRDefault="00B72C01" w:rsidP="00B72C01">
      <w:pPr>
        <w:pStyle w:val="ListParagraph"/>
        <w:numPr>
          <w:ilvl w:val="0"/>
          <w:numId w:val="128"/>
        </w:numPr>
        <w:spacing w:after="160" w:line="259" w:lineRule="auto"/>
        <w:rPr>
          <w:rFonts w:ascii="Cambria Math" w:hAnsi="Cambria Math"/>
        </w:rPr>
      </w:pPr>
      <w:r>
        <w:rPr>
          <w:rFonts w:ascii="Cambria Math" w:hAnsi="Cambria Math"/>
        </w:rPr>
        <w:t xml:space="preserve">Which the legal practitioner or legal practice has certified in writing that the legal practitioner or law practice has given </w:t>
      </w:r>
    </w:p>
    <w:p w14:paraId="4706931F" w14:textId="77777777" w:rsidR="00B72C01" w:rsidRDefault="00B72C01" w:rsidP="00B72C01">
      <w:pPr>
        <w:rPr>
          <w:rFonts w:ascii="Cambria Math" w:hAnsi="Cambria Math"/>
          <w:b/>
          <w:bCs/>
          <w:color w:val="0070C0"/>
        </w:rPr>
      </w:pPr>
    </w:p>
    <w:p w14:paraId="6246DF0E" w14:textId="77777777" w:rsidR="00B72C01" w:rsidRDefault="00B72C01" w:rsidP="00B72C01">
      <w:pPr>
        <w:rPr>
          <w:rFonts w:ascii="Cambria Math" w:hAnsi="Cambria Math"/>
          <w:b/>
          <w:bCs/>
          <w:color w:val="0070C0"/>
        </w:rPr>
      </w:pPr>
      <w:r>
        <w:rPr>
          <w:rFonts w:ascii="Cambria Math" w:hAnsi="Cambria Math"/>
          <w:b/>
          <w:bCs/>
          <w:color w:val="0070C0"/>
        </w:rPr>
        <w:t>Step 4: Alternatively, whether Rule 23(3)(b) exception applies</w:t>
      </w:r>
    </w:p>
    <w:p w14:paraId="53E81146" w14:textId="77777777" w:rsidR="00B72C01" w:rsidRPr="00BD510B" w:rsidRDefault="00B72C01" w:rsidP="00B72C01">
      <w:pPr>
        <w:rPr>
          <w:rFonts w:ascii="Cambria Math" w:hAnsi="Cambria Math"/>
          <w:color w:val="7030A0"/>
        </w:rPr>
      </w:pPr>
      <w:r w:rsidRPr="00D249C7">
        <w:rPr>
          <w:rFonts w:ascii="Cambria Math" w:hAnsi="Cambria Math"/>
          <w:b/>
          <w:bCs/>
          <w:color w:val="7030A0"/>
        </w:rPr>
        <w:t>2 Requirements for Rule 23(</w:t>
      </w:r>
      <w:r>
        <w:rPr>
          <w:rFonts w:ascii="Cambria Math" w:hAnsi="Cambria Math"/>
          <w:b/>
          <w:bCs/>
          <w:color w:val="7030A0"/>
        </w:rPr>
        <w:t>3</w:t>
      </w:r>
      <w:r w:rsidRPr="00D249C7">
        <w:rPr>
          <w:rFonts w:ascii="Cambria Math" w:hAnsi="Cambria Math"/>
          <w:b/>
          <w:bCs/>
          <w:color w:val="7030A0"/>
        </w:rPr>
        <w:t>)(</w:t>
      </w:r>
      <w:r>
        <w:rPr>
          <w:rFonts w:ascii="Cambria Math" w:hAnsi="Cambria Math"/>
          <w:b/>
          <w:bCs/>
          <w:color w:val="7030A0"/>
        </w:rPr>
        <w:t>b</w:t>
      </w:r>
      <w:r w:rsidRPr="00D249C7">
        <w:rPr>
          <w:rFonts w:ascii="Cambria Math" w:hAnsi="Cambria Math"/>
          <w:b/>
          <w:bCs/>
          <w:color w:val="7030A0"/>
        </w:rPr>
        <w:t>) exception to apply</w:t>
      </w:r>
    </w:p>
    <w:p w14:paraId="08EB8792" w14:textId="77777777" w:rsidR="00B72C01" w:rsidRDefault="00B72C01" w:rsidP="00B72C01">
      <w:pPr>
        <w:rPr>
          <w:rFonts w:ascii="Cambria Math" w:hAnsi="Cambria Math"/>
        </w:rPr>
      </w:pPr>
      <w:r w:rsidRPr="008F4FE4">
        <w:rPr>
          <w:rFonts w:ascii="Cambria Math" w:hAnsi="Cambria Math"/>
          <w:highlight w:val="cyan"/>
        </w:rPr>
        <w:t>Rule 23(3)(b)</w:t>
      </w:r>
    </w:p>
    <w:p w14:paraId="4EBC970C" w14:textId="77777777" w:rsidR="00B72C01" w:rsidRPr="00BD510B" w:rsidRDefault="00B72C01" w:rsidP="00B72C01">
      <w:pPr>
        <w:pStyle w:val="ListParagraph"/>
        <w:numPr>
          <w:ilvl w:val="0"/>
          <w:numId w:val="6"/>
        </w:numPr>
        <w:spacing w:after="160" w:line="259" w:lineRule="auto"/>
        <w:rPr>
          <w:rFonts w:ascii="Cambria Math" w:hAnsi="Cambria Math"/>
        </w:rPr>
      </w:pPr>
      <w:r>
        <w:rPr>
          <w:rFonts w:ascii="Cambria Math" w:hAnsi="Cambria Math"/>
        </w:rPr>
        <w:t>Rule 23(1)(b) and Rule 23(1)(c) do not apply to a prohibited borrowing transaction if b</w:t>
      </w:r>
      <w:r w:rsidRPr="00BD510B">
        <w:rPr>
          <w:rFonts w:ascii="Cambria Math" w:hAnsi="Cambria Math"/>
        </w:rPr>
        <w:t>oth of the following apply:</w:t>
      </w:r>
    </w:p>
    <w:p w14:paraId="33FB8B3D" w14:textId="77777777" w:rsidR="00B72C01" w:rsidRDefault="00B72C01" w:rsidP="00B72C01">
      <w:pPr>
        <w:pStyle w:val="ListParagraph"/>
        <w:numPr>
          <w:ilvl w:val="0"/>
          <w:numId w:val="120"/>
        </w:numPr>
        <w:spacing w:after="160" w:line="259" w:lineRule="auto"/>
        <w:rPr>
          <w:rFonts w:ascii="Cambria Math" w:hAnsi="Cambria Math"/>
        </w:rPr>
      </w:pPr>
      <w:r w:rsidRPr="00D249C7">
        <w:rPr>
          <w:rFonts w:ascii="Cambria Math" w:hAnsi="Cambria Math"/>
          <w:b/>
          <w:bCs/>
          <w:color w:val="00B050"/>
        </w:rPr>
        <w:t xml:space="preserve">Requirement 1: </w:t>
      </w:r>
      <w:r w:rsidRPr="008F4FE4">
        <w:rPr>
          <w:rFonts w:ascii="Cambria Math" w:hAnsi="Cambria Math"/>
          <w:b/>
          <w:bCs/>
          <w:color w:val="FF0000"/>
        </w:rPr>
        <w:t>Lawyer/LP does not act for any client in the transaction</w:t>
      </w:r>
      <w:r>
        <w:rPr>
          <w:rFonts w:ascii="Cambria Math" w:hAnsi="Cambria Math"/>
          <w:b/>
          <w:bCs/>
        </w:rPr>
        <w:t xml:space="preserve">: </w:t>
      </w:r>
      <w:r>
        <w:rPr>
          <w:rFonts w:ascii="Cambria Math" w:hAnsi="Cambria Math"/>
        </w:rPr>
        <w:t xml:space="preserve">The legal practitioner or law practice does not act for any client of the legal practitioner or law practice in the transaction </w:t>
      </w:r>
    </w:p>
    <w:p w14:paraId="541981DE" w14:textId="77777777" w:rsidR="00B72C01" w:rsidRDefault="00B72C01" w:rsidP="00B72C01">
      <w:pPr>
        <w:pStyle w:val="ListParagraph"/>
        <w:numPr>
          <w:ilvl w:val="0"/>
          <w:numId w:val="120"/>
        </w:numPr>
        <w:spacing w:after="160" w:line="259" w:lineRule="auto"/>
        <w:rPr>
          <w:rFonts w:ascii="Cambria Math" w:hAnsi="Cambria Math"/>
        </w:rPr>
      </w:pPr>
      <w:r w:rsidRPr="00D249C7">
        <w:rPr>
          <w:rFonts w:ascii="Cambria Math" w:hAnsi="Cambria Math"/>
          <w:b/>
          <w:bCs/>
          <w:color w:val="00B050"/>
        </w:rPr>
        <w:t xml:space="preserve">Requirement 2: </w:t>
      </w:r>
      <w:r w:rsidRPr="008F4FE4">
        <w:rPr>
          <w:rFonts w:ascii="Cambria Math" w:hAnsi="Cambria Math"/>
          <w:b/>
          <w:bCs/>
          <w:color w:val="FF0000"/>
        </w:rPr>
        <w:t>Any client in the transaction is represented by a different lawyer/LP</w:t>
      </w:r>
      <w:r>
        <w:rPr>
          <w:rFonts w:ascii="Cambria Math" w:hAnsi="Cambria Math"/>
          <w:b/>
          <w:bCs/>
        </w:rPr>
        <w:t xml:space="preserve">: </w:t>
      </w:r>
      <w:r>
        <w:rPr>
          <w:rFonts w:ascii="Cambria Math" w:hAnsi="Cambria Math"/>
        </w:rPr>
        <w:t xml:space="preserve">Any client of the legal practitioner or law practice that is a party to the transaction is represented in the transaction, by a legal practitioner from a different law practice or by a different law practice; </w:t>
      </w:r>
    </w:p>
    <w:p w14:paraId="71981243" w14:textId="77777777" w:rsidR="00B72C01" w:rsidRDefault="00B72C01" w:rsidP="00B72C01">
      <w:pPr>
        <w:rPr>
          <w:rFonts w:ascii="Cambria Math" w:hAnsi="Cambria Math"/>
          <w:b/>
          <w:bCs/>
          <w:color w:val="0070C0"/>
        </w:rPr>
      </w:pPr>
    </w:p>
    <w:p w14:paraId="720194C4" w14:textId="77777777" w:rsidR="00B72C01" w:rsidRDefault="00B72C01" w:rsidP="00B72C01">
      <w:pPr>
        <w:rPr>
          <w:rFonts w:ascii="Cambria Math" w:hAnsi="Cambria Math"/>
          <w:b/>
          <w:bCs/>
          <w:color w:val="0070C0"/>
        </w:rPr>
      </w:pPr>
      <w:r>
        <w:rPr>
          <w:rFonts w:ascii="Cambria Math" w:hAnsi="Cambria Math"/>
          <w:b/>
          <w:bCs/>
          <w:color w:val="0070C0"/>
        </w:rPr>
        <w:t xml:space="preserve">Step 5: Alternatively, whether Rule 23(3)(c) exception applies </w:t>
      </w:r>
    </w:p>
    <w:p w14:paraId="41B509EE" w14:textId="77777777" w:rsidR="00B72C01" w:rsidRPr="00327E45" w:rsidRDefault="00B72C01" w:rsidP="00B72C01">
      <w:pPr>
        <w:rPr>
          <w:rFonts w:ascii="Cambria Math" w:hAnsi="Cambria Math"/>
          <w:b/>
          <w:bCs/>
          <w:color w:val="7030A0"/>
        </w:rPr>
      </w:pPr>
      <w:r w:rsidRPr="008F4FE4">
        <w:rPr>
          <w:rFonts w:ascii="Cambria Math" w:hAnsi="Cambria Math"/>
          <w:b/>
          <w:bCs/>
          <w:color w:val="FF0000"/>
        </w:rPr>
        <w:t xml:space="preserve">Council can exercise discretion to exempt </w:t>
      </w:r>
      <w:r w:rsidRPr="00327E45">
        <w:rPr>
          <w:rFonts w:ascii="Cambria Math" w:hAnsi="Cambria Math"/>
          <w:b/>
          <w:bCs/>
          <w:color w:val="7030A0"/>
        </w:rPr>
        <w:t>the prohibited transaction</w:t>
      </w:r>
    </w:p>
    <w:p w14:paraId="594ACA7F" w14:textId="77777777" w:rsidR="00B72C01" w:rsidRDefault="00B72C01" w:rsidP="00B72C01">
      <w:pPr>
        <w:rPr>
          <w:rFonts w:ascii="Cambria Math" w:hAnsi="Cambria Math"/>
        </w:rPr>
      </w:pPr>
      <w:r w:rsidRPr="008F4FE4">
        <w:rPr>
          <w:rFonts w:ascii="Cambria Math" w:hAnsi="Cambria Math"/>
          <w:highlight w:val="cyan"/>
        </w:rPr>
        <w:t>Rule 23(2)(c)</w:t>
      </w:r>
    </w:p>
    <w:p w14:paraId="25475E94" w14:textId="77777777" w:rsidR="00B72C01" w:rsidRDefault="00B72C01" w:rsidP="00B72C01">
      <w:pPr>
        <w:pStyle w:val="ListParagraph"/>
        <w:numPr>
          <w:ilvl w:val="0"/>
          <w:numId w:val="6"/>
        </w:numPr>
        <w:spacing w:after="160" w:line="259" w:lineRule="auto"/>
        <w:rPr>
          <w:rFonts w:ascii="Cambria Math" w:hAnsi="Cambria Math"/>
        </w:rPr>
      </w:pPr>
      <w:r w:rsidRPr="00C53A51">
        <w:rPr>
          <w:rFonts w:ascii="Cambria Math" w:hAnsi="Cambria Math"/>
        </w:rPr>
        <w:t>Rule 23(1)(b) and Rule 23(1)(c) do not apply to a prohibited borrowing transaction if</w:t>
      </w:r>
      <w:r>
        <w:rPr>
          <w:rFonts w:ascii="Cambria Math" w:hAnsi="Cambria Math"/>
        </w:rPr>
        <w:t xml:space="preserve"> t</w:t>
      </w:r>
      <w:r w:rsidRPr="00C53A51">
        <w:rPr>
          <w:rFonts w:ascii="Cambria Math" w:hAnsi="Cambria Math"/>
        </w:rPr>
        <w:t>he Council determines (whether before or after the transaction was entered into) that paragraph (1)(b) and (c) does not apply to that particular transaction.</w:t>
      </w:r>
    </w:p>
    <w:p w14:paraId="3E041195" w14:textId="77777777" w:rsidR="00B72C01" w:rsidRDefault="00B72C01" w:rsidP="00B72C01">
      <w:pPr>
        <w:rPr>
          <w:rFonts w:ascii="Cambria Math" w:hAnsi="Cambria Math"/>
        </w:rPr>
      </w:pPr>
    </w:p>
    <w:p w14:paraId="3D235559" w14:textId="77777777" w:rsidR="00B72C01" w:rsidRPr="00327E45" w:rsidRDefault="00B72C01" w:rsidP="00B72C01">
      <w:pPr>
        <w:rPr>
          <w:rFonts w:ascii="Cambria Math" w:hAnsi="Cambria Math"/>
          <w:b/>
          <w:bCs/>
          <w:color w:val="7030A0"/>
        </w:rPr>
      </w:pPr>
      <w:r w:rsidRPr="00327E45">
        <w:rPr>
          <w:rFonts w:ascii="Cambria Math" w:hAnsi="Cambria Math"/>
          <w:b/>
          <w:bCs/>
          <w:color w:val="7030A0"/>
        </w:rPr>
        <w:lastRenderedPageBreak/>
        <w:t xml:space="preserve">Factors which Council considered when exempting prohibited transaction </w:t>
      </w:r>
    </w:p>
    <w:p w14:paraId="0F8E1778" w14:textId="77777777" w:rsidR="00B72C01" w:rsidRPr="00327E45" w:rsidRDefault="00B72C01" w:rsidP="00B72C01">
      <w:pPr>
        <w:rPr>
          <w:rFonts w:ascii="Cambria Math" w:hAnsi="Cambria Math"/>
        </w:rPr>
      </w:pPr>
      <w:proofErr w:type="spellStart"/>
      <w:r w:rsidRPr="008F4FE4">
        <w:rPr>
          <w:rFonts w:ascii="Cambria Math" w:hAnsi="Cambria Math"/>
          <w:i/>
          <w:iCs/>
          <w:highlight w:val="cyan"/>
        </w:rPr>
        <w:t>Wee</w:t>
      </w:r>
      <w:proofErr w:type="spellEnd"/>
      <w:r w:rsidRPr="008F4FE4">
        <w:rPr>
          <w:rFonts w:ascii="Cambria Math" w:hAnsi="Cambria Math"/>
          <w:i/>
          <w:iCs/>
          <w:highlight w:val="cyan"/>
        </w:rPr>
        <w:t xml:space="preserve"> Soon Kim Anthony v LSS</w:t>
      </w:r>
    </w:p>
    <w:p w14:paraId="59270BCB"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The prohibited transaction was exempted by Council for the following reasons: </w:t>
      </w:r>
    </w:p>
    <w:p w14:paraId="49FC433C" w14:textId="77777777" w:rsidR="00B72C01" w:rsidRDefault="00B72C01" w:rsidP="00B72C01">
      <w:pPr>
        <w:pStyle w:val="ListParagraph"/>
        <w:numPr>
          <w:ilvl w:val="0"/>
          <w:numId w:val="134"/>
        </w:numPr>
        <w:spacing w:after="160" w:line="259" w:lineRule="auto"/>
        <w:rPr>
          <w:rFonts w:ascii="Cambria Math" w:hAnsi="Cambria Math"/>
        </w:rPr>
      </w:pPr>
      <w:r>
        <w:rPr>
          <w:rFonts w:ascii="Cambria Math" w:hAnsi="Cambria Math"/>
        </w:rPr>
        <w:t xml:space="preserve">Long friendship was the reason for loan from client to lawyer </w:t>
      </w:r>
    </w:p>
    <w:p w14:paraId="6DAC427D" w14:textId="77777777" w:rsidR="00B72C01" w:rsidRDefault="00B72C01" w:rsidP="00B72C01">
      <w:pPr>
        <w:pStyle w:val="ListParagraph"/>
        <w:numPr>
          <w:ilvl w:val="0"/>
          <w:numId w:val="134"/>
        </w:numPr>
        <w:spacing w:after="160" w:line="259" w:lineRule="auto"/>
        <w:rPr>
          <w:rFonts w:ascii="Cambria Math" w:hAnsi="Cambria Math"/>
        </w:rPr>
      </w:pPr>
      <w:r>
        <w:rPr>
          <w:rFonts w:ascii="Cambria Math" w:hAnsi="Cambria Math"/>
        </w:rPr>
        <w:t xml:space="preserve">No evidence of undue influence by lawyer on the client </w:t>
      </w:r>
    </w:p>
    <w:p w14:paraId="047FB29F" w14:textId="77777777" w:rsidR="00B72C01" w:rsidRDefault="00B72C01" w:rsidP="00B72C01">
      <w:pPr>
        <w:pStyle w:val="ListParagraph"/>
        <w:numPr>
          <w:ilvl w:val="0"/>
          <w:numId w:val="134"/>
        </w:numPr>
        <w:spacing w:after="160" w:line="259" w:lineRule="auto"/>
        <w:rPr>
          <w:rFonts w:ascii="Cambria Math" w:hAnsi="Cambria Math"/>
        </w:rPr>
      </w:pPr>
      <w:r>
        <w:rPr>
          <w:rFonts w:ascii="Cambria Math" w:hAnsi="Cambria Math"/>
        </w:rPr>
        <w:t xml:space="preserve">Long delay in lodging complaint by the client despite knowing of the prohibition (2 years) </w:t>
      </w:r>
    </w:p>
    <w:p w14:paraId="31F41EF5" w14:textId="77777777" w:rsidR="00B72C01" w:rsidRPr="00E33854" w:rsidRDefault="00B72C01" w:rsidP="00B72C01">
      <w:pPr>
        <w:pStyle w:val="ListParagraph"/>
        <w:numPr>
          <w:ilvl w:val="0"/>
          <w:numId w:val="134"/>
        </w:numPr>
        <w:spacing w:after="160" w:line="259" w:lineRule="auto"/>
        <w:rPr>
          <w:rFonts w:ascii="Cambria Math" w:hAnsi="Cambria Math"/>
        </w:rPr>
      </w:pPr>
      <w:r>
        <w:rPr>
          <w:rFonts w:ascii="Cambria Math" w:hAnsi="Cambria Math"/>
        </w:rPr>
        <w:t xml:space="preserve">Client himself was a lawyer who had considerable legal and commercial experience </w:t>
      </w:r>
    </w:p>
    <w:p w14:paraId="7D546262" w14:textId="77777777" w:rsidR="00B72C01" w:rsidRDefault="00B72C01" w:rsidP="00B72C01">
      <w:pPr>
        <w:rPr>
          <w:rFonts w:ascii="Cambria Math" w:hAnsi="Cambria Math"/>
          <w:color w:val="0070C0"/>
        </w:rPr>
      </w:pPr>
    </w:p>
    <w:p w14:paraId="294F5173" w14:textId="77777777" w:rsidR="00B72C01" w:rsidRDefault="00B72C01" w:rsidP="00A215BE">
      <w:pPr>
        <w:pStyle w:val="Heading3"/>
      </w:pPr>
      <w:bookmarkStart w:id="45" w:name="_Toc183368064"/>
      <w:r>
        <w:t>Case Law Principles</w:t>
      </w:r>
      <w:bookmarkEnd w:id="45"/>
      <w:r>
        <w:t xml:space="preserve"> </w:t>
      </w:r>
    </w:p>
    <w:p w14:paraId="62F46864" w14:textId="77777777" w:rsidR="00B72C01" w:rsidRPr="00F20500" w:rsidRDefault="00B72C01" w:rsidP="00B72C01">
      <w:pPr>
        <w:rPr>
          <w:rFonts w:ascii="Cambria Math" w:hAnsi="Cambria Math"/>
          <w:b/>
          <w:bCs/>
          <w:color w:val="7030A0"/>
        </w:rPr>
      </w:pPr>
      <w:r w:rsidRPr="00F20500">
        <w:rPr>
          <w:rFonts w:ascii="Cambria Math" w:hAnsi="Cambria Math"/>
          <w:b/>
          <w:bCs/>
          <w:color w:val="7030A0"/>
        </w:rPr>
        <w:t>Principle 1: Rationale of Rule 23</w:t>
      </w:r>
    </w:p>
    <w:p w14:paraId="5555A655"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Client is vulnerable vis-à-vis solicitor as solicitor enjoys a position of influence over the client, a </w:t>
      </w:r>
      <w:r w:rsidRPr="008F4FE4">
        <w:rPr>
          <w:rFonts w:ascii="Cambria Math" w:hAnsi="Cambria Math"/>
          <w:b/>
          <w:bCs/>
        </w:rPr>
        <w:t>client may find it difficult to deny giving solicitor a loan because of the trust and confidence reposed</w:t>
      </w:r>
      <w:r>
        <w:rPr>
          <w:rFonts w:ascii="Cambria Math" w:hAnsi="Cambria Math"/>
        </w:rPr>
        <w:t xml:space="preserve"> in the solicitor (</w:t>
      </w:r>
      <w:r w:rsidRPr="008F4FE4">
        <w:rPr>
          <w:rFonts w:ascii="Cambria Math" w:hAnsi="Cambria Math"/>
          <w:i/>
          <w:iCs/>
          <w:highlight w:val="cyan"/>
        </w:rPr>
        <w:t>LSS v Yap Bock Heng Christopher</w:t>
      </w:r>
      <w:r>
        <w:rPr>
          <w:rFonts w:ascii="Cambria Math" w:hAnsi="Cambria Math"/>
        </w:rPr>
        <w:t xml:space="preserve">) </w:t>
      </w:r>
    </w:p>
    <w:p w14:paraId="51DAFB32"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Solicitor stands in a </w:t>
      </w:r>
      <w:r w:rsidRPr="008F4FE4">
        <w:rPr>
          <w:rFonts w:ascii="Cambria Math" w:hAnsi="Cambria Math"/>
          <w:b/>
          <w:bCs/>
        </w:rPr>
        <w:t>fiduciary relationship</w:t>
      </w:r>
      <w:r>
        <w:rPr>
          <w:rFonts w:ascii="Cambria Math" w:hAnsi="Cambria Math"/>
        </w:rPr>
        <w:t xml:space="preserve"> to her client and a solicitor who borrows from client is taking advantage of his position (</w:t>
      </w:r>
      <w:r w:rsidRPr="008F4FE4">
        <w:rPr>
          <w:rFonts w:ascii="Cambria Math" w:hAnsi="Cambria Math"/>
          <w:i/>
          <w:iCs/>
          <w:highlight w:val="cyan"/>
        </w:rPr>
        <w:t>LSS v Yap Bock Heng Christopher</w:t>
      </w:r>
      <w:r>
        <w:rPr>
          <w:rFonts w:ascii="Cambria Math" w:hAnsi="Cambria Math"/>
        </w:rPr>
        <w:t xml:space="preserve">) </w:t>
      </w:r>
    </w:p>
    <w:p w14:paraId="58E391B7" w14:textId="77777777" w:rsidR="00B72C01" w:rsidRDefault="00B72C01" w:rsidP="00B72C01">
      <w:pPr>
        <w:rPr>
          <w:rFonts w:ascii="Cambria Math" w:hAnsi="Cambria Math"/>
        </w:rPr>
      </w:pPr>
    </w:p>
    <w:p w14:paraId="2D5A108B" w14:textId="77777777" w:rsidR="00B72C01" w:rsidRDefault="00B72C01" w:rsidP="00B72C01">
      <w:pPr>
        <w:rPr>
          <w:rFonts w:ascii="Cambria Math" w:hAnsi="Cambria Math"/>
          <w:b/>
          <w:bCs/>
        </w:rPr>
      </w:pPr>
      <w:r w:rsidRPr="00373713">
        <w:rPr>
          <w:rFonts w:ascii="Cambria Math" w:hAnsi="Cambria Math"/>
          <w:b/>
          <w:bCs/>
          <w:color w:val="7030A0"/>
        </w:rPr>
        <w:t xml:space="preserve">Principle 2: No requirement for client to have approached the solicitor in his capacity </w:t>
      </w:r>
      <w:r w:rsidRPr="00D37941">
        <w:rPr>
          <w:rFonts w:ascii="Cambria Math" w:hAnsi="Cambria Math"/>
          <w:b/>
          <w:bCs/>
          <w:i/>
          <w:iCs/>
          <w:color w:val="7030A0"/>
        </w:rPr>
        <w:t>as solicitor</w:t>
      </w:r>
      <w:r w:rsidRPr="00373713">
        <w:rPr>
          <w:rFonts w:ascii="Cambria Math" w:hAnsi="Cambria Math"/>
          <w:b/>
          <w:bCs/>
          <w:color w:val="7030A0"/>
        </w:rPr>
        <w:t xml:space="preserve"> </w:t>
      </w:r>
      <w:r w:rsidRPr="00373713">
        <w:rPr>
          <w:rFonts w:ascii="Cambria Math" w:hAnsi="Cambria Math"/>
          <w:color w:val="7030A0"/>
        </w:rPr>
        <w:t>(</w:t>
      </w:r>
      <w:r w:rsidRPr="00994D03">
        <w:rPr>
          <w:rFonts w:ascii="Cambria Math" w:hAnsi="Cambria Math"/>
          <w:i/>
          <w:iCs/>
          <w:highlight w:val="cyan"/>
        </w:rPr>
        <w:t>LSS v Ong Teck Ghee</w:t>
      </w:r>
      <w:r w:rsidRPr="00373713">
        <w:rPr>
          <w:rFonts w:ascii="Cambria Math" w:hAnsi="Cambria Math"/>
        </w:rPr>
        <w:t>)</w:t>
      </w:r>
      <w:r>
        <w:rPr>
          <w:rFonts w:ascii="Cambria Math" w:hAnsi="Cambria Math"/>
          <w:b/>
          <w:bCs/>
        </w:rPr>
        <w:t xml:space="preserve"> </w:t>
      </w:r>
    </w:p>
    <w:p w14:paraId="73397005" w14:textId="77777777" w:rsidR="00B72C01" w:rsidRPr="00B4426D" w:rsidRDefault="00B72C01" w:rsidP="00B72C01">
      <w:pPr>
        <w:pStyle w:val="ListParagraph"/>
        <w:numPr>
          <w:ilvl w:val="0"/>
          <w:numId w:val="6"/>
        </w:numPr>
        <w:spacing w:after="160" w:line="259" w:lineRule="auto"/>
        <w:rPr>
          <w:rFonts w:ascii="Cambria Math" w:hAnsi="Cambria Math"/>
          <w:b/>
          <w:bCs/>
        </w:rPr>
      </w:pPr>
      <w:r>
        <w:rPr>
          <w:rFonts w:ascii="Cambria Math" w:hAnsi="Cambria Math"/>
        </w:rPr>
        <w:t xml:space="preserve">PCR definition of client means that any person investing money through legal practitioner would be deemed as client: </w:t>
      </w:r>
    </w:p>
    <w:p w14:paraId="7D8B739D" w14:textId="77777777" w:rsidR="00B72C01" w:rsidRDefault="00B72C01" w:rsidP="00B72C01">
      <w:pPr>
        <w:pStyle w:val="ListParagraph"/>
        <w:numPr>
          <w:ilvl w:val="0"/>
          <w:numId w:val="131"/>
        </w:numPr>
        <w:spacing w:after="160" w:line="259" w:lineRule="auto"/>
        <w:rPr>
          <w:rFonts w:ascii="Cambria Math" w:hAnsi="Cambria Math"/>
        </w:rPr>
      </w:pPr>
      <w:r>
        <w:rPr>
          <w:rFonts w:ascii="Cambria Math" w:hAnsi="Cambria Math"/>
        </w:rPr>
        <w:t xml:space="preserve">Applies regardless of whether there was a pre-existing relationship </w:t>
      </w:r>
    </w:p>
    <w:p w14:paraId="69DF3B5A" w14:textId="77777777" w:rsidR="00B72C01" w:rsidRDefault="00B72C01" w:rsidP="00B72C01">
      <w:pPr>
        <w:pStyle w:val="ListParagraph"/>
        <w:numPr>
          <w:ilvl w:val="0"/>
          <w:numId w:val="131"/>
        </w:numPr>
        <w:spacing w:after="160" w:line="259" w:lineRule="auto"/>
        <w:rPr>
          <w:rFonts w:ascii="Cambria Math" w:hAnsi="Cambria Math"/>
        </w:rPr>
      </w:pPr>
      <w:r>
        <w:rPr>
          <w:rFonts w:ascii="Cambria Math" w:hAnsi="Cambria Math"/>
        </w:rPr>
        <w:t xml:space="preserve">Applies even if client is more astute about investments than the legal practitioner </w:t>
      </w:r>
    </w:p>
    <w:p w14:paraId="33F4EC80" w14:textId="77777777" w:rsidR="00B72C01" w:rsidRDefault="00B72C01" w:rsidP="00B72C01">
      <w:pPr>
        <w:rPr>
          <w:rFonts w:ascii="Cambria Math" w:hAnsi="Cambria Math"/>
        </w:rPr>
      </w:pPr>
    </w:p>
    <w:p w14:paraId="5621A731" w14:textId="77777777" w:rsidR="00B72C01" w:rsidRDefault="00B72C01" w:rsidP="00B72C01">
      <w:pPr>
        <w:rPr>
          <w:rFonts w:ascii="Cambria Math" w:hAnsi="Cambria Math"/>
          <w:b/>
          <w:bCs/>
        </w:rPr>
      </w:pPr>
      <w:r w:rsidRPr="00C24BE4">
        <w:rPr>
          <w:rFonts w:ascii="Cambria Math" w:hAnsi="Cambria Math"/>
          <w:b/>
          <w:bCs/>
          <w:color w:val="7030A0"/>
        </w:rPr>
        <w:t xml:space="preserve">Principle 3: An “investment” where the client gives money to the law firm but does not stand to lose what was “invested” is in substance an </w:t>
      </w:r>
      <w:r w:rsidRPr="004A3996">
        <w:rPr>
          <w:rFonts w:ascii="Cambria Math" w:hAnsi="Cambria Math"/>
          <w:b/>
          <w:bCs/>
          <w:color w:val="FF0000"/>
        </w:rPr>
        <w:t xml:space="preserve">interest-free loan to the law firm </w:t>
      </w:r>
      <w:r w:rsidRPr="00C24BE4">
        <w:rPr>
          <w:rFonts w:ascii="Cambria Math" w:hAnsi="Cambria Math"/>
          <w:b/>
          <w:bCs/>
          <w:color w:val="7030A0"/>
        </w:rPr>
        <w:t>that is considered a prohibited borrowing transaction</w:t>
      </w:r>
      <w:r>
        <w:rPr>
          <w:rFonts w:ascii="Cambria Math" w:hAnsi="Cambria Math"/>
          <w:b/>
          <w:bCs/>
        </w:rPr>
        <w:t xml:space="preserve"> </w:t>
      </w:r>
      <w:r w:rsidRPr="00373713">
        <w:rPr>
          <w:rFonts w:ascii="Cambria Math" w:hAnsi="Cambria Math"/>
        </w:rPr>
        <w:t>(</w:t>
      </w:r>
      <w:r w:rsidRPr="004A3996">
        <w:rPr>
          <w:rFonts w:ascii="Cambria Math" w:hAnsi="Cambria Math"/>
          <w:i/>
          <w:iCs/>
          <w:highlight w:val="cyan"/>
        </w:rPr>
        <w:t>Ong Teck Ghee v LSS</w:t>
      </w:r>
      <w:r w:rsidRPr="00373713">
        <w:rPr>
          <w:rFonts w:ascii="Cambria Math" w:hAnsi="Cambria Math"/>
        </w:rPr>
        <w:t>)</w:t>
      </w:r>
      <w:r>
        <w:rPr>
          <w:rFonts w:ascii="Cambria Math" w:hAnsi="Cambria Math"/>
          <w:b/>
          <w:bCs/>
        </w:rPr>
        <w:t xml:space="preserve"> </w:t>
      </w:r>
    </w:p>
    <w:p w14:paraId="6417E195" w14:textId="77777777" w:rsidR="00B72C01" w:rsidRDefault="00B72C01" w:rsidP="00B72C01">
      <w:pPr>
        <w:rPr>
          <w:rFonts w:ascii="Cambria Math" w:hAnsi="Cambria Math"/>
          <w:b/>
          <w:bCs/>
        </w:rPr>
      </w:pPr>
    </w:p>
    <w:p w14:paraId="033608B8" w14:textId="77777777" w:rsidR="00B72C01" w:rsidRDefault="00B72C01" w:rsidP="00B72C01">
      <w:pPr>
        <w:rPr>
          <w:rFonts w:ascii="Cambria Math" w:hAnsi="Cambria Math"/>
          <w:b/>
          <w:bCs/>
        </w:rPr>
      </w:pPr>
      <w:r w:rsidRPr="007A2C33">
        <w:rPr>
          <w:rFonts w:ascii="Cambria Math" w:hAnsi="Cambria Math"/>
          <w:b/>
          <w:bCs/>
          <w:color w:val="7030A0"/>
        </w:rPr>
        <w:t xml:space="preserve">Principle 4: It is </w:t>
      </w:r>
      <w:r w:rsidRPr="00D37941">
        <w:rPr>
          <w:rFonts w:ascii="Cambria Math" w:hAnsi="Cambria Math"/>
          <w:b/>
          <w:bCs/>
          <w:color w:val="FF0000"/>
        </w:rPr>
        <w:t xml:space="preserve">irrelevant as a matter of liability and as a mitigating factor that the client suffered no loss </w:t>
      </w:r>
      <w:r w:rsidRPr="007A2C33">
        <w:rPr>
          <w:rFonts w:ascii="Cambria Math" w:hAnsi="Cambria Math"/>
          <w:b/>
          <w:bCs/>
          <w:color w:val="7030A0"/>
        </w:rPr>
        <w:t xml:space="preserve">as a result of a prohibited borrowing transaction but </w:t>
      </w:r>
      <w:r w:rsidRPr="0010565D">
        <w:rPr>
          <w:rFonts w:ascii="Cambria Math" w:hAnsi="Cambria Math"/>
          <w:b/>
          <w:bCs/>
          <w:color w:val="FF0000"/>
        </w:rPr>
        <w:t>aggravating factor if solicitor has not repaid loan</w:t>
      </w:r>
      <w:r w:rsidRPr="0010565D">
        <w:rPr>
          <w:rFonts w:ascii="Cambria Math" w:hAnsi="Cambria Math"/>
          <w:color w:val="FF0000"/>
        </w:rPr>
        <w:t xml:space="preserve"> </w:t>
      </w:r>
      <w:r w:rsidRPr="007A2C33">
        <w:rPr>
          <w:rFonts w:ascii="Cambria Math" w:hAnsi="Cambria Math"/>
        </w:rPr>
        <w:t>(</w:t>
      </w:r>
      <w:r w:rsidRPr="00D37941">
        <w:rPr>
          <w:rFonts w:ascii="Cambria Math" w:hAnsi="Cambria Math"/>
          <w:i/>
          <w:iCs/>
          <w:highlight w:val="cyan"/>
        </w:rPr>
        <w:t>LSS v Yap Bock Heng Christopher</w:t>
      </w:r>
      <w:r w:rsidRPr="007A2C33">
        <w:rPr>
          <w:rFonts w:ascii="Cambria Math" w:hAnsi="Cambria Math"/>
        </w:rPr>
        <w:t>)</w:t>
      </w:r>
      <w:r>
        <w:rPr>
          <w:rFonts w:ascii="Cambria Math" w:hAnsi="Cambria Math"/>
          <w:b/>
          <w:bCs/>
        </w:rPr>
        <w:t xml:space="preserve"> </w:t>
      </w:r>
    </w:p>
    <w:p w14:paraId="4AF92A6C" w14:textId="77777777" w:rsidR="00B72C01" w:rsidRPr="00106618" w:rsidRDefault="00B72C01" w:rsidP="00B72C01">
      <w:pPr>
        <w:pStyle w:val="ListParagraph"/>
        <w:numPr>
          <w:ilvl w:val="0"/>
          <w:numId w:val="6"/>
        </w:numPr>
        <w:spacing w:after="160" w:line="259" w:lineRule="auto"/>
        <w:rPr>
          <w:rFonts w:ascii="Cambria Math" w:hAnsi="Cambria Math"/>
          <w:b/>
          <w:bCs/>
        </w:rPr>
      </w:pPr>
      <w:r>
        <w:rPr>
          <w:rFonts w:ascii="Cambria Math" w:hAnsi="Cambria Math"/>
        </w:rPr>
        <w:t xml:space="preserve">If solicitor has not repaid the loan and client is left worse off, it would be an aggravating factor that calls for more severe punishment </w:t>
      </w:r>
    </w:p>
    <w:p w14:paraId="53DD5830" w14:textId="77777777" w:rsidR="00B72C01" w:rsidRDefault="00B72C01" w:rsidP="00B72C01">
      <w:pPr>
        <w:rPr>
          <w:rFonts w:ascii="Cambria Math" w:hAnsi="Cambria Math"/>
          <w:b/>
          <w:bCs/>
        </w:rPr>
      </w:pPr>
    </w:p>
    <w:p w14:paraId="6D8D09F1" w14:textId="77777777" w:rsidR="00B72C01" w:rsidRPr="00875D8E" w:rsidRDefault="00B72C01" w:rsidP="00A215BE">
      <w:pPr>
        <w:pStyle w:val="Heading3"/>
      </w:pPr>
      <w:bookmarkStart w:id="46" w:name="_Toc183368065"/>
      <w:r w:rsidRPr="00875D8E">
        <w:t>Case Law Examples – Breach of duty to not engage in prohibited borrowing transactions</w:t>
      </w:r>
      <w:bookmarkEnd w:id="46"/>
      <w:r w:rsidRPr="00875D8E">
        <w:t xml:space="preserve"> </w:t>
      </w:r>
    </w:p>
    <w:p w14:paraId="56C360F4" w14:textId="77777777" w:rsidR="00B72C01" w:rsidRPr="00431507" w:rsidRDefault="00B72C01" w:rsidP="00B72C01">
      <w:pPr>
        <w:rPr>
          <w:rFonts w:ascii="Cambria Math" w:hAnsi="Cambria Math"/>
          <w:b/>
          <w:bCs/>
        </w:rPr>
      </w:pPr>
      <w:r w:rsidRPr="00983948">
        <w:rPr>
          <w:rFonts w:ascii="Cambria Math" w:hAnsi="Cambria Math"/>
          <w:b/>
          <w:bCs/>
          <w:i/>
          <w:iCs/>
          <w:highlight w:val="cyan"/>
        </w:rPr>
        <w:t>LSS v Yap Bock Heng Christopher</w:t>
      </w:r>
      <w:r w:rsidRPr="00431507">
        <w:rPr>
          <w:rFonts w:ascii="Cambria Math" w:hAnsi="Cambria Math"/>
          <w:b/>
          <w:bCs/>
          <w:i/>
          <w:iCs/>
        </w:rPr>
        <w:t xml:space="preserve"> </w:t>
      </w:r>
      <w:r w:rsidRPr="00431507">
        <w:rPr>
          <w:rFonts w:ascii="Cambria Math" w:hAnsi="Cambria Math"/>
          <w:b/>
          <w:bCs/>
        </w:rPr>
        <w:t>– Lawyer took a</w:t>
      </w:r>
      <w:r>
        <w:rPr>
          <w:rFonts w:ascii="Cambria Math" w:hAnsi="Cambria Math"/>
          <w:b/>
          <w:bCs/>
        </w:rPr>
        <w:t xml:space="preserve"> prohibited</w:t>
      </w:r>
      <w:r w:rsidRPr="00431507">
        <w:rPr>
          <w:rFonts w:ascii="Cambria Math" w:hAnsi="Cambria Math"/>
          <w:b/>
          <w:bCs/>
        </w:rPr>
        <w:t xml:space="preserve"> loan from client </w:t>
      </w:r>
    </w:p>
    <w:p w14:paraId="206B5AF7"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was representing his nephew who was incarcerated in Indonesia </w:t>
      </w:r>
    </w:p>
    <w:p w14:paraId="518D85E7"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requested a loan from nephew </w:t>
      </w:r>
    </w:p>
    <w:p w14:paraId="3D56D665"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did not advise nephew to obtain independent legal advice before getting the nephew to grant him the loan </w:t>
      </w:r>
    </w:p>
    <w:p w14:paraId="476BB49C"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did not repay loan and the nephew lodged a complaint </w:t>
      </w:r>
    </w:p>
    <w:p w14:paraId="09FCAF4C"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3DDDBC4B" w14:textId="77777777" w:rsidR="00B72C01" w:rsidRDefault="00B72C01" w:rsidP="00B72C01">
      <w:pPr>
        <w:pStyle w:val="ListParagraph"/>
        <w:numPr>
          <w:ilvl w:val="0"/>
          <w:numId w:val="112"/>
        </w:numPr>
        <w:spacing w:after="160" w:line="259" w:lineRule="auto"/>
        <w:rPr>
          <w:rFonts w:ascii="Cambria Math" w:hAnsi="Cambria Math"/>
        </w:rPr>
      </w:pPr>
      <w:r>
        <w:rPr>
          <w:rFonts w:ascii="Cambria Math" w:hAnsi="Cambria Math"/>
        </w:rPr>
        <w:t>Lawyer guilty of entering into a prohibited borrowing transaction and was suspended for 2 years</w:t>
      </w:r>
    </w:p>
    <w:p w14:paraId="7E8D603C" w14:textId="77777777" w:rsidR="00B72C01" w:rsidRDefault="00B72C01" w:rsidP="00B72C01">
      <w:pPr>
        <w:pStyle w:val="ListParagraph"/>
        <w:numPr>
          <w:ilvl w:val="0"/>
          <w:numId w:val="112"/>
        </w:numPr>
        <w:spacing w:after="160" w:line="259" w:lineRule="auto"/>
        <w:rPr>
          <w:rFonts w:ascii="Cambria Math" w:hAnsi="Cambria Math"/>
        </w:rPr>
      </w:pPr>
      <w:r>
        <w:rPr>
          <w:rFonts w:ascii="Cambria Math" w:hAnsi="Cambria Math"/>
        </w:rPr>
        <w:t xml:space="preserve">A </w:t>
      </w:r>
      <w:r w:rsidRPr="00983948">
        <w:rPr>
          <w:rFonts w:ascii="Cambria Math" w:hAnsi="Cambria Math"/>
          <w:b/>
          <w:bCs/>
          <w:color w:val="FF0000"/>
        </w:rPr>
        <w:t>client is vulnerable vis-à-vis solicitor as the solicitor enjoys a position of influence over the client</w:t>
      </w:r>
      <w:r>
        <w:rPr>
          <w:rFonts w:ascii="Cambria Math" w:hAnsi="Cambria Math"/>
        </w:rPr>
        <w:t xml:space="preserve">. Client also has trust and confidence reposed in the solicitor =&gt; This might </w:t>
      </w:r>
      <w:r w:rsidRPr="00983948">
        <w:rPr>
          <w:rFonts w:ascii="Cambria Math" w:hAnsi="Cambria Math"/>
          <w:b/>
          <w:bCs/>
        </w:rPr>
        <w:t>cause the client to find it difficult to deny a loan to the solicitor</w:t>
      </w:r>
      <w:r>
        <w:rPr>
          <w:rFonts w:ascii="Cambria Math" w:hAnsi="Cambria Math"/>
        </w:rPr>
        <w:t xml:space="preserve"> =&gt; Hence the rule prohibiting borrowing transactions to protect the client </w:t>
      </w:r>
    </w:p>
    <w:p w14:paraId="10B1D995" w14:textId="77777777" w:rsidR="00B72C01" w:rsidRDefault="00B72C01" w:rsidP="00B72C01">
      <w:pPr>
        <w:pStyle w:val="ListParagraph"/>
        <w:numPr>
          <w:ilvl w:val="0"/>
          <w:numId w:val="112"/>
        </w:numPr>
        <w:spacing w:after="160" w:line="259" w:lineRule="auto"/>
        <w:rPr>
          <w:rFonts w:ascii="Cambria Math" w:hAnsi="Cambria Math"/>
        </w:rPr>
      </w:pPr>
      <w:r>
        <w:rPr>
          <w:rFonts w:ascii="Cambria Math" w:hAnsi="Cambria Math"/>
        </w:rPr>
        <w:t xml:space="preserve">When sentencing, </w:t>
      </w:r>
      <w:r w:rsidRPr="00983948">
        <w:rPr>
          <w:rFonts w:ascii="Cambria Math" w:hAnsi="Cambria Math"/>
        </w:rPr>
        <w:t>the fact that the</w:t>
      </w:r>
      <w:r w:rsidRPr="00983948">
        <w:rPr>
          <w:rFonts w:ascii="Cambria Math" w:hAnsi="Cambria Math"/>
          <w:b/>
          <w:bCs/>
        </w:rPr>
        <w:t xml:space="preserve"> </w:t>
      </w:r>
      <w:r w:rsidRPr="00983948">
        <w:rPr>
          <w:rFonts w:ascii="Cambria Math" w:hAnsi="Cambria Math"/>
          <w:b/>
          <w:bCs/>
          <w:color w:val="FF0000"/>
        </w:rPr>
        <w:t>client suffered loss is an aggravating factor</w:t>
      </w:r>
      <w:r w:rsidRPr="00983948">
        <w:rPr>
          <w:rFonts w:ascii="Cambria Math" w:hAnsi="Cambria Math"/>
          <w:color w:val="FF0000"/>
        </w:rPr>
        <w:t xml:space="preserve"> </w:t>
      </w:r>
    </w:p>
    <w:p w14:paraId="11F4DF4E" w14:textId="77777777" w:rsidR="00B72C01" w:rsidRDefault="00B72C01" w:rsidP="00B72C01">
      <w:pPr>
        <w:rPr>
          <w:rFonts w:ascii="Cambria Math" w:hAnsi="Cambria Math"/>
        </w:rPr>
      </w:pPr>
    </w:p>
    <w:p w14:paraId="7A277352" w14:textId="77777777" w:rsidR="00B72C01" w:rsidRPr="00E11B6C" w:rsidRDefault="00B72C01" w:rsidP="00B72C01">
      <w:pPr>
        <w:rPr>
          <w:rFonts w:ascii="Cambria Math" w:hAnsi="Cambria Math"/>
          <w:b/>
          <w:bCs/>
        </w:rPr>
      </w:pPr>
      <w:r w:rsidRPr="003D0BA1">
        <w:rPr>
          <w:rFonts w:ascii="Cambria Math" w:hAnsi="Cambria Math"/>
          <w:b/>
          <w:bCs/>
          <w:i/>
          <w:iCs/>
          <w:highlight w:val="cyan"/>
        </w:rPr>
        <w:t>LSS v Ong Teck Ghee</w:t>
      </w:r>
      <w:r w:rsidRPr="00E11B6C">
        <w:rPr>
          <w:rFonts w:ascii="Cambria Math" w:hAnsi="Cambria Math"/>
          <w:b/>
          <w:bCs/>
          <w:i/>
          <w:iCs/>
        </w:rPr>
        <w:t xml:space="preserve"> </w:t>
      </w:r>
      <w:r w:rsidRPr="00E11B6C">
        <w:rPr>
          <w:rFonts w:ascii="Cambria Math" w:hAnsi="Cambria Math"/>
          <w:b/>
          <w:bCs/>
        </w:rPr>
        <w:t>– Lender’s investment with the lawyer was characterized as a prohibited loan to the lawyer</w:t>
      </w:r>
    </w:p>
    <w:p w14:paraId="568015A3"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Lawyer entered into consultancy agreement with a company where lawyer will sell and promote the company’s products</w:t>
      </w:r>
    </w:p>
    <w:p w14:paraId="0ACAEA01"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Lawyer will bear cost of promotion and will receive commission on sales</w:t>
      </w:r>
    </w:p>
    <w:p w14:paraId="257FEF66"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then invited various people to contribute to the cost of promotion and in return, they will get to share a part of the commission </w:t>
      </w:r>
    </w:p>
    <w:p w14:paraId="380FD706"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A lender agreed to do so. Lawyer and lender then entered into agreement which states that lender will make an investment with the lawyer. The lawyer drafted the agreement. </w:t>
      </w:r>
    </w:p>
    <w:p w14:paraId="52B8D925"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However, it was found that the </w:t>
      </w:r>
      <w:r w:rsidRPr="00415621">
        <w:rPr>
          <w:rFonts w:ascii="Cambria Math" w:hAnsi="Cambria Math"/>
          <w:b/>
          <w:bCs/>
        </w:rPr>
        <w:t>agreement actually amounted to a loan from the lender, and not an investment</w:t>
      </w:r>
    </w:p>
    <w:p w14:paraId="186F43B9" w14:textId="77777777" w:rsidR="00B72C01" w:rsidRPr="00E11B6C" w:rsidRDefault="00B72C01" w:rsidP="00B72C01">
      <w:pPr>
        <w:pStyle w:val="ListParagraph"/>
        <w:numPr>
          <w:ilvl w:val="0"/>
          <w:numId w:val="6"/>
        </w:numPr>
        <w:spacing w:after="160" w:line="259" w:lineRule="auto"/>
        <w:rPr>
          <w:rFonts w:ascii="Cambria Math" w:hAnsi="Cambria Math"/>
        </w:rPr>
      </w:pPr>
      <w:r>
        <w:rPr>
          <w:rFonts w:ascii="Cambria Math" w:hAnsi="Cambria Math"/>
        </w:rPr>
        <w:t>Because i</w:t>
      </w:r>
      <w:r w:rsidRPr="00E11B6C">
        <w:rPr>
          <w:rFonts w:ascii="Cambria Math" w:hAnsi="Cambria Math"/>
        </w:rPr>
        <w:t xml:space="preserve">t was found that the amount given by the lender was never at risk (lender would never lose the amount given regardless of whether lawyer actually earns commission) </w:t>
      </w:r>
    </w:p>
    <w:p w14:paraId="7F85DD88"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4D9095A1" w14:textId="77777777" w:rsidR="00B72C01" w:rsidRPr="00966377" w:rsidRDefault="00B72C01" w:rsidP="00B72C01">
      <w:pPr>
        <w:pStyle w:val="ListParagraph"/>
        <w:numPr>
          <w:ilvl w:val="0"/>
          <w:numId w:val="115"/>
        </w:numPr>
        <w:spacing w:after="160" w:line="259" w:lineRule="auto"/>
        <w:rPr>
          <w:rFonts w:ascii="Cambria Math" w:hAnsi="Cambria Math"/>
        </w:rPr>
      </w:pPr>
      <w:r>
        <w:rPr>
          <w:rFonts w:ascii="Cambria Math" w:hAnsi="Cambria Math"/>
        </w:rPr>
        <w:t xml:space="preserve">Lender did not engage lawyer as solicitor but </w:t>
      </w:r>
      <w:r w:rsidRPr="00415621">
        <w:rPr>
          <w:rFonts w:ascii="Cambria Math" w:hAnsi="Cambria Math"/>
          <w:b/>
          <w:bCs/>
          <w:color w:val="FF0000"/>
        </w:rPr>
        <w:t>lender fell within the definition of client under the rule because lawyer had drafted the agreement</w:t>
      </w:r>
      <w:r w:rsidRPr="00415621">
        <w:rPr>
          <w:rFonts w:ascii="Cambria Math" w:hAnsi="Cambria Math"/>
          <w:color w:val="FF0000"/>
        </w:rPr>
        <w:t xml:space="preserve"> </w:t>
      </w:r>
    </w:p>
    <w:p w14:paraId="3EC918A1" w14:textId="695D6DCC" w:rsidR="00B72C01" w:rsidRDefault="007D013F" w:rsidP="00B72C01">
      <w:pPr>
        <w:rPr>
          <w:rFonts w:ascii="Cambria Math" w:hAnsi="Cambria Math"/>
        </w:rPr>
      </w:pPr>
      <w:proofErr w:type="spellStart"/>
      <w:r w:rsidRPr="007D013F">
        <w:rPr>
          <w:rFonts w:ascii="Cambria Math" w:hAnsi="Cambria Math"/>
          <w:b/>
          <w:bCs/>
          <w:i/>
          <w:iCs/>
          <w:highlight w:val="cyan"/>
        </w:rPr>
        <w:t>Wee</w:t>
      </w:r>
      <w:proofErr w:type="spellEnd"/>
      <w:r w:rsidRPr="007D013F">
        <w:rPr>
          <w:rFonts w:ascii="Cambria Math" w:hAnsi="Cambria Math"/>
          <w:b/>
          <w:bCs/>
          <w:i/>
          <w:iCs/>
          <w:highlight w:val="cyan"/>
        </w:rPr>
        <w:t xml:space="preserve"> Soon Kim Anthony v LSS</w:t>
      </w:r>
      <w:r>
        <w:rPr>
          <w:rFonts w:ascii="Cambria Math" w:hAnsi="Cambria Math"/>
        </w:rPr>
        <w:t xml:space="preserve"> </w:t>
      </w:r>
      <w:r w:rsidRPr="007D013F">
        <w:rPr>
          <w:rFonts w:ascii="Cambria Math" w:hAnsi="Cambria Math"/>
          <w:b/>
          <w:bCs/>
        </w:rPr>
        <w:t>– Lawyer received a loan from his client/friend who was also a fellow lawyer, but the loan transaction was exempted</w:t>
      </w:r>
      <w:r>
        <w:rPr>
          <w:rFonts w:ascii="Cambria Math" w:hAnsi="Cambria Math"/>
          <w:b/>
          <w:bCs/>
        </w:rPr>
        <w:t xml:space="preserve"> from the prohibition</w:t>
      </w:r>
      <w:r w:rsidRPr="007D013F">
        <w:rPr>
          <w:rFonts w:ascii="Cambria Math" w:hAnsi="Cambria Math"/>
          <w:b/>
          <w:bCs/>
        </w:rPr>
        <w:t xml:space="preserve"> and found not to be in breach</w:t>
      </w:r>
    </w:p>
    <w:p w14:paraId="76A62362" w14:textId="748F5CA6" w:rsidR="007D013F" w:rsidRDefault="007D013F" w:rsidP="007D013F">
      <w:pPr>
        <w:pStyle w:val="ListParagraph"/>
        <w:numPr>
          <w:ilvl w:val="0"/>
          <w:numId w:val="6"/>
        </w:numPr>
        <w:rPr>
          <w:rFonts w:ascii="Cambria Math" w:hAnsi="Cambria Math"/>
        </w:rPr>
      </w:pPr>
      <w:r>
        <w:rPr>
          <w:rFonts w:ascii="Cambria Math" w:hAnsi="Cambria Math"/>
        </w:rPr>
        <w:t>Loan made by C to R lawyer was on account of their long standing friendship at the bar</w:t>
      </w:r>
    </w:p>
    <w:p w14:paraId="147BC18C" w14:textId="5EBD1BAA" w:rsidR="007D013F" w:rsidRDefault="007D013F" w:rsidP="007D013F">
      <w:pPr>
        <w:pStyle w:val="ListParagraph"/>
        <w:numPr>
          <w:ilvl w:val="0"/>
          <w:numId w:val="6"/>
        </w:numPr>
        <w:rPr>
          <w:rFonts w:ascii="Cambria Math" w:hAnsi="Cambria Math"/>
        </w:rPr>
      </w:pPr>
      <w:r>
        <w:rPr>
          <w:rFonts w:ascii="Cambria Math" w:hAnsi="Cambria Math"/>
        </w:rPr>
        <w:t>No evidence that R exercised undue influence or took advantage of C</w:t>
      </w:r>
    </w:p>
    <w:p w14:paraId="4F8599D4" w14:textId="23DA2B07" w:rsidR="007D013F" w:rsidRDefault="007D013F" w:rsidP="007D013F">
      <w:pPr>
        <w:pStyle w:val="ListParagraph"/>
        <w:numPr>
          <w:ilvl w:val="0"/>
          <w:numId w:val="6"/>
        </w:numPr>
        <w:rPr>
          <w:rFonts w:ascii="Cambria Math" w:hAnsi="Cambria Math"/>
        </w:rPr>
      </w:pPr>
      <w:r>
        <w:rPr>
          <w:rFonts w:ascii="Cambria Math" w:hAnsi="Cambria Math"/>
        </w:rPr>
        <w:t>C lodged complaint 2 years after loan was made, and C must or should have been fully aware of the prohibition</w:t>
      </w:r>
    </w:p>
    <w:p w14:paraId="25FDD184" w14:textId="4B27D9B0" w:rsidR="007D013F" w:rsidRPr="00D20FDC" w:rsidRDefault="007D013F" w:rsidP="00D20FDC">
      <w:pPr>
        <w:pStyle w:val="ListParagraph"/>
        <w:numPr>
          <w:ilvl w:val="0"/>
          <w:numId w:val="6"/>
        </w:numPr>
        <w:rPr>
          <w:rFonts w:ascii="Cambria Math" w:hAnsi="Cambria Math"/>
        </w:rPr>
      </w:pPr>
      <w:r>
        <w:rPr>
          <w:rFonts w:ascii="Cambria Math" w:hAnsi="Cambria Math"/>
        </w:rPr>
        <w:t>C himself was a lawyer of considerable legal and commercial experience</w:t>
      </w:r>
    </w:p>
    <w:p w14:paraId="0E4A410F" w14:textId="77777777" w:rsidR="007D013F" w:rsidRDefault="007D013F" w:rsidP="00B72C01">
      <w:pPr>
        <w:rPr>
          <w:rFonts w:ascii="Cambria Math" w:hAnsi="Cambria Math"/>
        </w:rPr>
      </w:pPr>
    </w:p>
    <w:p w14:paraId="43C2BBD8" w14:textId="77777777" w:rsidR="00B72C01" w:rsidRPr="00DE6EF3" w:rsidRDefault="00B72C01" w:rsidP="00B72C01">
      <w:pPr>
        <w:rPr>
          <w:rFonts w:ascii="Cambria Math" w:hAnsi="Cambria Math"/>
          <w:b/>
          <w:bCs/>
        </w:rPr>
      </w:pPr>
      <w:r w:rsidRPr="007B7385">
        <w:rPr>
          <w:rFonts w:ascii="Cambria Math" w:hAnsi="Cambria Math"/>
          <w:b/>
          <w:bCs/>
          <w:i/>
          <w:iCs/>
          <w:highlight w:val="cyan"/>
        </w:rPr>
        <w:t xml:space="preserve">LSS v </w:t>
      </w:r>
      <w:proofErr w:type="spellStart"/>
      <w:r w:rsidRPr="007B7385">
        <w:rPr>
          <w:rFonts w:ascii="Cambria Math" w:hAnsi="Cambria Math"/>
          <w:b/>
          <w:bCs/>
          <w:i/>
          <w:iCs/>
          <w:highlight w:val="cyan"/>
        </w:rPr>
        <w:t>Thirumurthy</w:t>
      </w:r>
      <w:proofErr w:type="spellEnd"/>
      <w:r w:rsidRPr="007B7385">
        <w:rPr>
          <w:rFonts w:ascii="Cambria Math" w:hAnsi="Cambria Math"/>
          <w:b/>
          <w:bCs/>
          <w:i/>
          <w:iCs/>
          <w:highlight w:val="cyan"/>
        </w:rPr>
        <w:t xml:space="preserve"> </w:t>
      </w:r>
      <w:proofErr w:type="spellStart"/>
      <w:r w:rsidRPr="007B7385">
        <w:rPr>
          <w:rFonts w:ascii="Cambria Math" w:hAnsi="Cambria Math"/>
          <w:b/>
          <w:bCs/>
          <w:i/>
          <w:iCs/>
          <w:highlight w:val="cyan"/>
        </w:rPr>
        <w:t>Ayernaar</w:t>
      </w:r>
      <w:proofErr w:type="spellEnd"/>
      <w:r w:rsidRPr="007B7385">
        <w:rPr>
          <w:rFonts w:ascii="Cambria Math" w:hAnsi="Cambria Math"/>
          <w:b/>
          <w:bCs/>
          <w:i/>
          <w:iCs/>
          <w:highlight w:val="cyan"/>
        </w:rPr>
        <w:t xml:space="preserve"> </w:t>
      </w:r>
      <w:proofErr w:type="spellStart"/>
      <w:r w:rsidRPr="007B7385">
        <w:rPr>
          <w:rFonts w:ascii="Cambria Math" w:hAnsi="Cambria Math"/>
          <w:b/>
          <w:bCs/>
          <w:i/>
          <w:iCs/>
          <w:highlight w:val="cyan"/>
        </w:rPr>
        <w:t>Pambayan</w:t>
      </w:r>
      <w:proofErr w:type="spellEnd"/>
      <w:r w:rsidRPr="00DE6EF3">
        <w:rPr>
          <w:rFonts w:ascii="Cambria Math" w:hAnsi="Cambria Math"/>
          <w:b/>
          <w:bCs/>
          <w:i/>
          <w:iCs/>
        </w:rPr>
        <w:t xml:space="preserve"> </w:t>
      </w:r>
      <w:r w:rsidRPr="00DE6EF3">
        <w:rPr>
          <w:rFonts w:ascii="Cambria Math" w:hAnsi="Cambria Math"/>
          <w:b/>
          <w:bCs/>
        </w:rPr>
        <w:t>– Lawyer took a prohibited loan from client</w:t>
      </w:r>
    </w:p>
    <w:p w14:paraId="20AD21C4"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Complainant claimed that he had lent 19k to lawyer</w:t>
      </w:r>
    </w:p>
    <w:p w14:paraId="2CF51CF1"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Lawyer partially repaid the loan and the Complainant claimed that 10.5k remained outstanding at time of complaint </w:t>
      </w:r>
    </w:p>
    <w:p w14:paraId="526420FE"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It was undisputed that Complainant had not received independent legal advice in giving the loan to lawyer </w:t>
      </w:r>
    </w:p>
    <w:p w14:paraId="66528923"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rPr>
        <w:t xml:space="preserve">Disciplinary Tribunal found that: </w:t>
      </w:r>
    </w:p>
    <w:p w14:paraId="0763EDE4" w14:textId="77777777" w:rsidR="00B72C01" w:rsidRDefault="00B72C01" w:rsidP="00B72C01">
      <w:pPr>
        <w:pStyle w:val="ListParagraph"/>
        <w:numPr>
          <w:ilvl w:val="0"/>
          <w:numId w:val="113"/>
        </w:numPr>
        <w:spacing w:after="160" w:line="259" w:lineRule="auto"/>
        <w:rPr>
          <w:rFonts w:ascii="Cambria Math" w:hAnsi="Cambria Math"/>
        </w:rPr>
      </w:pPr>
      <w:r>
        <w:rPr>
          <w:rFonts w:ascii="Cambria Math" w:hAnsi="Cambria Math"/>
        </w:rPr>
        <w:t>Lawyer only borrowed 11k from complainant</w:t>
      </w:r>
    </w:p>
    <w:p w14:paraId="1FAA0611" w14:textId="77777777" w:rsidR="00B72C01" w:rsidRDefault="00B72C01" w:rsidP="00B72C01">
      <w:pPr>
        <w:pStyle w:val="ListParagraph"/>
        <w:numPr>
          <w:ilvl w:val="0"/>
          <w:numId w:val="113"/>
        </w:numPr>
        <w:spacing w:after="160" w:line="259" w:lineRule="auto"/>
        <w:rPr>
          <w:rFonts w:ascii="Cambria Math" w:hAnsi="Cambria Math"/>
        </w:rPr>
      </w:pPr>
      <w:r>
        <w:rPr>
          <w:rFonts w:ascii="Cambria Math" w:hAnsi="Cambria Math"/>
        </w:rPr>
        <w:t>Complainant was carrying on business as a money-lender</w:t>
      </w:r>
    </w:p>
    <w:p w14:paraId="58B78388" w14:textId="77777777" w:rsidR="00B72C01" w:rsidRDefault="00B72C01" w:rsidP="00B72C01">
      <w:pPr>
        <w:pStyle w:val="ListParagraph"/>
        <w:numPr>
          <w:ilvl w:val="0"/>
          <w:numId w:val="6"/>
        </w:numPr>
        <w:spacing w:after="160" w:line="259" w:lineRule="auto"/>
        <w:rPr>
          <w:rFonts w:ascii="Cambria Math" w:hAnsi="Cambria Math"/>
        </w:rPr>
      </w:pPr>
      <w:r>
        <w:rPr>
          <w:rFonts w:ascii="Cambria Math" w:hAnsi="Cambria Math"/>
          <w:b/>
          <w:bCs/>
        </w:rPr>
        <w:t xml:space="preserve">Held: </w:t>
      </w:r>
    </w:p>
    <w:p w14:paraId="133DCB94" w14:textId="77777777" w:rsidR="00B72C01" w:rsidRDefault="00B72C01" w:rsidP="00B72C01">
      <w:pPr>
        <w:pStyle w:val="ListParagraph"/>
        <w:numPr>
          <w:ilvl w:val="0"/>
          <w:numId w:val="114"/>
        </w:numPr>
        <w:spacing w:after="160" w:line="259" w:lineRule="auto"/>
        <w:rPr>
          <w:rFonts w:ascii="Cambria Math" w:hAnsi="Cambria Math"/>
        </w:rPr>
      </w:pPr>
      <w:r>
        <w:rPr>
          <w:rFonts w:ascii="Cambria Math" w:hAnsi="Cambria Math"/>
        </w:rPr>
        <w:t xml:space="preserve">There was still a sufficient breach and lawyer was referred to Court of 3 judges </w:t>
      </w:r>
    </w:p>
    <w:p w14:paraId="78F47DDE" w14:textId="3C8044C7" w:rsidR="00765E70" w:rsidRDefault="00765E70">
      <w:pPr>
        <w:spacing w:after="160" w:line="259" w:lineRule="auto"/>
        <w:rPr>
          <w:rFonts w:ascii="Cambria Math" w:hAnsi="Cambria Math"/>
        </w:rPr>
      </w:pPr>
      <w:r>
        <w:rPr>
          <w:rFonts w:ascii="Cambria Math" w:hAnsi="Cambria Math"/>
        </w:rPr>
        <w:br w:type="page"/>
      </w:r>
    </w:p>
    <w:p w14:paraId="1FDB6A53" w14:textId="77777777" w:rsidR="00765E70" w:rsidRPr="00765E70" w:rsidRDefault="00765E70" w:rsidP="00765E70">
      <w:pPr>
        <w:spacing w:after="160" w:line="259" w:lineRule="auto"/>
        <w:rPr>
          <w:rFonts w:ascii="Cambria Math" w:hAnsi="Cambria Math"/>
        </w:rPr>
      </w:pPr>
    </w:p>
    <w:p w14:paraId="7301F4CF" w14:textId="2F643CDF" w:rsidR="00E50355" w:rsidRDefault="00DB5629" w:rsidP="00E50355">
      <w:pPr>
        <w:pStyle w:val="Heading2"/>
      </w:pPr>
      <w:bookmarkStart w:id="47" w:name="_Toc183368066"/>
      <w:r w:rsidRPr="00B54153">
        <w:rPr>
          <w:highlight w:val="yellow"/>
        </w:rPr>
        <w:t xml:space="preserve">B9. </w:t>
      </w:r>
      <w:r w:rsidR="00E50355" w:rsidRPr="00B54153">
        <w:rPr>
          <w:highlight w:val="yellow"/>
        </w:rPr>
        <w:t xml:space="preserve">Purchases from client </w:t>
      </w:r>
      <w:r w:rsidRPr="00B54153">
        <w:rPr>
          <w:highlight w:val="yellow"/>
        </w:rPr>
        <w:t>(Rule 24 PCR)</w:t>
      </w:r>
      <w:bookmarkEnd w:id="47"/>
    </w:p>
    <w:p w14:paraId="2D19AF53" w14:textId="77777777" w:rsidR="00E50355" w:rsidRPr="00244CBE" w:rsidRDefault="00E50355" w:rsidP="00E50355">
      <w:pPr>
        <w:rPr>
          <w:rFonts w:ascii="Cambria Math" w:hAnsi="Cambria Math"/>
          <w:b/>
          <w:bCs/>
          <w:color w:val="0070C0"/>
        </w:rPr>
      </w:pPr>
      <w:r w:rsidRPr="00244CBE">
        <w:rPr>
          <w:rFonts w:ascii="Cambria Math" w:hAnsi="Cambria Math"/>
          <w:b/>
          <w:bCs/>
          <w:color w:val="0070C0"/>
        </w:rPr>
        <w:t xml:space="preserve">Duty of lawyer/LP to only purchase goods from client at prevailing market price/reasonable price </w:t>
      </w:r>
      <w:r>
        <w:rPr>
          <w:rFonts w:ascii="Cambria Math" w:hAnsi="Cambria Math"/>
          <w:b/>
          <w:bCs/>
          <w:color w:val="0070C0"/>
        </w:rPr>
        <w:t>– Rule 24(1)</w:t>
      </w:r>
    </w:p>
    <w:p w14:paraId="4D67BC06" w14:textId="1604D44A" w:rsidR="00E50355" w:rsidRDefault="00E50355" w:rsidP="00E50355">
      <w:pPr>
        <w:rPr>
          <w:rFonts w:ascii="Cambria Math" w:hAnsi="Cambria Math"/>
        </w:rPr>
      </w:pPr>
      <w:r w:rsidRPr="00765E70">
        <w:rPr>
          <w:rFonts w:ascii="Cambria Math" w:hAnsi="Cambria Math"/>
          <w:highlight w:val="cyan"/>
        </w:rPr>
        <w:t>Rule 24(1)</w:t>
      </w:r>
      <w:r w:rsidR="00765E70" w:rsidRPr="00765E70">
        <w:rPr>
          <w:rFonts w:ascii="Cambria Math" w:hAnsi="Cambria Math"/>
          <w:highlight w:val="cyan"/>
        </w:rPr>
        <w:t xml:space="preserve"> of PCR</w:t>
      </w:r>
    </w:p>
    <w:p w14:paraId="1FA506DA" w14:textId="77777777" w:rsidR="00E50355" w:rsidRDefault="00E50355" w:rsidP="00E50355">
      <w:pPr>
        <w:pStyle w:val="ListParagraph"/>
        <w:numPr>
          <w:ilvl w:val="0"/>
          <w:numId w:val="6"/>
        </w:numPr>
        <w:spacing w:after="160" w:line="259" w:lineRule="auto"/>
        <w:rPr>
          <w:rFonts w:ascii="Cambria Math" w:hAnsi="Cambria Math"/>
        </w:rPr>
      </w:pPr>
      <w:r>
        <w:rPr>
          <w:rFonts w:ascii="Cambria Math" w:hAnsi="Cambria Math"/>
        </w:rPr>
        <w:t xml:space="preserve">Subject to the law on fiduciary relationships, a legal practitioner or law practice may purchase goods and assets from a client only if the </w:t>
      </w:r>
      <w:r w:rsidRPr="00765E70">
        <w:rPr>
          <w:rFonts w:ascii="Cambria Math" w:hAnsi="Cambria Math"/>
          <w:b/>
          <w:bCs/>
          <w:highlight w:val="green"/>
          <w:u w:val="single"/>
        </w:rPr>
        <w:t>purchase is at the prevailing market price or at such price as is reasonable</w:t>
      </w:r>
      <w:r>
        <w:rPr>
          <w:rFonts w:ascii="Cambria Math" w:hAnsi="Cambria Math"/>
        </w:rPr>
        <w:t xml:space="preserve"> </w:t>
      </w:r>
    </w:p>
    <w:p w14:paraId="1904966A" w14:textId="77777777" w:rsidR="00E50355" w:rsidRDefault="00E50355" w:rsidP="00E50355">
      <w:pPr>
        <w:rPr>
          <w:rFonts w:ascii="Cambria Math" w:hAnsi="Cambria Math"/>
        </w:rPr>
      </w:pPr>
    </w:p>
    <w:p w14:paraId="600B2358" w14:textId="77777777" w:rsidR="00E50355" w:rsidRPr="00244CBE" w:rsidRDefault="00E50355" w:rsidP="00E50355">
      <w:pPr>
        <w:rPr>
          <w:rFonts w:ascii="Cambria Math" w:hAnsi="Cambria Math"/>
          <w:color w:val="7030A0"/>
        </w:rPr>
      </w:pPr>
      <w:r>
        <w:rPr>
          <w:rFonts w:ascii="Cambria Math" w:hAnsi="Cambria Math"/>
          <w:b/>
          <w:bCs/>
          <w:color w:val="7030A0"/>
        </w:rPr>
        <w:t xml:space="preserve">Lawyer/LP must obtain an independent valuation of goods to be purchased </w:t>
      </w:r>
    </w:p>
    <w:p w14:paraId="2657C1B5" w14:textId="30110330" w:rsidR="00E50355" w:rsidRDefault="00E50355" w:rsidP="00E50355">
      <w:pPr>
        <w:rPr>
          <w:rFonts w:ascii="Cambria Math" w:hAnsi="Cambria Math"/>
        </w:rPr>
      </w:pPr>
      <w:r w:rsidRPr="003D0BA1">
        <w:rPr>
          <w:rFonts w:ascii="Cambria Math" w:hAnsi="Cambria Math"/>
          <w:highlight w:val="cyan"/>
        </w:rPr>
        <w:t>Rule 24(2)</w:t>
      </w:r>
      <w:r w:rsidR="003D0BA1" w:rsidRPr="003D0BA1">
        <w:rPr>
          <w:rFonts w:ascii="Cambria Math" w:hAnsi="Cambria Math"/>
          <w:highlight w:val="cyan"/>
        </w:rPr>
        <w:t xml:space="preserve"> of PCR</w:t>
      </w:r>
    </w:p>
    <w:p w14:paraId="0FAF1553" w14:textId="14E70460" w:rsidR="00E50355" w:rsidRDefault="00E50355" w:rsidP="00E50355">
      <w:pPr>
        <w:pStyle w:val="ListParagraph"/>
        <w:numPr>
          <w:ilvl w:val="0"/>
          <w:numId w:val="6"/>
        </w:numPr>
        <w:spacing w:after="160" w:line="259" w:lineRule="auto"/>
        <w:rPr>
          <w:rFonts w:ascii="Cambria Math" w:hAnsi="Cambria Math"/>
        </w:rPr>
      </w:pPr>
      <w:r>
        <w:rPr>
          <w:rFonts w:ascii="Cambria Math" w:hAnsi="Cambria Math"/>
        </w:rPr>
        <w:t xml:space="preserve">Where practicable, the legal practitioner or law practice must </w:t>
      </w:r>
      <w:r w:rsidRPr="00217232">
        <w:rPr>
          <w:rFonts w:ascii="Cambria Math" w:hAnsi="Cambria Math"/>
          <w:b/>
          <w:bCs/>
          <w:highlight w:val="green"/>
          <w:u w:val="single"/>
        </w:rPr>
        <w:t>obtain an independent valuation of the goods and assets</w:t>
      </w:r>
      <w:r>
        <w:rPr>
          <w:rFonts w:ascii="Cambria Math" w:hAnsi="Cambria Math"/>
        </w:rPr>
        <w:t xml:space="preserve"> </w:t>
      </w:r>
      <w:r w:rsidR="005D6CB6">
        <w:rPr>
          <w:rFonts w:ascii="Cambria Math" w:hAnsi="Cambria Math"/>
        </w:rPr>
        <w:t>being purchased from the client</w:t>
      </w:r>
      <w:r w:rsidR="00051818">
        <w:rPr>
          <w:rFonts w:ascii="Cambria Math" w:hAnsi="Cambria Math"/>
        </w:rPr>
        <w:t xml:space="preserve"> </w:t>
      </w:r>
      <w:r w:rsidR="00051818" w:rsidRPr="00051818">
        <w:rPr>
          <w:rFonts w:ascii="Cambria Math" w:hAnsi="Cambria Math"/>
        </w:rPr>
        <w:sym w:font="Wingdings" w:char="F0E0"/>
      </w:r>
      <w:r w:rsidR="00051818">
        <w:rPr>
          <w:rFonts w:ascii="Cambria Math" w:hAnsi="Cambria Math"/>
        </w:rPr>
        <w:t xml:space="preserve"> this helps to show that the lawyer/LP have not exercised undue influence over the client</w:t>
      </w:r>
    </w:p>
    <w:p w14:paraId="4A5086DF" w14:textId="77777777" w:rsidR="009E6D9E" w:rsidRPr="00CA4012" w:rsidRDefault="009E6D9E" w:rsidP="009E6D9E"/>
    <w:p w14:paraId="2E92A2F6" w14:textId="46880C03" w:rsidR="00BD785D" w:rsidRPr="00A6539C" w:rsidRDefault="009A2E5F" w:rsidP="00A6539C">
      <w:pPr>
        <w:pStyle w:val="Heading2"/>
      </w:pPr>
      <w:bookmarkStart w:id="48" w:name="_Toc183368067"/>
      <w:r w:rsidRPr="00924C98">
        <w:rPr>
          <w:highlight w:val="yellow"/>
        </w:rPr>
        <w:t xml:space="preserve">B10. </w:t>
      </w:r>
      <w:r w:rsidR="009E6D9E" w:rsidRPr="00924C98">
        <w:rPr>
          <w:highlight w:val="yellow"/>
        </w:rPr>
        <w:t xml:space="preserve">Gifts from client </w:t>
      </w:r>
      <w:r w:rsidR="0077503C" w:rsidRPr="00924C98">
        <w:rPr>
          <w:highlight w:val="yellow"/>
        </w:rPr>
        <w:t>(Rule 25 PCR)</w:t>
      </w:r>
      <w:bookmarkEnd w:id="48"/>
    </w:p>
    <w:p w14:paraId="20C4CA9E" w14:textId="4A828238" w:rsidR="00BD785D" w:rsidRPr="00BD785D" w:rsidRDefault="009E6D9E" w:rsidP="00BD785D">
      <w:pPr>
        <w:pStyle w:val="Heading3"/>
        <w:rPr>
          <w:color w:val="FF0000"/>
        </w:rPr>
      </w:pPr>
      <w:bookmarkStart w:id="49" w:name="_Toc183368068"/>
      <w:r w:rsidRPr="00BD785D">
        <w:rPr>
          <w:color w:val="FF0000"/>
        </w:rPr>
        <w:t xml:space="preserve">Duties of lawyer under Rule 25(2) when client intends to make significant gift </w:t>
      </w:r>
      <w:r w:rsidRPr="00FD1DD3">
        <w:rPr>
          <w:color w:val="FF0000"/>
          <w:u w:val="single"/>
        </w:rPr>
        <w:t>to lawyer</w:t>
      </w:r>
      <w:bookmarkEnd w:id="49"/>
      <w:r w:rsidRPr="00BD785D">
        <w:rPr>
          <w:color w:val="FF0000"/>
        </w:rPr>
        <w:t xml:space="preserve"> </w:t>
      </w:r>
    </w:p>
    <w:p w14:paraId="089CE0D2" w14:textId="77777777" w:rsidR="009E6D9E" w:rsidRPr="00BD785D" w:rsidRDefault="009E6D9E" w:rsidP="00BD785D">
      <w:pPr>
        <w:pStyle w:val="Heading4"/>
        <w:rPr>
          <w:sz w:val="22"/>
          <w:szCs w:val="32"/>
        </w:rPr>
      </w:pPr>
      <w:r w:rsidRPr="00165EE5">
        <w:rPr>
          <w:sz w:val="22"/>
          <w:szCs w:val="32"/>
          <w:highlight w:val="yellow"/>
        </w:rPr>
        <w:t>Step 1: Identifying situation where lawyer has duties under Rule 25(2)</w:t>
      </w:r>
    </w:p>
    <w:p w14:paraId="0569906A" w14:textId="77777777" w:rsidR="009E6D9E" w:rsidRPr="00EC5F2F" w:rsidRDefault="009E6D9E" w:rsidP="009E6D9E">
      <w:pPr>
        <w:rPr>
          <w:rFonts w:ascii="Cambria Math" w:hAnsi="Cambria Math"/>
          <w:b/>
          <w:bCs/>
        </w:rPr>
      </w:pPr>
      <w:r w:rsidRPr="00EC5F2F">
        <w:rPr>
          <w:rFonts w:ascii="Cambria Math" w:hAnsi="Cambria Math"/>
          <w:b/>
          <w:bCs/>
        </w:rPr>
        <w:t xml:space="preserve">Lawyer’s duties under Rule 25(2) are engaged when client intends to make a </w:t>
      </w:r>
      <w:r w:rsidRPr="000F02E6">
        <w:rPr>
          <w:rFonts w:ascii="Cambria Math" w:hAnsi="Cambria Math"/>
          <w:b/>
          <w:bCs/>
          <w:color w:val="FF0000"/>
          <w:u w:val="single"/>
        </w:rPr>
        <w:t>significant gift</w:t>
      </w:r>
      <w:r w:rsidRPr="000F02E6">
        <w:rPr>
          <w:rFonts w:ascii="Cambria Math" w:hAnsi="Cambria Math"/>
          <w:b/>
          <w:bCs/>
          <w:color w:val="FF0000"/>
        </w:rPr>
        <w:t xml:space="preserve"> </w:t>
      </w:r>
      <w:r w:rsidRPr="00EC5F2F">
        <w:rPr>
          <w:rFonts w:ascii="Cambria Math" w:hAnsi="Cambria Math"/>
          <w:b/>
          <w:bCs/>
        </w:rPr>
        <w:t xml:space="preserve">to: </w:t>
      </w:r>
    </w:p>
    <w:p w14:paraId="3DD5E7DB" w14:textId="77777777" w:rsidR="009E6D9E" w:rsidRPr="00EC5F2F" w:rsidRDefault="009E6D9E" w:rsidP="009E6D9E">
      <w:pPr>
        <w:pStyle w:val="ListParagraph"/>
        <w:numPr>
          <w:ilvl w:val="0"/>
          <w:numId w:val="6"/>
        </w:numPr>
        <w:rPr>
          <w:rFonts w:ascii="Cambria Math" w:hAnsi="Cambria Math"/>
          <w:b/>
          <w:bCs/>
        </w:rPr>
      </w:pPr>
      <w:r w:rsidRPr="00EC5F2F">
        <w:rPr>
          <w:rFonts w:ascii="Cambria Math" w:hAnsi="Cambria Math"/>
          <w:b/>
          <w:bCs/>
        </w:rPr>
        <w:t xml:space="preserve">The </w:t>
      </w:r>
      <w:r w:rsidRPr="00EC5F2F">
        <w:rPr>
          <w:rFonts w:ascii="Cambria Math" w:hAnsi="Cambria Math"/>
          <w:b/>
          <w:bCs/>
          <w:color w:val="FF0000"/>
        </w:rPr>
        <w:t xml:space="preserve">Lawyer </w:t>
      </w:r>
    </w:p>
    <w:p w14:paraId="522CA2FC" w14:textId="77777777" w:rsidR="009E6D9E" w:rsidRPr="00EC5F2F" w:rsidRDefault="009E6D9E" w:rsidP="009E6D9E">
      <w:pPr>
        <w:pStyle w:val="ListParagraph"/>
        <w:numPr>
          <w:ilvl w:val="0"/>
          <w:numId w:val="6"/>
        </w:numPr>
        <w:rPr>
          <w:rFonts w:ascii="Cambria Math" w:hAnsi="Cambria Math"/>
          <w:b/>
          <w:bCs/>
        </w:rPr>
      </w:pPr>
      <w:r w:rsidRPr="00EC5F2F">
        <w:rPr>
          <w:rFonts w:ascii="Cambria Math" w:hAnsi="Cambria Math"/>
          <w:b/>
          <w:bCs/>
        </w:rPr>
        <w:t xml:space="preserve">The </w:t>
      </w:r>
      <w:r w:rsidRPr="00EC5F2F">
        <w:rPr>
          <w:rFonts w:ascii="Cambria Math" w:hAnsi="Cambria Math"/>
          <w:b/>
          <w:bCs/>
          <w:color w:val="FF0000"/>
        </w:rPr>
        <w:t xml:space="preserve">partner or employee </w:t>
      </w:r>
      <w:r w:rsidRPr="00EC5F2F">
        <w:rPr>
          <w:rFonts w:ascii="Cambria Math" w:hAnsi="Cambria Math"/>
          <w:b/>
          <w:bCs/>
        </w:rPr>
        <w:t xml:space="preserve">or etc. of the LP in which the Lawyer practices </w:t>
      </w:r>
    </w:p>
    <w:p w14:paraId="15758301" w14:textId="77777777" w:rsidR="009E6D9E" w:rsidRPr="00EC5F2F" w:rsidRDefault="009E6D9E" w:rsidP="009E6D9E">
      <w:pPr>
        <w:pStyle w:val="ListParagraph"/>
        <w:numPr>
          <w:ilvl w:val="0"/>
          <w:numId w:val="6"/>
        </w:numPr>
        <w:rPr>
          <w:rFonts w:ascii="Cambria Math" w:hAnsi="Cambria Math"/>
          <w:b/>
          <w:bCs/>
        </w:rPr>
      </w:pPr>
      <w:r w:rsidRPr="00EC5F2F">
        <w:rPr>
          <w:rFonts w:ascii="Cambria Math" w:hAnsi="Cambria Math"/>
          <w:b/>
          <w:bCs/>
        </w:rPr>
        <w:t xml:space="preserve">Any </w:t>
      </w:r>
      <w:r w:rsidRPr="00EC5F2F">
        <w:rPr>
          <w:rFonts w:ascii="Cambria Math" w:hAnsi="Cambria Math"/>
          <w:b/>
          <w:bCs/>
          <w:color w:val="FF0000"/>
        </w:rPr>
        <w:t xml:space="preserve">immediate family member </w:t>
      </w:r>
      <w:r w:rsidRPr="00C90056">
        <w:rPr>
          <w:rFonts w:ascii="Cambria Math" w:hAnsi="Cambria Math"/>
          <w:b/>
          <w:bCs/>
          <w:color w:val="FF0000"/>
        </w:rPr>
        <w:t>of the Lawyer</w:t>
      </w:r>
    </w:p>
    <w:p w14:paraId="582F6E97" w14:textId="30CE4EFC" w:rsidR="009E6D9E" w:rsidRPr="00EC5F2F" w:rsidRDefault="009E6D9E" w:rsidP="009E6D9E">
      <w:pPr>
        <w:pStyle w:val="ListParagraph"/>
        <w:numPr>
          <w:ilvl w:val="0"/>
          <w:numId w:val="6"/>
        </w:numPr>
        <w:rPr>
          <w:rFonts w:ascii="Cambria Math" w:hAnsi="Cambria Math"/>
          <w:b/>
          <w:bCs/>
        </w:rPr>
      </w:pPr>
      <w:r w:rsidRPr="00EC5F2F">
        <w:rPr>
          <w:rFonts w:ascii="Cambria Math" w:hAnsi="Cambria Math"/>
          <w:b/>
          <w:bCs/>
        </w:rPr>
        <w:t xml:space="preserve">Any </w:t>
      </w:r>
      <w:r w:rsidRPr="00C90056">
        <w:rPr>
          <w:rFonts w:ascii="Cambria Math" w:hAnsi="Cambria Math"/>
          <w:b/>
          <w:bCs/>
          <w:color w:val="FF0000"/>
        </w:rPr>
        <w:t xml:space="preserve">immediate family of the partner or employee </w:t>
      </w:r>
      <w:r w:rsidRPr="00EC5F2F">
        <w:rPr>
          <w:rFonts w:ascii="Cambria Math" w:hAnsi="Cambria Math"/>
          <w:b/>
          <w:bCs/>
        </w:rPr>
        <w:t xml:space="preserve">or </w:t>
      </w:r>
      <w:r w:rsidR="00165EE5" w:rsidRPr="00EC5F2F">
        <w:rPr>
          <w:rFonts w:ascii="Cambria Math" w:hAnsi="Cambria Math"/>
          <w:b/>
          <w:bCs/>
        </w:rPr>
        <w:t>etc.</w:t>
      </w:r>
      <w:r w:rsidRPr="00EC5F2F">
        <w:rPr>
          <w:rFonts w:ascii="Cambria Math" w:hAnsi="Cambria Math"/>
          <w:b/>
          <w:bCs/>
        </w:rPr>
        <w:t xml:space="preserve"> of the LP in which the Lawyer practices </w:t>
      </w:r>
    </w:p>
    <w:p w14:paraId="2EB27DA9" w14:textId="77777777" w:rsidR="009E6D9E" w:rsidRPr="00EC5F2F" w:rsidRDefault="009E6D9E" w:rsidP="009E6D9E">
      <w:pPr>
        <w:pStyle w:val="ListParagraph"/>
        <w:numPr>
          <w:ilvl w:val="0"/>
          <w:numId w:val="6"/>
        </w:numPr>
        <w:rPr>
          <w:rFonts w:ascii="Cambria Math" w:hAnsi="Cambria Math"/>
          <w:b/>
          <w:bCs/>
        </w:rPr>
      </w:pPr>
      <w:r w:rsidRPr="00EC5F2F">
        <w:rPr>
          <w:rFonts w:ascii="Cambria Math" w:hAnsi="Cambria Math"/>
          <w:b/>
          <w:bCs/>
        </w:rPr>
        <w:t xml:space="preserve">The </w:t>
      </w:r>
      <w:r w:rsidRPr="00C90056">
        <w:rPr>
          <w:rFonts w:ascii="Cambria Math" w:hAnsi="Cambria Math"/>
          <w:b/>
          <w:bCs/>
          <w:color w:val="FF0000"/>
        </w:rPr>
        <w:t xml:space="preserve">LP </w:t>
      </w:r>
      <w:r w:rsidRPr="00EC5F2F">
        <w:rPr>
          <w:rFonts w:ascii="Cambria Math" w:hAnsi="Cambria Math"/>
          <w:b/>
          <w:bCs/>
        </w:rPr>
        <w:t>in which the lawyer practices</w:t>
      </w:r>
    </w:p>
    <w:p w14:paraId="108B77F7" w14:textId="77777777" w:rsidR="009E6D9E" w:rsidRPr="00226276" w:rsidRDefault="009E6D9E" w:rsidP="009E6D9E">
      <w:pPr>
        <w:rPr>
          <w:rFonts w:ascii="Cambria Math" w:hAnsi="Cambria Math"/>
          <w:b/>
          <w:bCs/>
          <w:color w:val="0070C0"/>
        </w:rPr>
      </w:pPr>
    </w:p>
    <w:p w14:paraId="518601B7" w14:textId="77777777" w:rsidR="009E6D9E" w:rsidRDefault="009E6D9E" w:rsidP="009E6D9E">
      <w:pPr>
        <w:rPr>
          <w:rFonts w:ascii="Cambria Math" w:hAnsi="Cambria Math"/>
        </w:rPr>
      </w:pPr>
      <w:r w:rsidRPr="00511351">
        <w:rPr>
          <w:rFonts w:ascii="Cambria Math" w:hAnsi="Cambria Math"/>
          <w:highlight w:val="cyan"/>
        </w:rPr>
        <w:t>Rule 25(1)(a) of PCR</w:t>
      </w:r>
    </w:p>
    <w:p w14:paraId="1CFCB228" w14:textId="77777777" w:rsidR="009E6D9E" w:rsidRPr="00914B5A" w:rsidRDefault="009E6D9E" w:rsidP="009E6D9E">
      <w:pPr>
        <w:pStyle w:val="ListParagraph"/>
        <w:numPr>
          <w:ilvl w:val="0"/>
          <w:numId w:val="6"/>
        </w:numPr>
        <w:rPr>
          <w:rFonts w:ascii="Cambria Math" w:hAnsi="Cambria Math"/>
        </w:rPr>
      </w:pPr>
      <w:r>
        <w:rPr>
          <w:rFonts w:ascii="Cambria Math" w:hAnsi="Cambria Math"/>
        </w:rPr>
        <w:t xml:space="preserve">Rule 25(2) applies where lawyer’s client intends to make a significant gift, </w:t>
      </w:r>
      <w:r w:rsidRPr="00914B5A">
        <w:rPr>
          <w:rFonts w:ascii="Cambria Math" w:hAnsi="Cambria Math"/>
        </w:rPr>
        <w:t>whether by will or while the client is alive, or in any other manner, to</w:t>
      </w:r>
    </w:p>
    <w:p w14:paraId="254B78DB" w14:textId="77777777" w:rsidR="009E6D9E" w:rsidRDefault="009E6D9E" w:rsidP="009E6D9E">
      <w:pPr>
        <w:pStyle w:val="ListParagraph"/>
        <w:numPr>
          <w:ilvl w:val="0"/>
          <w:numId w:val="139"/>
        </w:numPr>
        <w:rPr>
          <w:rFonts w:ascii="Cambria Math" w:hAnsi="Cambria Math"/>
        </w:rPr>
      </w:pPr>
      <w:r>
        <w:rPr>
          <w:rFonts w:ascii="Cambria Math" w:hAnsi="Cambria Math"/>
        </w:rPr>
        <w:t xml:space="preserve">The legal practitioner </w:t>
      </w:r>
    </w:p>
    <w:p w14:paraId="5B68389B" w14:textId="77777777" w:rsidR="009E6D9E" w:rsidRDefault="009E6D9E" w:rsidP="009E6D9E">
      <w:pPr>
        <w:pStyle w:val="ListParagraph"/>
        <w:numPr>
          <w:ilvl w:val="0"/>
          <w:numId w:val="139"/>
        </w:numPr>
        <w:rPr>
          <w:rFonts w:ascii="Cambria Math" w:hAnsi="Cambria Math"/>
        </w:rPr>
      </w:pPr>
      <w:r>
        <w:rPr>
          <w:rFonts w:ascii="Cambria Math" w:hAnsi="Cambria Math"/>
        </w:rPr>
        <w:t xml:space="preserve">The sole proprietor, or any partner, director, consultant or employee, of the law practice in which the legal practitioner practices </w:t>
      </w:r>
    </w:p>
    <w:p w14:paraId="48508459" w14:textId="77777777" w:rsidR="009E6D9E" w:rsidRDefault="009E6D9E" w:rsidP="009E6D9E">
      <w:pPr>
        <w:pStyle w:val="ListParagraph"/>
        <w:numPr>
          <w:ilvl w:val="0"/>
          <w:numId w:val="139"/>
        </w:numPr>
        <w:rPr>
          <w:rFonts w:ascii="Cambria Math" w:hAnsi="Cambria Math"/>
        </w:rPr>
      </w:pPr>
      <w:r>
        <w:rPr>
          <w:rFonts w:ascii="Cambria Math" w:hAnsi="Cambria Math"/>
        </w:rPr>
        <w:t>Any immediate family member of</w:t>
      </w:r>
    </w:p>
    <w:p w14:paraId="53F235B4" w14:textId="77777777" w:rsidR="009E6D9E" w:rsidRDefault="009E6D9E" w:rsidP="009E6D9E">
      <w:pPr>
        <w:pStyle w:val="ListParagraph"/>
        <w:numPr>
          <w:ilvl w:val="0"/>
          <w:numId w:val="140"/>
        </w:numPr>
        <w:rPr>
          <w:rFonts w:ascii="Cambria Math" w:hAnsi="Cambria Math"/>
        </w:rPr>
      </w:pPr>
      <w:r>
        <w:rPr>
          <w:rFonts w:ascii="Cambria Math" w:hAnsi="Cambria Math"/>
        </w:rPr>
        <w:t xml:space="preserve">The legal practitioner; OR </w:t>
      </w:r>
    </w:p>
    <w:p w14:paraId="0E031F66" w14:textId="77777777" w:rsidR="009E6D9E" w:rsidRDefault="009E6D9E" w:rsidP="009E6D9E">
      <w:pPr>
        <w:pStyle w:val="ListParagraph"/>
        <w:numPr>
          <w:ilvl w:val="0"/>
          <w:numId w:val="140"/>
        </w:numPr>
        <w:rPr>
          <w:rFonts w:ascii="Cambria Math" w:hAnsi="Cambria Math"/>
        </w:rPr>
      </w:pPr>
      <w:r>
        <w:rPr>
          <w:rFonts w:ascii="Cambria Math" w:hAnsi="Cambria Math"/>
        </w:rPr>
        <w:t xml:space="preserve">The sole proprietor, or any partner, director, consultant or employee, of the law practice in which the legal practitioner practices; OR </w:t>
      </w:r>
    </w:p>
    <w:p w14:paraId="28D839D6" w14:textId="77777777" w:rsidR="009E6D9E" w:rsidRPr="00226276" w:rsidRDefault="009E6D9E" w:rsidP="009E6D9E">
      <w:pPr>
        <w:pStyle w:val="ListParagraph"/>
        <w:numPr>
          <w:ilvl w:val="0"/>
          <w:numId w:val="139"/>
        </w:numPr>
        <w:rPr>
          <w:rFonts w:ascii="Cambria Math" w:hAnsi="Cambria Math"/>
        </w:rPr>
      </w:pPr>
      <w:r>
        <w:rPr>
          <w:rFonts w:ascii="Cambria Math" w:hAnsi="Cambria Math"/>
        </w:rPr>
        <w:t xml:space="preserve">The law practice in which the legal practitioner practices; OR </w:t>
      </w:r>
    </w:p>
    <w:p w14:paraId="0A2F9FE9" w14:textId="77777777" w:rsidR="009E6D9E" w:rsidRDefault="009E6D9E" w:rsidP="009E6D9E">
      <w:pPr>
        <w:rPr>
          <w:rFonts w:ascii="Cambria Math" w:hAnsi="Cambria Math"/>
        </w:rPr>
      </w:pPr>
    </w:p>
    <w:p w14:paraId="601666F7" w14:textId="4F02C787" w:rsidR="009E6D9E" w:rsidRDefault="009E6D9E" w:rsidP="009E6D9E">
      <w:pPr>
        <w:rPr>
          <w:rFonts w:ascii="Cambria Math" w:hAnsi="Cambria Math"/>
          <w:b/>
          <w:bCs/>
        </w:rPr>
      </w:pPr>
      <w:r w:rsidRPr="00283903">
        <w:rPr>
          <w:rFonts w:ascii="Cambria Math" w:hAnsi="Cambria Math"/>
          <w:b/>
          <w:bCs/>
          <w:highlight w:val="green"/>
        </w:rPr>
        <w:t>To determine “</w:t>
      </w:r>
      <w:r w:rsidR="00283903">
        <w:rPr>
          <w:rFonts w:ascii="Cambria Math" w:hAnsi="Cambria Math"/>
          <w:b/>
          <w:bCs/>
          <w:highlight w:val="green"/>
        </w:rPr>
        <w:t>SIGNIFICANT GIFT</w:t>
      </w:r>
      <w:r w:rsidRPr="00283903">
        <w:rPr>
          <w:rFonts w:ascii="Cambria Math" w:hAnsi="Cambria Math"/>
          <w:b/>
          <w:bCs/>
          <w:highlight w:val="green"/>
        </w:rPr>
        <w:t xml:space="preserve">”: Court must have regard to </w:t>
      </w:r>
      <w:r w:rsidRPr="000F02E6">
        <w:rPr>
          <w:rFonts w:ascii="Cambria Math" w:hAnsi="Cambria Math"/>
          <w:b/>
          <w:bCs/>
          <w:color w:val="FF0000"/>
          <w:highlight w:val="green"/>
          <w:u w:val="single"/>
        </w:rPr>
        <w:t>client’s means and reasonable expectations of other prospective beneficiaries</w:t>
      </w:r>
      <w:r w:rsidRPr="000F02E6">
        <w:rPr>
          <w:rFonts w:ascii="Cambria Math" w:hAnsi="Cambria Math"/>
          <w:b/>
          <w:bCs/>
          <w:color w:val="FF0000"/>
        </w:rPr>
        <w:t xml:space="preserve"> </w:t>
      </w:r>
      <w:r w:rsidRPr="009822F6">
        <w:rPr>
          <w:rFonts w:ascii="Cambria Math" w:hAnsi="Cambria Math"/>
        </w:rPr>
        <w:t>(</w:t>
      </w:r>
      <w:r w:rsidRPr="00283903">
        <w:rPr>
          <w:rFonts w:ascii="Cambria Math" w:hAnsi="Cambria Math"/>
          <w:i/>
          <w:iCs/>
          <w:highlight w:val="cyan"/>
        </w:rPr>
        <w:t>LSS v Wan Hui Hong James</w:t>
      </w:r>
      <w:r w:rsidRPr="009822F6">
        <w:rPr>
          <w:rFonts w:ascii="Cambria Math" w:hAnsi="Cambria Math"/>
        </w:rPr>
        <w:t>)</w:t>
      </w:r>
      <w:r>
        <w:rPr>
          <w:rFonts w:ascii="Cambria Math" w:hAnsi="Cambria Math"/>
          <w:b/>
          <w:bCs/>
        </w:rPr>
        <w:t xml:space="preserve"> </w:t>
      </w:r>
    </w:p>
    <w:p w14:paraId="5678E9D8" w14:textId="77777777" w:rsidR="009E6D9E" w:rsidRDefault="009E6D9E" w:rsidP="009E6D9E">
      <w:pPr>
        <w:pStyle w:val="ListParagraph"/>
        <w:numPr>
          <w:ilvl w:val="0"/>
          <w:numId w:val="6"/>
        </w:numPr>
        <w:rPr>
          <w:rFonts w:ascii="Cambria Math" w:hAnsi="Cambria Math"/>
        </w:rPr>
      </w:pPr>
      <w:r>
        <w:rPr>
          <w:rFonts w:ascii="Cambria Math" w:hAnsi="Cambria Math"/>
        </w:rPr>
        <w:t>“</w:t>
      </w:r>
      <w:r w:rsidRPr="000073EF">
        <w:rPr>
          <w:rFonts w:ascii="Cambria Math" w:hAnsi="Cambria Math"/>
        </w:rPr>
        <w:t xml:space="preserve">Significant gift” </w:t>
      </w:r>
      <w:r>
        <w:rPr>
          <w:rFonts w:ascii="Cambria Math" w:hAnsi="Cambria Math"/>
        </w:rPr>
        <w:t>is:</w:t>
      </w:r>
    </w:p>
    <w:p w14:paraId="77AFF4AF" w14:textId="77777777" w:rsidR="009E6D9E" w:rsidRDefault="009E6D9E" w:rsidP="009E6D9E">
      <w:pPr>
        <w:pStyle w:val="ListParagraph"/>
        <w:numPr>
          <w:ilvl w:val="0"/>
          <w:numId w:val="24"/>
        </w:numPr>
        <w:rPr>
          <w:rFonts w:ascii="Cambria Math" w:hAnsi="Cambria Math"/>
        </w:rPr>
      </w:pPr>
      <w:r>
        <w:rPr>
          <w:rFonts w:ascii="Cambria Math" w:hAnsi="Cambria Math"/>
        </w:rPr>
        <w:t>A</w:t>
      </w:r>
      <w:r w:rsidRPr="000073EF">
        <w:rPr>
          <w:rFonts w:ascii="Cambria Math" w:hAnsi="Cambria Math"/>
        </w:rPr>
        <w:t xml:space="preserve"> gift significant in absolute terms</w:t>
      </w:r>
    </w:p>
    <w:p w14:paraId="344AC906" w14:textId="77777777" w:rsidR="009E6D9E" w:rsidRDefault="009E6D9E" w:rsidP="009E6D9E">
      <w:pPr>
        <w:pStyle w:val="ListParagraph"/>
        <w:numPr>
          <w:ilvl w:val="0"/>
          <w:numId w:val="24"/>
        </w:numPr>
        <w:rPr>
          <w:rFonts w:ascii="Cambria Math" w:hAnsi="Cambria Math"/>
        </w:rPr>
      </w:pPr>
      <w:r>
        <w:rPr>
          <w:rFonts w:ascii="Cambria Math" w:hAnsi="Cambria Math"/>
        </w:rPr>
        <w:t>A</w:t>
      </w:r>
      <w:r w:rsidRPr="000073EF">
        <w:rPr>
          <w:rFonts w:ascii="Cambria Math" w:hAnsi="Cambria Math"/>
        </w:rPr>
        <w:t xml:space="preserve"> gift significant having regard to the client’s means and reasonable expectations of other </w:t>
      </w:r>
      <w:r>
        <w:rPr>
          <w:rFonts w:ascii="Cambria Math" w:hAnsi="Cambria Math"/>
        </w:rPr>
        <w:t xml:space="preserve">people who the gift could have gone to </w:t>
      </w:r>
    </w:p>
    <w:p w14:paraId="340EB0F0" w14:textId="77777777" w:rsidR="009E6D9E" w:rsidRDefault="009E6D9E" w:rsidP="009E6D9E">
      <w:pPr>
        <w:rPr>
          <w:rFonts w:ascii="Cambria Math" w:hAnsi="Cambria Math"/>
        </w:rPr>
      </w:pPr>
    </w:p>
    <w:p w14:paraId="32A6C526" w14:textId="77777777" w:rsidR="009E6D9E" w:rsidRPr="00BD785D" w:rsidRDefault="009E6D9E" w:rsidP="00BD785D">
      <w:pPr>
        <w:pStyle w:val="Heading4"/>
        <w:rPr>
          <w:sz w:val="22"/>
          <w:szCs w:val="32"/>
        </w:rPr>
      </w:pPr>
      <w:r w:rsidRPr="00165EE5">
        <w:rPr>
          <w:sz w:val="22"/>
          <w:szCs w:val="32"/>
          <w:highlight w:val="yellow"/>
        </w:rPr>
        <w:t>Step 2: Duties of lawyer under Rule 25(2)</w:t>
      </w:r>
      <w:r w:rsidRPr="00BD785D">
        <w:rPr>
          <w:sz w:val="22"/>
          <w:szCs w:val="32"/>
        </w:rPr>
        <w:t xml:space="preserve"> </w:t>
      </w:r>
    </w:p>
    <w:p w14:paraId="42E6141A" w14:textId="1252C2B5" w:rsidR="009E6D9E" w:rsidRDefault="009E6D9E" w:rsidP="009E6D9E">
      <w:pPr>
        <w:rPr>
          <w:rFonts w:ascii="Cambria Math" w:hAnsi="Cambria Math"/>
        </w:rPr>
      </w:pPr>
      <w:r w:rsidRPr="00FD1DD3">
        <w:rPr>
          <w:rFonts w:ascii="Cambria Math" w:hAnsi="Cambria Math"/>
          <w:highlight w:val="cyan"/>
        </w:rPr>
        <w:t>Rule 25(2)</w:t>
      </w:r>
      <w:r w:rsidR="00165EE5" w:rsidRPr="00FD1DD3">
        <w:rPr>
          <w:rFonts w:ascii="Cambria Math" w:hAnsi="Cambria Math"/>
          <w:highlight w:val="cyan"/>
        </w:rPr>
        <w:t xml:space="preserve"> PCR</w:t>
      </w:r>
    </w:p>
    <w:p w14:paraId="0F9E065C" w14:textId="77777777" w:rsidR="009E6D9E" w:rsidRDefault="009E6D9E" w:rsidP="009E6D9E">
      <w:pPr>
        <w:pStyle w:val="ListParagraph"/>
        <w:numPr>
          <w:ilvl w:val="0"/>
          <w:numId w:val="6"/>
        </w:numPr>
        <w:rPr>
          <w:rFonts w:ascii="Cambria Math" w:hAnsi="Cambria Math"/>
        </w:rPr>
      </w:pPr>
      <w:r>
        <w:rPr>
          <w:rFonts w:ascii="Cambria Math" w:hAnsi="Cambria Math"/>
        </w:rPr>
        <w:t>The legal practitioner or law practice</w:t>
      </w:r>
    </w:p>
    <w:p w14:paraId="3C66B3E4" w14:textId="77777777" w:rsidR="009E6D9E" w:rsidRDefault="009E6D9E" w:rsidP="009E6D9E">
      <w:pPr>
        <w:pStyle w:val="ListParagraph"/>
        <w:numPr>
          <w:ilvl w:val="0"/>
          <w:numId w:val="142"/>
        </w:numPr>
        <w:rPr>
          <w:rFonts w:ascii="Cambria Math" w:hAnsi="Cambria Math"/>
        </w:rPr>
      </w:pPr>
      <w:r>
        <w:rPr>
          <w:rFonts w:ascii="Cambria Math" w:hAnsi="Cambria Math"/>
          <w:b/>
          <w:bCs/>
          <w:color w:val="7030A0"/>
        </w:rPr>
        <w:t xml:space="preserve">Duty 1: </w:t>
      </w:r>
      <w:r w:rsidRPr="00FD1DD3">
        <w:rPr>
          <w:rFonts w:ascii="Cambria Math" w:hAnsi="Cambria Math"/>
          <w:b/>
          <w:bCs/>
          <w:color w:val="FF0000"/>
        </w:rPr>
        <w:t>Lawyer must not act for client in relation to the gift</w:t>
      </w:r>
      <w:r>
        <w:rPr>
          <w:rFonts w:ascii="Cambria Math" w:hAnsi="Cambria Math"/>
          <w:b/>
          <w:bCs/>
        </w:rPr>
        <w:t xml:space="preserve">: </w:t>
      </w:r>
      <w:r>
        <w:rPr>
          <w:rFonts w:ascii="Cambria Math" w:hAnsi="Cambria Math"/>
        </w:rPr>
        <w:t xml:space="preserve">Must not act for the client in relation to the gift; and </w:t>
      </w:r>
    </w:p>
    <w:p w14:paraId="4B0FFBB5" w14:textId="77777777" w:rsidR="009E6D9E" w:rsidRDefault="009E6D9E" w:rsidP="009E6D9E">
      <w:pPr>
        <w:pStyle w:val="ListParagraph"/>
        <w:numPr>
          <w:ilvl w:val="0"/>
          <w:numId w:val="142"/>
        </w:numPr>
        <w:rPr>
          <w:rFonts w:ascii="Cambria Math" w:hAnsi="Cambria Math"/>
        </w:rPr>
      </w:pPr>
      <w:r w:rsidRPr="004234DC">
        <w:rPr>
          <w:rFonts w:ascii="Cambria Math" w:hAnsi="Cambria Math"/>
          <w:b/>
          <w:bCs/>
          <w:color w:val="7030A0"/>
        </w:rPr>
        <w:t xml:space="preserve">Duty 2: Lawyer must </w:t>
      </w:r>
      <w:r w:rsidRPr="00FD1DD3">
        <w:rPr>
          <w:rFonts w:ascii="Cambria Math" w:hAnsi="Cambria Math"/>
          <w:b/>
          <w:bCs/>
          <w:color w:val="FF0000"/>
        </w:rPr>
        <w:t>advise gift-giving client to get independent legal advice for gift</w:t>
      </w:r>
      <w:r>
        <w:rPr>
          <w:rFonts w:ascii="Cambria Math" w:hAnsi="Cambria Math"/>
          <w:b/>
          <w:bCs/>
        </w:rPr>
        <w:t xml:space="preserve">: </w:t>
      </w:r>
      <w:r>
        <w:rPr>
          <w:rFonts w:ascii="Cambria Math" w:hAnsi="Cambria Math"/>
        </w:rPr>
        <w:t xml:space="preserve">Must advise the client to obtain independent legal advice in relation to the gift </w:t>
      </w:r>
    </w:p>
    <w:p w14:paraId="3F382C57" w14:textId="77777777" w:rsidR="009E6D9E" w:rsidRPr="002A1989" w:rsidRDefault="009E6D9E" w:rsidP="009E6D9E">
      <w:pPr>
        <w:rPr>
          <w:rFonts w:ascii="Cambria Math" w:hAnsi="Cambria Math"/>
        </w:rPr>
      </w:pPr>
    </w:p>
    <w:p w14:paraId="6909DA6C" w14:textId="77777777" w:rsidR="009E6D9E" w:rsidRDefault="009E6D9E" w:rsidP="009E6D9E">
      <w:pPr>
        <w:rPr>
          <w:rFonts w:ascii="Cambria Math" w:hAnsi="Cambria Math"/>
        </w:rPr>
      </w:pPr>
      <w:r w:rsidRPr="004234DC">
        <w:rPr>
          <w:rFonts w:ascii="Cambria Math" w:hAnsi="Cambria Math"/>
          <w:b/>
          <w:bCs/>
          <w:color w:val="00B050"/>
        </w:rPr>
        <w:t xml:space="preserve">Principle 1: Legal practitioner or law practice can act for </w:t>
      </w:r>
      <w:r>
        <w:rPr>
          <w:rFonts w:ascii="Cambria Math" w:hAnsi="Cambria Math"/>
          <w:b/>
          <w:bCs/>
          <w:color w:val="00B050"/>
        </w:rPr>
        <w:t xml:space="preserve">gift-giving </w:t>
      </w:r>
      <w:r w:rsidRPr="004234DC">
        <w:rPr>
          <w:rFonts w:ascii="Cambria Math" w:hAnsi="Cambria Math"/>
          <w:b/>
          <w:bCs/>
          <w:color w:val="00B050"/>
        </w:rPr>
        <w:t>client, but just not in relation to the gift</w:t>
      </w:r>
      <w:r>
        <w:rPr>
          <w:rFonts w:ascii="Cambria Math" w:hAnsi="Cambria Math"/>
          <w:b/>
          <w:bCs/>
        </w:rPr>
        <w:t xml:space="preserve"> </w:t>
      </w:r>
      <w:r w:rsidRPr="004234DC">
        <w:rPr>
          <w:rFonts w:ascii="Cambria Math" w:hAnsi="Cambria Math"/>
        </w:rPr>
        <w:t>(</w:t>
      </w:r>
      <w:r w:rsidRPr="00FE28FD">
        <w:rPr>
          <w:rFonts w:ascii="Cambria Math" w:hAnsi="Cambria Math"/>
          <w:i/>
          <w:iCs/>
          <w:highlight w:val="cyan"/>
        </w:rPr>
        <w:t>LSS v Wan Hui Hong James</w:t>
      </w:r>
      <w:r w:rsidRPr="004234DC">
        <w:rPr>
          <w:rFonts w:ascii="Cambria Math" w:hAnsi="Cambria Math"/>
        </w:rPr>
        <w:t>)</w:t>
      </w:r>
    </w:p>
    <w:p w14:paraId="3A0D52C0" w14:textId="77777777" w:rsidR="009E6D9E" w:rsidRDefault="009E6D9E" w:rsidP="009E6D9E">
      <w:pPr>
        <w:rPr>
          <w:rFonts w:ascii="Cambria Math" w:hAnsi="Cambria Math"/>
        </w:rPr>
      </w:pPr>
    </w:p>
    <w:p w14:paraId="2C2C70B5" w14:textId="77777777" w:rsidR="009E6D9E" w:rsidRDefault="009E6D9E" w:rsidP="009E6D9E">
      <w:pPr>
        <w:rPr>
          <w:rFonts w:ascii="Cambria Math" w:hAnsi="Cambria Math"/>
          <w:b/>
          <w:bCs/>
        </w:rPr>
      </w:pPr>
      <w:r w:rsidRPr="005E53CA">
        <w:rPr>
          <w:rFonts w:ascii="Cambria Math" w:hAnsi="Cambria Math"/>
          <w:b/>
          <w:bCs/>
          <w:color w:val="00B050"/>
        </w:rPr>
        <w:t xml:space="preserve">Principle 2: </w:t>
      </w:r>
      <w:r w:rsidRPr="00FE28FD">
        <w:rPr>
          <w:rFonts w:ascii="Cambria Math" w:hAnsi="Cambria Math"/>
          <w:b/>
          <w:bCs/>
          <w:color w:val="00B050"/>
          <w:highlight w:val="yellow"/>
        </w:rPr>
        <w:t>Suggested approach</w:t>
      </w:r>
      <w:r w:rsidRPr="005E53CA">
        <w:rPr>
          <w:rFonts w:ascii="Cambria Math" w:hAnsi="Cambria Math"/>
          <w:b/>
          <w:bCs/>
          <w:color w:val="00B050"/>
        </w:rPr>
        <w:t xml:space="preserve"> before lawyer can accept a significant gift from client </w:t>
      </w:r>
      <w:r>
        <w:rPr>
          <w:rFonts w:ascii="Cambria Math" w:hAnsi="Cambria Math"/>
        </w:rPr>
        <w:t>(</w:t>
      </w:r>
      <w:r w:rsidRPr="00FE28FD">
        <w:rPr>
          <w:rFonts w:ascii="Cambria Math" w:hAnsi="Cambria Math"/>
          <w:i/>
          <w:iCs/>
          <w:highlight w:val="cyan"/>
        </w:rPr>
        <w:t>LSS v Wan Hui Hong James</w:t>
      </w:r>
      <w:r w:rsidRPr="00B558E1">
        <w:rPr>
          <w:rFonts w:ascii="Cambria Math" w:hAnsi="Cambria Math"/>
        </w:rPr>
        <w:t>)</w:t>
      </w:r>
    </w:p>
    <w:p w14:paraId="3FECAB3E" w14:textId="77777777" w:rsidR="009E6D9E" w:rsidRDefault="009E6D9E" w:rsidP="009E6D9E">
      <w:pPr>
        <w:pStyle w:val="ListParagraph"/>
        <w:numPr>
          <w:ilvl w:val="0"/>
          <w:numId w:val="6"/>
        </w:numPr>
        <w:rPr>
          <w:rFonts w:ascii="Cambria Math" w:hAnsi="Cambria Math"/>
        </w:rPr>
      </w:pPr>
      <w:r w:rsidRPr="00734978">
        <w:rPr>
          <w:rFonts w:ascii="Cambria Math" w:hAnsi="Cambria Math"/>
        </w:rPr>
        <w:t xml:space="preserve">Suggested approach before lawyer can accept gift: </w:t>
      </w:r>
    </w:p>
    <w:p w14:paraId="75723B0B" w14:textId="77777777" w:rsidR="009E6D9E" w:rsidRDefault="009E6D9E" w:rsidP="009E6D9E">
      <w:pPr>
        <w:pStyle w:val="ListParagraph"/>
        <w:numPr>
          <w:ilvl w:val="0"/>
          <w:numId w:val="143"/>
        </w:numPr>
        <w:rPr>
          <w:rFonts w:ascii="Cambria Math" w:hAnsi="Cambria Math"/>
        </w:rPr>
      </w:pPr>
      <w:r w:rsidRPr="00734978">
        <w:rPr>
          <w:rFonts w:ascii="Cambria Math" w:hAnsi="Cambria Math"/>
        </w:rPr>
        <w:t xml:space="preserve">Give client a </w:t>
      </w:r>
      <w:r w:rsidRPr="00FE28FD">
        <w:rPr>
          <w:rFonts w:ascii="Cambria Math" w:hAnsi="Cambria Math"/>
          <w:b/>
          <w:bCs/>
        </w:rPr>
        <w:t>full explanation of why independent advice is required</w:t>
      </w:r>
      <w:r w:rsidRPr="00734978">
        <w:rPr>
          <w:rFonts w:ascii="Cambria Math" w:hAnsi="Cambria Math"/>
        </w:rPr>
        <w:t xml:space="preserve"> </w:t>
      </w:r>
    </w:p>
    <w:p w14:paraId="3A5006D0" w14:textId="77777777" w:rsidR="009E6D9E" w:rsidRDefault="009E6D9E" w:rsidP="009E6D9E">
      <w:pPr>
        <w:pStyle w:val="ListParagraph"/>
        <w:numPr>
          <w:ilvl w:val="0"/>
          <w:numId w:val="145"/>
        </w:numPr>
        <w:rPr>
          <w:rFonts w:ascii="Cambria Math" w:hAnsi="Cambria Math"/>
        </w:rPr>
      </w:pPr>
      <w:r>
        <w:rPr>
          <w:rFonts w:ascii="Cambria Math" w:hAnsi="Cambria Math"/>
        </w:rPr>
        <w:t xml:space="preserve">Independent advice cannot be just a formality </w:t>
      </w:r>
    </w:p>
    <w:p w14:paraId="2B22301B" w14:textId="77777777" w:rsidR="009E6D9E" w:rsidRDefault="009E6D9E" w:rsidP="009E6D9E">
      <w:pPr>
        <w:pStyle w:val="ListParagraph"/>
        <w:numPr>
          <w:ilvl w:val="0"/>
          <w:numId w:val="143"/>
        </w:numPr>
        <w:rPr>
          <w:rFonts w:ascii="Cambria Math" w:hAnsi="Cambria Math"/>
        </w:rPr>
      </w:pPr>
      <w:r w:rsidRPr="00734978">
        <w:rPr>
          <w:rFonts w:ascii="Cambria Math" w:hAnsi="Cambria Math"/>
        </w:rPr>
        <w:t xml:space="preserve">Ask client to </w:t>
      </w:r>
      <w:r w:rsidRPr="00FE28FD">
        <w:rPr>
          <w:rFonts w:ascii="Cambria Math" w:hAnsi="Cambria Math"/>
          <w:b/>
          <w:bCs/>
        </w:rPr>
        <w:t>nominate the independently advising lawyer</w:t>
      </w:r>
      <w:r w:rsidRPr="00734978">
        <w:rPr>
          <w:rFonts w:ascii="Cambria Math" w:hAnsi="Cambria Math"/>
        </w:rPr>
        <w:t xml:space="preserve"> </w:t>
      </w:r>
    </w:p>
    <w:p w14:paraId="599C4DC7" w14:textId="77777777" w:rsidR="009E6D9E" w:rsidRDefault="009E6D9E" w:rsidP="009E6D9E">
      <w:pPr>
        <w:pStyle w:val="ListParagraph"/>
        <w:numPr>
          <w:ilvl w:val="0"/>
          <w:numId w:val="143"/>
        </w:numPr>
        <w:rPr>
          <w:rFonts w:ascii="Cambria Math" w:hAnsi="Cambria Math"/>
        </w:rPr>
      </w:pPr>
      <w:r w:rsidRPr="00734978">
        <w:rPr>
          <w:rFonts w:ascii="Cambria Math" w:hAnsi="Cambria Math"/>
        </w:rPr>
        <w:t xml:space="preserve">Advise client to </w:t>
      </w:r>
      <w:r w:rsidRPr="00FE28FD">
        <w:rPr>
          <w:rFonts w:ascii="Cambria Math" w:hAnsi="Cambria Math"/>
          <w:b/>
          <w:bCs/>
        </w:rPr>
        <w:t>obtain written confirmation from the independently advising lawyer</w:t>
      </w:r>
      <w:r w:rsidRPr="00734978">
        <w:rPr>
          <w:rFonts w:ascii="Cambria Math" w:hAnsi="Cambria Math"/>
        </w:rPr>
        <w:t xml:space="preserve"> </w:t>
      </w:r>
      <w:r>
        <w:rPr>
          <w:rFonts w:ascii="Cambria Math" w:hAnsi="Cambria Math"/>
        </w:rPr>
        <w:t>that</w:t>
      </w:r>
      <w:r w:rsidRPr="00734978">
        <w:rPr>
          <w:rFonts w:ascii="Cambria Math" w:hAnsi="Cambria Math"/>
        </w:rPr>
        <w:t xml:space="preserve"> a full explanation of the nature of the transaction and its practical implications have been explained</w:t>
      </w:r>
    </w:p>
    <w:p w14:paraId="5C60C08E" w14:textId="77777777" w:rsidR="009E6D9E" w:rsidRDefault="009E6D9E" w:rsidP="009E6D9E">
      <w:pPr>
        <w:pStyle w:val="ListParagraph"/>
        <w:numPr>
          <w:ilvl w:val="0"/>
          <w:numId w:val="144"/>
        </w:numPr>
        <w:rPr>
          <w:rFonts w:ascii="Cambria Math" w:hAnsi="Cambria Math"/>
        </w:rPr>
      </w:pPr>
      <w:r w:rsidRPr="00734978">
        <w:rPr>
          <w:rFonts w:ascii="Cambria Math" w:hAnsi="Cambria Math"/>
        </w:rPr>
        <w:t xml:space="preserve">If transaction by which gift was to be made was complex then the independently advising lawyer should be provided with all information necessary to make a sufficiently comprehensive independent advice </w:t>
      </w:r>
    </w:p>
    <w:p w14:paraId="06C7EBB2" w14:textId="77777777" w:rsidR="009E6D9E" w:rsidRPr="00B17AFC" w:rsidRDefault="009E6D9E" w:rsidP="009E6D9E">
      <w:pPr>
        <w:pStyle w:val="ListParagraph"/>
        <w:numPr>
          <w:ilvl w:val="0"/>
          <w:numId w:val="143"/>
        </w:numPr>
        <w:rPr>
          <w:rFonts w:ascii="Cambria Math" w:hAnsi="Cambria Math"/>
        </w:rPr>
      </w:pPr>
      <w:r w:rsidRPr="00FE28FD">
        <w:rPr>
          <w:rFonts w:ascii="Cambria Math" w:hAnsi="Cambria Math"/>
          <w:b/>
          <w:bCs/>
          <w:u w:val="single"/>
        </w:rPr>
        <w:t>If client declines to seek independent advice</w:t>
      </w:r>
      <w:r w:rsidRPr="00B17AFC">
        <w:rPr>
          <w:rFonts w:ascii="Cambria Math" w:hAnsi="Cambria Math"/>
        </w:rPr>
        <w:t xml:space="preserve">, lawyer should </w:t>
      </w:r>
      <w:r w:rsidRPr="00FE28FD">
        <w:rPr>
          <w:rFonts w:ascii="Cambria Math" w:hAnsi="Cambria Math"/>
          <w:b/>
          <w:bCs/>
        </w:rPr>
        <w:t>insist with some force</w:t>
      </w:r>
      <w:r w:rsidRPr="00B17AFC">
        <w:rPr>
          <w:rFonts w:ascii="Cambria Math" w:hAnsi="Cambria Math"/>
        </w:rPr>
        <w:t xml:space="preserve"> that client do so </w:t>
      </w:r>
    </w:p>
    <w:p w14:paraId="3EA9B28D" w14:textId="77777777" w:rsidR="009E6D9E" w:rsidRPr="00734978" w:rsidRDefault="009E6D9E" w:rsidP="009E6D9E">
      <w:pPr>
        <w:pStyle w:val="ListParagraph"/>
        <w:numPr>
          <w:ilvl w:val="0"/>
          <w:numId w:val="143"/>
        </w:numPr>
        <w:rPr>
          <w:rFonts w:ascii="Cambria Math" w:hAnsi="Cambria Math"/>
        </w:rPr>
      </w:pPr>
      <w:r w:rsidRPr="00734978">
        <w:rPr>
          <w:rFonts w:ascii="Cambria Math" w:hAnsi="Cambria Math"/>
        </w:rPr>
        <w:t xml:space="preserve">If </w:t>
      </w:r>
      <w:r w:rsidRPr="00FE28FD">
        <w:rPr>
          <w:rFonts w:ascii="Cambria Math" w:hAnsi="Cambria Math"/>
          <w:b/>
          <w:bCs/>
          <w:u w:val="single"/>
        </w:rPr>
        <w:t>client still declines</w:t>
      </w:r>
      <w:r w:rsidRPr="00734978">
        <w:rPr>
          <w:rFonts w:ascii="Cambria Math" w:hAnsi="Cambria Math"/>
        </w:rPr>
        <w:t xml:space="preserve"> to get independent advice, then lawyer should </w:t>
      </w:r>
      <w:r w:rsidRPr="00FE28FD">
        <w:rPr>
          <w:rFonts w:ascii="Cambria Math" w:hAnsi="Cambria Math"/>
          <w:b/>
          <w:bCs/>
        </w:rPr>
        <w:t>decline to accept the gift</w:t>
      </w:r>
    </w:p>
    <w:p w14:paraId="0F33AF7B" w14:textId="77777777" w:rsidR="009E6D9E" w:rsidRPr="005E53CA" w:rsidRDefault="009E6D9E" w:rsidP="009E6D9E">
      <w:pPr>
        <w:rPr>
          <w:rFonts w:ascii="Cambria Math" w:hAnsi="Cambria Math"/>
          <w:b/>
          <w:bCs/>
        </w:rPr>
      </w:pPr>
      <w:r>
        <w:rPr>
          <w:rFonts w:ascii="Cambria Math" w:hAnsi="Cambria Math"/>
          <w:b/>
          <w:bCs/>
        </w:rPr>
        <w:t xml:space="preserve"> </w:t>
      </w:r>
    </w:p>
    <w:p w14:paraId="4CDFB682" w14:textId="77777777" w:rsidR="009E6D9E" w:rsidRPr="00B558E1" w:rsidRDefault="009E6D9E" w:rsidP="009E6D9E">
      <w:pPr>
        <w:rPr>
          <w:rFonts w:ascii="Cambria Math" w:hAnsi="Cambria Math"/>
        </w:rPr>
      </w:pPr>
      <w:r w:rsidRPr="00B558E1">
        <w:rPr>
          <w:rFonts w:ascii="Cambria Math" w:hAnsi="Cambria Math"/>
          <w:b/>
          <w:bCs/>
          <w:color w:val="00B050"/>
        </w:rPr>
        <w:t xml:space="preserve">Principle 3: </w:t>
      </w:r>
      <w:r w:rsidRPr="00F44961">
        <w:rPr>
          <w:rFonts w:ascii="Cambria Math" w:hAnsi="Cambria Math"/>
          <w:b/>
          <w:bCs/>
          <w:color w:val="00B050"/>
          <w:u w:val="single"/>
        </w:rPr>
        <w:t>If client does not appear fully competent</w:t>
      </w:r>
      <w:r>
        <w:rPr>
          <w:rFonts w:ascii="Cambria Math" w:hAnsi="Cambria Math"/>
          <w:b/>
          <w:bCs/>
          <w:color w:val="00B050"/>
        </w:rPr>
        <w:t xml:space="preserve">, lawyer must take extra steps to advise client </w:t>
      </w:r>
      <w:r>
        <w:rPr>
          <w:rFonts w:ascii="Cambria Math" w:hAnsi="Cambria Math"/>
        </w:rPr>
        <w:t>(</w:t>
      </w:r>
      <w:r w:rsidRPr="00F44961">
        <w:rPr>
          <w:rFonts w:ascii="Cambria Math" w:hAnsi="Cambria Math"/>
          <w:i/>
          <w:iCs/>
          <w:highlight w:val="cyan"/>
        </w:rPr>
        <w:t>LSS v Wan Hui Hong James</w:t>
      </w:r>
      <w:r w:rsidRPr="00B558E1">
        <w:rPr>
          <w:rFonts w:ascii="Cambria Math" w:hAnsi="Cambria Math"/>
        </w:rPr>
        <w:t xml:space="preserve">) </w:t>
      </w:r>
    </w:p>
    <w:p w14:paraId="3D69753D" w14:textId="77777777" w:rsidR="009E6D9E" w:rsidRDefault="009E6D9E" w:rsidP="009E6D9E">
      <w:pPr>
        <w:pStyle w:val="ListParagraph"/>
        <w:numPr>
          <w:ilvl w:val="0"/>
          <w:numId w:val="6"/>
        </w:numPr>
        <w:rPr>
          <w:rFonts w:ascii="Cambria Math" w:hAnsi="Cambria Math"/>
        </w:rPr>
      </w:pPr>
      <w:r>
        <w:rPr>
          <w:rFonts w:ascii="Cambria Math" w:hAnsi="Cambria Math"/>
        </w:rPr>
        <w:lastRenderedPageBreak/>
        <w:t xml:space="preserve">E.g. if client has mental health problems, ensure client undergoes psychiatric evaluation to certify ability to understand the nature and effect of his actions </w:t>
      </w:r>
    </w:p>
    <w:p w14:paraId="11C3811A" w14:textId="77777777" w:rsidR="009E6D9E" w:rsidRPr="00CC40F7" w:rsidRDefault="009E6D9E" w:rsidP="009E6D9E">
      <w:pPr>
        <w:rPr>
          <w:rFonts w:ascii="Cambria Math" w:hAnsi="Cambria Math"/>
        </w:rPr>
      </w:pPr>
    </w:p>
    <w:p w14:paraId="143C710E" w14:textId="77777777" w:rsidR="009E6D9E" w:rsidRPr="00BD785D" w:rsidRDefault="009E6D9E" w:rsidP="00BD785D">
      <w:pPr>
        <w:pStyle w:val="Heading3"/>
        <w:rPr>
          <w:color w:val="FF0000"/>
        </w:rPr>
      </w:pPr>
      <w:bookmarkStart w:id="50" w:name="_Toc183368069"/>
      <w:r w:rsidRPr="00BD785D">
        <w:rPr>
          <w:color w:val="FF0000"/>
        </w:rPr>
        <w:t xml:space="preserve">Duties of LP under Rule 25(2) when client intends to make significant gift </w:t>
      </w:r>
      <w:r w:rsidRPr="00FD1DD3">
        <w:rPr>
          <w:color w:val="FF0000"/>
          <w:u w:val="single"/>
        </w:rPr>
        <w:t>to LP</w:t>
      </w:r>
      <w:bookmarkEnd w:id="50"/>
      <w:r w:rsidRPr="00BD785D">
        <w:rPr>
          <w:color w:val="FF0000"/>
        </w:rPr>
        <w:t xml:space="preserve"> </w:t>
      </w:r>
    </w:p>
    <w:p w14:paraId="6DC9D8CF" w14:textId="77777777" w:rsidR="009E6D9E" w:rsidRPr="00BD785D" w:rsidRDefault="009E6D9E" w:rsidP="00BD785D">
      <w:pPr>
        <w:pStyle w:val="Heading4"/>
        <w:rPr>
          <w:sz w:val="22"/>
          <w:szCs w:val="32"/>
        </w:rPr>
      </w:pPr>
      <w:r w:rsidRPr="00FD1DD3">
        <w:rPr>
          <w:sz w:val="22"/>
          <w:szCs w:val="32"/>
          <w:highlight w:val="yellow"/>
        </w:rPr>
        <w:t>Step 1: Identifying situation where LP has duties under Rule 25(2)</w:t>
      </w:r>
      <w:r w:rsidRPr="00BD785D">
        <w:rPr>
          <w:sz w:val="22"/>
          <w:szCs w:val="32"/>
        </w:rPr>
        <w:t xml:space="preserve"> </w:t>
      </w:r>
    </w:p>
    <w:p w14:paraId="738F7C46" w14:textId="77777777" w:rsidR="009E6D9E" w:rsidRPr="004021A5" w:rsidRDefault="009E6D9E" w:rsidP="009E6D9E">
      <w:pPr>
        <w:rPr>
          <w:rFonts w:ascii="Cambria Math" w:hAnsi="Cambria Math"/>
          <w:b/>
          <w:bCs/>
          <w:color w:val="7030A0"/>
        </w:rPr>
      </w:pPr>
      <w:r w:rsidRPr="004021A5">
        <w:rPr>
          <w:rFonts w:ascii="Cambria Math" w:hAnsi="Cambria Math"/>
          <w:b/>
          <w:bCs/>
          <w:color w:val="7030A0"/>
        </w:rPr>
        <w:t>L</w:t>
      </w:r>
      <w:r>
        <w:rPr>
          <w:rFonts w:ascii="Cambria Math" w:hAnsi="Cambria Math"/>
          <w:b/>
          <w:bCs/>
          <w:color w:val="7030A0"/>
        </w:rPr>
        <w:t>P</w:t>
      </w:r>
      <w:r w:rsidRPr="004021A5">
        <w:rPr>
          <w:rFonts w:ascii="Cambria Math" w:hAnsi="Cambria Math"/>
          <w:b/>
          <w:bCs/>
          <w:color w:val="7030A0"/>
        </w:rPr>
        <w:t xml:space="preserve">’s duties under Rule 25(2) are engaged when client intends to make a significant gift to: </w:t>
      </w:r>
    </w:p>
    <w:p w14:paraId="629F8C07" w14:textId="77777777" w:rsidR="009E6D9E" w:rsidRPr="004021A5" w:rsidRDefault="009E6D9E" w:rsidP="009E6D9E">
      <w:pPr>
        <w:pStyle w:val="ListParagraph"/>
        <w:numPr>
          <w:ilvl w:val="0"/>
          <w:numId w:val="6"/>
        </w:numPr>
        <w:rPr>
          <w:rFonts w:ascii="Cambria Math" w:hAnsi="Cambria Math"/>
          <w:b/>
          <w:bCs/>
          <w:color w:val="7030A0"/>
        </w:rPr>
      </w:pPr>
      <w:r w:rsidRPr="004021A5">
        <w:rPr>
          <w:rFonts w:ascii="Cambria Math" w:hAnsi="Cambria Math"/>
          <w:b/>
          <w:bCs/>
          <w:color w:val="7030A0"/>
        </w:rPr>
        <w:t xml:space="preserve">The </w:t>
      </w:r>
      <w:r w:rsidRPr="00837CE7">
        <w:rPr>
          <w:rFonts w:ascii="Cambria Math" w:hAnsi="Cambria Math"/>
          <w:b/>
          <w:bCs/>
          <w:color w:val="FF0000"/>
        </w:rPr>
        <w:t xml:space="preserve">LP </w:t>
      </w:r>
    </w:p>
    <w:p w14:paraId="1DCBD976" w14:textId="77777777" w:rsidR="009E6D9E" w:rsidRPr="004021A5" w:rsidRDefault="009E6D9E" w:rsidP="009E6D9E">
      <w:pPr>
        <w:pStyle w:val="ListParagraph"/>
        <w:numPr>
          <w:ilvl w:val="0"/>
          <w:numId w:val="6"/>
        </w:numPr>
        <w:rPr>
          <w:rFonts w:ascii="Cambria Math" w:hAnsi="Cambria Math"/>
          <w:b/>
          <w:bCs/>
          <w:color w:val="7030A0"/>
        </w:rPr>
      </w:pPr>
      <w:r w:rsidRPr="004021A5">
        <w:rPr>
          <w:rFonts w:ascii="Cambria Math" w:hAnsi="Cambria Math"/>
          <w:b/>
          <w:bCs/>
          <w:color w:val="7030A0"/>
        </w:rPr>
        <w:t xml:space="preserve">The </w:t>
      </w:r>
      <w:r w:rsidRPr="00837CE7">
        <w:rPr>
          <w:rFonts w:ascii="Cambria Math" w:hAnsi="Cambria Math"/>
          <w:b/>
          <w:bCs/>
          <w:color w:val="FF0000"/>
        </w:rPr>
        <w:t xml:space="preserve">partner or employee </w:t>
      </w:r>
      <w:r w:rsidRPr="004021A5">
        <w:rPr>
          <w:rFonts w:ascii="Cambria Math" w:hAnsi="Cambria Math"/>
          <w:b/>
          <w:bCs/>
          <w:color w:val="7030A0"/>
        </w:rPr>
        <w:t xml:space="preserve">or etc. of the LP </w:t>
      </w:r>
    </w:p>
    <w:p w14:paraId="30625371" w14:textId="75726BC6" w:rsidR="009E6D9E" w:rsidRPr="004F21C9" w:rsidRDefault="009E6D9E" w:rsidP="009E6D9E">
      <w:pPr>
        <w:pStyle w:val="ListParagraph"/>
        <w:numPr>
          <w:ilvl w:val="0"/>
          <w:numId w:val="6"/>
        </w:numPr>
        <w:rPr>
          <w:rFonts w:ascii="Cambria Math" w:hAnsi="Cambria Math"/>
          <w:b/>
          <w:bCs/>
          <w:color w:val="0070C0"/>
        </w:rPr>
      </w:pPr>
      <w:r w:rsidRPr="004021A5">
        <w:rPr>
          <w:rFonts w:ascii="Cambria Math" w:hAnsi="Cambria Math"/>
          <w:b/>
          <w:bCs/>
          <w:color w:val="7030A0"/>
        </w:rPr>
        <w:t xml:space="preserve">Any </w:t>
      </w:r>
      <w:r w:rsidRPr="00837CE7">
        <w:rPr>
          <w:rFonts w:ascii="Cambria Math" w:hAnsi="Cambria Math"/>
          <w:b/>
          <w:bCs/>
          <w:color w:val="FF0000"/>
        </w:rPr>
        <w:t xml:space="preserve">immediate family of the partner or employee </w:t>
      </w:r>
      <w:r w:rsidRPr="004021A5">
        <w:rPr>
          <w:rFonts w:ascii="Cambria Math" w:hAnsi="Cambria Math"/>
          <w:b/>
          <w:bCs/>
          <w:color w:val="7030A0"/>
        </w:rPr>
        <w:t xml:space="preserve">or </w:t>
      </w:r>
      <w:r w:rsidR="002226BD" w:rsidRPr="004021A5">
        <w:rPr>
          <w:rFonts w:ascii="Cambria Math" w:hAnsi="Cambria Math"/>
          <w:b/>
          <w:bCs/>
          <w:color w:val="7030A0"/>
        </w:rPr>
        <w:t>etc.</w:t>
      </w:r>
      <w:r w:rsidRPr="004021A5">
        <w:rPr>
          <w:rFonts w:ascii="Cambria Math" w:hAnsi="Cambria Math"/>
          <w:b/>
          <w:bCs/>
          <w:color w:val="7030A0"/>
        </w:rPr>
        <w:t xml:space="preserve"> of the LP </w:t>
      </w:r>
    </w:p>
    <w:p w14:paraId="4727EC25" w14:textId="77777777" w:rsidR="009E6D9E" w:rsidRPr="004F21C9" w:rsidRDefault="009E6D9E" w:rsidP="009E6D9E">
      <w:pPr>
        <w:rPr>
          <w:rFonts w:ascii="Cambria Math" w:hAnsi="Cambria Math"/>
          <w:b/>
          <w:bCs/>
          <w:color w:val="0070C0"/>
        </w:rPr>
      </w:pPr>
    </w:p>
    <w:p w14:paraId="619B15F7" w14:textId="77777777" w:rsidR="009E6D9E" w:rsidRDefault="009E6D9E" w:rsidP="009E6D9E">
      <w:pPr>
        <w:rPr>
          <w:rFonts w:ascii="Cambria Math" w:hAnsi="Cambria Math"/>
        </w:rPr>
      </w:pPr>
      <w:r w:rsidRPr="00A6539C">
        <w:rPr>
          <w:rFonts w:ascii="Cambria Math" w:hAnsi="Cambria Math"/>
          <w:highlight w:val="cyan"/>
        </w:rPr>
        <w:t>Rule 25(1)(b) of PCR</w:t>
      </w:r>
    </w:p>
    <w:p w14:paraId="15A68C5C" w14:textId="77777777" w:rsidR="009E6D9E" w:rsidRPr="00CC40F7" w:rsidRDefault="009E6D9E" w:rsidP="009E6D9E">
      <w:pPr>
        <w:pStyle w:val="ListParagraph"/>
        <w:numPr>
          <w:ilvl w:val="0"/>
          <w:numId w:val="6"/>
        </w:numPr>
        <w:rPr>
          <w:rFonts w:ascii="Cambria Math" w:hAnsi="Cambria Math"/>
        </w:rPr>
      </w:pPr>
      <w:r>
        <w:rPr>
          <w:rFonts w:ascii="Cambria Math" w:hAnsi="Cambria Math"/>
        </w:rPr>
        <w:t xml:space="preserve">Rule 25(2) applies where </w:t>
      </w:r>
      <w:r w:rsidRPr="00CC40F7">
        <w:rPr>
          <w:rFonts w:ascii="Cambria Math" w:hAnsi="Cambria Math"/>
        </w:rPr>
        <w:t xml:space="preserve">a client of a law practice intends to make a significant gift, whether by will or while the client is alive, or in any manner, to </w:t>
      </w:r>
    </w:p>
    <w:p w14:paraId="316360EB" w14:textId="77777777" w:rsidR="009E6D9E" w:rsidRDefault="009E6D9E" w:rsidP="009E6D9E">
      <w:pPr>
        <w:pStyle w:val="ListParagraph"/>
        <w:numPr>
          <w:ilvl w:val="0"/>
          <w:numId w:val="141"/>
        </w:numPr>
        <w:rPr>
          <w:rFonts w:ascii="Cambria Math" w:hAnsi="Cambria Math"/>
        </w:rPr>
      </w:pPr>
      <w:r>
        <w:rPr>
          <w:rFonts w:ascii="Cambria Math" w:hAnsi="Cambria Math"/>
        </w:rPr>
        <w:t>The law practice</w:t>
      </w:r>
    </w:p>
    <w:p w14:paraId="4C89D363" w14:textId="77777777" w:rsidR="009E6D9E" w:rsidRDefault="009E6D9E" w:rsidP="009E6D9E">
      <w:pPr>
        <w:pStyle w:val="ListParagraph"/>
        <w:numPr>
          <w:ilvl w:val="0"/>
          <w:numId w:val="141"/>
        </w:numPr>
        <w:rPr>
          <w:rFonts w:ascii="Cambria Math" w:hAnsi="Cambria Math"/>
        </w:rPr>
      </w:pPr>
      <w:r>
        <w:rPr>
          <w:rFonts w:ascii="Cambria Math" w:hAnsi="Cambria Math"/>
        </w:rPr>
        <w:t xml:space="preserve">The sole proprietor, or any partner, director, consultant or employee, of the law practice; OR </w:t>
      </w:r>
    </w:p>
    <w:p w14:paraId="5E7F69C2" w14:textId="77777777" w:rsidR="009E6D9E" w:rsidRDefault="009E6D9E" w:rsidP="009E6D9E">
      <w:pPr>
        <w:pStyle w:val="ListParagraph"/>
        <w:numPr>
          <w:ilvl w:val="0"/>
          <w:numId w:val="141"/>
        </w:numPr>
        <w:rPr>
          <w:rFonts w:ascii="Cambria Math" w:hAnsi="Cambria Math"/>
        </w:rPr>
      </w:pPr>
      <w:r>
        <w:rPr>
          <w:rFonts w:ascii="Cambria Math" w:hAnsi="Cambria Math"/>
        </w:rPr>
        <w:t>Any immediate family member of the sole proprietor, or any partner, director, consultant or employee of the law practice</w:t>
      </w:r>
    </w:p>
    <w:p w14:paraId="4151C971" w14:textId="77777777" w:rsidR="009E6D9E" w:rsidRDefault="009E6D9E" w:rsidP="009E6D9E">
      <w:pPr>
        <w:rPr>
          <w:rFonts w:ascii="Cambria Math" w:hAnsi="Cambria Math"/>
        </w:rPr>
      </w:pPr>
    </w:p>
    <w:p w14:paraId="79A9C3D9" w14:textId="77777777" w:rsidR="009E6D9E" w:rsidRPr="00716CD2" w:rsidRDefault="009E6D9E" w:rsidP="00716CD2">
      <w:pPr>
        <w:pStyle w:val="Heading4"/>
        <w:rPr>
          <w:sz w:val="22"/>
          <w:szCs w:val="32"/>
        </w:rPr>
      </w:pPr>
      <w:r w:rsidRPr="00837CE7">
        <w:rPr>
          <w:sz w:val="22"/>
          <w:szCs w:val="32"/>
          <w:highlight w:val="yellow"/>
        </w:rPr>
        <w:t>Step 2: Duties of lawyer under Rule 25(2)</w:t>
      </w:r>
      <w:r w:rsidRPr="00716CD2">
        <w:rPr>
          <w:sz w:val="22"/>
          <w:szCs w:val="32"/>
        </w:rPr>
        <w:t xml:space="preserve"> </w:t>
      </w:r>
    </w:p>
    <w:p w14:paraId="00CB46D5" w14:textId="0456A6D3" w:rsidR="009E6D9E" w:rsidRDefault="009E6D9E" w:rsidP="009E6D9E">
      <w:pPr>
        <w:rPr>
          <w:rFonts w:ascii="Cambria Math" w:hAnsi="Cambria Math"/>
        </w:rPr>
      </w:pPr>
      <w:r w:rsidRPr="00A6539C">
        <w:rPr>
          <w:rFonts w:ascii="Cambria Math" w:hAnsi="Cambria Math"/>
          <w:highlight w:val="cyan"/>
        </w:rPr>
        <w:t>Rule 25(2)</w:t>
      </w:r>
      <w:r w:rsidR="00716CD2" w:rsidRPr="00A6539C">
        <w:rPr>
          <w:rFonts w:ascii="Cambria Math" w:hAnsi="Cambria Math"/>
          <w:highlight w:val="cyan"/>
        </w:rPr>
        <w:t xml:space="preserve"> of PCR</w:t>
      </w:r>
    </w:p>
    <w:p w14:paraId="11691B8B" w14:textId="77777777" w:rsidR="009E6D9E" w:rsidRDefault="009E6D9E" w:rsidP="009E6D9E">
      <w:pPr>
        <w:pStyle w:val="ListParagraph"/>
        <w:numPr>
          <w:ilvl w:val="0"/>
          <w:numId w:val="6"/>
        </w:numPr>
        <w:rPr>
          <w:rFonts w:ascii="Cambria Math" w:hAnsi="Cambria Math"/>
        </w:rPr>
      </w:pPr>
      <w:r>
        <w:rPr>
          <w:rFonts w:ascii="Cambria Math" w:hAnsi="Cambria Math"/>
        </w:rPr>
        <w:t>The legal practitioner or law practice</w:t>
      </w:r>
    </w:p>
    <w:p w14:paraId="085265E3" w14:textId="77777777" w:rsidR="009E6D9E" w:rsidRDefault="009E6D9E" w:rsidP="009E6D9E">
      <w:pPr>
        <w:pStyle w:val="ListParagraph"/>
        <w:numPr>
          <w:ilvl w:val="0"/>
          <w:numId w:val="149"/>
        </w:numPr>
        <w:rPr>
          <w:rFonts w:ascii="Cambria Math" w:hAnsi="Cambria Math"/>
        </w:rPr>
      </w:pPr>
      <w:r>
        <w:rPr>
          <w:rFonts w:ascii="Cambria Math" w:hAnsi="Cambria Math"/>
          <w:b/>
          <w:bCs/>
          <w:color w:val="7030A0"/>
        </w:rPr>
        <w:t xml:space="preserve">Duty 1: </w:t>
      </w:r>
      <w:r w:rsidRPr="00837CE7">
        <w:rPr>
          <w:rFonts w:ascii="Cambria Math" w:hAnsi="Cambria Math"/>
          <w:b/>
          <w:bCs/>
          <w:color w:val="FF0000"/>
        </w:rPr>
        <w:t>LP must not act for gift-giving client</w:t>
      </w:r>
      <w:r>
        <w:rPr>
          <w:rFonts w:ascii="Cambria Math" w:hAnsi="Cambria Math"/>
          <w:b/>
          <w:bCs/>
        </w:rPr>
        <w:t xml:space="preserve">: </w:t>
      </w:r>
      <w:r>
        <w:rPr>
          <w:rFonts w:ascii="Cambria Math" w:hAnsi="Cambria Math"/>
        </w:rPr>
        <w:t xml:space="preserve">Must not act for the client in relation to the gift; and </w:t>
      </w:r>
    </w:p>
    <w:p w14:paraId="5C1B71E5" w14:textId="77777777" w:rsidR="009E6D9E" w:rsidRPr="00B17AFC" w:rsidRDefault="009E6D9E" w:rsidP="009E6D9E">
      <w:pPr>
        <w:pStyle w:val="ListParagraph"/>
        <w:numPr>
          <w:ilvl w:val="0"/>
          <w:numId w:val="149"/>
        </w:numPr>
        <w:rPr>
          <w:rFonts w:ascii="Cambria Math" w:hAnsi="Cambria Math"/>
        </w:rPr>
      </w:pPr>
      <w:r>
        <w:rPr>
          <w:rFonts w:ascii="Cambria Math" w:hAnsi="Cambria Math"/>
          <w:b/>
          <w:bCs/>
          <w:color w:val="7030A0"/>
        </w:rPr>
        <w:t xml:space="preserve">Duty 2: </w:t>
      </w:r>
      <w:r w:rsidRPr="000E1397">
        <w:rPr>
          <w:rFonts w:ascii="Cambria Math" w:hAnsi="Cambria Math"/>
          <w:b/>
          <w:bCs/>
          <w:color w:val="7030A0"/>
        </w:rPr>
        <w:t xml:space="preserve">LP must </w:t>
      </w:r>
      <w:r w:rsidRPr="00837CE7">
        <w:rPr>
          <w:rFonts w:ascii="Cambria Math" w:hAnsi="Cambria Math"/>
          <w:b/>
          <w:bCs/>
          <w:color w:val="FF0000"/>
        </w:rPr>
        <w:t>advise gift-giving client to get independent legal advice for gift</w:t>
      </w:r>
      <w:r>
        <w:rPr>
          <w:rFonts w:ascii="Cambria Math" w:hAnsi="Cambria Math"/>
          <w:b/>
          <w:bCs/>
        </w:rPr>
        <w:t xml:space="preserve">: </w:t>
      </w:r>
      <w:r>
        <w:rPr>
          <w:rFonts w:ascii="Cambria Math" w:hAnsi="Cambria Math"/>
        </w:rPr>
        <w:t xml:space="preserve">Must advise the client to obtain independent legal advice in relation to the gift </w:t>
      </w:r>
    </w:p>
    <w:p w14:paraId="23ED37C5" w14:textId="77777777" w:rsidR="009E6D9E" w:rsidRDefault="009E6D9E" w:rsidP="009E6D9E">
      <w:pPr>
        <w:rPr>
          <w:rFonts w:ascii="Cambria Math" w:hAnsi="Cambria Math"/>
          <w:b/>
          <w:bCs/>
        </w:rPr>
      </w:pPr>
    </w:p>
    <w:p w14:paraId="5E814CFE" w14:textId="77777777" w:rsidR="009E6D9E" w:rsidRDefault="009E6D9E" w:rsidP="009E6D9E">
      <w:pPr>
        <w:rPr>
          <w:rFonts w:ascii="Cambria Math" w:hAnsi="Cambria Math"/>
        </w:rPr>
      </w:pPr>
      <w:r w:rsidRPr="004234DC">
        <w:rPr>
          <w:rFonts w:ascii="Cambria Math" w:hAnsi="Cambria Math"/>
          <w:b/>
          <w:bCs/>
          <w:color w:val="00B050"/>
        </w:rPr>
        <w:t xml:space="preserve">Principle 1: Legal practitioner or law practice can act for </w:t>
      </w:r>
      <w:r>
        <w:rPr>
          <w:rFonts w:ascii="Cambria Math" w:hAnsi="Cambria Math"/>
          <w:b/>
          <w:bCs/>
          <w:color w:val="00B050"/>
        </w:rPr>
        <w:t xml:space="preserve">gift-giving </w:t>
      </w:r>
      <w:r w:rsidRPr="004234DC">
        <w:rPr>
          <w:rFonts w:ascii="Cambria Math" w:hAnsi="Cambria Math"/>
          <w:b/>
          <w:bCs/>
          <w:color w:val="00B050"/>
        </w:rPr>
        <w:t>client, but just not in relation to the gift</w:t>
      </w:r>
      <w:r>
        <w:rPr>
          <w:rFonts w:ascii="Cambria Math" w:hAnsi="Cambria Math"/>
          <w:b/>
          <w:bCs/>
        </w:rPr>
        <w:t xml:space="preserve"> </w:t>
      </w:r>
      <w:r w:rsidRPr="004234DC">
        <w:rPr>
          <w:rFonts w:ascii="Cambria Math" w:hAnsi="Cambria Math"/>
        </w:rPr>
        <w:t>(</w:t>
      </w:r>
      <w:r w:rsidRPr="004234DC">
        <w:rPr>
          <w:rFonts w:ascii="Cambria Math" w:hAnsi="Cambria Math"/>
          <w:i/>
          <w:iCs/>
        </w:rPr>
        <w:t>LSS v Wan Hui Hong James</w:t>
      </w:r>
      <w:r w:rsidRPr="004234DC">
        <w:rPr>
          <w:rFonts w:ascii="Cambria Math" w:hAnsi="Cambria Math"/>
        </w:rPr>
        <w:t>)</w:t>
      </w:r>
    </w:p>
    <w:p w14:paraId="2173909B" w14:textId="77777777" w:rsidR="009E6D9E" w:rsidRDefault="009E6D9E" w:rsidP="009E6D9E">
      <w:pPr>
        <w:rPr>
          <w:rFonts w:ascii="Cambria Math" w:hAnsi="Cambria Math"/>
        </w:rPr>
      </w:pPr>
    </w:p>
    <w:p w14:paraId="697F4619" w14:textId="77777777" w:rsidR="009E6D9E" w:rsidRDefault="009E6D9E" w:rsidP="009E6D9E">
      <w:pPr>
        <w:rPr>
          <w:rFonts w:ascii="Cambria Math" w:hAnsi="Cambria Math"/>
          <w:b/>
          <w:bCs/>
        </w:rPr>
      </w:pPr>
      <w:r w:rsidRPr="005E53CA">
        <w:rPr>
          <w:rFonts w:ascii="Cambria Math" w:hAnsi="Cambria Math"/>
          <w:b/>
          <w:bCs/>
          <w:color w:val="00B050"/>
        </w:rPr>
        <w:t xml:space="preserve">Principle 2: Suggested approach before lawyer can accept a significant gift from client </w:t>
      </w:r>
      <w:r>
        <w:rPr>
          <w:rFonts w:ascii="Cambria Math" w:hAnsi="Cambria Math"/>
        </w:rPr>
        <w:t>(</w:t>
      </w:r>
      <w:r>
        <w:rPr>
          <w:rFonts w:ascii="Cambria Math" w:hAnsi="Cambria Math"/>
          <w:i/>
          <w:iCs/>
        </w:rPr>
        <w:t xml:space="preserve">LSS </w:t>
      </w:r>
      <w:r w:rsidRPr="00B558E1">
        <w:rPr>
          <w:rFonts w:ascii="Cambria Math" w:hAnsi="Cambria Math"/>
          <w:i/>
          <w:iCs/>
        </w:rPr>
        <w:t>v Wan Hui Hong James</w:t>
      </w:r>
      <w:r w:rsidRPr="00B558E1">
        <w:rPr>
          <w:rFonts w:ascii="Cambria Math" w:hAnsi="Cambria Math"/>
        </w:rPr>
        <w:t>)</w:t>
      </w:r>
    </w:p>
    <w:p w14:paraId="52B12B56" w14:textId="77777777" w:rsidR="009E6D9E" w:rsidRDefault="009E6D9E" w:rsidP="009E6D9E">
      <w:pPr>
        <w:pStyle w:val="ListParagraph"/>
        <w:numPr>
          <w:ilvl w:val="0"/>
          <w:numId w:val="6"/>
        </w:numPr>
        <w:rPr>
          <w:rFonts w:ascii="Cambria Math" w:hAnsi="Cambria Math"/>
        </w:rPr>
      </w:pPr>
      <w:r w:rsidRPr="00734978">
        <w:rPr>
          <w:rFonts w:ascii="Cambria Math" w:hAnsi="Cambria Math"/>
        </w:rPr>
        <w:t xml:space="preserve">Suggested approach before lawyer can accept gift: </w:t>
      </w:r>
    </w:p>
    <w:p w14:paraId="71D85E8D" w14:textId="77777777" w:rsidR="009E6D9E" w:rsidRDefault="009E6D9E" w:rsidP="009E6D9E">
      <w:pPr>
        <w:pStyle w:val="ListParagraph"/>
        <w:numPr>
          <w:ilvl w:val="0"/>
          <w:numId w:val="146"/>
        </w:numPr>
        <w:rPr>
          <w:rFonts w:ascii="Cambria Math" w:hAnsi="Cambria Math"/>
        </w:rPr>
      </w:pPr>
      <w:r w:rsidRPr="00734978">
        <w:rPr>
          <w:rFonts w:ascii="Cambria Math" w:hAnsi="Cambria Math"/>
        </w:rPr>
        <w:t xml:space="preserve">Give client a full explanation of why independent advice </w:t>
      </w:r>
      <w:r>
        <w:rPr>
          <w:rFonts w:ascii="Cambria Math" w:hAnsi="Cambria Math"/>
        </w:rPr>
        <w:t>i</w:t>
      </w:r>
      <w:r w:rsidRPr="00734978">
        <w:rPr>
          <w:rFonts w:ascii="Cambria Math" w:hAnsi="Cambria Math"/>
        </w:rPr>
        <w:t xml:space="preserve">s required </w:t>
      </w:r>
    </w:p>
    <w:p w14:paraId="14B03F09" w14:textId="77777777" w:rsidR="009E6D9E" w:rsidRDefault="009E6D9E" w:rsidP="009E6D9E">
      <w:pPr>
        <w:pStyle w:val="ListParagraph"/>
        <w:numPr>
          <w:ilvl w:val="0"/>
          <w:numId w:val="148"/>
        </w:numPr>
        <w:rPr>
          <w:rFonts w:ascii="Cambria Math" w:hAnsi="Cambria Math"/>
        </w:rPr>
      </w:pPr>
      <w:r>
        <w:rPr>
          <w:rFonts w:ascii="Cambria Math" w:hAnsi="Cambria Math"/>
        </w:rPr>
        <w:t xml:space="preserve">Independent advice cannot be just a formality </w:t>
      </w:r>
    </w:p>
    <w:p w14:paraId="486F00D4" w14:textId="77777777" w:rsidR="009E6D9E" w:rsidRDefault="009E6D9E" w:rsidP="009E6D9E">
      <w:pPr>
        <w:pStyle w:val="ListParagraph"/>
        <w:numPr>
          <w:ilvl w:val="0"/>
          <w:numId w:val="146"/>
        </w:numPr>
        <w:rPr>
          <w:rFonts w:ascii="Cambria Math" w:hAnsi="Cambria Math"/>
        </w:rPr>
      </w:pPr>
      <w:r w:rsidRPr="00734978">
        <w:rPr>
          <w:rFonts w:ascii="Cambria Math" w:hAnsi="Cambria Math"/>
        </w:rPr>
        <w:t xml:space="preserve">Ask client to nominate the independently advising lawyer </w:t>
      </w:r>
    </w:p>
    <w:p w14:paraId="657FA692" w14:textId="77777777" w:rsidR="009E6D9E" w:rsidRDefault="009E6D9E" w:rsidP="009E6D9E">
      <w:pPr>
        <w:pStyle w:val="ListParagraph"/>
        <w:numPr>
          <w:ilvl w:val="0"/>
          <w:numId w:val="146"/>
        </w:numPr>
        <w:rPr>
          <w:rFonts w:ascii="Cambria Math" w:hAnsi="Cambria Math"/>
        </w:rPr>
      </w:pPr>
      <w:r w:rsidRPr="00734978">
        <w:rPr>
          <w:rFonts w:ascii="Cambria Math" w:hAnsi="Cambria Math"/>
        </w:rPr>
        <w:t xml:space="preserve">Advise client to obtain written confirmation from the independently advising lawyer </w:t>
      </w:r>
      <w:r>
        <w:rPr>
          <w:rFonts w:ascii="Cambria Math" w:hAnsi="Cambria Math"/>
        </w:rPr>
        <w:t>that</w:t>
      </w:r>
      <w:r w:rsidRPr="00734978">
        <w:rPr>
          <w:rFonts w:ascii="Cambria Math" w:hAnsi="Cambria Math"/>
        </w:rPr>
        <w:t xml:space="preserve"> a full explanation of the nature of the transaction and its practical implications have been explained</w:t>
      </w:r>
    </w:p>
    <w:p w14:paraId="6D261BE8" w14:textId="77777777" w:rsidR="009E6D9E" w:rsidRDefault="009E6D9E" w:rsidP="009E6D9E">
      <w:pPr>
        <w:pStyle w:val="ListParagraph"/>
        <w:numPr>
          <w:ilvl w:val="0"/>
          <w:numId w:val="147"/>
        </w:numPr>
        <w:rPr>
          <w:rFonts w:ascii="Cambria Math" w:hAnsi="Cambria Math"/>
        </w:rPr>
      </w:pPr>
      <w:r w:rsidRPr="00734978">
        <w:rPr>
          <w:rFonts w:ascii="Cambria Math" w:hAnsi="Cambria Math"/>
        </w:rPr>
        <w:t xml:space="preserve">If transaction by which gift was to be made was complex then the independently advising lawyer should be provided with all information necessary to make a sufficiently comprehensive independent advice </w:t>
      </w:r>
    </w:p>
    <w:p w14:paraId="6A09908F" w14:textId="77777777" w:rsidR="009E6D9E" w:rsidRPr="00B17AFC" w:rsidRDefault="009E6D9E" w:rsidP="009E6D9E">
      <w:pPr>
        <w:pStyle w:val="ListParagraph"/>
        <w:numPr>
          <w:ilvl w:val="0"/>
          <w:numId w:val="146"/>
        </w:numPr>
        <w:rPr>
          <w:rFonts w:ascii="Cambria Math" w:hAnsi="Cambria Math"/>
        </w:rPr>
      </w:pPr>
      <w:r w:rsidRPr="00B17AFC">
        <w:rPr>
          <w:rFonts w:ascii="Cambria Math" w:hAnsi="Cambria Math"/>
        </w:rPr>
        <w:t xml:space="preserve">If client declines to seek independent advice, lawyer should insist with some force that client do so </w:t>
      </w:r>
    </w:p>
    <w:p w14:paraId="0BFBB2C4" w14:textId="77777777" w:rsidR="009E6D9E" w:rsidRPr="00734978" w:rsidRDefault="009E6D9E" w:rsidP="009E6D9E">
      <w:pPr>
        <w:pStyle w:val="ListParagraph"/>
        <w:numPr>
          <w:ilvl w:val="0"/>
          <w:numId w:val="146"/>
        </w:numPr>
        <w:rPr>
          <w:rFonts w:ascii="Cambria Math" w:hAnsi="Cambria Math"/>
        </w:rPr>
      </w:pPr>
      <w:r w:rsidRPr="00734978">
        <w:rPr>
          <w:rFonts w:ascii="Cambria Math" w:hAnsi="Cambria Math"/>
        </w:rPr>
        <w:t>If client still declines to get independent advice, then lawyer should decline to accept the gift</w:t>
      </w:r>
    </w:p>
    <w:p w14:paraId="5205C37F" w14:textId="77777777" w:rsidR="009E6D9E" w:rsidRPr="005E53CA" w:rsidRDefault="009E6D9E" w:rsidP="009E6D9E">
      <w:pPr>
        <w:rPr>
          <w:rFonts w:ascii="Cambria Math" w:hAnsi="Cambria Math"/>
          <w:b/>
          <w:bCs/>
        </w:rPr>
      </w:pPr>
      <w:r>
        <w:rPr>
          <w:rFonts w:ascii="Cambria Math" w:hAnsi="Cambria Math"/>
          <w:b/>
          <w:bCs/>
        </w:rPr>
        <w:t xml:space="preserve"> </w:t>
      </w:r>
    </w:p>
    <w:p w14:paraId="4229C51D" w14:textId="77777777" w:rsidR="009E6D9E" w:rsidRPr="00B558E1" w:rsidRDefault="009E6D9E" w:rsidP="009E6D9E">
      <w:pPr>
        <w:rPr>
          <w:rFonts w:ascii="Cambria Math" w:hAnsi="Cambria Math"/>
        </w:rPr>
      </w:pPr>
      <w:r w:rsidRPr="00B558E1">
        <w:rPr>
          <w:rFonts w:ascii="Cambria Math" w:hAnsi="Cambria Math"/>
          <w:b/>
          <w:bCs/>
          <w:color w:val="00B050"/>
        </w:rPr>
        <w:t xml:space="preserve">Principle 3: If client </w:t>
      </w:r>
      <w:r>
        <w:rPr>
          <w:rFonts w:ascii="Cambria Math" w:hAnsi="Cambria Math"/>
          <w:b/>
          <w:bCs/>
          <w:color w:val="00B050"/>
        </w:rPr>
        <w:t xml:space="preserve">does not appear fully competent, lawyer must take extra steps to advise client </w:t>
      </w:r>
      <w:r>
        <w:rPr>
          <w:rFonts w:ascii="Cambria Math" w:hAnsi="Cambria Math"/>
        </w:rPr>
        <w:t>(</w:t>
      </w:r>
      <w:r>
        <w:rPr>
          <w:rFonts w:ascii="Cambria Math" w:hAnsi="Cambria Math"/>
          <w:i/>
          <w:iCs/>
        </w:rPr>
        <w:t xml:space="preserve">LSS </w:t>
      </w:r>
      <w:r w:rsidRPr="00B558E1">
        <w:rPr>
          <w:rFonts w:ascii="Cambria Math" w:hAnsi="Cambria Math"/>
          <w:i/>
          <w:iCs/>
        </w:rPr>
        <w:t>v Wan Hui Hong James</w:t>
      </w:r>
      <w:r w:rsidRPr="00B558E1">
        <w:rPr>
          <w:rFonts w:ascii="Cambria Math" w:hAnsi="Cambria Math"/>
        </w:rPr>
        <w:t xml:space="preserve">) </w:t>
      </w:r>
    </w:p>
    <w:p w14:paraId="577BCB8A"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E.g. if client has mental health problems, ensure client undergoes psychiatric evaluation to certify ability to understand the nature and effect of his actions </w:t>
      </w:r>
    </w:p>
    <w:p w14:paraId="433C5D73" w14:textId="77777777" w:rsidR="009E6D9E" w:rsidRDefault="009E6D9E" w:rsidP="009E6D9E">
      <w:pPr>
        <w:rPr>
          <w:rFonts w:ascii="Cambria Math" w:hAnsi="Cambria Math"/>
          <w:b/>
          <w:bCs/>
        </w:rPr>
      </w:pPr>
    </w:p>
    <w:p w14:paraId="7DD9E954" w14:textId="77777777" w:rsidR="009E6D9E" w:rsidRPr="00772D9C" w:rsidRDefault="009E6D9E" w:rsidP="009E6D9E">
      <w:pPr>
        <w:rPr>
          <w:rFonts w:ascii="Cambria Math" w:hAnsi="Cambria Math"/>
          <w:b/>
          <w:bCs/>
          <w:color w:val="0070C0"/>
        </w:rPr>
      </w:pPr>
      <w:r w:rsidRPr="00772D9C">
        <w:rPr>
          <w:rFonts w:ascii="Cambria Math" w:hAnsi="Cambria Math"/>
          <w:b/>
          <w:bCs/>
          <w:color w:val="0070C0"/>
        </w:rPr>
        <w:t xml:space="preserve">Case Law Example – Lawyer failed to discharge duties under Rule 25(2) </w:t>
      </w:r>
    </w:p>
    <w:p w14:paraId="2BD93294" w14:textId="77777777" w:rsidR="009E6D9E" w:rsidRPr="00772D9C" w:rsidRDefault="009E6D9E" w:rsidP="009E6D9E">
      <w:pPr>
        <w:rPr>
          <w:rFonts w:ascii="Cambria Math" w:hAnsi="Cambria Math"/>
          <w:b/>
          <w:bCs/>
        </w:rPr>
      </w:pPr>
      <w:r w:rsidRPr="00283903">
        <w:rPr>
          <w:rFonts w:ascii="Cambria Math" w:hAnsi="Cambria Math"/>
          <w:b/>
          <w:bCs/>
          <w:i/>
          <w:iCs/>
          <w:highlight w:val="cyan"/>
        </w:rPr>
        <w:t>LSS v Wan Hui Hong James</w:t>
      </w:r>
      <w:r w:rsidRPr="00772D9C">
        <w:rPr>
          <w:rFonts w:ascii="Cambria Math" w:hAnsi="Cambria Math"/>
          <w:b/>
          <w:bCs/>
          <w:i/>
          <w:iCs/>
        </w:rPr>
        <w:t xml:space="preserve"> </w:t>
      </w:r>
      <w:r w:rsidRPr="00772D9C">
        <w:rPr>
          <w:rFonts w:ascii="Cambria Math" w:hAnsi="Cambria Math"/>
          <w:b/>
          <w:bCs/>
        </w:rPr>
        <w:t>– Lawyer dishonestly obtained will from client making lawyer sole beneficiary of client’s assets</w:t>
      </w:r>
    </w:p>
    <w:p w14:paraId="4676235E" w14:textId="77777777" w:rsidR="009E6D9E" w:rsidRDefault="009E6D9E" w:rsidP="009E6D9E">
      <w:pPr>
        <w:pStyle w:val="ListParagraph"/>
        <w:numPr>
          <w:ilvl w:val="0"/>
          <w:numId w:val="6"/>
        </w:numPr>
        <w:rPr>
          <w:rFonts w:ascii="Cambria Math" w:hAnsi="Cambria Math"/>
        </w:rPr>
      </w:pPr>
      <w:r>
        <w:rPr>
          <w:rFonts w:ascii="Cambria Math" w:hAnsi="Cambria Math"/>
        </w:rPr>
        <w:t>X became owner of property but suffered from mental incapacity and was treated. X was eventually placed in a home for the aged</w:t>
      </w:r>
    </w:p>
    <w:p w14:paraId="3D37B18E"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Singapore Land Registry wrote to X to say that a Certificate of Title to the property had been issued in her name </w:t>
      </w:r>
    </w:p>
    <w:p w14:paraId="1CA35759"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X needs to locate the original deed of conveyance and produce it to collect the Certificate of Title but X was unable to locate it </w:t>
      </w:r>
    </w:p>
    <w:p w14:paraId="415AC51A"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Superintendent of the home instructed Lawyer to act for X </w:t>
      </w:r>
    </w:p>
    <w:p w14:paraId="52485321"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Lawyer obtained a power of attorney from X granting the lawyer authority to manage X’s affairs </w:t>
      </w:r>
    </w:p>
    <w:p w14:paraId="3BAA0D47"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Lawyer also obtained a will and testament from X making lawyer the sole trustee and beneficiary of X’s assets </w:t>
      </w:r>
    </w:p>
    <w:p w14:paraId="05CC330A" w14:textId="77777777" w:rsidR="009E6D9E" w:rsidRDefault="009E6D9E" w:rsidP="009E6D9E">
      <w:pPr>
        <w:pStyle w:val="ListParagraph"/>
        <w:numPr>
          <w:ilvl w:val="0"/>
          <w:numId w:val="6"/>
        </w:numPr>
        <w:rPr>
          <w:rFonts w:ascii="Cambria Math" w:hAnsi="Cambria Math"/>
        </w:rPr>
      </w:pPr>
      <w:r>
        <w:rPr>
          <w:rFonts w:ascii="Cambria Math" w:hAnsi="Cambria Math"/>
        </w:rPr>
        <w:t>Lawyer valued property at 1.1mil and arranged for it to be sold</w:t>
      </w:r>
    </w:p>
    <w:p w14:paraId="05CEBCBC"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Lawyer got X to sign a letter stating that X wanted to keep 500k of the sale proceeds and that lawyer could keep the excess </w:t>
      </w:r>
    </w:p>
    <w:p w14:paraId="672B3151"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AGC made an audit of the home’s books and made a complaint </w:t>
      </w:r>
    </w:p>
    <w:p w14:paraId="7F0FD307" w14:textId="77777777" w:rsidR="009E6D9E" w:rsidRDefault="009E6D9E" w:rsidP="009E6D9E">
      <w:pPr>
        <w:pStyle w:val="ListParagraph"/>
        <w:numPr>
          <w:ilvl w:val="0"/>
          <w:numId w:val="6"/>
        </w:numPr>
        <w:rPr>
          <w:rFonts w:ascii="Cambria Math" w:hAnsi="Cambria Math"/>
        </w:rPr>
      </w:pPr>
      <w:r>
        <w:rPr>
          <w:rFonts w:ascii="Cambria Math" w:hAnsi="Cambria Math"/>
          <w:b/>
          <w:bCs/>
        </w:rPr>
        <w:t xml:space="preserve">Held: </w:t>
      </w:r>
    </w:p>
    <w:p w14:paraId="1D1FB53F" w14:textId="77777777" w:rsidR="009E6D9E" w:rsidRDefault="009E6D9E" w:rsidP="009E6D9E">
      <w:pPr>
        <w:pStyle w:val="ListParagraph"/>
        <w:numPr>
          <w:ilvl w:val="0"/>
          <w:numId w:val="135"/>
        </w:numPr>
        <w:rPr>
          <w:rFonts w:ascii="Cambria Math" w:hAnsi="Cambria Math"/>
        </w:rPr>
      </w:pPr>
      <w:r>
        <w:rPr>
          <w:rFonts w:ascii="Cambria Math" w:hAnsi="Cambria Math"/>
        </w:rPr>
        <w:t xml:space="preserve">Lawyer pleaded guilty for failing to advise lawyer to seek independent legal advice in relation to gift </w:t>
      </w:r>
    </w:p>
    <w:p w14:paraId="6478F58C" w14:textId="77777777" w:rsidR="009E6D9E" w:rsidRDefault="009E6D9E" w:rsidP="009E6D9E">
      <w:pPr>
        <w:pStyle w:val="ListParagraph"/>
        <w:numPr>
          <w:ilvl w:val="0"/>
          <w:numId w:val="135"/>
        </w:numPr>
        <w:rPr>
          <w:rFonts w:ascii="Cambria Math" w:hAnsi="Cambria Math"/>
        </w:rPr>
      </w:pPr>
      <w:r>
        <w:rPr>
          <w:rFonts w:ascii="Cambria Math" w:hAnsi="Cambria Math"/>
        </w:rPr>
        <w:t xml:space="preserve">Lawyer was found to be dishonest and was struck off </w:t>
      </w:r>
    </w:p>
    <w:p w14:paraId="0F70D687" w14:textId="77777777" w:rsidR="009E6D9E" w:rsidRDefault="009E6D9E" w:rsidP="009E6D9E">
      <w:pPr>
        <w:pStyle w:val="ListParagraph"/>
        <w:numPr>
          <w:ilvl w:val="0"/>
          <w:numId w:val="6"/>
        </w:numPr>
        <w:rPr>
          <w:rFonts w:ascii="Cambria Math" w:hAnsi="Cambria Math"/>
        </w:rPr>
      </w:pPr>
      <w:r>
        <w:rPr>
          <w:rFonts w:ascii="Cambria Math" w:hAnsi="Cambria Math"/>
          <w:b/>
          <w:bCs/>
        </w:rPr>
        <w:t xml:space="preserve">Principle: </w:t>
      </w:r>
    </w:p>
    <w:p w14:paraId="76E2A446" w14:textId="77777777" w:rsidR="009E6D9E" w:rsidRDefault="009E6D9E" w:rsidP="009E6D9E">
      <w:pPr>
        <w:pStyle w:val="ListParagraph"/>
        <w:numPr>
          <w:ilvl w:val="0"/>
          <w:numId w:val="136"/>
        </w:numPr>
        <w:rPr>
          <w:rFonts w:ascii="Cambria Math" w:hAnsi="Cambria Math"/>
        </w:rPr>
      </w:pPr>
      <w:r>
        <w:rPr>
          <w:rFonts w:ascii="Cambria Math" w:hAnsi="Cambria Math"/>
        </w:rPr>
        <w:t xml:space="preserve">“Significant gift” interpreted to mean not only a </w:t>
      </w:r>
      <w:r w:rsidRPr="00BE0765">
        <w:rPr>
          <w:rFonts w:ascii="Cambria Math" w:hAnsi="Cambria Math"/>
          <w:b/>
          <w:bCs/>
          <w:color w:val="FF0000"/>
        </w:rPr>
        <w:t>gift significant in absolute terms</w:t>
      </w:r>
      <w:r w:rsidRPr="00BE0765">
        <w:rPr>
          <w:rFonts w:ascii="Cambria Math" w:hAnsi="Cambria Math"/>
          <w:color w:val="FF0000"/>
        </w:rPr>
        <w:t xml:space="preserve"> </w:t>
      </w:r>
      <w:r>
        <w:rPr>
          <w:rFonts w:ascii="Cambria Math" w:hAnsi="Cambria Math"/>
        </w:rPr>
        <w:t xml:space="preserve">but also a gift significant </w:t>
      </w:r>
      <w:r w:rsidRPr="00BE0765">
        <w:rPr>
          <w:rFonts w:ascii="Cambria Math" w:hAnsi="Cambria Math"/>
          <w:b/>
          <w:bCs/>
          <w:color w:val="FF0000"/>
        </w:rPr>
        <w:t>having regard to the client’s means and reasonable expectations of other prospective beneficiaries</w:t>
      </w:r>
      <w:r w:rsidRPr="00BE0765">
        <w:rPr>
          <w:rFonts w:ascii="Cambria Math" w:hAnsi="Cambria Math"/>
          <w:color w:val="FF0000"/>
        </w:rPr>
        <w:t xml:space="preserve"> </w:t>
      </w:r>
    </w:p>
    <w:p w14:paraId="6FC50A36" w14:textId="77777777" w:rsidR="009E6D9E" w:rsidRDefault="009E6D9E" w:rsidP="009E6D9E">
      <w:pPr>
        <w:pStyle w:val="ListParagraph"/>
        <w:numPr>
          <w:ilvl w:val="0"/>
          <w:numId w:val="136"/>
        </w:numPr>
        <w:rPr>
          <w:rFonts w:ascii="Cambria Math" w:hAnsi="Cambria Math"/>
        </w:rPr>
      </w:pPr>
      <w:r w:rsidRPr="000F02E6">
        <w:rPr>
          <w:rFonts w:ascii="Cambria Math" w:hAnsi="Cambria Math"/>
          <w:b/>
          <w:bCs/>
          <w:color w:val="FF0000"/>
        </w:rPr>
        <w:t>Suggested approach</w:t>
      </w:r>
      <w:r w:rsidRPr="000F02E6">
        <w:rPr>
          <w:rFonts w:ascii="Cambria Math" w:hAnsi="Cambria Math"/>
          <w:color w:val="FF0000"/>
        </w:rPr>
        <w:t xml:space="preserve"> </w:t>
      </w:r>
      <w:r>
        <w:rPr>
          <w:rFonts w:ascii="Cambria Math" w:hAnsi="Cambria Math"/>
        </w:rPr>
        <w:t xml:space="preserve">before lawyer can accept gift: </w:t>
      </w:r>
    </w:p>
    <w:p w14:paraId="7525B253" w14:textId="77777777" w:rsidR="009E6D9E" w:rsidRDefault="009E6D9E" w:rsidP="009E6D9E">
      <w:pPr>
        <w:pStyle w:val="ListParagraph"/>
        <w:numPr>
          <w:ilvl w:val="0"/>
          <w:numId w:val="137"/>
        </w:numPr>
        <w:rPr>
          <w:rFonts w:ascii="Cambria Math" w:hAnsi="Cambria Math"/>
        </w:rPr>
      </w:pPr>
      <w:r>
        <w:rPr>
          <w:rFonts w:ascii="Cambria Math" w:hAnsi="Cambria Math"/>
        </w:rPr>
        <w:t xml:space="preserve">Give client a </w:t>
      </w:r>
      <w:r w:rsidRPr="00DF2699">
        <w:rPr>
          <w:rFonts w:ascii="Cambria Math" w:hAnsi="Cambria Math"/>
          <w:b/>
          <w:bCs/>
        </w:rPr>
        <w:t>full explanation of why independent advice was required</w:t>
      </w:r>
      <w:r>
        <w:rPr>
          <w:rFonts w:ascii="Cambria Math" w:hAnsi="Cambria Math"/>
        </w:rPr>
        <w:t xml:space="preserve"> </w:t>
      </w:r>
    </w:p>
    <w:p w14:paraId="42370BF8" w14:textId="77777777" w:rsidR="009E6D9E" w:rsidRDefault="009E6D9E" w:rsidP="009E6D9E">
      <w:pPr>
        <w:pStyle w:val="ListParagraph"/>
        <w:numPr>
          <w:ilvl w:val="0"/>
          <w:numId w:val="137"/>
        </w:numPr>
        <w:rPr>
          <w:rFonts w:ascii="Cambria Math" w:hAnsi="Cambria Math"/>
        </w:rPr>
      </w:pPr>
      <w:r>
        <w:rPr>
          <w:rFonts w:ascii="Cambria Math" w:hAnsi="Cambria Math"/>
        </w:rPr>
        <w:t xml:space="preserve">Ask client to </w:t>
      </w:r>
      <w:r w:rsidRPr="00DF2699">
        <w:rPr>
          <w:rFonts w:ascii="Cambria Math" w:hAnsi="Cambria Math"/>
          <w:b/>
          <w:bCs/>
        </w:rPr>
        <w:t>nominate the independently advising lawyer</w:t>
      </w:r>
      <w:r>
        <w:rPr>
          <w:rFonts w:ascii="Cambria Math" w:hAnsi="Cambria Math"/>
        </w:rPr>
        <w:t xml:space="preserve"> </w:t>
      </w:r>
    </w:p>
    <w:p w14:paraId="54D2FFA3" w14:textId="77777777" w:rsidR="009E6D9E" w:rsidRDefault="009E6D9E" w:rsidP="009E6D9E">
      <w:pPr>
        <w:pStyle w:val="ListParagraph"/>
        <w:numPr>
          <w:ilvl w:val="0"/>
          <w:numId w:val="137"/>
        </w:numPr>
        <w:rPr>
          <w:rFonts w:ascii="Cambria Math" w:hAnsi="Cambria Math"/>
        </w:rPr>
      </w:pPr>
      <w:r>
        <w:rPr>
          <w:rFonts w:ascii="Cambria Math" w:hAnsi="Cambria Math"/>
        </w:rPr>
        <w:t xml:space="preserve">Advise client to </w:t>
      </w:r>
      <w:r w:rsidRPr="004932E8">
        <w:rPr>
          <w:rFonts w:ascii="Cambria Math" w:hAnsi="Cambria Math"/>
          <w:b/>
          <w:bCs/>
        </w:rPr>
        <w:t>obtain written confirmation from the independently advising lawyer</w:t>
      </w:r>
      <w:r>
        <w:rPr>
          <w:rFonts w:ascii="Cambria Math" w:hAnsi="Cambria Math"/>
        </w:rPr>
        <w:t xml:space="preserve"> that a full explanation of the nature of the transaction and its practical implications have been explained</w:t>
      </w:r>
    </w:p>
    <w:p w14:paraId="3DA5E230" w14:textId="43B72B88" w:rsidR="009E6D9E" w:rsidRDefault="009E6D9E" w:rsidP="009E6D9E">
      <w:pPr>
        <w:pStyle w:val="ListParagraph"/>
        <w:numPr>
          <w:ilvl w:val="0"/>
          <w:numId w:val="138"/>
        </w:numPr>
        <w:rPr>
          <w:rFonts w:ascii="Cambria Math" w:hAnsi="Cambria Math"/>
        </w:rPr>
      </w:pPr>
      <w:r>
        <w:rPr>
          <w:rFonts w:ascii="Cambria Math" w:hAnsi="Cambria Math"/>
        </w:rPr>
        <w:lastRenderedPageBreak/>
        <w:t xml:space="preserve">If transaction by which gift was to be made was complex then the </w:t>
      </w:r>
      <w:r w:rsidRPr="004932E8">
        <w:rPr>
          <w:rFonts w:ascii="Cambria Math" w:hAnsi="Cambria Math"/>
          <w:b/>
          <w:bCs/>
        </w:rPr>
        <w:t>independently advising lawyer should be provided with all information necessary</w:t>
      </w:r>
      <w:r>
        <w:rPr>
          <w:rFonts w:ascii="Cambria Math" w:hAnsi="Cambria Math"/>
        </w:rPr>
        <w:t xml:space="preserve"> </w:t>
      </w:r>
      <w:r w:rsidR="004932E8">
        <w:rPr>
          <w:rFonts w:ascii="Cambria Math" w:hAnsi="Cambria Math"/>
        </w:rPr>
        <w:t>(including by the lawyer</w:t>
      </w:r>
      <w:r w:rsidR="004E66ED">
        <w:rPr>
          <w:rFonts w:ascii="Cambria Math" w:hAnsi="Cambria Math"/>
        </w:rPr>
        <w:t xml:space="preserve"> receiving the gift</w:t>
      </w:r>
      <w:r w:rsidR="004932E8">
        <w:rPr>
          <w:rFonts w:ascii="Cambria Math" w:hAnsi="Cambria Math"/>
        </w:rPr>
        <w:t xml:space="preserve">) </w:t>
      </w:r>
      <w:r>
        <w:rPr>
          <w:rFonts w:ascii="Cambria Math" w:hAnsi="Cambria Math"/>
        </w:rPr>
        <w:t xml:space="preserve">to make a sufficiently comprehensive independent advice </w:t>
      </w:r>
    </w:p>
    <w:p w14:paraId="1FE31A57" w14:textId="09673E4E" w:rsidR="009E6D9E" w:rsidRDefault="009E6D9E" w:rsidP="009E6D9E">
      <w:pPr>
        <w:pStyle w:val="ListParagraph"/>
        <w:numPr>
          <w:ilvl w:val="0"/>
          <w:numId w:val="138"/>
        </w:numPr>
        <w:rPr>
          <w:rFonts w:ascii="Cambria Math" w:hAnsi="Cambria Math"/>
        </w:rPr>
      </w:pPr>
      <w:r>
        <w:rPr>
          <w:rFonts w:ascii="Cambria Math" w:hAnsi="Cambria Math"/>
        </w:rPr>
        <w:t xml:space="preserve">If client declines to seek independent advice, </w:t>
      </w:r>
      <w:r w:rsidRPr="006C3488">
        <w:rPr>
          <w:rFonts w:ascii="Cambria Math" w:hAnsi="Cambria Math"/>
          <w:b/>
          <w:bCs/>
        </w:rPr>
        <w:t>lawyer should insist with some force that client do so</w:t>
      </w:r>
      <w:r>
        <w:rPr>
          <w:rFonts w:ascii="Cambria Math" w:hAnsi="Cambria Math"/>
        </w:rPr>
        <w:t xml:space="preserve"> </w:t>
      </w:r>
      <w:r w:rsidR="000F02E6">
        <w:rPr>
          <w:rFonts w:ascii="Cambria Math" w:hAnsi="Cambria Math"/>
        </w:rPr>
        <w:t xml:space="preserve">while reiterating the importance of receiving that </w:t>
      </w:r>
      <w:r w:rsidR="00120770">
        <w:rPr>
          <w:rFonts w:ascii="Cambria Math" w:hAnsi="Cambria Math"/>
        </w:rPr>
        <w:t>independent</w:t>
      </w:r>
      <w:r w:rsidR="000F02E6">
        <w:rPr>
          <w:rFonts w:ascii="Cambria Math" w:hAnsi="Cambria Math"/>
        </w:rPr>
        <w:t xml:space="preserve"> advice</w:t>
      </w:r>
    </w:p>
    <w:p w14:paraId="66763958" w14:textId="741E9EE0" w:rsidR="009E6D9E" w:rsidRDefault="009E6D9E" w:rsidP="009E6D9E">
      <w:pPr>
        <w:pStyle w:val="ListParagraph"/>
        <w:numPr>
          <w:ilvl w:val="0"/>
          <w:numId w:val="138"/>
        </w:numPr>
        <w:rPr>
          <w:rFonts w:ascii="Cambria Math" w:hAnsi="Cambria Math"/>
        </w:rPr>
      </w:pPr>
      <w:r>
        <w:rPr>
          <w:rFonts w:ascii="Cambria Math" w:hAnsi="Cambria Math"/>
        </w:rPr>
        <w:t xml:space="preserve">If client still declines to get independent advice, then lawyer </w:t>
      </w:r>
      <w:r w:rsidRPr="004B46F7">
        <w:rPr>
          <w:rFonts w:ascii="Cambria Math" w:hAnsi="Cambria Math"/>
          <w:b/>
          <w:bCs/>
        </w:rPr>
        <w:t>should decline to accept the gift</w:t>
      </w:r>
      <w:r w:rsidR="004B46F7">
        <w:rPr>
          <w:rFonts w:ascii="Cambria Math" w:hAnsi="Cambria Math"/>
          <w:b/>
          <w:bCs/>
        </w:rPr>
        <w:t xml:space="preserve"> (i.e. </w:t>
      </w:r>
      <w:r w:rsidR="003F18C8">
        <w:rPr>
          <w:rFonts w:ascii="Cambria Math" w:hAnsi="Cambria Math"/>
          <w:b/>
          <w:bCs/>
        </w:rPr>
        <w:t>SHOULD ONLY ACCEPT GIFT WHERE THERE WAS INDEPENDENT LEGAL ADVICE</w:t>
      </w:r>
      <w:r w:rsidR="004B46F7">
        <w:rPr>
          <w:rFonts w:ascii="Cambria Math" w:hAnsi="Cambria Math"/>
          <w:b/>
          <w:bCs/>
        </w:rPr>
        <w:t>)</w:t>
      </w:r>
    </w:p>
    <w:p w14:paraId="6082D895" w14:textId="75F2C9F4" w:rsidR="009E6D9E" w:rsidRDefault="009E6D9E" w:rsidP="009E6D9E">
      <w:pPr>
        <w:pStyle w:val="ListParagraph"/>
        <w:numPr>
          <w:ilvl w:val="0"/>
          <w:numId w:val="136"/>
        </w:numPr>
        <w:rPr>
          <w:rFonts w:ascii="Cambria Math" w:hAnsi="Cambria Math"/>
        </w:rPr>
      </w:pPr>
      <w:r>
        <w:rPr>
          <w:rFonts w:ascii="Cambria Math" w:hAnsi="Cambria Math"/>
        </w:rPr>
        <w:t xml:space="preserve">The </w:t>
      </w:r>
      <w:r w:rsidRPr="003B1EF0">
        <w:rPr>
          <w:rFonts w:ascii="Cambria Math" w:hAnsi="Cambria Math"/>
          <w:b/>
          <w:bCs/>
          <w:color w:val="FF0000"/>
        </w:rPr>
        <w:t>rule presupposes that client is competent</w:t>
      </w:r>
      <w:r>
        <w:rPr>
          <w:rFonts w:ascii="Cambria Math" w:hAnsi="Cambria Math"/>
        </w:rPr>
        <w:t xml:space="preserve">: </w:t>
      </w:r>
      <w:r w:rsidRPr="00120770">
        <w:rPr>
          <w:rFonts w:ascii="Cambria Math" w:hAnsi="Cambria Math"/>
          <w:b/>
          <w:bCs/>
          <w:color w:val="FF0000"/>
          <w:u w:val="single"/>
        </w:rPr>
        <w:t>If client is not or does not appear to be fully competent, extra steps will have to be taken</w:t>
      </w:r>
      <w:r w:rsidRPr="00120770">
        <w:rPr>
          <w:rFonts w:ascii="Cambria Math" w:hAnsi="Cambria Math"/>
          <w:color w:val="FF0000"/>
        </w:rPr>
        <w:t xml:space="preserve"> </w:t>
      </w:r>
      <w:r>
        <w:rPr>
          <w:rFonts w:ascii="Cambria Math" w:hAnsi="Cambria Math"/>
        </w:rPr>
        <w:t xml:space="preserve">depending on circumstances </w:t>
      </w:r>
      <w:r w:rsidR="00120770">
        <w:rPr>
          <w:rFonts w:ascii="Cambria Math" w:hAnsi="Cambria Math"/>
        </w:rPr>
        <w:t>(e.g.</w:t>
      </w:r>
      <w:r w:rsidR="00177424">
        <w:rPr>
          <w:rFonts w:ascii="Cambria Math" w:hAnsi="Cambria Math"/>
        </w:rPr>
        <w:t xml:space="preserve"> if client has a</w:t>
      </w:r>
      <w:r w:rsidR="00120770">
        <w:rPr>
          <w:rFonts w:ascii="Cambria Math" w:hAnsi="Cambria Math"/>
        </w:rPr>
        <w:t xml:space="preserve"> history of mental illness, then client needs </w:t>
      </w:r>
      <w:r w:rsidR="00177424">
        <w:rPr>
          <w:rFonts w:ascii="Cambria Math" w:hAnsi="Cambria Math"/>
        </w:rPr>
        <w:t>a</w:t>
      </w:r>
      <w:r w:rsidR="00120770">
        <w:rPr>
          <w:rFonts w:ascii="Cambria Math" w:hAnsi="Cambria Math"/>
        </w:rPr>
        <w:t xml:space="preserve"> psychiatric evaluation to show that he understood the advice given by the independent solicitor)</w:t>
      </w:r>
    </w:p>
    <w:p w14:paraId="16BBB063" w14:textId="77777777" w:rsidR="009E6D9E" w:rsidRDefault="009E6D9E" w:rsidP="009E6D9E">
      <w:pPr>
        <w:rPr>
          <w:rFonts w:ascii="Cambria Math" w:hAnsi="Cambria Math"/>
        </w:rPr>
      </w:pPr>
    </w:p>
    <w:p w14:paraId="396A7ACA" w14:textId="77777777" w:rsidR="009E6D9E" w:rsidRDefault="009E6D9E" w:rsidP="009E6D9E">
      <w:pPr>
        <w:rPr>
          <w:rFonts w:ascii="Cambria Math" w:hAnsi="Cambria Math"/>
        </w:rPr>
      </w:pPr>
      <w:r w:rsidRPr="003B1EF0">
        <w:rPr>
          <w:rFonts w:ascii="Cambria Math" w:hAnsi="Cambria Math"/>
          <w:i/>
          <w:iCs/>
          <w:highlight w:val="cyan"/>
        </w:rPr>
        <w:t xml:space="preserve">LSS v Manjit Singh s/o </w:t>
      </w:r>
      <w:proofErr w:type="spellStart"/>
      <w:r w:rsidRPr="003B1EF0">
        <w:rPr>
          <w:rFonts w:ascii="Cambria Math" w:hAnsi="Cambria Math"/>
          <w:i/>
          <w:iCs/>
          <w:highlight w:val="cyan"/>
        </w:rPr>
        <w:t>Kirpal</w:t>
      </w:r>
      <w:proofErr w:type="spellEnd"/>
      <w:r w:rsidRPr="003B1EF0">
        <w:rPr>
          <w:rFonts w:ascii="Cambria Math" w:hAnsi="Cambria Math"/>
          <w:i/>
          <w:iCs/>
          <w:highlight w:val="cyan"/>
        </w:rPr>
        <w:t xml:space="preserve"> Singh</w:t>
      </w:r>
      <w:r>
        <w:rPr>
          <w:rFonts w:ascii="Cambria Math" w:hAnsi="Cambria Math"/>
          <w:i/>
          <w:iCs/>
        </w:rPr>
        <w:t xml:space="preserve"> </w:t>
      </w:r>
    </w:p>
    <w:p w14:paraId="44F57365" w14:textId="77777777" w:rsidR="009E6D9E" w:rsidRDefault="009E6D9E" w:rsidP="009E6D9E">
      <w:pPr>
        <w:pStyle w:val="ListParagraph"/>
        <w:numPr>
          <w:ilvl w:val="0"/>
          <w:numId w:val="6"/>
        </w:numPr>
        <w:rPr>
          <w:rFonts w:ascii="Cambria Math" w:hAnsi="Cambria Math"/>
        </w:rPr>
      </w:pPr>
      <w:r>
        <w:rPr>
          <w:rFonts w:ascii="Cambria Math" w:hAnsi="Cambria Math"/>
        </w:rPr>
        <w:t>Lawyers alleged that they received a 1.8mil gift from the client</w:t>
      </w:r>
    </w:p>
    <w:p w14:paraId="1758C5A2" w14:textId="77777777" w:rsidR="009E6D9E" w:rsidRDefault="009E6D9E" w:rsidP="009E6D9E">
      <w:pPr>
        <w:pStyle w:val="ListParagraph"/>
        <w:numPr>
          <w:ilvl w:val="0"/>
          <w:numId w:val="6"/>
        </w:numPr>
        <w:rPr>
          <w:rFonts w:ascii="Cambria Math" w:hAnsi="Cambria Math"/>
        </w:rPr>
      </w:pPr>
      <w:r>
        <w:rPr>
          <w:rFonts w:ascii="Cambria Math" w:hAnsi="Cambria Math"/>
        </w:rPr>
        <w:t xml:space="preserve">No independent legal advice was given to the client </w:t>
      </w:r>
    </w:p>
    <w:p w14:paraId="44417CE6" w14:textId="77777777" w:rsidR="002D055E" w:rsidRDefault="002D055E" w:rsidP="002D055E">
      <w:pPr>
        <w:rPr>
          <w:rFonts w:ascii="Cambria Math" w:hAnsi="Cambria Math"/>
        </w:rPr>
      </w:pPr>
    </w:p>
    <w:p w14:paraId="7740727B" w14:textId="77777777" w:rsidR="00ED0878" w:rsidRDefault="00ED0878" w:rsidP="002D055E">
      <w:pPr>
        <w:rPr>
          <w:rFonts w:ascii="Cambria Math" w:hAnsi="Cambria Math"/>
        </w:rPr>
      </w:pPr>
    </w:p>
    <w:p w14:paraId="0C7697FA" w14:textId="4874A627" w:rsidR="00ED0878" w:rsidRPr="00ED0878" w:rsidRDefault="007E6079" w:rsidP="00ED0878">
      <w:pPr>
        <w:pStyle w:val="Heading2"/>
      </w:pPr>
      <w:bookmarkStart w:id="51" w:name="_Toc183368070"/>
      <w:r w:rsidRPr="00D92795">
        <w:rPr>
          <w:highlight w:val="yellow"/>
        </w:rPr>
        <w:t xml:space="preserve">B11. </w:t>
      </w:r>
      <w:r w:rsidR="00ED0878" w:rsidRPr="00D92795">
        <w:rPr>
          <w:highlight w:val="yellow"/>
        </w:rPr>
        <w:t>Completion of retainer</w:t>
      </w:r>
      <w:r w:rsidRPr="00D92795">
        <w:rPr>
          <w:highlight w:val="yellow"/>
        </w:rPr>
        <w:t xml:space="preserve"> (Rule 26 PCR)</w:t>
      </w:r>
      <w:bookmarkEnd w:id="51"/>
    </w:p>
    <w:p w14:paraId="3CB103B9" w14:textId="77777777" w:rsidR="00ED0878" w:rsidRPr="006E7187" w:rsidRDefault="00ED0878" w:rsidP="00ED0878">
      <w:pPr>
        <w:rPr>
          <w:rFonts w:ascii="Cambria Math" w:hAnsi="Cambria Math"/>
          <w:color w:val="0070C0"/>
        </w:rPr>
      </w:pPr>
      <w:r w:rsidRPr="006E7187">
        <w:rPr>
          <w:rFonts w:ascii="Cambria Math" w:hAnsi="Cambria Math"/>
          <w:b/>
          <w:bCs/>
          <w:color w:val="0070C0"/>
        </w:rPr>
        <w:t xml:space="preserve">Principles underlying Rule 26 PCR </w:t>
      </w:r>
    </w:p>
    <w:p w14:paraId="6DE8A8FF" w14:textId="77777777" w:rsidR="00ED0878" w:rsidRDefault="00ED0878" w:rsidP="00ED0878">
      <w:pPr>
        <w:rPr>
          <w:rFonts w:ascii="Cambria Math" w:hAnsi="Cambria Math"/>
        </w:rPr>
      </w:pPr>
      <w:r w:rsidRPr="00E04E2C">
        <w:rPr>
          <w:rFonts w:ascii="Cambria Math" w:hAnsi="Cambria Math"/>
          <w:highlight w:val="cyan"/>
        </w:rPr>
        <w:t>Rule 26(1) of PCR</w:t>
      </w:r>
    </w:p>
    <w:p w14:paraId="11A821D8" w14:textId="1B4C5523" w:rsidR="00ED0878" w:rsidRDefault="00ED0878" w:rsidP="00ED0878">
      <w:pPr>
        <w:pStyle w:val="ListParagraph"/>
        <w:numPr>
          <w:ilvl w:val="0"/>
          <w:numId w:val="150"/>
        </w:numPr>
        <w:spacing w:after="160" w:line="259" w:lineRule="auto"/>
        <w:rPr>
          <w:rFonts w:ascii="Cambria Math" w:hAnsi="Cambria Math"/>
        </w:rPr>
      </w:pPr>
      <w:r w:rsidRPr="008178E8">
        <w:rPr>
          <w:rFonts w:ascii="Cambria Math" w:hAnsi="Cambria Math"/>
          <w:b/>
          <w:bCs/>
          <w:color w:val="7030A0"/>
        </w:rPr>
        <w:t xml:space="preserve">Lawyer continues to owe duties to client </w:t>
      </w:r>
      <w:r w:rsidR="001623F0">
        <w:rPr>
          <w:rFonts w:ascii="Cambria Math" w:hAnsi="Cambria Math"/>
          <w:b/>
          <w:bCs/>
          <w:color w:val="7030A0"/>
        </w:rPr>
        <w:t>until</w:t>
      </w:r>
      <w:r w:rsidRPr="008178E8">
        <w:rPr>
          <w:rFonts w:ascii="Cambria Math" w:hAnsi="Cambria Math"/>
          <w:b/>
          <w:bCs/>
          <w:color w:val="7030A0"/>
        </w:rPr>
        <w:t xml:space="preserve"> termination</w:t>
      </w:r>
      <w:r>
        <w:rPr>
          <w:rFonts w:ascii="Cambria Math" w:hAnsi="Cambria Math"/>
          <w:b/>
          <w:bCs/>
          <w:color w:val="7030A0"/>
        </w:rPr>
        <w:t xml:space="preserve"> of retainer</w:t>
      </w:r>
      <w:r w:rsidRPr="008178E8">
        <w:rPr>
          <w:rFonts w:ascii="Cambria Math" w:hAnsi="Cambria Math"/>
          <w:b/>
          <w:bCs/>
          <w:color w:val="7030A0"/>
        </w:rPr>
        <w:t>:</w:t>
      </w:r>
      <w:r>
        <w:rPr>
          <w:rFonts w:ascii="Cambria Math" w:hAnsi="Cambria Math"/>
          <w:b/>
          <w:bCs/>
        </w:rPr>
        <w:t xml:space="preserve"> </w:t>
      </w:r>
      <w:r>
        <w:rPr>
          <w:rFonts w:ascii="Cambria Math" w:hAnsi="Cambria Math"/>
        </w:rPr>
        <w:t xml:space="preserve">The duties of honesty, competence and diligence owed by a legal practitioner to his or her client continue until the termination of the retainer </w:t>
      </w:r>
    </w:p>
    <w:p w14:paraId="7A2721D3" w14:textId="77777777" w:rsidR="00ED0878" w:rsidRDefault="00ED0878" w:rsidP="00ED0878">
      <w:pPr>
        <w:rPr>
          <w:rFonts w:ascii="Cambria Math" w:hAnsi="Cambria Math"/>
        </w:rPr>
      </w:pPr>
    </w:p>
    <w:p w14:paraId="4A498AFF" w14:textId="0F018E07" w:rsidR="00ED0878" w:rsidRPr="00DA250F" w:rsidRDefault="00ED0878" w:rsidP="00AB2E3A">
      <w:pPr>
        <w:pStyle w:val="Heading3"/>
      </w:pPr>
      <w:bookmarkStart w:id="52" w:name="_Toc183368071"/>
      <w:r w:rsidRPr="00D53482">
        <w:rPr>
          <w:highlight w:val="yellow"/>
        </w:rPr>
        <w:t>By finishing work for client</w:t>
      </w:r>
      <w:bookmarkEnd w:id="52"/>
      <w:r>
        <w:t xml:space="preserve"> </w:t>
      </w:r>
    </w:p>
    <w:p w14:paraId="02662F7C" w14:textId="77777777" w:rsidR="00ED0878" w:rsidRPr="00D53482" w:rsidRDefault="00ED0878" w:rsidP="00ED0878">
      <w:pPr>
        <w:rPr>
          <w:rFonts w:ascii="Cambria Math" w:hAnsi="Cambria Math"/>
          <w:b/>
          <w:bCs/>
          <w:color w:val="FF0000"/>
        </w:rPr>
      </w:pPr>
      <w:r w:rsidRPr="00843273">
        <w:rPr>
          <w:rFonts w:ascii="Cambria Math" w:hAnsi="Cambria Math"/>
          <w:b/>
          <w:bCs/>
          <w:color w:val="0070C0"/>
        </w:rPr>
        <w:t xml:space="preserve">Duty to complete work agreed to be undertaken (unless legal practitioner withdraws) </w:t>
      </w:r>
      <w:r>
        <w:rPr>
          <w:rFonts w:ascii="Cambria Math" w:hAnsi="Cambria Math"/>
          <w:b/>
          <w:bCs/>
          <w:color w:val="0070C0"/>
        </w:rPr>
        <w:t xml:space="preserve">=&gt; </w:t>
      </w:r>
      <w:r w:rsidRPr="00D53482">
        <w:rPr>
          <w:rFonts w:ascii="Cambria Math" w:hAnsi="Cambria Math"/>
          <w:b/>
          <w:bCs/>
          <w:color w:val="FF0000"/>
        </w:rPr>
        <w:t>NOTE: “Except as otherwise provided in Rule 26” means that cannot contract for lawyer to terminate his appointment in any other way other than set out in Rule 26</w:t>
      </w:r>
    </w:p>
    <w:p w14:paraId="2538492B" w14:textId="77777777" w:rsidR="00ED0878" w:rsidRDefault="00ED0878" w:rsidP="00ED0878">
      <w:pPr>
        <w:rPr>
          <w:rFonts w:ascii="Cambria Math" w:hAnsi="Cambria Math"/>
        </w:rPr>
      </w:pPr>
      <w:r w:rsidRPr="00E04E2C">
        <w:rPr>
          <w:rFonts w:ascii="Cambria Math" w:hAnsi="Cambria Math"/>
          <w:highlight w:val="cyan"/>
        </w:rPr>
        <w:t>Rule 26(2) of PCR</w:t>
      </w:r>
    </w:p>
    <w:p w14:paraId="7B5BB509"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Except as otherwise provided in Rule 26, a legal practitioner must complete the work which he agreed to undertake pursuant to his client’s instructions </w:t>
      </w:r>
    </w:p>
    <w:p w14:paraId="083D16E1" w14:textId="77777777" w:rsidR="00ED0878" w:rsidRDefault="00ED0878" w:rsidP="00ED0878">
      <w:pPr>
        <w:rPr>
          <w:rFonts w:ascii="Cambria Math" w:hAnsi="Cambria Math"/>
        </w:rPr>
      </w:pPr>
    </w:p>
    <w:p w14:paraId="2AA36BEA" w14:textId="49B26228" w:rsidR="00ED0878" w:rsidRPr="00DA250F" w:rsidRDefault="00ED0878" w:rsidP="00AA5647">
      <w:pPr>
        <w:pStyle w:val="Heading3"/>
      </w:pPr>
      <w:bookmarkStart w:id="53" w:name="_Toc183368072"/>
      <w:r w:rsidRPr="00AA5647">
        <w:rPr>
          <w:highlight w:val="yellow"/>
        </w:rPr>
        <w:t>By dissolving the law practice which lawyer belongs to</w:t>
      </w:r>
      <w:bookmarkEnd w:id="53"/>
      <w:r>
        <w:t xml:space="preserve">  </w:t>
      </w:r>
    </w:p>
    <w:p w14:paraId="5A6FAFFF" w14:textId="77777777" w:rsidR="00ED0878" w:rsidRPr="00E71353" w:rsidRDefault="00ED0878" w:rsidP="00ED0878">
      <w:pPr>
        <w:rPr>
          <w:rFonts w:ascii="Cambria Math" w:hAnsi="Cambria Math"/>
          <w:b/>
          <w:bCs/>
          <w:color w:val="0070C0"/>
        </w:rPr>
      </w:pPr>
      <w:r w:rsidRPr="00E71353">
        <w:rPr>
          <w:rFonts w:ascii="Cambria Math" w:hAnsi="Cambria Math"/>
          <w:b/>
          <w:bCs/>
          <w:color w:val="0070C0"/>
        </w:rPr>
        <w:t xml:space="preserve">Dissolution of law practice terminates lawyer-client relationship </w:t>
      </w:r>
    </w:p>
    <w:p w14:paraId="09BFA820" w14:textId="77777777" w:rsidR="00ED0878" w:rsidRDefault="00ED0878" w:rsidP="00ED0878">
      <w:pPr>
        <w:rPr>
          <w:rFonts w:ascii="Cambria Math" w:hAnsi="Cambria Math"/>
        </w:rPr>
      </w:pPr>
      <w:r w:rsidRPr="00E04E2C">
        <w:rPr>
          <w:rFonts w:ascii="Cambria Math" w:hAnsi="Cambria Math"/>
          <w:highlight w:val="cyan"/>
        </w:rPr>
        <w:t>Rule 26(3) of PCR</w:t>
      </w:r>
    </w:p>
    <w:p w14:paraId="18A188FA"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Dissolution of a law practice terminates the lawyer-client relationship between a client of the law practice and the legal practitioner in the law practice who is in charge of the client’s matter</w:t>
      </w:r>
    </w:p>
    <w:p w14:paraId="08109EE3" w14:textId="77777777" w:rsidR="00ED0878" w:rsidRDefault="00ED0878" w:rsidP="00ED0878">
      <w:pPr>
        <w:rPr>
          <w:rFonts w:ascii="Cambria Math" w:hAnsi="Cambria Math"/>
        </w:rPr>
      </w:pPr>
    </w:p>
    <w:p w14:paraId="00AC298F" w14:textId="77777777" w:rsidR="00ED0878" w:rsidRPr="003101AB" w:rsidRDefault="00ED0878" w:rsidP="00ED0878">
      <w:pPr>
        <w:rPr>
          <w:rFonts w:ascii="Cambria Math" w:hAnsi="Cambria Math"/>
          <w:b/>
          <w:bCs/>
          <w:color w:val="7030A0"/>
        </w:rPr>
      </w:pPr>
      <w:r w:rsidRPr="003101AB">
        <w:rPr>
          <w:rFonts w:ascii="Cambria Math" w:hAnsi="Cambria Math"/>
          <w:b/>
          <w:bCs/>
          <w:color w:val="7030A0"/>
        </w:rPr>
        <w:t xml:space="preserve">Duties upon dissolution of law practice </w:t>
      </w:r>
    </w:p>
    <w:p w14:paraId="67C3042D" w14:textId="77777777" w:rsidR="00ED0878" w:rsidRPr="00EF2C8C" w:rsidRDefault="00ED0878" w:rsidP="00ED0878">
      <w:pPr>
        <w:rPr>
          <w:rFonts w:ascii="Cambria Math" w:hAnsi="Cambria Math"/>
          <w:b/>
          <w:bCs/>
        </w:rPr>
      </w:pPr>
      <w:r w:rsidRPr="00D53482">
        <w:rPr>
          <w:rFonts w:ascii="Cambria Math" w:hAnsi="Cambria Math"/>
          <w:b/>
          <w:bCs/>
          <w:highlight w:val="cyan"/>
        </w:rPr>
        <w:t>PD 7.3.4</w:t>
      </w:r>
      <w:r w:rsidRPr="00EF2C8C">
        <w:rPr>
          <w:rFonts w:ascii="Cambria Math" w:hAnsi="Cambria Math"/>
          <w:b/>
          <w:bCs/>
        </w:rPr>
        <w:t xml:space="preserve">: Transfer of client’s monies on dissolution </w:t>
      </w:r>
    </w:p>
    <w:p w14:paraId="3F841927" w14:textId="77777777" w:rsidR="00ED0878" w:rsidRDefault="00ED0878" w:rsidP="00ED0878">
      <w:pPr>
        <w:rPr>
          <w:rFonts w:ascii="Cambria Math" w:hAnsi="Cambria Math"/>
        </w:rPr>
      </w:pPr>
      <w:r>
        <w:rPr>
          <w:rFonts w:ascii="Cambria Math" w:hAnsi="Cambria Math"/>
        </w:rPr>
        <w:t>Suggestion:</w:t>
      </w:r>
    </w:p>
    <w:p w14:paraId="49C5B433"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In the event of a dissolution of a law practice: </w:t>
      </w:r>
    </w:p>
    <w:p w14:paraId="409EE9DC" w14:textId="77777777" w:rsidR="00ED0878" w:rsidRPr="005F02CA" w:rsidRDefault="00ED0878" w:rsidP="00ED0878">
      <w:pPr>
        <w:pStyle w:val="ListParagraph"/>
        <w:numPr>
          <w:ilvl w:val="0"/>
          <w:numId w:val="164"/>
        </w:numPr>
        <w:spacing w:after="160" w:line="259" w:lineRule="auto"/>
        <w:rPr>
          <w:rFonts w:ascii="Cambria Math" w:hAnsi="Cambria Math"/>
        </w:rPr>
      </w:pPr>
      <w:r w:rsidRPr="00C74B71">
        <w:rPr>
          <w:rFonts w:ascii="Cambria Math" w:hAnsi="Cambria Math"/>
          <w:b/>
          <w:bCs/>
          <w:color w:val="7030A0"/>
        </w:rPr>
        <w:t>Duty to notify all clients of dissolution</w:t>
      </w:r>
      <w:r>
        <w:rPr>
          <w:rFonts w:ascii="Cambria Math" w:hAnsi="Cambria Math"/>
          <w:b/>
          <w:bCs/>
        </w:rPr>
        <w:t xml:space="preserve">: </w:t>
      </w:r>
      <w:r w:rsidRPr="005F02CA">
        <w:rPr>
          <w:rFonts w:ascii="Cambria Math" w:hAnsi="Cambria Math"/>
        </w:rPr>
        <w:t xml:space="preserve">All clients should be notified of dissolution </w:t>
      </w:r>
    </w:p>
    <w:p w14:paraId="2B7E74E4" w14:textId="77777777" w:rsidR="00ED0878" w:rsidRPr="005F02CA" w:rsidRDefault="00ED0878" w:rsidP="00ED0878">
      <w:pPr>
        <w:pStyle w:val="ListParagraph"/>
        <w:numPr>
          <w:ilvl w:val="0"/>
          <w:numId w:val="164"/>
        </w:numPr>
        <w:spacing w:after="160" w:line="259" w:lineRule="auto"/>
        <w:rPr>
          <w:rFonts w:ascii="Cambria Math" w:hAnsi="Cambria Math"/>
        </w:rPr>
      </w:pPr>
      <w:r w:rsidRPr="00C74B71">
        <w:rPr>
          <w:rFonts w:ascii="Cambria Math" w:hAnsi="Cambria Math"/>
          <w:b/>
          <w:bCs/>
          <w:color w:val="7030A0"/>
        </w:rPr>
        <w:t>Duty to refund all client’s money or dealt according with clients’ instructions</w:t>
      </w:r>
      <w:r>
        <w:rPr>
          <w:rFonts w:ascii="Cambria Math" w:hAnsi="Cambria Math"/>
          <w:b/>
          <w:bCs/>
        </w:rPr>
        <w:t xml:space="preserve">: </w:t>
      </w:r>
      <w:r w:rsidRPr="005F02CA">
        <w:rPr>
          <w:rFonts w:ascii="Cambria Math" w:hAnsi="Cambria Math"/>
        </w:rPr>
        <w:t>All clients’ moneys should be refunded or dealt according with their instructions. No member of dissolved law practice is entitled to retain clients’ moneys without permission</w:t>
      </w:r>
    </w:p>
    <w:p w14:paraId="2D570BBF" w14:textId="77777777" w:rsidR="00ED0878" w:rsidRPr="005F02CA" w:rsidRDefault="00ED0878" w:rsidP="00ED0878">
      <w:pPr>
        <w:pStyle w:val="ListParagraph"/>
        <w:numPr>
          <w:ilvl w:val="0"/>
          <w:numId w:val="164"/>
        </w:numPr>
        <w:spacing w:after="160" w:line="259" w:lineRule="auto"/>
        <w:rPr>
          <w:rFonts w:ascii="Cambria Math" w:hAnsi="Cambria Math"/>
        </w:rPr>
      </w:pPr>
      <w:r w:rsidRPr="00C74B71">
        <w:rPr>
          <w:rFonts w:ascii="Cambria Math" w:hAnsi="Cambria Math"/>
          <w:b/>
          <w:bCs/>
          <w:color w:val="7030A0"/>
        </w:rPr>
        <w:t>Duty to seek clients’ instructions on distribution of files</w:t>
      </w:r>
      <w:r>
        <w:rPr>
          <w:rFonts w:ascii="Cambria Math" w:hAnsi="Cambria Math"/>
          <w:b/>
          <w:bCs/>
        </w:rPr>
        <w:t xml:space="preserve">: </w:t>
      </w:r>
      <w:r w:rsidRPr="005F02CA">
        <w:rPr>
          <w:rFonts w:ascii="Cambria Math" w:hAnsi="Cambria Math"/>
        </w:rPr>
        <w:t>If files are distributed amongst members of dissolved law practice, client’s instructions should be sought regarding the distribution</w:t>
      </w:r>
    </w:p>
    <w:p w14:paraId="7F6A6BB6" w14:textId="77777777" w:rsidR="00ED0878" w:rsidRPr="00C76739" w:rsidRDefault="00ED0878" w:rsidP="00ED0878">
      <w:pPr>
        <w:rPr>
          <w:rFonts w:ascii="Cambria Math" w:hAnsi="Cambria Math"/>
          <w:color w:val="00B050"/>
        </w:rPr>
      </w:pPr>
    </w:p>
    <w:p w14:paraId="30B31057" w14:textId="77777777" w:rsidR="00ED0878" w:rsidRPr="00C76739" w:rsidRDefault="00ED0878" w:rsidP="00ED0878">
      <w:pPr>
        <w:rPr>
          <w:rFonts w:ascii="Cambria Math" w:hAnsi="Cambria Math"/>
        </w:rPr>
      </w:pPr>
      <w:r w:rsidRPr="00C76739">
        <w:rPr>
          <w:rFonts w:ascii="Cambria Math" w:hAnsi="Cambria Math"/>
          <w:b/>
          <w:bCs/>
          <w:color w:val="00B050"/>
        </w:rPr>
        <w:t xml:space="preserve">Principle </w:t>
      </w:r>
      <w:r>
        <w:rPr>
          <w:rFonts w:ascii="Cambria Math" w:hAnsi="Cambria Math"/>
          <w:b/>
          <w:bCs/>
          <w:color w:val="00B050"/>
        </w:rPr>
        <w:t>1</w:t>
      </w:r>
      <w:r w:rsidRPr="00C76739">
        <w:rPr>
          <w:rFonts w:ascii="Cambria Math" w:hAnsi="Cambria Math"/>
          <w:b/>
          <w:bCs/>
          <w:color w:val="00B050"/>
        </w:rPr>
        <w:t xml:space="preserve">: </w:t>
      </w:r>
      <w:r w:rsidRPr="004A3D74">
        <w:rPr>
          <w:rFonts w:ascii="Cambria Math" w:hAnsi="Cambria Math"/>
          <w:b/>
          <w:bCs/>
          <w:color w:val="00B050"/>
          <w:u w:val="single"/>
        </w:rPr>
        <w:t>Once a partnership is dissolved</w:t>
      </w:r>
      <w:r w:rsidRPr="00C76739">
        <w:rPr>
          <w:rFonts w:ascii="Cambria Math" w:hAnsi="Cambria Math"/>
          <w:b/>
          <w:bCs/>
          <w:color w:val="00B050"/>
        </w:rPr>
        <w:t xml:space="preserve">, it will become </w:t>
      </w:r>
      <w:r w:rsidRPr="004A3D74">
        <w:rPr>
          <w:rFonts w:ascii="Cambria Math" w:hAnsi="Cambria Math"/>
          <w:b/>
          <w:bCs/>
          <w:color w:val="FF0000"/>
        </w:rPr>
        <w:t xml:space="preserve">incapable of completing any work </w:t>
      </w:r>
      <w:r w:rsidRPr="00C76739">
        <w:rPr>
          <w:rFonts w:ascii="Cambria Math" w:hAnsi="Cambria Math"/>
          <w:b/>
          <w:bCs/>
          <w:color w:val="00B050"/>
        </w:rPr>
        <w:t xml:space="preserve">contemplated by any agreement between the partnership firm and any client </w:t>
      </w:r>
      <w:r w:rsidRPr="00C76739">
        <w:rPr>
          <w:rFonts w:ascii="Cambria Math" w:hAnsi="Cambria Math"/>
        </w:rPr>
        <w:t>(</w:t>
      </w:r>
      <w:proofErr w:type="spellStart"/>
      <w:r w:rsidRPr="004A3D74">
        <w:rPr>
          <w:rFonts w:ascii="Cambria Math" w:hAnsi="Cambria Math"/>
          <w:i/>
          <w:iCs/>
          <w:highlight w:val="cyan"/>
        </w:rPr>
        <w:t>Engelin</w:t>
      </w:r>
      <w:proofErr w:type="spellEnd"/>
      <w:r w:rsidRPr="004A3D74">
        <w:rPr>
          <w:rFonts w:ascii="Cambria Math" w:hAnsi="Cambria Math"/>
          <w:i/>
          <w:iCs/>
          <w:highlight w:val="cyan"/>
        </w:rPr>
        <w:t xml:space="preserve"> </w:t>
      </w:r>
      <w:proofErr w:type="spellStart"/>
      <w:r w:rsidRPr="004A3D74">
        <w:rPr>
          <w:rFonts w:ascii="Cambria Math" w:hAnsi="Cambria Math"/>
          <w:i/>
          <w:iCs/>
          <w:highlight w:val="cyan"/>
        </w:rPr>
        <w:t>Teh</w:t>
      </w:r>
      <w:proofErr w:type="spellEnd"/>
      <w:r w:rsidRPr="004A3D74">
        <w:rPr>
          <w:rFonts w:ascii="Cambria Math" w:hAnsi="Cambria Math"/>
          <w:i/>
          <w:iCs/>
          <w:highlight w:val="cyan"/>
        </w:rPr>
        <w:t xml:space="preserve"> Practice LLC v Wee Soon Kim Anthony</w:t>
      </w:r>
      <w:r w:rsidRPr="00C76739">
        <w:rPr>
          <w:rFonts w:ascii="Cambria Math" w:hAnsi="Cambria Math"/>
        </w:rPr>
        <w:t xml:space="preserve">) </w:t>
      </w:r>
    </w:p>
    <w:p w14:paraId="6086B0BF" w14:textId="77777777" w:rsidR="00ED0878" w:rsidRDefault="00ED0878" w:rsidP="00ED0878">
      <w:pPr>
        <w:rPr>
          <w:rFonts w:ascii="Cambria Math" w:hAnsi="Cambria Math"/>
        </w:rPr>
      </w:pPr>
    </w:p>
    <w:p w14:paraId="2A3772BE" w14:textId="632F237E" w:rsidR="00ED0878" w:rsidRPr="00AA5647" w:rsidRDefault="00ED0878" w:rsidP="00AA5647">
      <w:pPr>
        <w:pStyle w:val="Heading3"/>
      </w:pPr>
      <w:bookmarkStart w:id="54" w:name="_Toc183368073"/>
      <w:r w:rsidRPr="00AA5647">
        <w:rPr>
          <w:highlight w:val="yellow"/>
        </w:rPr>
        <w:t>Lawyer under duty to withdraw</w:t>
      </w:r>
      <w:bookmarkEnd w:id="54"/>
      <w:r w:rsidRPr="00AA5647">
        <w:t xml:space="preserve"> </w:t>
      </w:r>
    </w:p>
    <w:p w14:paraId="2C39B752" w14:textId="77777777" w:rsidR="00ED0878" w:rsidRPr="003101AB" w:rsidRDefault="00ED0878" w:rsidP="00ED0878">
      <w:pPr>
        <w:rPr>
          <w:rFonts w:ascii="Cambria Math" w:hAnsi="Cambria Math"/>
          <w:b/>
          <w:bCs/>
          <w:color w:val="0070C0"/>
        </w:rPr>
      </w:pPr>
      <w:r w:rsidRPr="003101AB">
        <w:rPr>
          <w:rFonts w:ascii="Cambria Math" w:hAnsi="Cambria Math"/>
          <w:b/>
          <w:bCs/>
          <w:color w:val="0070C0"/>
        </w:rPr>
        <w:t xml:space="preserve">Duty to withdraw from representing a client in certain situations </w:t>
      </w:r>
    </w:p>
    <w:p w14:paraId="3D3A8587" w14:textId="77777777" w:rsidR="00ED0878" w:rsidRDefault="00ED0878" w:rsidP="00ED0878">
      <w:pPr>
        <w:rPr>
          <w:rFonts w:ascii="Cambria Math" w:hAnsi="Cambria Math"/>
        </w:rPr>
      </w:pPr>
      <w:r w:rsidRPr="00371F57">
        <w:rPr>
          <w:rFonts w:ascii="Cambria Math" w:hAnsi="Cambria Math"/>
          <w:highlight w:val="cyan"/>
        </w:rPr>
        <w:t>Rule 26(4) of PCR</w:t>
      </w:r>
    </w:p>
    <w:p w14:paraId="0921637D"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A legal practitioner must withdraw from representing a client if:</w:t>
      </w:r>
    </w:p>
    <w:p w14:paraId="60F264E9" w14:textId="77777777" w:rsidR="00ED0878" w:rsidRDefault="00ED0878" w:rsidP="00ED0878">
      <w:pPr>
        <w:pStyle w:val="ListParagraph"/>
        <w:numPr>
          <w:ilvl w:val="0"/>
          <w:numId w:val="151"/>
        </w:numPr>
        <w:spacing w:after="160" w:line="259" w:lineRule="auto"/>
        <w:rPr>
          <w:rFonts w:ascii="Cambria Math" w:hAnsi="Cambria Math"/>
        </w:rPr>
      </w:pPr>
      <w:r w:rsidRPr="00A93173">
        <w:rPr>
          <w:rFonts w:ascii="Cambria Math" w:hAnsi="Cambria Math"/>
          <w:b/>
          <w:bCs/>
          <w:color w:val="7030A0"/>
        </w:rPr>
        <w:t xml:space="preserve">Duty to withdraw when </w:t>
      </w:r>
      <w:r w:rsidRPr="004A3D74">
        <w:rPr>
          <w:rFonts w:ascii="Cambria Math" w:hAnsi="Cambria Math"/>
          <w:b/>
          <w:bCs/>
          <w:color w:val="FF0000"/>
        </w:rPr>
        <w:t>discharged by client</w:t>
      </w:r>
      <w:r>
        <w:rPr>
          <w:rFonts w:ascii="Cambria Math" w:hAnsi="Cambria Math"/>
          <w:b/>
          <w:bCs/>
        </w:rPr>
        <w:t xml:space="preserve">: </w:t>
      </w:r>
      <w:r>
        <w:rPr>
          <w:rFonts w:ascii="Cambria Math" w:hAnsi="Cambria Math"/>
        </w:rPr>
        <w:t xml:space="preserve">Legal practitioner is discharged from engagement by the client; OR </w:t>
      </w:r>
    </w:p>
    <w:p w14:paraId="4328C287" w14:textId="42A55F0F" w:rsidR="00ED0878" w:rsidRPr="004A3D74" w:rsidRDefault="00ED0878" w:rsidP="00ED0878">
      <w:pPr>
        <w:pStyle w:val="ListParagraph"/>
        <w:numPr>
          <w:ilvl w:val="0"/>
          <w:numId w:val="151"/>
        </w:numPr>
        <w:spacing w:after="160" w:line="259" w:lineRule="auto"/>
        <w:rPr>
          <w:rFonts w:ascii="Cambria Math" w:hAnsi="Cambria Math"/>
        </w:rPr>
      </w:pPr>
      <w:r w:rsidRPr="00A93173">
        <w:rPr>
          <w:rFonts w:ascii="Cambria Math" w:hAnsi="Cambria Math"/>
          <w:b/>
          <w:bCs/>
          <w:color w:val="7030A0"/>
        </w:rPr>
        <w:t xml:space="preserve">Duty to withdraw if </w:t>
      </w:r>
      <w:r w:rsidRPr="004A3D74">
        <w:rPr>
          <w:rFonts w:ascii="Cambria Math" w:hAnsi="Cambria Math"/>
          <w:b/>
          <w:bCs/>
          <w:color w:val="FF0000"/>
        </w:rPr>
        <w:t>lawyer will be embarrassed if he continues to act</w:t>
      </w:r>
      <w:r>
        <w:rPr>
          <w:rFonts w:ascii="Cambria Math" w:hAnsi="Cambria Math"/>
          <w:b/>
          <w:bCs/>
        </w:rPr>
        <w:t xml:space="preserve">: </w:t>
      </w:r>
      <w:r>
        <w:rPr>
          <w:rFonts w:ascii="Cambria Math" w:hAnsi="Cambria Math"/>
        </w:rPr>
        <w:t xml:space="preserve">Having come into possession of a document belonging to another party by any means other than the normal and proper channels, and having read the document, the legal practitioner would be embarrassed in the discharge of the legal practitioner’s duties by the knowledge of the contents of the document </w:t>
      </w:r>
    </w:p>
    <w:p w14:paraId="0DBB7E67" w14:textId="77777777" w:rsidR="00ED0878" w:rsidRPr="00C76739" w:rsidRDefault="00ED0878" w:rsidP="00ED0878">
      <w:pPr>
        <w:rPr>
          <w:rFonts w:ascii="Cambria Math" w:hAnsi="Cambria Math"/>
          <w:b/>
          <w:bCs/>
          <w:color w:val="00B050"/>
        </w:rPr>
      </w:pPr>
      <w:r w:rsidRPr="00C76739">
        <w:rPr>
          <w:rFonts w:ascii="Cambria Math" w:hAnsi="Cambria Math"/>
          <w:b/>
          <w:bCs/>
          <w:color w:val="00B050"/>
        </w:rPr>
        <w:t xml:space="preserve">Principle 1: </w:t>
      </w:r>
      <w:r w:rsidRPr="004A3D74">
        <w:rPr>
          <w:rFonts w:ascii="Cambria Math" w:hAnsi="Cambria Math"/>
          <w:b/>
          <w:bCs/>
          <w:color w:val="FF0000"/>
        </w:rPr>
        <w:t xml:space="preserve">Client may terminate retainer at any time and for any reason </w:t>
      </w:r>
      <w:r w:rsidRPr="00C76739">
        <w:rPr>
          <w:rFonts w:ascii="Cambria Math" w:hAnsi="Cambria Math"/>
          <w:b/>
          <w:bCs/>
          <w:color w:val="00B050"/>
        </w:rPr>
        <w:t>(</w:t>
      </w:r>
      <w:r w:rsidRPr="004A3D74">
        <w:rPr>
          <w:rFonts w:ascii="Cambria Math" w:hAnsi="Cambria Math"/>
          <w:b/>
          <w:bCs/>
          <w:i/>
          <w:iCs/>
          <w:color w:val="00B050"/>
          <w:highlight w:val="cyan"/>
        </w:rPr>
        <w:t xml:space="preserve">Chew Kim Kee v </w:t>
      </w:r>
      <w:proofErr w:type="spellStart"/>
      <w:r w:rsidRPr="004A3D74">
        <w:rPr>
          <w:rFonts w:ascii="Cambria Math" w:hAnsi="Cambria Math"/>
          <w:b/>
          <w:bCs/>
          <w:i/>
          <w:iCs/>
          <w:color w:val="00B050"/>
          <w:highlight w:val="cyan"/>
        </w:rPr>
        <w:t>Kertar</w:t>
      </w:r>
      <w:proofErr w:type="spellEnd"/>
      <w:r w:rsidRPr="00C76739">
        <w:rPr>
          <w:rFonts w:ascii="Cambria Math" w:hAnsi="Cambria Math"/>
          <w:b/>
          <w:bCs/>
          <w:i/>
          <w:iCs/>
          <w:color w:val="00B050"/>
        </w:rPr>
        <w:t xml:space="preserve"> </w:t>
      </w:r>
      <w:r w:rsidRPr="00C76739">
        <w:rPr>
          <w:rFonts w:ascii="Cambria Math" w:hAnsi="Cambria Math"/>
          <w:b/>
          <w:bCs/>
          <w:color w:val="00B050"/>
        </w:rPr>
        <w:t xml:space="preserve">) </w:t>
      </w:r>
    </w:p>
    <w:p w14:paraId="6CECE239" w14:textId="77777777" w:rsidR="00ED0878" w:rsidRPr="00C76739" w:rsidRDefault="00ED0878" w:rsidP="00ED0878">
      <w:pPr>
        <w:rPr>
          <w:rFonts w:ascii="Cambria Math" w:hAnsi="Cambria Math"/>
          <w:color w:val="00B050"/>
        </w:rPr>
      </w:pPr>
    </w:p>
    <w:p w14:paraId="56AF965F" w14:textId="77777777" w:rsidR="00ED0878" w:rsidRPr="00C76739" w:rsidRDefault="00ED0878" w:rsidP="00ED0878">
      <w:pPr>
        <w:rPr>
          <w:rFonts w:ascii="Cambria Math" w:hAnsi="Cambria Math"/>
          <w:color w:val="00B050"/>
        </w:rPr>
      </w:pPr>
      <w:r w:rsidRPr="00C76739">
        <w:rPr>
          <w:rFonts w:ascii="Cambria Math" w:hAnsi="Cambria Math"/>
          <w:b/>
          <w:bCs/>
          <w:color w:val="00B050"/>
        </w:rPr>
        <w:t xml:space="preserve">Principle 2: Client’s revocation of retainer must be </w:t>
      </w:r>
      <w:r w:rsidRPr="004A3D74">
        <w:rPr>
          <w:rFonts w:ascii="Cambria Math" w:hAnsi="Cambria Math"/>
          <w:b/>
          <w:bCs/>
          <w:color w:val="FF0000"/>
        </w:rPr>
        <w:t xml:space="preserve">unequivocal and can be by conduct </w:t>
      </w:r>
    </w:p>
    <w:p w14:paraId="2928A97B" w14:textId="77777777" w:rsidR="00ED0878" w:rsidRDefault="00ED0878" w:rsidP="00ED0878">
      <w:pPr>
        <w:rPr>
          <w:rFonts w:ascii="Cambria Math" w:hAnsi="Cambria Math"/>
        </w:rPr>
      </w:pPr>
    </w:p>
    <w:p w14:paraId="17FAADE6" w14:textId="597590FE" w:rsidR="00ED0878" w:rsidRDefault="00ED0878" w:rsidP="00AB2E3A">
      <w:pPr>
        <w:pStyle w:val="Heading3"/>
      </w:pPr>
      <w:bookmarkStart w:id="55" w:name="_Toc183368074"/>
      <w:r w:rsidRPr="00AA5647">
        <w:rPr>
          <w:highlight w:val="yellow"/>
        </w:rPr>
        <w:t>By voluntary withdrawing</w:t>
      </w:r>
      <w:bookmarkEnd w:id="55"/>
      <w:r>
        <w:t xml:space="preserve"> </w:t>
      </w:r>
    </w:p>
    <w:p w14:paraId="06EE1EB5" w14:textId="77777777" w:rsidR="00ED0878" w:rsidRPr="004B595D" w:rsidRDefault="00ED0878" w:rsidP="00ED0878">
      <w:pPr>
        <w:rPr>
          <w:rFonts w:ascii="Cambria Math" w:hAnsi="Cambria Math"/>
          <w:b/>
          <w:bCs/>
          <w:color w:val="0070C0"/>
        </w:rPr>
      </w:pPr>
      <w:r>
        <w:rPr>
          <w:rFonts w:ascii="Cambria Math" w:hAnsi="Cambria Math"/>
          <w:b/>
          <w:bCs/>
          <w:color w:val="0070C0"/>
        </w:rPr>
        <w:t xml:space="preserve">Lawyer can only </w:t>
      </w:r>
      <w:r w:rsidRPr="00F60C28">
        <w:rPr>
          <w:rFonts w:ascii="Cambria Math" w:hAnsi="Cambria Math"/>
          <w:b/>
          <w:bCs/>
          <w:color w:val="FF0000"/>
        </w:rPr>
        <w:t xml:space="preserve">withdraw voluntarily under 8 circumstances </w:t>
      </w:r>
      <w:r>
        <w:rPr>
          <w:rFonts w:ascii="Cambria Math" w:hAnsi="Cambria Math"/>
          <w:b/>
          <w:bCs/>
          <w:color w:val="0070C0"/>
        </w:rPr>
        <w:t>– Rule 26(5)</w:t>
      </w:r>
    </w:p>
    <w:p w14:paraId="781CCA89" w14:textId="77777777" w:rsidR="00ED0878" w:rsidRDefault="00ED0878" w:rsidP="00ED0878">
      <w:pPr>
        <w:rPr>
          <w:rFonts w:ascii="Cambria Math" w:hAnsi="Cambria Math"/>
        </w:rPr>
      </w:pPr>
      <w:r w:rsidRPr="00D53482">
        <w:rPr>
          <w:rFonts w:ascii="Cambria Math" w:hAnsi="Cambria Math"/>
          <w:highlight w:val="cyan"/>
        </w:rPr>
        <w:t>Rule 26(5) of PCR</w:t>
      </w:r>
    </w:p>
    <w:p w14:paraId="0392E03C"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A legal practitioner may withdraw from representing a client in a case or matter if:</w:t>
      </w:r>
    </w:p>
    <w:p w14:paraId="34B11804" w14:textId="77777777" w:rsidR="00ED0878" w:rsidRDefault="00ED0878" w:rsidP="00ED0878">
      <w:pPr>
        <w:pStyle w:val="ListParagraph"/>
        <w:numPr>
          <w:ilvl w:val="0"/>
          <w:numId w:val="152"/>
        </w:numPr>
        <w:spacing w:after="160" w:line="259" w:lineRule="auto"/>
        <w:rPr>
          <w:rFonts w:ascii="Cambria Math" w:hAnsi="Cambria Math"/>
        </w:rPr>
      </w:pPr>
      <w:r>
        <w:rPr>
          <w:rFonts w:ascii="Cambria Math" w:hAnsi="Cambria Math"/>
          <w:b/>
          <w:bCs/>
          <w:color w:val="7030A0"/>
        </w:rPr>
        <w:t xml:space="preserve">Circumstance 1: If </w:t>
      </w:r>
      <w:r w:rsidRPr="0011495B">
        <w:rPr>
          <w:rFonts w:ascii="Cambria Math" w:hAnsi="Cambria Math"/>
          <w:b/>
          <w:bCs/>
          <w:color w:val="7030A0"/>
          <w:highlight w:val="yellow"/>
        </w:rPr>
        <w:t>lawyer gives reasonable notice of withdrawal to client</w:t>
      </w:r>
      <w:r>
        <w:rPr>
          <w:rFonts w:ascii="Cambria Math" w:hAnsi="Cambria Math"/>
          <w:b/>
          <w:bCs/>
        </w:rPr>
        <w:t xml:space="preserve">: </w:t>
      </w:r>
      <w:r>
        <w:rPr>
          <w:rFonts w:ascii="Cambria Math" w:hAnsi="Cambria Math"/>
        </w:rPr>
        <w:t>Legal practitioner gives reasonable notice of the withdrawal to the client; OR</w:t>
      </w:r>
    </w:p>
    <w:p w14:paraId="08F33077" w14:textId="77777777" w:rsidR="00ED0878" w:rsidRPr="00C54C29" w:rsidRDefault="00ED0878" w:rsidP="00ED0878">
      <w:pPr>
        <w:pStyle w:val="ListParagraph"/>
        <w:numPr>
          <w:ilvl w:val="0"/>
          <w:numId w:val="152"/>
        </w:numPr>
        <w:spacing w:after="160" w:line="259" w:lineRule="auto"/>
        <w:rPr>
          <w:rFonts w:ascii="Cambria Math" w:hAnsi="Cambria Math"/>
        </w:rPr>
      </w:pPr>
      <w:r w:rsidRPr="00C54C29">
        <w:rPr>
          <w:rFonts w:ascii="Cambria Math" w:hAnsi="Cambria Math"/>
          <w:b/>
          <w:bCs/>
          <w:color w:val="7030A0"/>
        </w:rPr>
        <w:t>Circumstance 2</w:t>
      </w:r>
      <w:r w:rsidRPr="000D6BC5">
        <w:rPr>
          <w:rFonts w:ascii="Cambria Math" w:hAnsi="Cambria Math"/>
          <w:b/>
          <w:bCs/>
          <w:color w:val="7030A0"/>
        </w:rPr>
        <w:t xml:space="preserve">: If </w:t>
      </w:r>
      <w:r w:rsidRPr="0011495B">
        <w:rPr>
          <w:rFonts w:ascii="Cambria Math" w:hAnsi="Cambria Math"/>
          <w:b/>
          <w:bCs/>
          <w:color w:val="7030A0"/>
          <w:highlight w:val="yellow"/>
        </w:rPr>
        <w:t>withdrawal does not significantly harm client’s interests</w:t>
      </w:r>
      <w:r w:rsidRPr="000D6BC5">
        <w:rPr>
          <w:rFonts w:ascii="Cambria Math" w:hAnsi="Cambria Math"/>
          <w:b/>
          <w:bCs/>
          <w:color w:val="7030A0"/>
        </w:rPr>
        <w:t xml:space="preserve"> + </w:t>
      </w:r>
      <w:r w:rsidRPr="0011495B">
        <w:rPr>
          <w:rFonts w:ascii="Cambria Math" w:hAnsi="Cambria Math"/>
          <w:b/>
          <w:bCs/>
          <w:color w:val="7030A0"/>
          <w:highlight w:val="yellow"/>
        </w:rPr>
        <w:t>Client is fully informed of consequences of withdrawal</w:t>
      </w:r>
      <w:r w:rsidRPr="000D6BC5">
        <w:rPr>
          <w:rFonts w:ascii="Cambria Math" w:hAnsi="Cambria Math"/>
          <w:b/>
          <w:bCs/>
          <w:color w:val="7030A0"/>
        </w:rPr>
        <w:t xml:space="preserve"> + </w:t>
      </w:r>
      <w:r w:rsidRPr="0011495B">
        <w:rPr>
          <w:rFonts w:ascii="Cambria Math" w:hAnsi="Cambria Math"/>
          <w:b/>
          <w:bCs/>
          <w:color w:val="7030A0"/>
          <w:highlight w:val="yellow"/>
        </w:rPr>
        <w:t>Client voluntarily assents</w:t>
      </w:r>
      <w:r w:rsidRPr="000D6BC5">
        <w:rPr>
          <w:rFonts w:ascii="Cambria Math" w:hAnsi="Cambria Math"/>
          <w:b/>
          <w:bCs/>
          <w:color w:val="7030A0"/>
        </w:rPr>
        <w:t xml:space="preserve"> to withdrawal</w:t>
      </w:r>
      <w:r>
        <w:rPr>
          <w:rFonts w:ascii="Cambria Math" w:hAnsi="Cambria Math"/>
          <w:b/>
          <w:bCs/>
        </w:rPr>
        <w:t xml:space="preserve">: </w:t>
      </w:r>
      <w:r w:rsidRPr="00C54C29">
        <w:rPr>
          <w:rFonts w:ascii="Cambria Math" w:hAnsi="Cambria Math"/>
        </w:rPr>
        <w:t>Withdrawal will not cause any significant harm to the client’s interests, the client is fully informed of the consequences of the withdrawal and client voluntarily assents to the withdrawal; OR</w:t>
      </w:r>
    </w:p>
    <w:p w14:paraId="749704FE" w14:textId="77777777" w:rsidR="00ED0878" w:rsidRDefault="00ED0878" w:rsidP="00ED0878">
      <w:pPr>
        <w:pStyle w:val="ListParagraph"/>
        <w:numPr>
          <w:ilvl w:val="0"/>
          <w:numId w:val="152"/>
        </w:numPr>
        <w:spacing w:after="160" w:line="259" w:lineRule="auto"/>
        <w:rPr>
          <w:rFonts w:ascii="Cambria Math" w:hAnsi="Cambria Math"/>
        </w:rPr>
      </w:pPr>
      <w:r w:rsidRPr="000D6BC5">
        <w:rPr>
          <w:rFonts w:ascii="Cambria Math" w:hAnsi="Cambria Math"/>
          <w:b/>
          <w:bCs/>
          <w:color w:val="7030A0"/>
        </w:rPr>
        <w:t xml:space="preserve">Circumstance 3: Continued engagement </w:t>
      </w:r>
      <w:r w:rsidRPr="0025166C">
        <w:rPr>
          <w:rFonts w:ascii="Cambria Math" w:hAnsi="Cambria Math"/>
          <w:b/>
          <w:bCs/>
          <w:color w:val="7030A0"/>
          <w:highlight w:val="yellow"/>
        </w:rPr>
        <w:t>harms lawyer’s health</w:t>
      </w:r>
      <w:r>
        <w:rPr>
          <w:rFonts w:ascii="Cambria Math" w:hAnsi="Cambria Math"/>
          <w:b/>
          <w:bCs/>
        </w:rPr>
        <w:t xml:space="preserve">: </w:t>
      </w:r>
      <w:r>
        <w:rPr>
          <w:rFonts w:ascii="Cambria Math" w:hAnsi="Cambria Math"/>
        </w:rPr>
        <w:t xml:space="preserve">The legal practitioner reasonably believes that continued engagement in the case or matter is likely to have a serious adverse effect on the legal practitioner’s health; OR </w:t>
      </w:r>
    </w:p>
    <w:p w14:paraId="60A77437" w14:textId="77777777" w:rsidR="00ED0878" w:rsidRDefault="00ED0878" w:rsidP="00ED0878">
      <w:pPr>
        <w:pStyle w:val="ListParagraph"/>
        <w:numPr>
          <w:ilvl w:val="0"/>
          <w:numId w:val="152"/>
        </w:numPr>
        <w:spacing w:after="160" w:line="259" w:lineRule="auto"/>
        <w:rPr>
          <w:rFonts w:ascii="Cambria Math" w:hAnsi="Cambria Math"/>
        </w:rPr>
      </w:pPr>
      <w:r w:rsidRPr="000D6BC5">
        <w:rPr>
          <w:rFonts w:ascii="Cambria Math" w:hAnsi="Cambria Math"/>
          <w:b/>
          <w:bCs/>
          <w:color w:val="7030A0"/>
        </w:rPr>
        <w:t xml:space="preserve">Circumstance 4: </w:t>
      </w:r>
      <w:r w:rsidRPr="0025166C">
        <w:rPr>
          <w:rFonts w:ascii="Cambria Math" w:hAnsi="Cambria Math"/>
          <w:b/>
          <w:bCs/>
          <w:color w:val="7030A0"/>
          <w:highlight w:val="yellow"/>
        </w:rPr>
        <w:t>Client never pay legal fees</w:t>
      </w:r>
      <w:r w:rsidRPr="000D6BC5">
        <w:rPr>
          <w:rFonts w:ascii="Cambria Math" w:hAnsi="Cambria Math"/>
          <w:b/>
          <w:bCs/>
          <w:color w:val="7030A0"/>
        </w:rPr>
        <w:t xml:space="preserve"> or breach contract with lawyer</w:t>
      </w:r>
      <w:r>
        <w:rPr>
          <w:rFonts w:ascii="Cambria Math" w:hAnsi="Cambria Math"/>
          <w:b/>
          <w:bCs/>
          <w:color w:val="7030A0"/>
        </w:rPr>
        <w:t xml:space="preserve"> </w:t>
      </w:r>
      <w:r w:rsidRPr="0025166C">
        <w:rPr>
          <w:rFonts w:ascii="Cambria Math" w:hAnsi="Cambria Math"/>
          <w:b/>
          <w:bCs/>
          <w:color w:val="7030A0"/>
          <w:highlight w:val="yellow"/>
        </w:rPr>
        <w:t>due to fees or client’s conduct</w:t>
      </w:r>
      <w:r>
        <w:rPr>
          <w:rFonts w:ascii="Cambria Math" w:hAnsi="Cambria Math"/>
          <w:b/>
          <w:bCs/>
        </w:rPr>
        <w:t xml:space="preserve">: </w:t>
      </w:r>
      <w:r>
        <w:rPr>
          <w:rFonts w:ascii="Cambria Math" w:hAnsi="Cambria Math"/>
        </w:rPr>
        <w:t xml:space="preserve">Client: </w:t>
      </w:r>
    </w:p>
    <w:p w14:paraId="13224A35" w14:textId="77777777" w:rsidR="00ED0878" w:rsidRDefault="00ED0878" w:rsidP="00ED0878">
      <w:pPr>
        <w:pStyle w:val="ListParagraph"/>
        <w:numPr>
          <w:ilvl w:val="0"/>
          <w:numId w:val="153"/>
        </w:numPr>
        <w:spacing w:after="160" w:line="259" w:lineRule="auto"/>
        <w:rPr>
          <w:rFonts w:ascii="Cambria Math" w:hAnsi="Cambria Math"/>
        </w:rPr>
      </w:pPr>
      <w:r>
        <w:rPr>
          <w:rFonts w:ascii="Cambria Math" w:hAnsi="Cambria Math"/>
        </w:rPr>
        <w:t xml:space="preserve">Fails to pay legal practitioner’s invoice within the stipulated period; OR </w:t>
      </w:r>
    </w:p>
    <w:p w14:paraId="2585A022" w14:textId="77777777" w:rsidR="00ED0878" w:rsidRDefault="00ED0878" w:rsidP="00ED0878">
      <w:pPr>
        <w:pStyle w:val="ListParagraph"/>
        <w:numPr>
          <w:ilvl w:val="0"/>
          <w:numId w:val="153"/>
        </w:numPr>
        <w:spacing w:after="160" w:line="259" w:lineRule="auto"/>
        <w:rPr>
          <w:rFonts w:ascii="Cambria Math" w:hAnsi="Cambria Math"/>
        </w:rPr>
      </w:pPr>
      <w:r>
        <w:rPr>
          <w:rFonts w:ascii="Cambria Math" w:hAnsi="Cambria Math"/>
        </w:rPr>
        <w:t>Otherwise breaches an agreement with the legal practitioner regarding</w:t>
      </w:r>
    </w:p>
    <w:p w14:paraId="125CF9C4" w14:textId="77777777" w:rsidR="00ED0878" w:rsidRDefault="00ED0878" w:rsidP="00ED0878">
      <w:pPr>
        <w:pStyle w:val="ListParagraph"/>
        <w:numPr>
          <w:ilvl w:val="0"/>
          <w:numId w:val="154"/>
        </w:numPr>
        <w:spacing w:after="160" w:line="259" w:lineRule="auto"/>
        <w:rPr>
          <w:rFonts w:ascii="Cambria Math" w:hAnsi="Cambria Math"/>
        </w:rPr>
      </w:pPr>
      <w:r>
        <w:rPr>
          <w:rFonts w:ascii="Cambria Math" w:hAnsi="Cambria Math"/>
        </w:rPr>
        <w:t xml:space="preserve">Fees or expenses to be paid by the client; OR </w:t>
      </w:r>
    </w:p>
    <w:p w14:paraId="13E69DA3" w14:textId="77777777" w:rsidR="00ED0878" w:rsidRDefault="00ED0878" w:rsidP="00ED0878">
      <w:pPr>
        <w:pStyle w:val="ListParagraph"/>
        <w:numPr>
          <w:ilvl w:val="0"/>
          <w:numId w:val="154"/>
        </w:numPr>
        <w:spacing w:after="160" w:line="259" w:lineRule="auto"/>
        <w:rPr>
          <w:rFonts w:ascii="Cambria Math" w:hAnsi="Cambria Math"/>
        </w:rPr>
      </w:pPr>
      <w:r>
        <w:rPr>
          <w:rFonts w:ascii="Cambria Math" w:hAnsi="Cambria Math"/>
        </w:rPr>
        <w:t xml:space="preserve">Client’s conduct; OR </w:t>
      </w:r>
    </w:p>
    <w:p w14:paraId="113A29FE" w14:textId="77777777" w:rsidR="00ED0878" w:rsidRDefault="00ED0878" w:rsidP="00ED0878">
      <w:pPr>
        <w:pStyle w:val="ListParagraph"/>
        <w:numPr>
          <w:ilvl w:val="0"/>
          <w:numId w:val="152"/>
        </w:numPr>
        <w:spacing w:after="160" w:line="259" w:lineRule="auto"/>
        <w:rPr>
          <w:rFonts w:ascii="Cambria Math" w:hAnsi="Cambria Math"/>
        </w:rPr>
      </w:pPr>
      <w:r w:rsidRPr="0091429D">
        <w:rPr>
          <w:rFonts w:ascii="Cambria Math" w:hAnsi="Cambria Math"/>
          <w:b/>
          <w:bCs/>
          <w:color w:val="7030A0"/>
        </w:rPr>
        <w:t xml:space="preserve">Circumstance 5: </w:t>
      </w:r>
      <w:r w:rsidRPr="0025166C">
        <w:rPr>
          <w:rFonts w:ascii="Cambria Math" w:hAnsi="Cambria Math"/>
          <w:b/>
          <w:bCs/>
          <w:color w:val="7030A0"/>
          <w:highlight w:val="yellow"/>
        </w:rPr>
        <w:t>Client makes material misrepresentations to lawyer about case facts</w:t>
      </w:r>
      <w:r>
        <w:rPr>
          <w:rFonts w:ascii="Cambria Math" w:hAnsi="Cambria Math"/>
          <w:b/>
          <w:bCs/>
        </w:rPr>
        <w:t xml:space="preserve">: </w:t>
      </w:r>
      <w:r>
        <w:rPr>
          <w:rFonts w:ascii="Cambria Math" w:hAnsi="Cambria Math"/>
        </w:rPr>
        <w:t xml:space="preserve">Client makes material misrepresentations about facts of the case or matter to the legal practitioner </w:t>
      </w:r>
    </w:p>
    <w:p w14:paraId="7F69BC74" w14:textId="77777777" w:rsidR="00ED0878" w:rsidRDefault="00ED0878" w:rsidP="00ED0878">
      <w:pPr>
        <w:pStyle w:val="ListParagraph"/>
        <w:numPr>
          <w:ilvl w:val="0"/>
          <w:numId w:val="152"/>
        </w:numPr>
        <w:spacing w:after="160" w:line="259" w:lineRule="auto"/>
        <w:rPr>
          <w:rFonts w:ascii="Cambria Math" w:hAnsi="Cambria Math"/>
        </w:rPr>
      </w:pPr>
      <w:r w:rsidRPr="0091429D">
        <w:rPr>
          <w:rFonts w:ascii="Cambria Math" w:hAnsi="Cambria Math"/>
          <w:b/>
          <w:bCs/>
          <w:color w:val="7030A0"/>
        </w:rPr>
        <w:t xml:space="preserve">Circumstance 6: </w:t>
      </w:r>
      <w:r w:rsidRPr="0025166C">
        <w:rPr>
          <w:rFonts w:ascii="Cambria Math" w:hAnsi="Cambria Math"/>
          <w:b/>
          <w:bCs/>
          <w:color w:val="7030A0"/>
          <w:highlight w:val="yellow"/>
        </w:rPr>
        <w:t>Withdrawal is necessary to comply with any law/rules</w:t>
      </w:r>
      <w:r>
        <w:rPr>
          <w:rFonts w:ascii="Cambria Math" w:hAnsi="Cambria Math"/>
          <w:b/>
          <w:bCs/>
        </w:rPr>
        <w:t xml:space="preserve">: </w:t>
      </w:r>
      <w:r>
        <w:rPr>
          <w:rFonts w:ascii="Cambria Math" w:hAnsi="Cambria Math"/>
        </w:rPr>
        <w:t>Withdrawal is necessary to avoid a contravention by the legal practitioner of</w:t>
      </w:r>
    </w:p>
    <w:p w14:paraId="166F9D69" w14:textId="77777777" w:rsidR="00ED0878" w:rsidRDefault="00ED0878" w:rsidP="00ED0878">
      <w:pPr>
        <w:pStyle w:val="ListParagraph"/>
        <w:numPr>
          <w:ilvl w:val="0"/>
          <w:numId w:val="155"/>
        </w:numPr>
        <w:spacing w:after="160" w:line="259" w:lineRule="auto"/>
        <w:rPr>
          <w:rFonts w:ascii="Cambria Math" w:hAnsi="Cambria Math"/>
        </w:rPr>
      </w:pPr>
      <w:r w:rsidRPr="00A91726">
        <w:rPr>
          <w:rFonts w:ascii="Cambria Math" w:hAnsi="Cambria Math"/>
        </w:rPr>
        <w:t>the Act;</w:t>
      </w:r>
    </w:p>
    <w:p w14:paraId="52F694F1" w14:textId="77777777" w:rsidR="00ED0878" w:rsidRDefault="00ED0878" w:rsidP="00ED0878">
      <w:pPr>
        <w:pStyle w:val="ListParagraph"/>
        <w:numPr>
          <w:ilvl w:val="0"/>
          <w:numId w:val="155"/>
        </w:numPr>
        <w:spacing w:after="160" w:line="259" w:lineRule="auto"/>
        <w:rPr>
          <w:rFonts w:ascii="Cambria Math" w:hAnsi="Cambria Math"/>
        </w:rPr>
      </w:pPr>
      <w:r w:rsidRPr="00A91726">
        <w:rPr>
          <w:rFonts w:ascii="Cambria Math" w:hAnsi="Cambria Math"/>
        </w:rPr>
        <w:t>these Rules or any other subsidiary legislation made under the Act;</w:t>
      </w:r>
    </w:p>
    <w:p w14:paraId="58BCCC8C" w14:textId="77777777" w:rsidR="00ED0878" w:rsidRDefault="00ED0878" w:rsidP="00ED0878">
      <w:pPr>
        <w:pStyle w:val="ListParagraph"/>
        <w:numPr>
          <w:ilvl w:val="0"/>
          <w:numId w:val="155"/>
        </w:numPr>
        <w:spacing w:after="160" w:line="259" w:lineRule="auto"/>
        <w:rPr>
          <w:rFonts w:ascii="Cambria Math" w:hAnsi="Cambria Math"/>
        </w:rPr>
      </w:pPr>
      <w:r w:rsidRPr="00A91726">
        <w:rPr>
          <w:rFonts w:ascii="Cambria Math" w:hAnsi="Cambria Math"/>
        </w:rPr>
        <w:t>any practice directions, guidance notes and rulings issued under section 71(6) of the Act;</w:t>
      </w:r>
    </w:p>
    <w:p w14:paraId="5DFFFF62" w14:textId="77777777" w:rsidR="00ED0878" w:rsidRDefault="00ED0878" w:rsidP="00ED0878">
      <w:pPr>
        <w:pStyle w:val="ListParagraph"/>
        <w:numPr>
          <w:ilvl w:val="0"/>
          <w:numId w:val="155"/>
        </w:numPr>
        <w:spacing w:after="160" w:line="259" w:lineRule="auto"/>
        <w:rPr>
          <w:rFonts w:ascii="Cambria Math" w:hAnsi="Cambria Math"/>
        </w:rPr>
      </w:pPr>
      <w:r w:rsidRPr="00A91726">
        <w:rPr>
          <w:rFonts w:ascii="Cambria Math" w:hAnsi="Cambria Math"/>
        </w:rPr>
        <w:t>any practice directions, guidance notes and rulings (relating to professional practice, etiquette, conduct and discipline) issued by the Council or the Society; or</w:t>
      </w:r>
    </w:p>
    <w:p w14:paraId="40F53B5A" w14:textId="77777777" w:rsidR="00ED0878" w:rsidRDefault="00ED0878" w:rsidP="00ED0878">
      <w:pPr>
        <w:pStyle w:val="ListParagraph"/>
        <w:numPr>
          <w:ilvl w:val="0"/>
          <w:numId w:val="155"/>
        </w:numPr>
        <w:spacing w:after="160" w:line="259" w:lineRule="auto"/>
        <w:rPr>
          <w:rFonts w:ascii="Cambria Math" w:hAnsi="Cambria Math"/>
        </w:rPr>
      </w:pPr>
      <w:r w:rsidRPr="00A91726">
        <w:rPr>
          <w:rFonts w:ascii="Cambria Math" w:hAnsi="Cambria Math"/>
        </w:rPr>
        <w:t xml:space="preserve">if the legal practitioner is duly authorised or registered to </w:t>
      </w:r>
      <w:proofErr w:type="spellStart"/>
      <w:r w:rsidRPr="00A91726">
        <w:rPr>
          <w:rFonts w:ascii="Cambria Math" w:hAnsi="Cambria Math"/>
        </w:rPr>
        <w:t>practise</w:t>
      </w:r>
      <w:proofErr w:type="spellEnd"/>
      <w:r w:rsidRPr="00A91726">
        <w:rPr>
          <w:rFonts w:ascii="Cambria Math" w:hAnsi="Cambria Math"/>
        </w:rPr>
        <w:t xml:space="preserve"> law in any state or territory other than Singapore, any practice directions, guidance notes and rulings (relating to professional practice, etiquette, conduct and discipline) issued by</w:t>
      </w:r>
    </w:p>
    <w:p w14:paraId="1AF2C2FD" w14:textId="77777777" w:rsidR="00ED0878" w:rsidRDefault="00ED0878" w:rsidP="00ED0878">
      <w:pPr>
        <w:pStyle w:val="ListParagraph"/>
        <w:numPr>
          <w:ilvl w:val="0"/>
          <w:numId w:val="156"/>
        </w:numPr>
        <w:spacing w:after="160" w:line="259" w:lineRule="auto"/>
        <w:rPr>
          <w:rFonts w:ascii="Cambria Math" w:hAnsi="Cambria Math"/>
        </w:rPr>
      </w:pPr>
      <w:r w:rsidRPr="00A91726">
        <w:rPr>
          <w:rFonts w:ascii="Cambria Math" w:hAnsi="Cambria Math"/>
        </w:rPr>
        <w:t xml:space="preserve">the foreign authority having the function conferred by law of </w:t>
      </w:r>
      <w:proofErr w:type="spellStart"/>
      <w:r w:rsidRPr="00A91726">
        <w:rPr>
          <w:rFonts w:ascii="Cambria Math" w:hAnsi="Cambria Math"/>
        </w:rPr>
        <w:t>authorising</w:t>
      </w:r>
      <w:proofErr w:type="spellEnd"/>
      <w:r w:rsidRPr="00A91726">
        <w:rPr>
          <w:rFonts w:ascii="Cambria Math" w:hAnsi="Cambria Math"/>
        </w:rPr>
        <w:t xml:space="preserve"> or registering persons to </w:t>
      </w:r>
      <w:proofErr w:type="spellStart"/>
      <w:r w:rsidRPr="00A91726">
        <w:rPr>
          <w:rFonts w:ascii="Cambria Math" w:hAnsi="Cambria Math"/>
        </w:rPr>
        <w:t>practise</w:t>
      </w:r>
      <w:proofErr w:type="spellEnd"/>
      <w:r w:rsidRPr="00A91726">
        <w:rPr>
          <w:rFonts w:ascii="Cambria Math" w:hAnsi="Cambria Math"/>
        </w:rPr>
        <w:t xml:space="preserve"> law in that state or territory; or</w:t>
      </w:r>
    </w:p>
    <w:p w14:paraId="6E2F2ED6" w14:textId="77777777" w:rsidR="00ED0878" w:rsidRPr="00A91726" w:rsidRDefault="00ED0878" w:rsidP="00ED0878">
      <w:pPr>
        <w:pStyle w:val="ListParagraph"/>
        <w:numPr>
          <w:ilvl w:val="0"/>
          <w:numId w:val="156"/>
        </w:numPr>
        <w:spacing w:after="160" w:line="259" w:lineRule="auto"/>
        <w:rPr>
          <w:rFonts w:ascii="Cambria Math" w:hAnsi="Cambria Math"/>
        </w:rPr>
      </w:pPr>
      <w:r w:rsidRPr="00A91726">
        <w:rPr>
          <w:rFonts w:ascii="Cambria Math" w:hAnsi="Cambria Math"/>
        </w:rPr>
        <w:t>any relevant professional body of that state or territory;</w:t>
      </w:r>
    </w:p>
    <w:p w14:paraId="2324BA29" w14:textId="77777777" w:rsidR="00ED0878" w:rsidRDefault="00ED0878" w:rsidP="00ED0878">
      <w:pPr>
        <w:pStyle w:val="ListParagraph"/>
        <w:numPr>
          <w:ilvl w:val="0"/>
          <w:numId w:val="152"/>
        </w:numPr>
        <w:spacing w:after="160" w:line="259" w:lineRule="auto"/>
        <w:rPr>
          <w:rFonts w:ascii="Cambria Math" w:hAnsi="Cambria Math"/>
        </w:rPr>
      </w:pPr>
      <w:r w:rsidRPr="0091429D">
        <w:rPr>
          <w:rFonts w:ascii="Cambria Math" w:hAnsi="Cambria Math"/>
          <w:b/>
          <w:bCs/>
          <w:color w:val="7030A0"/>
        </w:rPr>
        <w:t xml:space="preserve">Circumstance 7: </w:t>
      </w:r>
      <w:r w:rsidRPr="000B5395">
        <w:rPr>
          <w:rFonts w:ascii="Cambria Math" w:hAnsi="Cambria Math"/>
          <w:b/>
          <w:bCs/>
          <w:color w:val="7030A0"/>
          <w:highlight w:val="yellow"/>
        </w:rPr>
        <w:t>Serious loss of confidence</w:t>
      </w:r>
      <w:r w:rsidRPr="0091429D">
        <w:rPr>
          <w:rFonts w:ascii="Cambria Math" w:hAnsi="Cambria Math"/>
          <w:b/>
          <w:bCs/>
          <w:color w:val="7030A0"/>
        </w:rPr>
        <w:t xml:space="preserve"> between lawyer and client</w:t>
      </w:r>
      <w:r>
        <w:rPr>
          <w:rFonts w:ascii="Cambria Math" w:hAnsi="Cambria Math"/>
          <w:b/>
          <w:bCs/>
        </w:rPr>
        <w:t xml:space="preserve">: </w:t>
      </w:r>
      <w:r>
        <w:rPr>
          <w:rFonts w:ascii="Cambria Math" w:hAnsi="Cambria Math"/>
        </w:rPr>
        <w:t xml:space="preserve">There is a serious loss of confidence between legal practitioner and the client </w:t>
      </w:r>
    </w:p>
    <w:p w14:paraId="53067875" w14:textId="77777777" w:rsidR="00ED0878" w:rsidRDefault="00ED0878" w:rsidP="00ED0878">
      <w:pPr>
        <w:pStyle w:val="ListParagraph"/>
        <w:numPr>
          <w:ilvl w:val="0"/>
          <w:numId w:val="152"/>
        </w:numPr>
        <w:spacing w:after="160" w:line="259" w:lineRule="auto"/>
        <w:rPr>
          <w:rFonts w:ascii="Cambria Math" w:hAnsi="Cambria Math"/>
        </w:rPr>
      </w:pPr>
      <w:r w:rsidRPr="0091429D">
        <w:rPr>
          <w:rFonts w:ascii="Cambria Math" w:hAnsi="Cambria Math"/>
          <w:b/>
          <w:bCs/>
          <w:color w:val="7030A0"/>
        </w:rPr>
        <w:t xml:space="preserve">Circumstance 8: </w:t>
      </w:r>
      <w:r w:rsidRPr="000B5395">
        <w:rPr>
          <w:rFonts w:ascii="Cambria Math" w:hAnsi="Cambria Math"/>
          <w:b/>
          <w:bCs/>
          <w:color w:val="7030A0"/>
          <w:highlight w:val="yellow"/>
        </w:rPr>
        <w:t>Any good cause</w:t>
      </w:r>
      <w:r>
        <w:rPr>
          <w:rFonts w:ascii="Cambria Math" w:hAnsi="Cambria Math"/>
          <w:b/>
          <w:bCs/>
        </w:rPr>
        <w:t xml:space="preserve">: </w:t>
      </w:r>
      <w:r>
        <w:rPr>
          <w:rFonts w:ascii="Cambria Math" w:hAnsi="Cambria Math"/>
        </w:rPr>
        <w:t xml:space="preserve">Any other good cause exists </w:t>
      </w:r>
    </w:p>
    <w:p w14:paraId="3A47F7DF" w14:textId="77777777" w:rsidR="00ED0878" w:rsidRPr="0046419D" w:rsidRDefault="00ED0878" w:rsidP="00ED0878">
      <w:pPr>
        <w:rPr>
          <w:rFonts w:ascii="Cambria Math" w:hAnsi="Cambria Math"/>
          <w:color w:val="0070C0"/>
        </w:rPr>
      </w:pPr>
    </w:p>
    <w:p w14:paraId="75FCF7E8" w14:textId="77777777" w:rsidR="00ED0878" w:rsidRDefault="00ED0878" w:rsidP="00ED0878">
      <w:pPr>
        <w:rPr>
          <w:rFonts w:ascii="Cambria Math" w:hAnsi="Cambria Math"/>
          <w:b/>
          <w:bCs/>
        </w:rPr>
      </w:pPr>
      <w:r w:rsidRPr="0046419D">
        <w:rPr>
          <w:rFonts w:ascii="Cambria Math" w:hAnsi="Cambria Math"/>
          <w:b/>
          <w:bCs/>
          <w:color w:val="0070C0"/>
        </w:rPr>
        <w:t xml:space="preserve">When lawyer voluntarily withdraws =&gt; </w:t>
      </w:r>
      <w:r w:rsidRPr="00723458">
        <w:rPr>
          <w:rFonts w:ascii="Cambria Math" w:hAnsi="Cambria Math"/>
          <w:b/>
          <w:bCs/>
          <w:color w:val="FF0000"/>
        </w:rPr>
        <w:t>Lawyers will owe duties to client under Rule 26(6)</w:t>
      </w:r>
    </w:p>
    <w:p w14:paraId="04BF6D94" w14:textId="77777777" w:rsidR="00ED0878" w:rsidRDefault="00ED0878" w:rsidP="00ED0878">
      <w:pPr>
        <w:rPr>
          <w:rFonts w:ascii="Cambria Math" w:hAnsi="Cambria Math"/>
        </w:rPr>
      </w:pPr>
      <w:r w:rsidRPr="00723458">
        <w:rPr>
          <w:rFonts w:ascii="Cambria Math" w:hAnsi="Cambria Math"/>
          <w:highlight w:val="cyan"/>
        </w:rPr>
        <w:t>Rule 26(6)</w:t>
      </w:r>
    </w:p>
    <w:p w14:paraId="3EDB88A1"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When a legal practitioner withdraws from representing a client in a case or matter, the legal practitioner must</w:t>
      </w:r>
    </w:p>
    <w:p w14:paraId="0715555E" w14:textId="77777777" w:rsidR="00ED0878" w:rsidRDefault="00ED0878" w:rsidP="00ED0878">
      <w:pPr>
        <w:pStyle w:val="ListParagraph"/>
        <w:numPr>
          <w:ilvl w:val="0"/>
          <w:numId w:val="157"/>
        </w:numPr>
        <w:spacing w:after="160" w:line="259" w:lineRule="auto"/>
        <w:rPr>
          <w:rFonts w:ascii="Cambria Math" w:hAnsi="Cambria Math"/>
        </w:rPr>
      </w:pPr>
      <w:r w:rsidRPr="003E7D50">
        <w:rPr>
          <w:rFonts w:ascii="Cambria Math" w:hAnsi="Cambria Math"/>
          <w:b/>
          <w:bCs/>
          <w:color w:val="7030A0"/>
        </w:rPr>
        <w:t xml:space="preserve">Duty to take reasonable care to </w:t>
      </w:r>
      <w:r w:rsidRPr="00D243EB">
        <w:rPr>
          <w:rFonts w:ascii="Cambria Math" w:hAnsi="Cambria Math"/>
          <w:b/>
          <w:bCs/>
          <w:color w:val="7030A0"/>
          <w:highlight w:val="yellow"/>
        </w:rPr>
        <w:t>avoid foreseeable harm to client</w:t>
      </w:r>
      <w:r>
        <w:rPr>
          <w:rFonts w:ascii="Cambria Math" w:hAnsi="Cambria Math"/>
          <w:b/>
          <w:bCs/>
        </w:rPr>
        <w:t xml:space="preserve">: </w:t>
      </w:r>
      <w:r>
        <w:rPr>
          <w:rFonts w:ascii="Cambria Math" w:hAnsi="Cambria Math"/>
        </w:rPr>
        <w:t>Take reasonable care to avoid foreseeable harm to the client, including, where circumstances permit</w:t>
      </w:r>
    </w:p>
    <w:p w14:paraId="5878B88F" w14:textId="77777777" w:rsidR="00ED0878" w:rsidRDefault="00ED0878" w:rsidP="00ED0878">
      <w:pPr>
        <w:pStyle w:val="ListParagraph"/>
        <w:numPr>
          <w:ilvl w:val="0"/>
          <w:numId w:val="158"/>
        </w:numPr>
        <w:spacing w:after="160" w:line="259" w:lineRule="auto"/>
        <w:rPr>
          <w:rFonts w:ascii="Cambria Math" w:hAnsi="Cambria Math"/>
        </w:rPr>
      </w:pPr>
      <w:r w:rsidRPr="003E7D50">
        <w:rPr>
          <w:rFonts w:ascii="Cambria Math" w:hAnsi="Cambria Math"/>
          <w:b/>
          <w:bCs/>
          <w:color w:val="7030A0"/>
        </w:rPr>
        <w:t xml:space="preserve">Duty to </w:t>
      </w:r>
      <w:r w:rsidRPr="00D243EB">
        <w:rPr>
          <w:rFonts w:ascii="Cambria Math" w:hAnsi="Cambria Math"/>
          <w:b/>
          <w:bCs/>
          <w:color w:val="7030A0"/>
          <w:highlight w:val="yellow"/>
        </w:rPr>
        <w:t>give reasonable notice to client</w:t>
      </w:r>
      <w:r w:rsidRPr="003E7D50">
        <w:rPr>
          <w:rFonts w:ascii="Cambria Math" w:hAnsi="Cambria Math"/>
          <w:b/>
          <w:bCs/>
          <w:color w:val="7030A0"/>
        </w:rPr>
        <w:t xml:space="preserve"> </w:t>
      </w:r>
      <w:r>
        <w:rPr>
          <w:rFonts w:ascii="Cambria Math" w:hAnsi="Cambria Math"/>
          <w:b/>
          <w:bCs/>
          <w:color w:val="7030A0"/>
        </w:rPr>
        <w:t>(</w:t>
      </w:r>
      <w:r w:rsidRPr="003E7D50">
        <w:rPr>
          <w:rFonts w:ascii="Cambria Math" w:hAnsi="Cambria Math"/>
          <w:b/>
          <w:bCs/>
          <w:color w:val="7030A0"/>
        </w:rPr>
        <w:t>if circumstances permit</w:t>
      </w:r>
      <w:r>
        <w:rPr>
          <w:rFonts w:ascii="Cambria Math" w:hAnsi="Cambria Math"/>
          <w:b/>
          <w:bCs/>
          <w:color w:val="7030A0"/>
        </w:rPr>
        <w:t>)</w:t>
      </w:r>
      <w:r>
        <w:rPr>
          <w:rFonts w:ascii="Cambria Math" w:hAnsi="Cambria Math"/>
          <w:b/>
          <w:bCs/>
        </w:rPr>
        <w:t xml:space="preserve">: </w:t>
      </w:r>
      <w:r>
        <w:rPr>
          <w:rFonts w:ascii="Cambria Math" w:hAnsi="Cambria Math"/>
        </w:rPr>
        <w:t>By giving reasonable notice of the withdrawal to the client</w:t>
      </w:r>
    </w:p>
    <w:p w14:paraId="2A4D35BE" w14:textId="77777777" w:rsidR="00ED0878" w:rsidRDefault="00ED0878" w:rsidP="00ED0878">
      <w:pPr>
        <w:pStyle w:val="ListParagraph"/>
        <w:numPr>
          <w:ilvl w:val="0"/>
          <w:numId w:val="158"/>
        </w:numPr>
        <w:spacing w:after="160" w:line="259" w:lineRule="auto"/>
        <w:rPr>
          <w:rFonts w:ascii="Cambria Math" w:hAnsi="Cambria Math"/>
        </w:rPr>
      </w:pPr>
      <w:r w:rsidRPr="003E7D50">
        <w:rPr>
          <w:rFonts w:ascii="Cambria Math" w:hAnsi="Cambria Math"/>
          <w:b/>
          <w:bCs/>
          <w:color w:val="7030A0"/>
        </w:rPr>
        <w:t xml:space="preserve">Duty to give client </w:t>
      </w:r>
      <w:r w:rsidRPr="00D243EB">
        <w:rPr>
          <w:rFonts w:ascii="Cambria Math" w:hAnsi="Cambria Math"/>
          <w:b/>
          <w:bCs/>
          <w:color w:val="7030A0"/>
          <w:highlight w:val="yellow"/>
        </w:rPr>
        <w:t>time to engage alternative lawyer</w:t>
      </w:r>
      <w:r w:rsidRPr="003E7D50">
        <w:rPr>
          <w:rFonts w:ascii="Cambria Math" w:hAnsi="Cambria Math"/>
          <w:b/>
          <w:bCs/>
          <w:color w:val="7030A0"/>
        </w:rPr>
        <w:t xml:space="preserve"> (if circumstances permit)</w:t>
      </w:r>
      <w:r>
        <w:rPr>
          <w:rFonts w:ascii="Cambria Math" w:hAnsi="Cambria Math"/>
          <w:b/>
          <w:bCs/>
        </w:rPr>
        <w:t xml:space="preserve">: </w:t>
      </w:r>
      <w:r>
        <w:rPr>
          <w:rFonts w:ascii="Cambria Math" w:hAnsi="Cambria Math"/>
        </w:rPr>
        <w:t xml:space="preserve">By giving the client a reasonable amount of time to engage another legal practitioner to take over the case or matter; and </w:t>
      </w:r>
    </w:p>
    <w:p w14:paraId="6F139429" w14:textId="77777777" w:rsidR="00ED0878" w:rsidRDefault="00ED0878" w:rsidP="00ED0878">
      <w:pPr>
        <w:pStyle w:val="ListParagraph"/>
        <w:numPr>
          <w:ilvl w:val="0"/>
          <w:numId w:val="158"/>
        </w:numPr>
        <w:spacing w:after="160" w:line="259" w:lineRule="auto"/>
        <w:rPr>
          <w:rFonts w:ascii="Cambria Math" w:hAnsi="Cambria Math"/>
        </w:rPr>
      </w:pPr>
      <w:r w:rsidRPr="003E7D50">
        <w:rPr>
          <w:rFonts w:ascii="Cambria Math" w:hAnsi="Cambria Math"/>
          <w:b/>
          <w:bCs/>
          <w:color w:val="7030A0"/>
        </w:rPr>
        <w:t xml:space="preserve">Duty to </w:t>
      </w:r>
      <w:r w:rsidRPr="00D243EB">
        <w:rPr>
          <w:rFonts w:ascii="Cambria Math" w:hAnsi="Cambria Math"/>
          <w:b/>
          <w:bCs/>
          <w:color w:val="7030A0"/>
          <w:highlight w:val="yellow"/>
        </w:rPr>
        <w:t>cooperate with new lawyer</w:t>
      </w:r>
      <w:r w:rsidRPr="003E7D50">
        <w:rPr>
          <w:rFonts w:ascii="Cambria Math" w:hAnsi="Cambria Math"/>
          <w:b/>
          <w:bCs/>
          <w:color w:val="7030A0"/>
        </w:rPr>
        <w:t xml:space="preserve"> (if circumstances permit)</w:t>
      </w:r>
      <w:r>
        <w:rPr>
          <w:rFonts w:ascii="Cambria Math" w:hAnsi="Cambria Math"/>
          <w:b/>
          <w:bCs/>
        </w:rPr>
        <w:t xml:space="preserve">: </w:t>
      </w:r>
      <w:r>
        <w:rPr>
          <w:rFonts w:ascii="Cambria Math" w:hAnsi="Cambria Math"/>
        </w:rPr>
        <w:t xml:space="preserve">By cooperating with the client’s new legal practitioner; and </w:t>
      </w:r>
    </w:p>
    <w:p w14:paraId="5D27D670" w14:textId="77777777" w:rsidR="00ED0878" w:rsidRPr="007B7DBD" w:rsidRDefault="00ED0878" w:rsidP="00ED0878">
      <w:pPr>
        <w:pStyle w:val="ListParagraph"/>
        <w:numPr>
          <w:ilvl w:val="0"/>
          <w:numId w:val="157"/>
        </w:numPr>
        <w:spacing w:after="160" w:line="259" w:lineRule="auto"/>
        <w:rPr>
          <w:rFonts w:ascii="Cambria Math" w:hAnsi="Cambria Math"/>
        </w:rPr>
      </w:pPr>
      <w:r w:rsidRPr="003E7D50">
        <w:rPr>
          <w:rFonts w:ascii="Cambria Math" w:hAnsi="Cambria Math"/>
          <w:b/>
          <w:bCs/>
          <w:color w:val="7030A0"/>
        </w:rPr>
        <w:t xml:space="preserve">Duty to </w:t>
      </w:r>
      <w:r w:rsidRPr="00D243EB">
        <w:rPr>
          <w:rFonts w:ascii="Cambria Math" w:hAnsi="Cambria Math"/>
          <w:b/>
          <w:bCs/>
          <w:color w:val="7030A0"/>
          <w:highlight w:val="yellow"/>
        </w:rPr>
        <w:t>abide by client’s choice of new lawyer</w:t>
      </w:r>
      <w:r>
        <w:rPr>
          <w:rFonts w:ascii="Cambria Math" w:hAnsi="Cambria Math"/>
          <w:b/>
          <w:bCs/>
        </w:rPr>
        <w:t xml:space="preserve">: </w:t>
      </w:r>
      <w:r>
        <w:rPr>
          <w:rFonts w:ascii="Cambria Math" w:hAnsi="Cambria Math"/>
        </w:rPr>
        <w:t xml:space="preserve">Abide by client’s decision on whether to appoint another legal practitioner and who to appoint to take over the case or matter, if not completed </w:t>
      </w:r>
    </w:p>
    <w:p w14:paraId="5C5A761B" w14:textId="77777777" w:rsidR="00ED0878" w:rsidRDefault="00ED0878" w:rsidP="00ED0878">
      <w:pPr>
        <w:rPr>
          <w:rFonts w:ascii="Cambria Math" w:hAnsi="Cambria Math"/>
          <w:b/>
          <w:bCs/>
        </w:rPr>
      </w:pPr>
    </w:p>
    <w:p w14:paraId="1571C779" w14:textId="77777777" w:rsidR="00ED0878" w:rsidRPr="0046419D" w:rsidRDefault="00ED0878" w:rsidP="00583B54">
      <w:pPr>
        <w:pStyle w:val="Heading3"/>
      </w:pPr>
      <w:r w:rsidRPr="00583B54">
        <w:rPr>
          <w:highlight w:val="yellow"/>
        </w:rPr>
        <w:t>When outgoing lawyer (A) wishes to exercise lien for unpaid legal costs over any of client’s documents</w:t>
      </w:r>
      <w:r w:rsidRPr="0046419D">
        <w:t xml:space="preserve"> </w:t>
      </w:r>
    </w:p>
    <w:p w14:paraId="48FE2261" w14:textId="77777777" w:rsidR="00ED0878" w:rsidRPr="00C76739" w:rsidRDefault="00ED0878" w:rsidP="00ED0878">
      <w:pPr>
        <w:rPr>
          <w:rFonts w:ascii="Cambria Math" w:hAnsi="Cambria Math"/>
          <w:b/>
          <w:bCs/>
          <w:color w:val="7030A0"/>
        </w:rPr>
      </w:pPr>
      <w:r w:rsidRPr="0046419D">
        <w:rPr>
          <w:rFonts w:ascii="Cambria Math" w:hAnsi="Cambria Math"/>
          <w:b/>
          <w:bCs/>
          <w:color w:val="7030A0"/>
        </w:rPr>
        <w:t xml:space="preserve">2 </w:t>
      </w:r>
      <w:r>
        <w:rPr>
          <w:rFonts w:ascii="Cambria Math" w:hAnsi="Cambria Math"/>
          <w:b/>
          <w:bCs/>
          <w:color w:val="7030A0"/>
        </w:rPr>
        <w:t>Options</w:t>
      </w:r>
      <w:r w:rsidRPr="0046419D">
        <w:rPr>
          <w:rFonts w:ascii="Cambria Math" w:hAnsi="Cambria Math"/>
          <w:b/>
          <w:bCs/>
          <w:color w:val="7030A0"/>
        </w:rPr>
        <w:t xml:space="preserve"> for outgoing lawyer A to do so under Rule 26(7)</w:t>
      </w:r>
    </w:p>
    <w:p w14:paraId="1D82486C" w14:textId="70497626" w:rsidR="0003035B" w:rsidRDefault="0003035B" w:rsidP="00ED0878">
      <w:pPr>
        <w:rPr>
          <w:rFonts w:ascii="Cambria Math" w:hAnsi="Cambria Math"/>
        </w:rPr>
      </w:pPr>
      <w:r w:rsidRPr="0003035B">
        <w:rPr>
          <w:rFonts w:ascii="Cambria Math" w:hAnsi="Cambria Math"/>
          <w:highlight w:val="cyan"/>
        </w:rPr>
        <w:t>Rule 26(7)</w:t>
      </w:r>
    </w:p>
    <w:p w14:paraId="5879D0A2" w14:textId="395C1AF0" w:rsidR="00ED0878" w:rsidRDefault="00ED0878" w:rsidP="00ED0878">
      <w:pPr>
        <w:rPr>
          <w:rFonts w:ascii="Cambria Math" w:hAnsi="Cambria Math"/>
        </w:rPr>
      </w:pPr>
      <w:r>
        <w:rPr>
          <w:rFonts w:ascii="Cambria Math" w:hAnsi="Cambria Math"/>
        </w:rPr>
        <w:t xml:space="preserve">Option 1: </w:t>
      </w:r>
    </w:p>
    <w:p w14:paraId="121ED82E" w14:textId="77777777" w:rsidR="00EC7512"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Where incoming lawyer (B) is acting for client =&gt; </w:t>
      </w:r>
      <w:r w:rsidRPr="00EC7512">
        <w:rPr>
          <w:rFonts w:ascii="Cambria Math" w:hAnsi="Cambria Math"/>
          <w:b/>
          <w:bCs/>
          <w:highlight w:val="yellow"/>
        </w:rPr>
        <w:t>Outgoing lawyer A must release client’s documents to incoming lawyer B and offer assistance</w:t>
      </w:r>
      <w:r>
        <w:rPr>
          <w:rFonts w:ascii="Cambria Math" w:hAnsi="Cambria Math"/>
        </w:rPr>
        <w:t xml:space="preserve"> to enable incoming lawyer B to take over the matter </w:t>
      </w:r>
    </w:p>
    <w:p w14:paraId="5445B82F" w14:textId="7E9AC259" w:rsidR="00ED0878" w:rsidRDefault="00ED0878" w:rsidP="00EC7512">
      <w:pPr>
        <w:pStyle w:val="ListParagraph"/>
        <w:spacing w:after="160" w:line="259" w:lineRule="auto"/>
        <w:rPr>
          <w:rFonts w:ascii="Cambria Math" w:hAnsi="Cambria Math"/>
        </w:rPr>
      </w:pPr>
      <w:r>
        <w:rPr>
          <w:rFonts w:ascii="Cambria Math" w:hAnsi="Cambria Math"/>
        </w:rPr>
        <w:t xml:space="preserve">=&gt; </w:t>
      </w:r>
      <w:r w:rsidRPr="00EC7512">
        <w:rPr>
          <w:rFonts w:ascii="Cambria Math" w:hAnsi="Cambria Math"/>
          <w:b/>
          <w:bCs/>
          <w:color w:val="FF0000"/>
          <w:u w:val="single"/>
        </w:rPr>
        <w:t>Incoming lawyer B</w:t>
      </w:r>
      <w:r w:rsidRPr="00EC7512">
        <w:rPr>
          <w:rFonts w:ascii="Cambria Math" w:hAnsi="Cambria Math"/>
          <w:color w:val="FF0000"/>
        </w:rPr>
        <w:t xml:space="preserve"> </w:t>
      </w:r>
      <w:r>
        <w:rPr>
          <w:rFonts w:ascii="Cambria Math" w:hAnsi="Cambria Math"/>
        </w:rPr>
        <w:t xml:space="preserve">will: </w:t>
      </w:r>
    </w:p>
    <w:p w14:paraId="11B7BB0B" w14:textId="77777777" w:rsidR="00ED0878" w:rsidRDefault="00ED0878" w:rsidP="00ED0878">
      <w:pPr>
        <w:pStyle w:val="ListParagraph"/>
        <w:numPr>
          <w:ilvl w:val="0"/>
          <w:numId w:val="171"/>
        </w:numPr>
        <w:spacing w:after="160" w:line="259" w:lineRule="auto"/>
        <w:rPr>
          <w:rFonts w:ascii="Cambria Math" w:hAnsi="Cambria Math"/>
        </w:rPr>
      </w:pPr>
      <w:r w:rsidRPr="00B94159">
        <w:rPr>
          <w:rFonts w:ascii="Cambria Math" w:hAnsi="Cambria Math"/>
          <w:b/>
          <w:bCs/>
          <w:color w:val="FF0000"/>
        </w:rPr>
        <w:t>Undertake to hold the document subject to the lien</w:t>
      </w:r>
      <w:r w:rsidRPr="00B94159">
        <w:rPr>
          <w:rFonts w:ascii="Cambria Math" w:hAnsi="Cambria Math"/>
          <w:color w:val="FF0000"/>
        </w:rPr>
        <w:t xml:space="preserve"> </w:t>
      </w:r>
      <w:r>
        <w:rPr>
          <w:rFonts w:ascii="Cambria Math" w:hAnsi="Cambria Math"/>
        </w:rPr>
        <w:t xml:space="preserve">and </w:t>
      </w:r>
      <w:r w:rsidRPr="0003035B">
        <w:rPr>
          <w:rFonts w:ascii="Cambria Math" w:hAnsi="Cambria Math"/>
          <w:b/>
          <w:bCs/>
          <w:color w:val="FF0000"/>
        </w:rPr>
        <w:t xml:space="preserve">provide reasonable security </w:t>
      </w:r>
      <w:r w:rsidRPr="00B94159">
        <w:rPr>
          <w:rFonts w:ascii="Cambria Math" w:hAnsi="Cambria Math"/>
        </w:rPr>
        <w:t>for outgoing lawyer A’s unpaid costs</w:t>
      </w:r>
      <w:r>
        <w:rPr>
          <w:rFonts w:ascii="Cambria Math" w:hAnsi="Cambria Math"/>
        </w:rPr>
        <w:t xml:space="preserve">; OR </w:t>
      </w:r>
    </w:p>
    <w:p w14:paraId="508F51EA" w14:textId="77777777" w:rsidR="00ED0878" w:rsidRDefault="00ED0878" w:rsidP="00ED0878">
      <w:pPr>
        <w:pStyle w:val="ListParagraph"/>
        <w:numPr>
          <w:ilvl w:val="0"/>
          <w:numId w:val="171"/>
        </w:numPr>
        <w:spacing w:after="160" w:line="259" w:lineRule="auto"/>
        <w:rPr>
          <w:rFonts w:ascii="Cambria Math" w:hAnsi="Cambria Math"/>
        </w:rPr>
      </w:pPr>
      <w:r w:rsidRPr="0003035B">
        <w:rPr>
          <w:rFonts w:ascii="Cambria Math" w:hAnsi="Cambria Math"/>
          <w:b/>
          <w:bCs/>
          <w:color w:val="FF0000"/>
        </w:rPr>
        <w:t>Offer to pay</w:t>
      </w:r>
      <w:r w:rsidRPr="0003035B">
        <w:rPr>
          <w:rFonts w:ascii="Cambria Math" w:hAnsi="Cambria Math"/>
          <w:color w:val="FF0000"/>
        </w:rPr>
        <w:t xml:space="preserve"> </w:t>
      </w:r>
      <w:r>
        <w:rPr>
          <w:rFonts w:ascii="Cambria Math" w:hAnsi="Cambria Math"/>
        </w:rPr>
        <w:t xml:space="preserve">or </w:t>
      </w:r>
      <w:r w:rsidRPr="0003035B">
        <w:rPr>
          <w:rFonts w:ascii="Cambria Math" w:hAnsi="Cambria Math"/>
          <w:b/>
          <w:bCs/>
          <w:color w:val="FF0000"/>
        </w:rPr>
        <w:t>enter into agreement with client to pay</w:t>
      </w:r>
      <w:r w:rsidRPr="0003035B">
        <w:rPr>
          <w:rFonts w:ascii="Cambria Math" w:hAnsi="Cambria Math"/>
          <w:color w:val="FF0000"/>
        </w:rPr>
        <w:t xml:space="preserve"> </w:t>
      </w:r>
      <w:r>
        <w:rPr>
          <w:rFonts w:ascii="Cambria Math" w:hAnsi="Cambria Math"/>
        </w:rPr>
        <w:t xml:space="preserve">outgoing lawyer A’s costs </w:t>
      </w:r>
    </w:p>
    <w:p w14:paraId="25464B56" w14:textId="77777777" w:rsidR="00ED0878" w:rsidRDefault="00ED0878" w:rsidP="00ED0878">
      <w:pPr>
        <w:rPr>
          <w:rFonts w:ascii="Cambria Math" w:hAnsi="Cambria Math"/>
        </w:rPr>
      </w:pPr>
    </w:p>
    <w:p w14:paraId="14C4E71B" w14:textId="77777777" w:rsidR="00ED0878" w:rsidRDefault="00ED0878" w:rsidP="00ED0878">
      <w:pPr>
        <w:rPr>
          <w:rFonts w:ascii="Cambria Math" w:hAnsi="Cambria Math"/>
        </w:rPr>
      </w:pPr>
      <w:r>
        <w:rPr>
          <w:rFonts w:ascii="Cambria Math" w:hAnsi="Cambria Math"/>
        </w:rPr>
        <w:t xml:space="preserve">Option 2: </w:t>
      </w:r>
    </w:p>
    <w:p w14:paraId="60E2A783" w14:textId="7233109C" w:rsidR="00ED0878" w:rsidRPr="00C76739" w:rsidRDefault="00ED0878" w:rsidP="00ED0878">
      <w:pPr>
        <w:pStyle w:val="ListParagraph"/>
        <w:numPr>
          <w:ilvl w:val="0"/>
          <w:numId w:val="6"/>
        </w:numPr>
        <w:spacing w:after="160" w:line="259" w:lineRule="auto"/>
        <w:rPr>
          <w:rFonts w:ascii="Cambria Math" w:hAnsi="Cambria Math"/>
        </w:rPr>
      </w:pPr>
      <w:r w:rsidRPr="00EC7512">
        <w:rPr>
          <w:rFonts w:ascii="Cambria Math" w:hAnsi="Cambria Math"/>
          <w:b/>
          <w:bCs/>
          <w:color w:val="FF0000"/>
          <w:u w:val="single"/>
        </w:rPr>
        <w:t>Client</w:t>
      </w:r>
      <w:r w:rsidRPr="00EC7512">
        <w:rPr>
          <w:rFonts w:ascii="Cambria Math" w:hAnsi="Cambria Math"/>
          <w:b/>
          <w:bCs/>
          <w:color w:val="FF0000"/>
        </w:rPr>
        <w:t xml:space="preserve"> can provide reasonable security</w:t>
      </w:r>
      <w:r w:rsidRPr="00EC7512">
        <w:rPr>
          <w:rFonts w:ascii="Cambria Math" w:hAnsi="Cambria Math"/>
          <w:color w:val="FF0000"/>
        </w:rPr>
        <w:t xml:space="preserve"> </w:t>
      </w:r>
      <w:r>
        <w:rPr>
          <w:rFonts w:ascii="Cambria Math" w:hAnsi="Cambria Math"/>
        </w:rPr>
        <w:t xml:space="preserve">for outgoing lawyer A’s unpaid costs =&gt; A must release client’s documents </w:t>
      </w:r>
      <w:r w:rsidR="004D3C91">
        <w:rPr>
          <w:rFonts w:ascii="Cambria Math" w:hAnsi="Cambria Math"/>
        </w:rPr>
        <w:t>to B</w:t>
      </w:r>
    </w:p>
    <w:p w14:paraId="724128F9" w14:textId="77777777" w:rsidR="00ED0878" w:rsidRDefault="00ED0878" w:rsidP="00ED0878">
      <w:pPr>
        <w:rPr>
          <w:rFonts w:ascii="Cambria Math" w:hAnsi="Cambria Math"/>
        </w:rPr>
      </w:pPr>
    </w:p>
    <w:p w14:paraId="48CDD73C" w14:textId="77777777" w:rsidR="00ED0878" w:rsidRDefault="00ED0878" w:rsidP="00ED0878">
      <w:pPr>
        <w:rPr>
          <w:rFonts w:ascii="Cambria Math" w:hAnsi="Cambria Math"/>
        </w:rPr>
      </w:pPr>
      <w:r w:rsidRPr="00723458">
        <w:rPr>
          <w:rFonts w:ascii="Cambria Math" w:hAnsi="Cambria Math"/>
          <w:highlight w:val="cyan"/>
        </w:rPr>
        <w:t>Rule 26(7)</w:t>
      </w:r>
    </w:p>
    <w:p w14:paraId="1BC6FF87"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Where legal practitioner (A) claims to exercise a lien for unpaid legal costs over any of client’s documents relating to a matter</w:t>
      </w:r>
    </w:p>
    <w:p w14:paraId="3C4592A5" w14:textId="77777777" w:rsidR="00ED0878" w:rsidRDefault="00ED0878" w:rsidP="00ED0878">
      <w:pPr>
        <w:pStyle w:val="ListParagraph"/>
        <w:numPr>
          <w:ilvl w:val="0"/>
          <w:numId w:val="159"/>
        </w:numPr>
        <w:spacing w:after="160" w:line="259" w:lineRule="auto"/>
        <w:rPr>
          <w:rFonts w:ascii="Cambria Math" w:hAnsi="Cambria Math"/>
        </w:rPr>
      </w:pPr>
      <w:r>
        <w:rPr>
          <w:rFonts w:ascii="Cambria Math" w:hAnsi="Cambria Math"/>
        </w:rPr>
        <w:t>In any case where legal practitioner (B) is acting for the client, A must release that client’s document to B and offer assistance necessary to enable B to take over the matter if</w:t>
      </w:r>
    </w:p>
    <w:p w14:paraId="54178B0C" w14:textId="77777777" w:rsidR="00ED0878" w:rsidRDefault="00ED0878" w:rsidP="00ED0878">
      <w:pPr>
        <w:pStyle w:val="ListParagraph"/>
        <w:numPr>
          <w:ilvl w:val="0"/>
          <w:numId w:val="160"/>
        </w:numPr>
        <w:spacing w:after="160" w:line="259" w:lineRule="auto"/>
        <w:rPr>
          <w:rFonts w:ascii="Cambria Math" w:hAnsi="Cambria Math"/>
        </w:rPr>
      </w:pPr>
      <w:r>
        <w:rPr>
          <w:rFonts w:ascii="Cambria Math" w:hAnsi="Cambria Math"/>
        </w:rPr>
        <w:t xml:space="preserve">B undertakes to hold that document subject to the lien and provides reasonable security for A’s unpaid costs; OR </w:t>
      </w:r>
    </w:p>
    <w:p w14:paraId="263E33A9" w14:textId="77777777" w:rsidR="00ED0878" w:rsidRDefault="00ED0878" w:rsidP="00ED0878">
      <w:pPr>
        <w:pStyle w:val="ListParagraph"/>
        <w:numPr>
          <w:ilvl w:val="0"/>
          <w:numId w:val="160"/>
        </w:numPr>
        <w:spacing w:after="160" w:line="259" w:lineRule="auto"/>
        <w:rPr>
          <w:rFonts w:ascii="Cambria Math" w:hAnsi="Cambria Math"/>
        </w:rPr>
      </w:pPr>
      <w:r>
        <w:rPr>
          <w:rFonts w:ascii="Cambria Math" w:hAnsi="Cambria Math"/>
        </w:rPr>
        <w:t xml:space="preserve">B offers to pay, or to enter into an agreement with the client to obtain payment of A’s costs upon the completion of the matter, and A accepts B’s offer; or </w:t>
      </w:r>
    </w:p>
    <w:p w14:paraId="3B50AE3D" w14:textId="77777777" w:rsidR="00ED0878" w:rsidRPr="002F271C" w:rsidRDefault="00ED0878" w:rsidP="00ED0878">
      <w:pPr>
        <w:pStyle w:val="ListParagraph"/>
        <w:numPr>
          <w:ilvl w:val="0"/>
          <w:numId w:val="159"/>
        </w:numPr>
        <w:spacing w:after="160" w:line="259" w:lineRule="auto"/>
        <w:rPr>
          <w:rFonts w:ascii="Cambria Math" w:hAnsi="Cambria Math"/>
        </w:rPr>
      </w:pPr>
      <w:r>
        <w:rPr>
          <w:rFonts w:ascii="Cambria Math" w:hAnsi="Cambria Math"/>
        </w:rPr>
        <w:t xml:space="preserve">In any other case, A must release that document to the client if A receives reasonable security for A’s unpaid costs </w:t>
      </w:r>
    </w:p>
    <w:p w14:paraId="3B520B6B" w14:textId="77777777" w:rsidR="00D116FA" w:rsidRDefault="00D116FA" w:rsidP="00D116FA"/>
    <w:p w14:paraId="2C0544BB" w14:textId="447F0A51" w:rsidR="00ED0878" w:rsidRPr="00C76739" w:rsidRDefault="00723458" w:rsidP="000F45BE">
      <w:pPr>
        <w:pStyle w:val="Heading3"/>
      </w:pPr>
      <w:bookmarkStart w:id="56" w:name="_Toc183368075"/>
      <w:r>
        <w:rPr>
          <w:highlight w:val="yellow"/>
        </w:rPr>
        <w:t>*</w:t>
      </w:r>
      <w:r w:rsidR="00ED0878" w:rsidRPr="00E04E2C">
        <w:rPr>
          <w:highlight w:val="yellow"/>
        </w:rPr>
        <w:t>What happens if lawyer leaves a law practice to practice in another law practice?</w:t>
      </w:r>
      <w:bookmarkEnd w:id="56"/>
      <w:r w:rsidR="00ED0878" w:rsidRPr="00C76739">
        <w:t xml:space="preserve"> </w:t>
      </w:r>
    </w:p>
    <w:p w14:paraId="612A908D" w14:textId="77777777" w:rsidR="00ED0878" w:rsidRDefault="00ED0878" w:rsidP="00ED0878">
      <w:pPr>
        <w:rPr>
          <w:rFonts w:ascii="Cambria Math" w:hAnsi="Cambria Math"/>
          <w:b/>
          <w:bCs/>
        </w:rPr>
      </w:pPr>
      <w:r w:rsidRPr="00E04E2C">
        <w:rPr>
          <w:rFonts w:ascii="Cambria Math" w:hAnsi="Cambria Math"/>
          <w:b/>
          <w:bCs/>
          <w:highlight w:val="cyan"/>
        </w:rPr>
        <w:t>GN 7.3.1</w:t>
      </w:r>
      <w:r w:rsidRPr="00EF2C8C">
        <w:rPr>
          <w:rFonts w:ascii="Cambria Math" w:hAnsi="Cambria Math"/>
          <w:b/>
          <w:bCs/>
        </w:rPr>
        <w:t>: Guidelines for handling of client’s files when a solicitor leaves a law practice to practice in another law practice</w:t>
      </w:r>
    </w:p>
    <w:p w14:paraId="38F84A2A" w14:textId="77777777" w:rsidR="00ED0878" w:rsidRPr="008238A4" w:rsidRDefault="00ED0878" w:rsidP="00ED0878">
      <w:pPr>
        <w:rPr>
          <w:rFonts w:ascii="Cambria Math" w:hAnsi="Cambria Math"/>
          <w:b/>
          <w:bCs/>
          <w:color w:val="7030A0"/>
        </w:rPr>
      </w:pPr>
      <w:r>
        <w:rPr>
          <w:rFonts w:ascii="Cambria Math" w:hAnsi="Cambria Math"/>
          <w:b/>
          <w:bCs/>
          <w:color w:val="7030A0"/>
        </w:rPr>
        <w:t xml:space="preserve">When lawyer wants to leave CLP and move to NLP: </w:t>
      </w:r>
      <w:r w:rsidRPr="008238A4">
        <w:rPr>
          <w:rFonts w:ascii="Cambria Math" w:hAnsi="Cambria Math"/>
          <w:b/>
          <w:bCs/>
          <w:color w:val="7030A0"/>
        </w:rPr>
        <w:t>Duties of lawyer and current law practice (CLP)</w:t>
      </w:r>
    </w:p>
    <w:p w14:paraId="2841F80A" w14:textId="77777777" w:rsidR="00ED0878" w:rsidRDefault="00ED0878" w:rsidP="00ED0878">
      <w:pPr>
        <w:rPr>
          <w:rFonts w:ascii="Cambria Math" w:hAnsi="Cambria Math"/>
        </w:rPr>
      </w:pPr>
      <w:r>
        <w:rPr>
          <w:rFonts w:ascii="Cambria Math" w:hAnsi="Cambria Math"/>
        </w:rPr>
        <w:t xml:space="preserve">Principles underlying the guidelines for the Existing Lawyer: </w:t>
      </w:r>
    </w:p>
    <w:p w14:paraId="05D555C1" w14:textId="77777777" w:rsidR="00ED0878" w:rsidRDefault="00ED0878" w:rsidP="00ED0878">
      <w:pPr>
        <w:pStyle w:val="ListParagraph"/>
        <w:numPr>
          <w:ilvl w:val="0"/>
          <w:numId w:val="165"/>
        </w:numPr>
        <w:spacing w:after="160" w:line="259" w:lineRule="auto"/>
        <w:rPr>
          <w:rFonts w:ascii="Cambria Math" w:hAnsi="Cambria Math"/>
        </w:rPr>
      </w:pPr>
      <w:r w:rsidRPr="00B568F5">
        <w:rPr>
          <w:rFonts w:ascii="Cambria Math" w:hAnsi="Cambria Math"/>
          <w:b/>
          <w:bCs/>
          <w:color w:val="FF0000"/>
          <w:highlight w:val="yellow"/>
        </w:rPr>
        <w:t xml:space="preserve">Duty of lawyer/CLP </w:t>
      </w:r>
      <w:r w:rsidRPr="00B568F5">
        <w:rPr>
          <w:rFonts w:ascii="Cambria Math" w:hAnsi="Cambria Math"/>
          <w:b/>
          <w:bCs/>
          <w:color w:val="FF0000"/>
          <w:highlight w:val="yellow"/>
          <w:u w:val="single"/>
        </w:rPr>
        <w:t>to act in best interests of client</w:t>
      </w:r>
      <w:r w:rsidRPr="00D96068">
        <w:rPr>
          <w:rFonts w:ascii="Cambria Math" w:hAnsi="Cambria Math"/>
          <w:b/>
          <w:bCs/>
          <w:color w:val="FF0000"/>
        </w:rPr>
        <w:t xml:space="preserve"> and </w:t>
      </w:r>
      <w:r w:rsidRPr="00B568F5">
        <w:rPr>
          <w:rFonts w:ascii="Cambria Math" w:hAnsi="Cambria Math"/>
          <w:b/>
          <w:bCs/>
          <w:color w:val="FF0000"/>
          <w:highlight w:val="yellow"/>
        </w:rPr>
        <w:t>ensure client’s interests not prejudiced</w:t>
      </w:r>
      <w:r w:rsidRPr="00D96068">
        <w:rPr>
          <w:rFonts w:ascii="Cambria Math" w:hAnsi="Cambria Math"/>
          <w:b/>
          <w:bCs/>
          <w:color w:val="FF0000"/>
        </w:rPr>
        <w:t xml:space="preserve"> by lawyer moving to NLP</w:t>
      </w:r>
      <w:r>
        <w:rPr>
          <w:rFonts w:ascii="Cambria Math" w:hAnsi="Cambria Math"/>
          <w:b/>
          <w:bCs/>
        </w:rPr>
        <w:t xml:space="preserve">: </w:t>
      </w:r>
      <w:r>
        <w:rPr>
          <w:rFonts w:ascii="Cambria Math" w:hAnsi="Cambria Math"/>
        </w:rPr>
        <w:t>Primary consideration in all cases is that the Existing Lawyer and the Current Law Practice must act in the best interests of the client and ensure that the client’s interests are not prejudiced by Existing Lawyer moving from Current Law Practice to New Law Practice</w:t>
      </w:r>
    </w:p>
    <w:p w14:paraId="6447707A" w14:textId="77777777" w:rsidR="00ED0878" w:rsidRDefault="00ED0878" w:rsidP="00ED0878">
      <w:pPr>
        <w:pStyle w:val="ListParagraph"/>
        <w:numPr>
          <w:ilvl w:val="0"/>
          <w:numId w:val="165"/>
        </w:numPr>
        <w:spacing w:after="160" w:line="259" w:lineRule="auto"/>
        <w:rPr>
          <w:rFonts w:ascii="Cambria Math" w:hAnsi="Cambria Math"/>
        </w:rPr>
      </w:pPr>
      <w:r w:rsidRPr="00B568F5">
        <w:rPr>
          <w:rFonts w:ascii="Cambria Math" w:hAnsi="Cambria Math"/>
          <w:b/>
          <w:bCs/>
          <w:color w:val="FF0000"/>
          <w:highlight w:val="yellow"/>
          <w:u w:val="single"/>
        </w:rPr>
        <w:t>Client has right to decide</w:t>
      </w:r>
      <w:r w:rsidRPr="00D96068">
        <w:rPr>
          <w:rFonts w:ascii="Cambria Math" w:hAnsi="Cambria Math"/>
          <w:b/>
          <w:bCs/>
          <w:color w:val="FF0000"/>
        </w:rPr>
        <w:t xml:space="preserve"> which LP to represent him</w:t>
      </w:r>
      <w:r>
        <w:rPr>
          <w:rFonts w:ascii="Cambria Math" w:hAnsi="Cambria Math"/>
          <w:b/>
          <w:bCs/>
        </w:rPr>
        <w:t xml:space="preserve">: </w:t>
      </w:r>
      <w:r>
        <w:rPr>
          <w:rFonts w:ascii="Cambria Math" w:hAnsi="Cambria Math"/>
        </w:rPr>
        <w:t>Client has right to decide on law practice that will represent the client and which could be the Current Law Practice, New Law Practice or another law practice</w:t>
      </w:r>
    </w:p>
    <w:p w14:paraId="23B2EE56" w14:textId="77777777" w:rsidR="00ED0878" w:rsidRDefault="00ED0878" w:rsidP="00ED0878">
      <w:pPr>
        <w:pStyle w:val="ListParagraph"/>
        <w:numPr>
          <w:ilvl w:val="0"/>
          <w:numId w:val="165"/>
        </w:numPr>
        <w:spacing w:after="160" w:line="259" w:lineRule="auto"/>
        <w:rPr>
          <w:rFonts w:ascii="Cambria Math" w:hAnsi="Cambria Math"/>
        </w:rPr>
      </w:pPr>
      <w:r w:rsidRPr="00D96068">
        <w:rPr>
          <w:rFonts w:ascii="Cambria Math" w:hAnsi="Cambria Math"/>
          <w:b/>
          <w:bCs/>
          <w:color w:val="FF0000"/>
        </w:rPr>
        <w:t xml:space="preserve">Duty to </w:t>
      </w:r>
      <w:r w:rsidRPr="00B568F5">
        <w:rPr>
          <w:rFonts w:ascii="Cambria Math" w:hAnsi="Cambria Math"/>
          <w:b/>
          <w:bCs/>
          <w:color w:val="FF0000"/>
          <w:highlight w:val="yellow"/>
        </w:rPr>
        <w:t>notify client of lawyer’s departure</w:t>
      </w:r>
      <w:r w:rsidRPr="00D96068">
        <w:rPr>
          <w:rFonts w:ascii="Cambria Math" w:hAnsi="Cambria Math"/>
          <w:b/>
          <w:bCs/>
          <w:color w:val="FF0000"/>
        </w:rPr>
        <w:t xml:space="preserve"> and </w:t>
      </w:r>
      <w:r w:rsidRPr="00B568F5">
        <w:rPr>
          <w:rFonts w:ascii="Cambria Math" w:hAnsi="Cambria Math"/>
          <w:b/>
          <w:bCs/>
          <w:color w:val="FF0000"/>
          <w:highlight w:val="yellow"/>
        </w:rPr>
        <w:t>information to decide which LP to represent</w:t>
      </w:r>
      <w:r w:rsidRPr="00D96068">
        <w:rPr>
          <w:rFonts w:ascii="Cambria Math" w:hAnsi="Cambria Math"/>
          <w:b/>
          <w:bCs/>
          <w:color w:val="FF0000"/>
        </w:rPr>
        <w:t xml:space="preserve"> client</w:t>
      </w:r>
      <w:r>
        <w:rPr>
          <w:rFonts w:ascii="Cambria Math" w:hAnsi="Cambria Math"/>
          <w:b/>
          <w:bCs/>
        </w:rPr>
        <w:t xml:space="preserve">: </w:t>
      </w:r>
      <w:r>
        <w:rPr>
          <w:rFonts w:ascii="Cambria Math" w:hAnsi="Cambria Math"/>
        </w:rPr>
        <w:t xml:space="preserve">Client must be promptly notified of the Exiting Lawyer’s departure and must be given sufficient information to decide on the law practice that will represent the client </w:t>
      </w:r>
    </w:p>
    <w:p w14:paraId="226E0FF1" w14:textId="77777777" w:rsidR="00ED0878" w:rsidRDefault="00ED0878" w:rsidP="00ED0878">
      <w:pPr>
        <w:pStyle w:val="ListParagraph"/>
        <w:numPr>
          <w:ilvl w:val="0"/>
          <w:numId w:val="165"/>
        </w:numPr>
        <w:spacing w:after="160" w:line="259" w:lineRule="auto"/>
        <w:rPr>
          <w:rFonts w:ascii="Cambria Math" w:hAnsi="Cambria Math"/>
        </w:rPr>
      </w:pPr>
      <w:r w:rsidRPr="00D96068">
        <w:rPr>
          <w:rFonts w:ascii="Cambria Math" w:hAnsi="Cambria Math"/>
          <w:b/>
          <w:bCs/>
          <w:color w:val="FF0000"/>
        </w:rPr>
        <w:t xml:space="preserve">Between CLP and NLP – </w:t>
      </w:r>
      <w:r w:rsidRPr="00B568F5">
        <w:rPr>
          <w:rFonts w:ascii="Cambria Math" w:hAnsi="Cambria Math"/>
          <w:b/>
          <w:bCs/>
          <w:color w:val="FF0000"/>
          <w:highlight w:val="yellow"/>
        </w:rPr>
        <w:t>CLP has the right to retain client</w:t>
      </w:r>
      <w:r>
        <w:rPr>
          <w:rFonts w:ascii="Cambria Math" w:hAnsi="Cambria Math"/>
          <w:b/>
          <w:bCs/>
        </w:rPr>
        <w:t xml:space="preserve">: </w:t>
      </w:r>
      <w:r>
        <w:rPr>
          <w:rFonts w:ascii="Cambria Math" w:hAnsi="Cambria Math"/>
        </w:rPr>
        <w:t xml:space="preserve">Between the Current Law Practice and New Law Practice, the client is the client of the Current Law Practice and it will have a right to retain the client </w:t>
      </w:r>
    </w:p>
    <w:p w14:paraId="73665AF4" w14:textId="1FB4067F" w:rsidR="00ED0878" w:rsidRDefault="00ED0878" w:rsidP="00ED0878">
      <w:pPr>
        <w:pStyle w:val="ListParagraph"/>
        <w:numPr>
          <w:ilvl w:val="0"/>
          <w:numId w:val="165"/>
        </w:numPr>
        <w:spacing w:after="160" w:line="259" w:lineRule="auto"/>
        <w:rPr>
          <w:rFonts w:ascii="Cambria Math" w:hAnsi="Cambria Math"/>
        </w:rPr>
      </w:pPr>
      <w:r w:rsidRPr="00790912">
        <w:rPr>
          <w:rFonts w:ascii="Cambria Math" w:hAnsi="Cambria Math"/>
          <w:b/>
          <w:bCs/>
          <w:color w:val="FF0000"/>
          <w:highlight w:val="yellow"/>
        </w:rPr>
        <w:t xml:space="preserve">Duty of </w:t>
      </w:r>
      <w:r w:rsidR="00BD06C5" w:rsidRPr="00790912">
        <w:rPr>
          <w:rFonts w:ascii="Cambria Math" w:hAnsi="Cambria Math"/>
          <w:b/>
          <w:bCs/>
          <w:color w:val="FF0000"/>
          <w:highlight w:val="yellow"/>
        </w:rPr>
        <w:t xml:space="preserve">exiting </w:t>
      </w:r>
      <w:r w:rsidRPr="00790912">
        <w:rPr>
          <w:rFonts w:ascii="Cambria Math" w:hAnsi="Cambria Math"/>
          <w:b/>
          <w:bCs/>
          <w:color w:val="FF0000"/>
          <w:highlight w:val="yellow"/>
        </w:rPr>
        <w:t>lawyer to comply with all obligations owed to CLP</w:t>
      </w:r>
      <w:r w:rsidRPr="00D96068">
        <w:rPr>
          <w:rFonts w:ascii="Cambria Math" w:hAnsi="Cambria Math"/>
          <w:b/>
          <w:bCs/>
          <w:color w:val="FF0000"/>
        </w:rPr>
        <w:t xml:space="preserve"> even after exiting</w:t>
      </w:r>
      <w:r>
        <w:rPr>
          <w:rFonts w:ascii="Cambria Math" w:hAnsi="Cambria Math"/>
          <w:b/>
          <w:bCs/>
        </w:rPr>
        <w:t xml:space="preserve">: </w:t>
      </w:r>
      <w:r>
        <w:rPr>
          <w:rFonts w:ascii="Cambria Math" w:hAnsi="Cambria Math"/>
        </w:rPr>
        <w:t xml:space="preserve">Exiting Lawyer must comply with all contractual, fiduciary and confidentiality obligations that Exiting Lawyer may owe to the Current Law Practice even after exiting </w:t>
      </w:r>
    </w:p>
    <w:p w14:paraId="38BC2AA4" w14:textId="77777777" w:rsidR="00ED0878" w:rsidRDefault="00ED0878" w:rsidP="00ED0878">
      <w:pPr>
        <w:rPr>
          <w:rFonts w:ascii="Cambria Math" w:hAnsi="Cambria Math"/>
        </w:rPr>
      </w:pPr>
    </w:p>
    <w:p w14:paraId="25BCB3EA" w14:textId="77777777" w:rsidR="00ED0878" w:rsidRPr="008238A4" w:rsidRDefault="00ED0878" w:rsidP="00ED0878">
      <w:pPr>
        <w:rPr>
          <w:rFonts w:ascii="Cambria Math" w:hAnsi="Cambria Math"/>
          <w:b/>
          <w:bCs/>
          <w:color w:val="7030A0"/>
        </w:rPr>
      </w:pPr>
      <w:r w:rsidRPr="008238A4">
        <w:rPr>
          <w:rFonts w:ascii="Cambria Math" w:hAnsi="Cambria Math"/>
          <w:b/>
          <w:bCs/>
          <w:color w:val="7030A0"/>
        </w:rPr>
        <w:t>When lawyer wants to take client’s file to new law practice (NLP)</w:t>
      </w:r>
    </w:p>
    <w:p w14:paraId="534EE5C8" w14:textId="77777777" w:rsidR="00ED0878" w:rsidRDefault="00ED0878" w:rsidP="00ED0878">
      <w:pPr>
        <w:rPr>
          <w:rFonts w:ascii="Cambria Math" w:hAnsi="Cambria Math"/>
        </w:rPr>
      </w:pPr>
      <w:r>
        <w:rPr>
          <w:rFonts w:ascii="Cambria Math" w:hAnsi="Cambria Math"/>
        </w:rPr>
        <w:t>Guidelines for Exiting Lawyer to take client’s file to New LP:</w:t>
      </w:r>
    </w:p>
    <w:p w14:paraId="14D21854" w14:textId="62CF6DE9" w:rsidR="00ED0878" w:rsidRDefault="00ED0878" w:rsidP="00ED0878">
      <w:pPr>
        <w:pStyle w:val="ListParagraph"/>
        <w:numPr>
          <w:ilvl w:val="0"/>
          <w:numId w:val="166"/>
        </w:numPr>
        <w:spacing w:after="160" w:line="259" w:lineRule="auto"/>
        <w:rPr>
          <w:rFonts w:ascii="Cambria Math" w:hAnsi="Cambria Math"/>
        </w:rPr>
      </w:pPr>
      <w:r w:rsidRPr="00790912">
        <w:rPr>
          <w:rFonts w:ascii="Cambria Math" w:hAnsi="Cambria Math"/>
          <w:b/>
          <w:bCs/>
          <w:color w:val="FF0000"/>
        </w:rPr>
        <w:t xml:space="preserve">Lawyer must </w:t>
      </w:r>
      <w:r w:rsidRPr="000741B4">
        <w:rPr>
          <w:rFonts w:ascii="Cambria Math" w:hAnsi="Cambria Math"/>
          <w:b/>
          <w:bCs/>
          <w:color w:val="FF0000"/>
          <w:highlight w:val="yellow"/>
        </w:rPr>
        <w:t>inform CLP</w:t>
      </w:r>
      <w:r w:rsidR="00E62693" w:rsidRPr="000741B4">
        <w:rPr>
          <w:rFonts w:ascii="Cambria Math" w:hAnsi="Cambria Math"/>
          <w:b/>
          <w:bCs/>
          <w:color w:val="FF0000"/>
          <w:highlight w:val="yellow"/>
        </w:rPr>
        <w:t xml:space="preserve"> FIRST</w:t>
      </w:r>
      <w:r w:rsidRPr="00790912">
        <w:rPr>
          <w:rFonts w:ascii="Cambria Math" w:hAnsi="Cambria Math"/>
          <w:b/>
          <w:bCs/>
          <w:color w:val="FF0000"/>
        </w:rPr>
        <w:t xml:space="preserve"> then inform client of intention to leave CLP</w:t>
      </w:r>
      <w:r>
        <w:rPr>
          <w:rFonts w:ascii="Cambria Math" w:hAnsi="Cambria Math"/>
          <w:b/>
          <w:bCs/>
        </w:rPr>
        <w:t xml:space="preserve">: </w:t>
      </w:r>
      <w:r>
        <w:rPr>
          <w:rFonts w:ascii="Cambria Math" w:hAnsi="Cambria Math"/>
        </w:rPr>
        <w:t>Exiting Lawyer must inform Current LP first before informing the client of intention to leave Current LP</w:t>
      </w:r>
    </w:p>
    <w:p w14:paraId="5AFC0CDB" w14:textId="77777777" w:rsidR="00ED0878" w:rsidRDefault="00ED0878" w:rsidP="00ED0878">
      <w:pPr>
        <w:pStyle w:val="ListParagraph"/>
        <w:numPr>
          <w:ilvl w:val="0"/>
          <w:numId w:val="167"/>
        </w:numPr>
        <w:spacing w:after="160" w:line="259" w:lineRule="auto"/>
        <w:rPr>
          <w:rFonts w:ascii="Cambria Math" w:hAnsi="Cambria Math"/>
        </w:rPr>
      </w:pPr>
      <w:r w:rsidRPr="00790912">
        <w:rPr>
          <w:rFonts w:ascii="Cambria Math" w:hAnsi="Cambria Math"/>
          <w:b/>
          <w:bCs/>
        </w:rPr>
        <w:t>Unethical</w:t>
      </w:r>
      <w:r>
        <w:rPr>
          <w:rFonts w:ascii="Cambria Math" w:hAnsi="Cambria Math"/>
        </w:rPr>
        <w:t xml:space="preserve"> to </w:t>
      </w:r>
      <w:r w:rsidRPr="00790912">
        <w:rPr>
          <w:rFonts w:ascii="Cambria Math" w:hAnsi="Cambria Math"/>
          <w:b/>
          <w:bCs/>
          <w:u w:val="single"/>
        </w:rPr>
        <w:t>inform client first</w:t>
      </w:r>
      <w:r>
        <w:rPr>
          <w:rFonts w:ascii="Cambria Math" w:hAnsi="Cambria Math"/>
        </w:rPr>
        <w:t xml:space="preserve"> </w:t>
      </w:r>
    </w:p>
    <w:p w14:paraId="12860C32" w14:textId="77777777" w:rsidR="00ED0878" w:rsidRDefault="00ED0878" w:rsidP="00ED0878">
      <w:pPr>
        <w:pStyle w:val="ListParagraph"/>
        <w:numPr>
          <w:ilvl w:val="0"/>
          <w:numId w:val="166"/>
        </w:numPr>
        <w:spacing w:after="160" w:line="259" w:lineRule="auto"/>
        <w:rPr>
          <w:rFonts w:ascii="Cambria Math" w:hAnsi="Cambria Math"/>
        </w:rPr>
      </w:pPr>
      <w:r w:rsidRPr="00790912">
        <w:rPr>
          <w:rFonts w:ascii="Cambria Math" w:hAnsi="Cambria Math"/>
          <w:b/>
          <w:bCs/>
          <w:color w:val="FF0000"/>
        </w:rPr>
        <w:t xml:space="preserve">Lawyer must </w:t>
      </w:r>
      <w:r w:rsidRPr="009512A1">
        <w:rPr>
          <w:rFonts w:ascii="Cambria Math" w:hAnsi="Cambria Math"/>
          <w:b/>
          <w:bCs/>
          <w:color w:val="FF0000"/>
          <w:highlight w:val="yellow"/>
        </w:rPr>
        <w:t>not take any client lists or proprietary information from CLP</w:t>
      </w:r>
      <w:r w:rsidRPr="00790912">
        <w:rPr>
          <w:rFonts w:ascii="Cambria Math" w:hAnsi="Cambria Math"/>
          <w:b/>
          <w:bCs/>
          <w:color w:val="FF0000"/>
        </w:rPr>
        <w:t xml:space="preserve"> unless CLP agrees</w:t>
      </w:r>
      <w:r>
        <w:rPr>
          <w:rFonts w:ascii="Cambria Math" w:hAnsi="Cambria Math"/>
          <w:b/>
          <w:bCs/>
        </w:rPr>
        <w:t xml:space="preserve">: </w:t>
      </w:r>
      <w:r>
        <w:rPr>
          <w:rFonts w:ascii="Cambria Math" w:hAnsi="Cambria Math"/>
        </w:rPr>
        <w:t xml:space="preserve">Unless agreed between Current LP and Exiting Lawyer, the Exiting Lawyer must not remove list of clients or other proprietary information from Current LP </w:t>
      </w:r>
    </w:p>
    <w:p w14:paraId="3B8E9D73" w14:textId="4637D732" w:rsidR="00ED0878" w:rsidRDefault="00ED0878" w:rsidP="00ED0878">
      <w:pPr>
        <w:pStyle w:val="ListParagraph"/>
        <w:numPr>
          <w:ilvl w:val="0"/>
          <w:numId w:val="166"/>
        </w:numPr>
        <w:spacing w:after="160" w:line="259" w:lineRule="auto"/>
        <w:rPr>
          <w:rFonts w:ascii="Cambria Math" w:hAnsi="Cambria Math"/>
        </w:rPr>
      </w:pPr>
      <w:r w:rsidRPr="00790912">
        <w:rPr>
          <w:rFonts w:ascii="Cambria Math" w:hAnsi="Cambria Math"/>
          <w:b/>
          <w:bCs/>
          <w:color w:val="FF0000"/>
        </w:rPr>
        <w:t>CLP and</w:t>
      </w:r>
      <w:r w:rsidR="009512A1">
        <w:rPr>
          <w:rFonts w:ascii="Cambria Math" w:hAnsi="Cambria Math"/>
          <w:b/>
          <w:bCs/>
          <w:color w:val="FF0000"/>
        </w:rPr>
        <w:t xml:space="preserve"> exiting</w:t>
      </w:r>
      <w:r w:rsidRPr="00790912">
        <w:rPr>
          <w:rFonts w:ascii="Cambria Math" w:hAnsi="Cambria Math"/>
          <w:b/>
          <w:bCs/>
          <w:color w:val="FF0000"/>
        </w:rPr>
        <w:t xml:space="preserve"> Lawyer should </w:t>
      </w:r>
      <w:r w:rsidRPr="006E465B">
        <w:rPr>
          <w:rFonts w:ascii="Cambria Math" w:hAnsi="Cambria Math"/>
          <w:b/>
          <w:bCs/>
          <w:color w:val="FF0000"/>
          <w:highlight w:val="yellow"/>
        </w:rPr>
        <w:t>jointly and promptly notify client of lawyer’s departure</w:t>
      </w:r>
      <w:r>
        <w:rPr>
          <w:rFonts w:ascii="Cambria Math" w:hAnsi="Cambria Math"/>
          <w:b/>
          <w:bCs/>
        </w:rPr>
        <w:t xml:space="preserve">: </w:t>
      </w:r>
      <w:r>
        <w:rPr>
          <w:rFonts w:ascii="Cambria Math" w:hAnsi="Cambria Math"/>
        </w:rPr>
        <w:t xml:space="preserve">Current LP and Exiting Lawyer should jointly and promptly notify client of the Exiting Lawyer’s proposed departure </w:t>
      </w:r>
    </w:p>
    <w:p w14:paraId="693B22F6" w14:textId="77777777" w:rsidR="00ED0878" w:rsidRDefault="00ED0878" w:rsidP="00ED0878">
      <w:pPr>
        <w:pStyle w:val="ListParagraph"/>
        <w:numPr>
          <w:ilvl w:val="0"/>
          <w:numId w:val="168"/>
        </w:numPr>
        <w:spacing w:after="160" w:line="259" w:lineRule="auto"/>
        <w:rPr>
          <w:rFonts w:ascii="Cambria Math" w:hAnsi="Cambria Math"/>
        </w:rPr>
      </w:pPr>
      <w:r w:rsidRPr="006E465B">
        <w:rPr>
          <w:rFonts w:ascii="Cambria Math" w:hAnsi="Cambria Math"/>
          <w:b/>
          <w:bCs/>
        </w:rPr>
        <w:t xml:space="preserve">If each party </w:t>
      </w:r>
      <w:r w:rsidRPr="006E465B">
        <w:rPr>
          <w:rFonts w:ascii="Cambria Math" w:hAnsi="Cambria Math"/>
          <w:b/>
          <w:bCs/>
          <w:u w:val="single"/>
        </w:rPr>
        <w:t>unilaterally</w:t>
      </w:r>
      <w:r w:rsidRPr="006E465B">
        <w:rPr>
          <w:rFonts w:ascii="Cambria Math" w:hAnsi="Cambria Math"/>
          <w:b/>
          <w:bCs/>
        </w:rPr>
        <w:t xml:space="preserve"> notifies client – </w:t>
      </w:r>
      <w:r w:rsidRPr="006E465B">
        <w:rPr>
          <w:rFonts w:ascii="Cambria Math" w:hAnsi="Cambria Math"/>
          <w:b/>
          <w:bCs/>
          <w:highlight w:val="yellow"/>
        </w:rPr>
        <w:t>Cannot suggest that client has obligation to stay with either of them</w:t>
      </w:r>
      <w:r>
        <w:rPr>
          <w:rFonts w:ascii="Cambria Math" w:hAnsi="Cambria Math"/>
          <w:b/>
          <w:bCs/>
        </w:rPr>
        <w:t xml:space="preserve">: </w:t>
      </w:r>
      <w:r>
        <w:rPr>
          <w:rFonts w:ascii="Cambria Math" w:hAnsi="Cambria Math"/>
        </w:rPr>
        <w:t xml:space="preserve">If not possible, each party can unilaterally notify client, but the notification cannot solicit or suggest that the client has an obligation to stay with either the Exiting Lawyer and New LP, or the Current LP </w:t>
      </w:r>
    </w:p>
    <w:p w14:paraId="1CB91D92" w14:textId="77777777" w:rsidR="00ED0878" w:rsidRDefault="00ED0878" w:rsidP="00ED0878">
      <w:pPr>
        <w:pStyle w:val="ListParagraph"/>
        <w:numPr>
          <w:ilvl w:val="0"/>
          <w:numId w:val="166"/>
        </w:numPr>
        <w:spacing w:after="160" w:line="259" w:lineRule="auto"/>
        <w:rPr>
          <w:rFonts w:ascii="Cambria Math" w:hAnsi="Cambria Math"/>
        </w:rPr>
      </w:pPr>
      <w:r w:rsidRPr="00E62693">
        <w:rPr>
          <w:rFonts w:ascii="Cambria Math" w:hAnsi="Cambria Math"/>
          <w:b/>
          <w:bCs/>
          <w:color w:val="FF0000"/>
        </w:rPr>
        <w:t xml:space="preserve">If client wants to follow lawyer – </w:t>
      </w:r>
      <w:r w:rsidRPr="006E465B">
        <w:rPr>
          <w:rFonts w:ascii="Cambria Math" w:hAnsi="Cambria Math"/>
          <w:b/>
          <w:bCs/>
          <w:color w:val="FF0000"/>
          <w:highlight w:val="yellow"/>
        </w:rPr>
        <w:t>Client must instruct CLP to transfer files to NLP</w:t>
      </w:r>
      <w:r>
        <w:rPr>
          <w:rFonts w:ascii="Cambria Math" w:hAnsi="Cambria Math"/>
          <w:b/>
          <w:bCs/>
        </w:rPr>
        <w:t xml:space="preserve">: </w:t>
      </w:r>
      <w:r>
        <w:rPr>
          <w:rFonts w:ascii="Cambria Math" w:hAnsi="Cambria Math"/>
        </w:rPr>
        <w:t>If client wants to carry on with Exiting Lawyer and New LP, Client must instruct Current LP that he wants to transfer the files to the New LP or another LP</w:t>
      </w:r>
    </w:p>
    <w:p w14:paraId="04B03A97" w14:textId="77777777" w:rsidR="00ED0878" w:rsidRDefault="00ED0878" w:rsidP="00ED0878">
      <w:pPr>
        <w:pStyle w:val="ListParagraph"/>
        <w:numPr>
          <w:ilvl w:val="0"/>
          <w:numId w:val="169"/>
        </w:numPr>
        <w:spacing w:after="160" w:line="259" w:lineRule="auto"/>
        <w:rPr>
          <w:rFonts w:ascii="Cambria Math" w:hAnsi="Cambria Math"/>
        </w:rPr>
      </w:pPr>
      <w:r w:rsidRPr="006E465B">
        <w:rPr>
          <w:rFonts w:ascii="Cambria Math" w:hAnsi="Cambria Math"/>
          <w:b/>
          <w:bCs/>
        </w:rPr>
        <w:t>CLP must acknowledge client’s instructions and facilitate transfer</w:t>
      </w:r>
      <w:r>
        <w:rPr>
          <w:rFonts w:ascii="Cambria Math" w:hAnsi="Cambria Math"/>
          <w:b/>
          <w:bCs/>
        </w:rPr>
        <w:t xml:space="preserve">: </w:t>
      </w:r>
      <w:r>
        <w:rPr>
          <w:rFonts w:ascii="Cambria Math" w:hAnsi="Cambria Math"/>
        </w:rPr>
        <w:t xml:space="preserve">Current LP must expressly acknowledge the instruction and facilitate a transfer of client’s file in accordance with Rule 26 of PCR </w:t>
      </w:r>
    </w:p>
    <w:p w14:paraId="77C47072" w14:textId="77777777" w:rsidR="00ED0878" w:rsidRDefault="00ED0878" w:rsidP="00ED0878">
      <w:pPr>
        <w:pStyle w:val="ListParagraph"/>
        <w:numPr>
          <w:ilvl w:val="0"/>
          <w:numId w:val="166"/>
        </w:numPr>
        <w:spacing w:after="160" w:line="259" w:lineRule="auto"/>
        <w:rPr>
          <w:rFonts w:ascii="Cambria Math" w:hAnsi="Cambria Math"/>
        </w:rPr>
      </w:pPr>
      <w:r w:rsidRPr="006E465B">
        <w:rPr>
          <w:rFonts w:ascii="Cambria Math" w:hAnsi="Cambria Math"/>
          <w:b/>
          <w:bCs/>
          <w:color w:val="FF0000"/>
          <w:highlight w:val="yellow"/>
        </w:rPr>
        <w:t>If client is silent – Assumption is that client wishes to stay with CLP</w:t>
      </w:r>
      <w:r w:rsidRPr="00E62693">
        <w:rPr>
          <w:rFonts w:ascii="Cambria Math" w:hAnsi="Cambria Math"/>
          <w:b/>
          <w:bCs/>
          <w:color w:val="FF0000"/>
        </w:rPr>
        <w:t xml:space="preserve"> – Lawyer cannot take client’s files to NLP</w:t>
      </w:r>
      <w:r>
        <w:rPr>
          <w:rFonts w:ascii="Cambria Math" w:hAnsi="Cambria Math"/>
          <w:b/>
          <w:bCs/>
        </w:rPr>
        <w:t xml:space="preserve">: </w:t>
      </w:r>
      <w:r>
        <w:rPr>
          <w:rFonts w:ascii="Cambria Math" w:hAnsi="Cambria Math"/>
        </w:rPr>
        <w:t xml:space="preserve">If Current LP does not receive any instructions, it is assumed that client intends to continue with the Current LP </w:t>
      </w:r>
    </w:p>
    <w:p w14:paraId="461AAB17" w14:textId="77777777" w:rsidR="00ED0878" w:rsidRDefault="00ED0878" w:rsidP="00ED0878">
      <w:pPr>
        <w:pStyle w:val="ListParagraph"/>
        <w:numPr>
          <w:ilvl w:val="0"/>
          <w:numId w:val="170"/>
        </w:numPr>
        <w:spacing w:after="160" w:line="259" w:lineRule="auto"/>
        <w:rPr>
          <w:rFonts w:ascii="Cambria Math" w:hAnsi="Cambria Math"/>
        </w:rPr>
      </w:pPr>
      <w:r>
        <w:rPr>
          <w:rFonts w:ascii="Cambria Math" w:hAnsi="Cambria Math"/>
        </w:rPr>
        <w:t xml:space="preserve">Exiting Lawyer cannot take client’s file to New LP because that would be undermining the existing lawyer-client relationship between client and the Current LP </w:t>
      </w:r>
    </w:p>
    <w:p w14:paraId="08227DEE" w14:textId="77777777" w:rsidR="00ED0878" w:rsidRPr="00975A41" w:rsidRDefault="00ED0878" w:rsidP="00ED0878">
      <w:pPr>
        <w:pStyle w:val="ListParagraph"/>
        <w:numPr>
          <w:ilvl w:val="0"/>
          <w:numId w:val="170"/>
        </w:numPr>
        <w:spacing w:after="160" w:line="259" w:lineRule="auto"/>
        <w:rPr>
          <w:rFonts w:ascii="Cambria Math" w:hAnsi="Cambria Math"/>
        </w:rPr>
      </w:pPr>
      <w:r>
        <w:rPr>
          <w:rFonts w:ascii="Cambria Math" w:hAnsi="Cambria Math"/>
        </w:rPr>
        <w:t xml:space="preserve">Client is still a client of the Current LP </w:t>
      </w:r>
    </w:p>
    <w:p w14:paraId="2E45CE81" w14:textId="77777777" w:rsidR="00ED0878" w:rsidRDefault="00ED0878" w:rsidP="00ED0878">
      <w:pPr>
        <w:rPr>
          <w:rFonts w:ascii="Cambria Math" w:hAnsi="Cambria Math"/>
          <w:b/>
          <w:bCs/>
        </w:rPr>
      </w:pPr>
    </w:p>
    <w:p w14:paraId="471009CC" w14:textId="77777777" w:rsidR="00ED0878" w:rsidRPr="00935A2E" w:rsidRDefault="00ED0878" w:rsidP="00ED0878">
      <w:pPr>
        <w:rPr>
          <w:rFonts w:ascii="Cambria Math" w:hAnsi="Cambria Math"/>
          <w:b/>
          <w:bCs/>
          <w:color w:val="7030A0"/>
        </w:rPr>
      </w:pPr>
      <w:r w:rsidRPr="00935A2E">
        <w:rPr>
          <w:rFonts w:ascii="Cambria Math" w:hAnsi="Cambria Math"/>
          <w:b/>
          <w:bCs/>
          <w:color w:val="7030A0"/>
        </w:rPr>
        <w:t>When exiting lawyer hands over files to incoming lawyer</w:t>
      </w:r>
    </w:p>
    <w:p w14:paraId="4D54B645" w14:textId="77777777" w:rsidR="00ED0878" w:rsidRPr="00EF2C8C" w:rsidRDefault="00ED0878" w:rsidP="00ED0878">
      <w:pPr>
        <w:rPr>
          <w:rFonts w:ascii="Cambria Math" w:hAnsi="Cambria Math"/>
          <w:b/>
          <w:bCs/>
        </w:rPr>
      </w:pPr>
      <w:r w:rsidRPr="00BF4853">
        <w:rPr>
          <w:rFonts w:ascii="Cambria Math" w:hAnsi="Cambria Math"/>
          <w:b/>
          <w:bCs/>
          <w:highlight w:val="cyan"/>
        </w:rPr>
        <w:t>PD 7.3.1</w:t>
      </w:r>
      <w:r w:rsidRPr="00EF2C8C">
        <w:rPr>
          <w:rFonts w:ascii="Cambria Math" w:hAnsi="Cambria Math"/>
          <w:b/>
          <w:bCs/>
        </w:rPr>
        <w:t xml:space="preserve">: Copies of documents </w:t>
      </w:r>
    </w:p>
    <w:p w14:paraId="45E142C4" w14:textId="77777777" w:rsidR="00ED0878" w:rsidRDefault="00ED0878" w:rsidP="00ED0878">
      <w:pPr>
        <w:rPr>
          <w:rFonts w:ascii="Cambria Math" w:hAnsi="Cambria Math"/>
        </w:rPr>
      </w:pPr>
      <w:r>
        <w:rPr>
          <w:rFonts w:ascii="Cambria Math" w:hAnsi="Cambria Math"/>
        </w:rPr>
        <w:t xml:space="preserve">Suggestion: </w:t>
      </w:r>
    </w:p>
    <w:p w14:paraId="6DCB40E7" w14:textId="77777777" w:rsidR="00ED0878" w:rsidRDefault="00ED0878" w:rsidP="00ED0878">
      <w:pPr>
        <w:pStyle w:val="ListParagraph"/>
        <w:numPr>
          <w:ilvl w:val="0"/>
          <w:numId w:val="6"/>
        </w:numPr>
        <w:spacing w:after="160" w:line="259" w:lineRule="auto"/>
        <w:rPr>
          <w:rFonts w:ascii="Cambria Math" w:hAnsi="Cambria Math"/>
        </w:rPr>
      </w:pPr>
      <w:r w:rsidRPr="0097515E">
        <w:rPr>
          <w:rFonts w:ascii="Cambria Math" w:hAnsi="Cambria Math"/>
          <w:b/>
          <w:bCs/>
          <w:color w:val="00B050"/>
        </w:rPr>
        <w:t>Exiting lawyer should make copies of all documents before handing over</w:t>
      </w:r>
      <w:r>
        <w:rPr>
          <w:rFonts w:ascii="Cambria Math" w:hAnsi="Cambria Math"/>
          <w:b/>
          <w:bCs/>
        </w:rPr>
        <w:t xml:space="preserve">: </w:t>
      </w:r>
      <w:r w:rsidRPr="002F0D12">
        <w:rPr>
          <w:rFonts w:ascii="Cambria Math" w:hAnsi="Cambria Math"/>
        </w:rPr>
        <w:t xml:space="preserve">Exiting Lawyer should make a copy of the documents before handing matter over to any incoming lawyer </w:t>
      </w:r>
    </w:p>
    <w:p w14:paraId="2985C6BF" w14:textId="77777777" w:rsidR="00ED0878" w:rsidRPr="002F0D12" w:rsidRDefault="00ED0878" w:rsidP="00ED0878">
      <w:pPr>
        <w:pStyle w:val="ListParagraph"/>
        <w:numPr>
          <w:ilvl w:val="0"/>
          <w:numId w:val="6"/>
        </w:numPr>
        <w:spacing w:after="160" w:line="259" w:lineRule="auto"/>
        <w:rPr>
          <w:rFonts w:ascii="Cambria Math" w:hAnsi="Cambria Math"/>
        </w:rPr>
      </w:pPr>
      <w:r w:rsidRPr="0097515E">
        <w:rPr>
          <w:rFonts w:ascii="Cambria Math" w:hAnsi="Cambria Math"/>
          <w:b/>
          <w:bCs/>
          <w:color w:val="00B050"/>
        </w:rPr>
        <w:t>Copies of documents are for exiting lawyer’s protection</w:t>
      </w:r>
      <w:r>
        <w:rPr>
          <w:rFonts w:ascii="Cambria Math" w:hAnsi="Cambria Math"/>
          <w:b/>
          <w:bCs/>
        </w:rPr>
        <w:t xml:space="preserve">: </w:t>
      </w:r>
      <w:r>
        <w:rPr>
          <w:rFonts w:ascii="Cambria Math" w:hAnsi="Cambria Math"/>
        </w:rPr>
        <w:t xml:space="preserve">Exiting Lawyer should bear the costs of making copies of such documents as it is for his own protection in anticipation of future complications </w:t>
      </w:r>
    </w:p>
    <w:p w14:paraId="0C26455D" w14:textId="77777777" w:rsidR="00ED0878" w:rsidRDefault="00ED0878" w:rsidP="00ED0878">
      <w:pPr>
        <w:rPr>
          <w:rFonts w:ascii="Cambria Math" w:hAnsi="Cambria Math"/>
          <w:i/>
          <w:iCs/>
        </w:rPr>
      </w:pPr>
    </w:p>
    <w:p w14:paraId="333FA833" w14:textId="03B2D578" w:rsidR="00ED0878" w:rsidRPr="00C76739" w:rsidRDefault="005F36D0" w:rsidP="000F45BE">
      <w:pPr>
        <w:pStyle w:val="Heading3"/>
      </w:pPr>
      <w:bookmarkStart w:id="57" w:name="_Toc183368076"/>
      <w:r>
        <w:rPr>
          <w:highlight w:val="yellow"/>
        </w:rPr>
        <w:t>*</w:t>
      </w:r>
      <w:r w:rsidR="00ED0878" w:rsidRPr="00E04E2C">
        <w:rPr>
          <w:highlight w:val="yellow"/>
        </w:rPr>
        <w:t>WTA and LOE should expressly reserve right of lawyer/LP to terminate pursuant to Rule 26</w:t>
      </w:r>
      <w:bookmarkEnd w:id="57"/>
    </w:p>
    <w:p w14:paraId="2C2474D6" w14:textId="77777777" w:rsidR="00ED0878" w:rsidRPr="00EF2C8C" w:rsidRDefault="00ED0878" w:rsidP="00ED0878">
      <w:pPr>
        <w:rPr>
          <w:rFonts w:ascii="Cambria Math" w:hAnsi="Cambria Math"/>
          <w:b/>
          <w:bCs/>
        </w:rPr>
      </w:pPr>
      <w:r w:rsidRPr="005F36D0">
        <w:rPr>
          <w:rFonts w:ascii="Cambria Math" w:hAnsi="Cambria Math"/>
          <w:b/>
          <w:bCs/>
          <w:highlight w:val="cyan"/>
        </w:rPr>
        <w:t>PD 7.4.2</w:t>
      </w:r>
      <w:r w:rsidRPr="00EF2C8C">
        <w:rPr>
          <w:rFonts w:ascii="Cambria Math" w:hAnsi="Cambria Math"/>
          <w:b/>
          <w:bCs/>
        </w:rPr>
        <w:t xml:space="preserve">: Reservation of right to terminate retainer in the WTA or Letter of Engagement </w:t>
      </w:r>
    </w:p>
    <w:p w14:paraId="0DA2F416" w14:textId="77777777" w:rsidR="00ED0878" w:rsidRDefault="00ED0878" w:rsidP="00ED0878">
      <w:pPr>
        <w:rPr>
          <w:rFonts w:ascii="Cambria Math" w:hAnsi="Cambria Math"/>
        </w:rPr>
      </w:pPr>
      <w:r>
        <w:rPr>
          <w:rFonts w:ascii="Cambria Math" w:hAnsi="Cambria Math"/>
        </w:rPr>
        <w:t xml:space="preserve">Suggestion: To insert an appropriate reservation of right in client’s WTA or Letter of Engagement </w:t>
      </w:r>
    </w:p>
    <w:p w14:paraId="3F7AA844"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Reservation that the “legal practitioner may at any time discharge himself based on the grounds set out in Rule 26(5) while observing the obligation in Rule 26(6) to take reasonable care to avoid foreseeable harm to the client” </w:t>
      </w:r>
    </w:p>
    <w:p w14:paraId="5F95FBFD" w14:textId="77777777" w:rsidR="00ED0878" w:rsidRDefault="00ED0878" w:rsidP="00ED0878">
      <w:pPr>
        <w:rPr>
          <w:rFonts w:ascii="Cambria Math" w:hAnsi="Cambria Math"/>
        </w:rPr>
      </w:pPr>
    </w:p>
    <w:p w14:paraId="17F0F719" w14:textId="77777777" w:rsidR="00ED0878" w:rsidRDefault="00ED0878" w:rsidP="00ED0878">
      <w:pPr>
        <w:rPr>
          <w:rFonts w:ascii="Cambria Math" w:hAnsi="Cambria Math"/>
        </w:rPr>
      </w:pPr>
      <w:r>
        <w:rPr>
          <w:rFonts w:ascii="Cambria Math" w:hAnsi="Cambria Math"/>
        </w:rPr>
        <w:t xml:space="preserve">Reason: </w:t>
      </w:r>
    </w:p>
    <w:p w14:paraId="124439ED" w14:textId="77777777" w:rsidR="00ED0878" w:rsidRPr="00EF2C8C"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If there is no suitable reservation of right, it could result in a possible claim for damages </w:t>
      </w:r>
    </w:p>
    <w:p w14:paraId="5E6EE348" w14:textId="77777777" w:rsidR="00ED0878" w:rsidRDefault="00ED0878" w:rsidP="00ED0878">
      <w:pPr>
        <w:rPr>
          <w:rFonts w:ascii="Cambria Math" w:hAnsi="Cambria Math"/>
        </w:rPr>
      </w:pPr>
    </w:p>
    <w:p w14:paraId="5F12251C" w14:textId="77777777" w:rsidR="00ED0878" w:rsidRPr="00DE6AA8" w:rsidRDefault="00ED0878" w:rsidP="000F45BE">
      <w:pPr>
        <w:pStyle w:val="Heading3"/>
      </w:pPr>
      <w:bookmarkStart w:id="58" w:name="_Toc183368077"/>
      <w:r w:rsidRPr="00DE6AA8">
        <w:t>Case Law Examples</w:t>
      </w:r>
      <w:bookmarkEnd w:id="58"/>
    </w:p>
    <w:p w14:paraId="562688D9" w14:textId="77777777" w:rsidR="00ED0878" w:rsidRPr="00DE6AA8" w:rsidRDefault="00ED0878" w:rsidP="00ED0878">
      <w:pPr>
        <w:rPr>
          <w:rFonts w:ascii="Cambria Math" w:hAnsi="Cambria Math"/>
          <w:b/>
          <w:bCs/>
        </w:rPr>
      </w:pPr>
      <w:r w:rsidRPr="00BA6ABF">
        <w:rPr>
          <w:rFonts w:ascii="Cambria Math" w:hAnsi="Cambria Math"/>
          <w:b/>
          <w:bCs/>
          <w:i/>
          <w:iCs/>
          <w:highlight w:val="cyan"/>
        </w:rPr>
        <w:t xml:space="preserve">Chew Kim Kee v </w:t>
      </w:r>
      <w:proofErr w:type="spellStart"/>
      <w:r w:rsidRPr="00BA6ABF">
        <w:rPr>
          <w:rFonts w:ascii="Cambria Math" w:hAnsi="Cambria Math"/>
          <w:b/>
          <w:bCs/>
          <w:i/>
          <w:iCs/>
          <w:highlight w:val="cyan"/>
        </w:rPr>
        <w:t>Kertar</w:t>
      </w:r>
      <w:proofErr w:type="spellEnd"/>
      <w:r w:rsidRPr="00BA6ABF">
        <w:rPr>
          <w:rFonts w:ascii="Cambria Math" w:hAnsi="Cambria Math"/>
          <w:b/>
          <w:bCs/>
          <w:i/>
          <w:iCs/>
          <w:highlight w:val="cyan"/>
        </w:rPr>
        <w:t xml:space="preserve"> &amp; Co</w:t>
      </w:r>
      <w:r w:rsidRPr="00DE6AA8">
        <w:rPr>
          <w:rFonts w:ascii="Cambria Math" w:hAnsi="Cambria Math"/>
          <w:b/>
          <w:bCs/>
          <w:i/>
          <w:iCs/>
        </w:rPr>
        <w:t xml:space="preserve"> </w:t>
      </w:r>
      <w:r w:rsidRPr="00DE6AA8">
        <w:rPr>
          <w:rFonts w:ascii="Cambria Math" w:hAnsi="Cambria Math"/>
          <w:b/>
          <w:bCs/>
        </w:rPr>
        <w:t xml:space="preserve">– Client accepted law firm’s </w:t>
      </w:r>
      <w:r>
        <w:rPr>
          <w:rFonts w:ascii="Cambria Math" w:hAnsi="Cambria Math"/>
          <w:b/>
          <w:bCs/>
        </w:rPr>
        <w:t xml:space="preserve">withdrawal </w:t>
      </w:r>
      <w:r w:rsidRPr="00DE6AA8">
        <w:rPr>
          <w:rFonts w:ascii="Cambria Math" w:hAnsi="Cambria Math"/>
          <w:b/>
          <w:bCs/>
        </w:rPr>
        <w:t xml:space="preserve">when </w:t>
      </w:r>
      <w:r>
        <w:rPr>
          <w:rFonts w:ascii="Cambria Math" w:hAnsi="Cambria Math"/>
          <w:b/>
          <w:bCs/>
        </w:rPr>
        <w:t>clients</w:t>
      </w:r>
      <w:r w:rsidRPr="00DE6AA8">
        <w:rPr>
          <w:rFonts w:ascii="Cambria Math" w:hAnsi="Cambria Math"/>
          <w:b/>
          <w:bCs/>
        </w:rPr>
        <w:t xml:space="preserve"> appointed new lawyers</w:t>
      </w:r>
    </w:p>
    <w:p w14:paraId="1F5CD955"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Solicitor-client relationship had been terminated when: </w:t>
      </w:r>
    </w:p>
    <w:p w14:paraId="480A45F4" w14:textId="77777777" w:rsidR="00ED0878" w:rsidRDefault="00ED0878" w:rsidP="00ED0878">
      <w:pPr>
        <w:pStyle w:val="ListParagraph"/>
        <w:numPr>
          <w:ilvl w:val="0"/>
          <w:numId w:val="161"/>
        </w:numPr>
        <w:spacing w:after="160" w:line="259" w:lineRule="auto"/>
        <w:rPr>
          <w:rFonts w:ascii="Cambria Math" w:hAnsi="Cambria Math"/>
        </w:rPr>
      </w:pPr>
      <w:r>
        <w:rPr>
          <w:rFonts w:ascii="Cambria Math" w:hAnsi="Cambria Math"/>
        </w:rPr>
        <w:t xml:space="preserve">Law firm informed client that it was applying to discharge itself; and </w:t>
      </w:r>
    </w:p>
    <w:p w14:paraId="4D2A84B2" w14:textId="77777777" w:rsidR="00ED0878" w:rsidRPr="00FD1F78" w:rsidRDefault="00ED0878" w:rsidP="00ED0878">
      <w:pPr>
        <w:pStyle w:val="ListParagraph"/>
        <w:numPr>
          <w:ilvl w:val="0"/>
          <w:numId w:val="161"/>
        </w:numPr>
        <w:spacing w:after="160" w:line="259" w:lineRule="auto"/>
        <w:rPr>
          <w:rFonts w:ascii="Cambria Math" w:hAnsi="Cambria Math"/>
        </w:rPr>
      </w:pPr>
      <w:r>
        <w:rPr>
          <w:rFonts w:ascii="Cambria Math" w:hAnsi="Cambria Math"/>
        </w:rPr>
        <w:t xml:space="preserve">Client accepted the termination by appointing new lawyers </w:t>
      </w:r>
    </w:p>
    <w:p w14:paraId="73317F72" w14:textId="77777777" w:rsidR="00ED0878" w:rsidRDefault="00ED0878" w:rsidP="00ED0878">
      <w:pPr>
        <w:rPr>
          <w:rFonts w:ascii="Cambria Math" w:hAnsi="Cambria Math"/>
          <w:i/>
          <w:iCs/>
        </w:rPr>
      </w:pPr>
    </w:p>
    <w:p w14:paraId="4CF33000" w14:textId="77777777" w:rsidR="00ED0878" w:rsidRPr="00DE6AA8" w:rsidRDefault="00ED0878" w:rsidP="00ED0878">
      <w:pPr>
        <w:rPr>
          <w:rFonts w:ascii="Cambria Math" w:hAnsi="Cambria Math"/>
          <w:b/>
          <w:bCs/>
        </w:rPr>
      </w:pPr>
      <w:proofErr w:type="spellStart"/>
      <w:r w:rsidRPr="00BA6ABF">
        <w:rPr>
          <w:rFonts w:ascii="Cambria Math" w:hAnsi="Cambria Math"/>
          <w:b/>
          <w:bCs/>
          <w:i/>
          <w:iCs/>
          <w:highlight w:val="cyan"/>
        </w:rPr>
        <w:t>Engelin</w:t>
      </w:r>
      <w:proofErr w:type="spellEnd"/>
      <w:r w:rsidRPr="00BA6ABF">
        <w:rPr>
          <w:rFonts w:ascii="Cambria Math" w:hAnsi="Cambria Math"/>
          <w:b/>
          <w:bCs/>
          <w:i/>
          <w:iCs/>
          <w:highlight w:val="cyan"/>
        </w:rPr>
        <w:t xml:space="preserve"> </w:t>
      </w:r>
      <w:proofErr w:type="spellStart"/>
      <w:r w:rsidRPr="00BA6ABF">
        <w:rPr>
          <w:rFonts w:ascii="Cambria Math" w:hAnsi="Cambria Math"/>
          <w:b/>
          <w:bCs/>
          <w:i/>
          <w:iCs/>
          <w:highlight w:val="cyan"/>
        </w:rPr>
        <w:t>Teh</w:t>
      </w:r>
      <w:proofErr w:type="spellEnd"/>
      <w:r w:rsidRPr="00BA6ABF">
        <w:rPr>
          <w:rFonts w:ascii="Cambria Math" w:hAnsi="Cambria Math"/>
          <w:b/>
          <w:bCs/>
          <w:i/>
          <w:iCs/>
          <w:highlight w:val="cyan"/>
        </w:rPr>
        <w:t xml:space="preserve"> Practice LLC v Wee Soon Kim Anthony</w:t>
      </w:r>
      <w:r w:rsidRPr="00DE6AA8">
        <w:rPr>
          <w:rFonts w:ascii="Cambria Math" w:hAnsi="Cambria Math"/>
          <w:b/>
          <w:bCs/>
          <w:i/>
          <w:iCs/>
        </w:rPr>
        <w:t xml:space="preserve"> </w:t>
      </w:r>
      <w:r w:rsidRPr="00DE6AA8">
        <w:rPr>
          <w:rFonts w:ascii="Cambria Math" w:hAnsi="Cambria Math"/>
          <w:b/>
          <w:bCs/>
        </w:rPr>
        <w:t>– Dissolution of law firm</w:t>
      </w:r>
    </w:p>
    <w:p w14:paraId="288545F2"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b/>
          <w:bCs/>
        </w:rPr>
        <w:t xml:space="preserve">Issue: </w:t>
      </w:r>
      <w:r>
        <w:rPr>
          <w:rFonts w:ascii="Cambria Math" w:hAnsi="Cambria Math"/>
        </w:rPr>
        <w:t xml:space="preserve">Whether client of a dissolved law firm was obliged to pay the fees of a new law firm (to which the business of the dissolved law firm had been transferred and which continued to act for the client) </w:t>
      </w:r>
    </w:p>
    <w:p w14:paraId="1BD91581"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b/>
          <w:bCs/>
        </w:rPr>
        <w:t>Held:</w:t>
      </w:r>
      <w:r>
        <w:rPr>
          <w:rFonts w:ascii="Cambria Math" w:hAnsi="Cambria Math"/>
        </w:rPr>
        <w:t xml:space="preserve"> Client not liable to pay the new law firm. </w:t>
      </w:r>
      <w:r w:rsidRPr="00810D89">
        <w:rPr>
          <w:rFonts w:ascii="Cambria Math" w:hAnsi="Cambria Math"/>
          <w:b/>
          <w:bCs/>
          <w:u w:val="single"/>
        </w:rPr>
        <w:t xml:space="preserve">Client liable to pay either the </w:t>
      </w:r>
      <w:r w:rsidRPr="00810D89">
        <w:rPr>
          <w:rFonts w:ascii="Cambria Math" w:hAnsi="Cambria Math"/>
          <w:b/>
          <w:bCs/>
          <w:color w:val="FF0000"/>
          <w:u w:val="single"/>
        </w:rPr>
        <w:t xml:space="preserve">former partners of the dissolved law firm </w:t>
      </w:r>
      <w:r w:rsidRPr="00810D89">
        <w:rPr>
          <w:rFonts w:ascii="Cambria Math" w:hAnsi="Cambria Math"/>
          <w:b/>
          <w:bCs/>
          <w:u w:val="single"/>
        </w:rPr>
        <w:t xml:space="preserve">or its </w:t>
      </w:r>
      <w:r w:rsidRPr="00810D89">
        <w:rPr>
          <w:rFonts w:ascii="Cambria Math" w:hAnsi="Cambria Math"/>
          <w:b/>
          <w:bCs/>
          <w:color w:val="FF0000"/>
          <w:u w:val="single"/>
        </w:rPr>
        <w:t>receiver</w:t>
      </w:r>
      <w:r w:rsidRPr="00810D89">
        <w:rPr>
          <w:rFonts w:ascii="Cambria Math" w:hAnsi="Cambria Math"/>
          <w:color w:val="FF0000"/>
        </w:rPr>
        <w:t xml:space="preserve"> </w:t>
      </w:r>
    </w:p>
    <w:p w14:paraId="6247AE2D" w14:textId="77777777" w:rsidR="00BA6ABF" w:rsidRPr="00BA6ABF" w:rsidRDefault="00BA6ABF" w:rsidP="00BA6ABF">
      <w:pPr>
        <w:rPr>
          <w:rFonts w:ascii="Cambria Math" w:hAnsi="Cambria Math"/>
          <w:b/>
          <w:bCs/>
          <w:i/>
          <w:iCs/>
          <w:highlight w:val="cyan"/>
        </w:rPr>
      </w:pPr>
      <w:proofErr w:type="spellStart"/>
      <w:r w:rsidRPr="00BA6ABF">
        <w:rPr>
          <w:rFonts w:ascii="Cambria Math" w:hAnsi="Cambria Math"/>
          <w:b/>
          <w:bCs/>
          <w:i/>
          <w:iCs/>
          <w:highlight w:val="cyan"/>
        </w:rPr>
        <w:t>Alfons</w:t>
      </w:r>
      <w:proofErr w:type="spellEnd"/>
      <w:r w:rsidRPr="00BA6ABF">
        <w:rPr>
          <w:rFonts w:ascii="Cambria Math" w:hAnsi="Cambria Math"/>
          <w:b/>
          <w:bCs/>
          <w:i/>
          <w:iCs/>
          <w:highlight w:val="cyan"/>
        </w:rPr>
        <w:t xml:space="preserve"> </w:t>
      </w:r>
      <w:proofErr w:type="spellStart"/>
      <w:r w:rsidRPr="00BA6ABF">
        <w:rPr>
          <w:rFonts w:ascii="Cambria Math" w:hAnsi="Cambria Math"/>
          <w:b/>
          <w:bCs/>
          <w:i/>
          <w:iCs/>
          <w:highlight w:val="cyan"/>
        </w:rPr>
        <w:t>Tanumihardja</w:t>
      </w:r>
      <w:proofErr w:type="spellEnd"/>
      <w:r w:rsidRPr="00BA6ABF">
        <w:rPr>
          <w:rFonts w:ascii="Cambria Math" w:hAnsi="Cambria Math"/>
          <w:b/>
          <w:bCs/>
          <w:i/>
          <w:iCs/>
          <w:highlight w:val="cyan"/>
        </w:rPr>
        <w:t xml:space="preserve"> v. </w:t>
      </w:r>
      <w:proofErr w:type="spellStart"/>
      <w:r w:rsidRPr="00BA6ABF">
        <w:rPr>
          <w:rFonts w:ascii="Cambria Math" w:hAnsi="Cambria Math"/>
          <w:b/>
          <w:bCs/>
          <w:i/>
          <w:iCs/>
          <w:highlight w:val="cyan"/>
        </w:rPr>
        <w:t>Thio</w:t>
      </w:r>
      <w:proofErr w:type="spellEnd"/>
      <w:r w:rsidRPr="00BA6ABF">
        <w:rPr>
          <w:rFonts w:ascii="Cambria Math" w:hAnsi="Cambria Math"/>
          <w:b/>
          <w:bCs/>
          <w:i/>
          <w:iCs/>
          <w:highlight w:val="cyan"/>
        </w:rPr>
        <w:t xml:space="preserve"> </w:t>
      </w:r>
      <w:proofErr w:type="spellStart"/>
      <w:r w:rsidRPr="00BA6ABF">
        <w:rPr>
          <w:rFonts w:ascii="Cambria Math" w:hAnsi="Cambria Math"/>
          <w:b/>
          <w:bCs/>
          <w:i/>
          <w:iCs/>
          <w:highlight w:val="cyan"/>
        </w:rPr>
        <w:t>Su</w:t>
      </w:r>
      <w:proofErr w:type="spellEnd"/>
      <w:r w:rsidRPr="00BA6ABF">
        <w:rPr>
          <w:rFonts w:ascii="Cambria Math" w:hAnsi="Cambria Math"/>
          <w:b/>
          <w:bCs/>
          <w:i/>
          <w:iCs/>
          <w:highlight w:val="cyan"/>
        </w:rPr>
        <w:t xml:space="preserve"> Mien </w:t>
      </w:r>
    </w:p>
    <w:p w14:paraId="4BEACF32" w14:textId="6EDE53F4" w:rsidR="00BA6ABF" w:rsidRPr="00BA6ABF" w:rsidRDefault="00BA6ABF" w:rsidP="00BA6ABF">
      <w:pPr>
        <w:pStyle w:val="ListParagraph"/>
        <w:numPr>
          <w:ilvl w:val="0"/>
          <w:numId w:val="6"/>
        </w:numPr>
        <w:spacing w:after="160" w:line="259" w:lineRule="auto"/>
        <w:rPr>
          <w:rFonts w:ascii="Cambria Math" w:hAnsi="Cambria Math"/>
        </w:rPr>
      </w:pPr>
      <w:r w:rsidRPr="00BA6ABF">
        <w:rPr>
          <w:rFonts w:ascii="Cambria Math" w:hAnsi="Cambria Math"/>
        </w:rPr>
        <w:t xml:space="preserve">Had </w:t>
      </w:r>
      <w:proofErr w:type="spellStart"/>
      <w:r w:rsidRPr="00BA6ABF">
        <w:rPr>
          <w:rFonts w:ascii="Cambria Math" w:hAnsi="Cambria Math"/>
        </w:rPr>
        <w:t>Chuah</w:t>
      </w:r>
      <w:proofErr w:type="spellEnd"/>
      <w:r w:rsidRPr="00BA6ABF">
        <w:rPr>
          <w:rFonts w:ascii="Cambria Math" w:hAnsi="Cambria Math"/>
        </w:rPr>
        <w:t xml:space="preserve"> been the plaintiff’s lawyer, </w:t>
      </w:r>
      <w:proofErr w:type="spellStart"/>
      <w:r w:rsidRPr="00BA6ABF">
        <w:rPr>
          <w:rFonts w:ascii="Cambria Math" w:hAnsi="Cambria Math"/>
        </w:rPr>
        <w:t>Chuah</w:t>
      </w:r>
      <w:proofErr w:type="spellEnd"/>
      <w:r w:rsidRPr="00BA6ABF">
        <w:rPr>
          <w:rFonts w:ascii="Cambria Math" w:hAnsi="Cambria Math"/>
        </w:rPr>
        <w:t xml:space="preserve"> would have had an undeniable duty to advise the plaintiff of his rights against </w:t>
      </w:r>
      <w:proofErr w:type="spellStart"/>
      <w:r w:rsidRPr="00BA6ABF">
        <w:rPr>
          <w:rFonts w:ascii="Cambria Math" w:hAnsi="Cambria Math"/>
        </w:rPr>
        <w:t>Tradexim</w:t>
      </w:r>
      <w:proofErr w:type="spellEnd"/>
      <w:r w:rsidRPr="00BA6ABF">
        <w:rPr>
          <w:rFonts w:ascii="Cambria Math" w:hAnsi="Cambria Math"/>
        </w:rPr>
        <w:t xml:space="preserve"> and its principals. However, the plaintiff’s file with the defendants’ firm was closed on 1 October 1996, even though the covering letter did not mention that they were closing the file. </w:t>
      </w:r>
      <w:r w:rsidRPr="00F14035">
        <w:rPr>
          <w:rFonts w:ascii="Cambria Math" w:hAnsi="Cambria Math"/>
          <w:b/>
          <w:bCs/>
          <w:u w:val="single"/>
        </w:rPr>
        <w:t xml:space="preserve">There was no duty on a solicitor to state in his covering note that the file would be closed after payment of the bill. Although the closing of a file did not in itself terminate a solicitor-client relationship, the closure of the file in this case indicated that </w:t>
      </w:r>
      <w:proofErr w:type="spellStart"/>
      <w:r w:rsidRPr="00F14035">
        <w:rPr>
          <w:rFonts w:ascii="Cambria Math" w:hAnsi="Cambria Math"/>
          <w:b/>
          <w:bCs/>
          <w:u w:val="single"/>
        </w:rPr>
        <w:t>Chuah</w:t>
      </w:r>
      <w:proofErr w:type="spellEnd"/>
      <w:r w:rsidRPr="00F14035">
        <w:rPr>
          <w:rFonts w:ascii="Cambria Math" w:hAnsi="Cambria Math"/>
          <w:b/>
          <w:bCs/>
          <w:u w:val="single"/>
        </w:rPr>
        <w:t xml:space="preserve"> was of the (not unreasonably held) view that he had no further substantial service to perform for the plaintiff in respect of that file</w:t>
      </w:r>
      <w:r w:rsidRPr="00BA6ABF">
        <w:rPr>
          <w:rFonts w:ascii="Cambria Math" w:hAnsi="Cambria Math"/>
        </w:rPr>
        <w:t>.</w:t>
      </w:r>
    </w:p>
    <w:p w14:paraId="04FB07B9" w14:textId="5ED5F6E0" w:rsidR="00BA6ABF" w:rsidRPr="00BA6ABF" w:rsidRDefault="00BA6ABF" w:rsidP="00BA6ABF">
      <w:pPr>
        <w:pStyle w:val="ListParagraph"/>
        <w:numPr>
          <w:ilvl w:val="0"/>
          <w:numId w:val="6"/>
        </w:numPr>
        <w:spacing w:after="160" w:line="259" w:lineRule="auto"/>
        <w:rPr>
          <w:rFonts w:ascii="Cambria Math" w:hAnsi="Cambria Math"/>
        </w:rPr>
      </w:pPr>
      <w:r w:rsidRPr="00BA6ABF">
        <w:rPr>
          <w:rFonts w:ascii="Cambria Math" w:hAnsi="Cambria Math"/>
        </w:rPr>
        <w:t xml:space="preserve">Even if </w:t>
      </w:r>
      <w:proofErr w:type="spellStart"/>
      <w:r w:rsidRPr="00BA6ABF">
        <w:rPr>
          <w:rFonts w:ascii="Cambria Math" w:hAnsi="Cambria Math"/>
        </w:rPr>
        <w:t>Chuah</w:t>
      </w:r>
      <w:proofErr w:type="spellEnd"/>
      <w:r w:rsidRPr="00BA6ABF">
        <w:rPr>
          <w:rFonts w:ascii="Cambria Math" w:hAnsi="Cambria Math"/>
        </w:rPr>
        <w:t xml:space="preserve"> was still regarded as the plaintiff’s solicitor in respect of procuring the plaintiff’s release from the Guarantee, that </w:t>
      </w:r>
      <w:r w:rsidRPr="004E70E7">
        <w:rPr>
          <w:rFonts w:ascii="Cambria Math" w:hAnsi="Cambria Math"/>
          <w:b/>
          <w:bCs/>
          <w:highlight w:val="yellow"/>
          <w:u w:val="single"/>
        </w:rPr>
        <w:t xml:space="preserve">relationship was surely terminated when the plaintiff sought independent legal advice after </w:t>
      </w:r>
      <w:proofErr w:type="spellStart"/>
      <w:r w:rsidRPr="004E70E7">
        <w:rPr>
          <w:rFonts w:ascii="Cambria Math" w:hAnsi="Cambria Math"/>
          <w:b/>
          <w:bCs/>
          <w:highlight w:val="yellow"/>
          <w:u w:val="single"/>
        </w:rPr>
        <w:t>Chuah</w:t>
      </w:r>
      <w:proofErr w:type="spellEnd"/>
      <w:r w:rsidRPr="004E70E7">
        <w:rPr>
          <w:rFonts w:ascii="Cambria Math" w:hAnsi="Cambria Math"/>
          <w:b/>
          <w:bCs/>
          <w:highlight w:val="yellow"/>
          <w:u w:val="single"/>
        </w:rPr>
        <w:t xml:space="preserve"> informed the plaintiff that he (</w:t>
      </w:r>
      <w:proofErr w:type="spellStart"/>
      <w:r w:rsidRPr="004E70E7">
        <w:rPr>
          <w:rFonts w:ascii="Cambria Math" w:hAnsi="Cambria Math"/>
          <w:b/>
          <w:bCs/>
          <w:highlight w:val="yellow"/>
          <w:u w:val="single"/>
        </w:rPr>
        <w:t>Chuah</w:t>
      </w:r>
      <w:proofErr w:type="spellEnd"/>
      <w:r w:rsidRPr="004E70E7">
        <w:rPr>
          <w:rFonts w:ascii="Cambria Math" w:hAnsi="Cambria Math"/>
          <w:b/>
          <w:bCs/>
          <w:highlight w:val="yellow"/>
          <w:u w:val="single"/>
        </w:rPr>
        <w:t>) was unable to act for him because of a conflict of interest</w:t>
      </w:r>
      <w:r w:rsidRPr="00BA6ABF">
        <w:rPr>
          <w:rFonts w:ascii="Cambria Math" w:hAnsi="Cambria Math"/>
        </w:rPr>
        <w:t>. A solicitor-client relationship between the defendants and the plaintiff could only come about from a fresh and express agreement.</w:t>
      </w:r>
    </w:p>
    <w:p w14:paraId="721ABF5D" w14:textId="77777777" w:rsidR="00ED0878" w:rsidRDefault="00ED0878" w:rsidP="00ED0878">
      <w:pPr>
        <w:rPr>
          <w:rFonts w:ascii="Cambria Math" w:hAnsi="Cambria Math"/>
          <w:i/>
          <w:iCs/>
        </w:rPr>
      </w:pPr>
    </w:p>
    <w:p w14:paraId="072C5A42" w14:textId="77777777" w:rsidR="00ED0878" w:rsidRPr="00890081" w:rsidRDefault="00ED0878" w:rsidP="00ED0878">
      <w:pPr>
        <w:rPr>
          <w:rFonts w:ascii="Cambria Math" w:hAnsi="Cambria Math"/>
          <w:b/>
          <w:bCs/>
        </w:rPr>
      </w:pPr>
      <w:r w:rsidRPr="00BA6ABF">
        <w:rPr>
          <w:rFonts w:ascii="Cambria Math" w:hAnsi="Cambria Math"/>
          <w:b/>
          <w:bCs/>
          <w:i/>
          <w:iCs/>
          <w:highlight w:val="cyan"/>
        </w:rPr>
        <w:t xml:space="preserve">LSS v </w:t>
      </w:r>
      <w:proofErr w:type="spellStart"/>
      <w:r w:rsidRPr="00BA6ABF">
        <w:rPr>
          <w:rFonts w:ascii="Cambria Math" w:hAnsi="Cambria Math"/>
          <w:b/>
          <w:bCs/>
          <w:i/>
          <w:iCs/>
          <w:highlight w:val="cyan"/>
        </w:rPr>
        <w:t>Chiong</w:t>
      </w:r>
      <w:proofErr w:type="spellEnd"/>
      <w:r w:rsidRPr="00BA6ABF">
        <w:rPr>
          <w:rFonts w:ascii="Cambria Math" w:hAnsi="Cambria Math"/>
          <w:b/>
          <w:bCs/>
          <w:i/>
          <w:iCs/>
          <w:highlight w:val="cyan"/>
        </w:rPr>
        <w:t xml:space="preserve"> Chin May Selena</w:t>
      </w:r>
      <w:r w:rsidRPr="00890081">
        <w:rPr>
          <w:rFonts w:ascii="Cambria Math" w:hAnsi="Cambria Math"/>
          <w:b/>
          <w:bCs/>
          <w:i/>
          <w:iCs/>
        </w:rPr>
        <w:t xml:space="preserve"> </w:t>
      </w:r>
      <w:r w:rsidRPr="00890081">
        <w:rPr>
          <w:rFonts w:ascii="Cambria Math" w:hAnsi="Cambria Math"/>
          <w:b/>
          <w:bCs/>
        </w:rPr>
        <w:t>– Client’s request to terminate retainer must be unequivocal</w:t>
      </w:r>
    </w:p>
    <w:p w14:paraId="4B8F5909" w14:textId="77777777" w:rsidR="00ED0878" w:rsidRDefault="00ED0878" w:rsidP="00ED0878">
      <w:pPr>
        <w:pStyle w:val="ListParagraph"/>
        <w:numPr>
          <w:ilvl w:val="0"/>
          <w:numId w:val="6"/>
        </w:numPr>
        <w:spacing w:after="160" w:line="259" w:lineRule="auto"/>
        <w:rPr>
          <w:rFonts w:ascii="Cambria Math" w:hAnsi="Cambria Math"/>
        </w:rPr>
      </w:pPr>
      <w:r>
        <w:rPr>
          <w:rFonts w:ascii="Cambria Math" w:hAnsi="Cambria Math"/>
        </w:rPr>
        <w:t xml:space="preserve">Client sent an email stating she wished to cease her contract with lawyer and hoped the firm will assign her another lawyer </w:t>
      </w:r>
    </w:p>
    <w:p w14:paraId="55579DE9" w14:textId="77777777" w:rsidR="00ED0878" w:rsidRDefault="00ED0878" w:rsidP="00ED0878">
      <w:pPr>
        <w:pStyle w:val="ListParagraph"/>
        <w:numPr>
          <w:ilvl w:val="0"/>
          <w:numId w:val="6"/>
        </w:numPr>
        <w:spacing w:after="160" w:line="259" w:lineRule="auto"/>
        <w:rPr>
          <w:rFonts w:ascii="Cambria Math" w:hAnsi="Cambria Math"/>
        </w:rPr>
      </w:pPr>
      <w:r w:rsidRPr="009533A6">
        <w:rPr>
          <w:rFonts w:ascii="Cambria Math" w:hAnsi="Cambria Math"/>
          <w:b/>
          <w:bCs/>
        </w:rPr>
        <w:t>Held</w:t>
      </w:r>
      <w:r>
        <w:rPr>
          <w:rFonts w:ascii="Cambria Math" w:hAnsi="Cambria Math"/>
        </w:rPr>
        <w:t>: Client’s retainer with Firm and with Lawyer not terminated</w:t>
      </w:r>
    </w:p>
    <w:p w14:paraId="1D51E636" w14:textId="77777777" w:rsidR="00ED0878" w:rsidRDefault="00ED0878" w:rsidP="00ED0878">
      <w:pPr>
        <w:pStyle w:val="ListParagraph"/>
        <w:numPr>
          <w:ilvl w:val="0"/>
          <w:numId w:val="162"/>
        </w:numPr>
        <w:spacing w:after="160" w:line="259" w:lineRule="auto"/>
        <w:rPr>
          <w:rFonts w:ascii="Cambria Math" w:hAnsi="Cambria Math"/>
        </w:rPr>
      </w:pPr>
      <w:r>
        <w:rPr>
          <w:rFonts w:ascii="Cambria Math" w:hAnsi="Cambria Math"/>
        </w:rPr>
        <w:t>Client’s retainer with Lawyer had not been terminated</w:t>
      </w:r>
    </w:p>
    <w:p w14:paraId="69F9750A" w14:textId="77777777" w:rsidR="00ED0878" w:rsidRDefault="00ED0878" w:rsidP="00ED0878">
      <w:pPr>
        <w:pStyle w:val="ListParagraph"/>
        <w:numPr>
          <w:ilvl w:val="1"/>
          <w:numId w:val="6"/>
        </w:numPr>
        <w:spacing w:after="160" w:line="259" w:lineRule="auto"/>
        <w:rPr>
          <w:rFonts w:ascii="Cambria Math" w:hAnsi="Cambria Math"/>
        </w:rPr>
      </w:pPr>
      <w:r>
        <w:rPr>
          <w:rFonts w:ascii="Cambria Math" w:hAnsi="Cambria Math"/>
        </w:rPr>
        <w:t xml:space="preserve">Client’s intention to cease her contract was framed as a request or an expression of future intent rather than as an instruction </w:t>
      </w:r>
    </w:p>
    <w:p w14:paraId="220BEF27" w14:textId="77777777" w:rsidR="00ED0878" w:rsidRDefault="00ED0878" w:rsidP="00ED0878">
      <w:pPr>
        <w:pStyle w:val="ListParagraph"/>
        <w:numPr>
          <w:ilvl w:val="1"/>
          <w:numId w:val="6"/>
        </w:numPr>
        <w:spacing w:after="160" w:line="259" w:lineRule="auto"/>
        <w:rPr>
          <w:rFonts w:ascii="Cambria Math" w:hAnsi="Cambria Math"/>
        </w:rPr>
      </w:pPr>
      <w:r>
        <w:rPr>
          <w:rFonts w:ascii="Cambria Math" w:hAnsi="Cambria Math"/>
        </w:rPr>
        <w:t xml:space="preserve">It is not clear that Client wanted to cease her retainer with the Lawyer </w:t>
      </w:r>
    </w:p>
    <w:p w14:paraId="3EE281EF" w14:textId="77777777" w:rsidR="00ED0878" w:rsidRDefault="00ED0878" w:rsidP="00ED0878">
      <w:pPr>
        <w:pStyle w:val="ListParagraph"/>
        <w:numPr>
          <w:ilvl w:val="0"/>
          <w:numId w:val="162"/>
        </w:numPr>
        <w:spacing w:after="160" w:line="259" w:lineRule="auto"/>
        <w:rPr>
          <w:rFonts w:ascii="Cambria Math" w:hAnsi="Cambria Math"/>
        </w:rPr>
      </w:pPr>
      <w:r>
        <w:rPr>
          <w:rFonts w:ascii="Cambria Math" w:hAnsi="Cambria Math"/>
        </w:rPr>
        <w:t xml:space="preserve">Client’s retainer with Firm had not been terminated </w:t>
      </w:r>
    </w:p>
    <w:p w14:paraId="129F94B4" w14:textId="77777777" w:rsidR="00ED0878" w:rsidRDefault="00ED0878" w:rsidP="00ED0878">
      <w:pPr>
        <w:pStyle w:val="ListParagraph"/>
        <w:numPr>
          <w:ilvl w:val="0"/>
          <w:numId w:val="163"/>
        </w:numPr>
        <w:spacing w:after="160" w:line="259" w:lineRule="auto"/>
        <w:rPr>
          <w:rFonts w:ascii="Cambria Math" w:hAnsi="Cambria Math"/>
        </w:rPr>
      </w:pPr>
      <w:r>
        <w:rPr>
          <w:rFonts w:ascii="Cambria Math" w:hAnsi="Cambria Math"/>
        </w:rPr>
        <w:t xml:space="preserve">Client intended the Firm to act for her but change the lawyer in charge of her case </w:t>
      </w:r>
    </w:p>
    <w:p w14:paraId="788E8AB1" w14:textId="77777777" w:rsidR="002D055E" w:rsidRPr="002D055E" w:rsidRDefault="002D055E" w:rsidP="002D055E">
      <w:pPr>
        <w:rPr>
          <w:rFonts w:ascii="Cambria Math" w:hAnsi="Cambria Math"/>
        </w:rPr>
      </w:pPr>
    </w:p>
    <w:p w14:paraId="203A9C2D" w14:textId="77777777" w:rsidR="004C17D0" w:rsidRPr="00833CA4" w:rsidRDefault="004C17D0" w:rsidP="004C17D0"/>
    <w:sectPr w:rsidR="004C17D0" w:rsidRPr="00833CA4" w:rsidSect="005A0F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6F4"/>
    <w:multiLevelType w:val="hybridMultilevel"/>
    <w:tmpl w:val="608659F8"/>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A838B0"/>
    <w:multiLevelType w:val="hybridMultilevel"/>
    <w:tmpl w:val="F432BE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110160"/>
    <w:multiLevelType w:val="hybridMultilevel"/>
    <w:tmpl w:val="C6B49748"/>
    <w:lvl w:ilvl="0" w:tplc="A3964F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371EB0"/>
    <w:multiLevelType w:val="hybridMultilevel"/>
    <w:tmpl w:val="E39A1E4C"/>
    <w:lvl w:ilvl="0" w:tplc="FFFFFFFF">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2953E19"/>
    <w:multiLevelType w:val="hybridMultilevel"/>
    <w:tmpl w:val="79CAD238"/>
    <w:lvl w:ilvl="0" w:tplc="E1344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3312E92"/>
    <w:multiLevelType w:val="hybridMultilevel"/>
    <w:tmpl w:val="46A6AFAC"/>
    <w:lvl w:ilvl="0" w:tplc="BA0CF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35F732E"/>
    <w:multiLevelType w:val="hybridMultilevel"/>
    <w:tmpl w:val="14EC05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3614F96"/>
    <w:multiLevelType w:val="hybridMultilevel"/>
    <w:tmpl w:val="63FACB08"/>
    <w:lvl w:ilvl="0" w:tplc="1988D9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957100"/>
    <w:multiLevelType w:val="hybridMultilevel"/>
    <w:tmpl w:val="1DB06DCC"/>
    <w:lvl w:ilvl="0" w:tplc="FDF40E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500291"/>
    <w:multiLevelType w:val="hybridMultilevel"/>
    <w:tmpl w:val="042438D4"/>
    <w:lvl w:ilvl="0" w:tplc="DE52906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5611253"/>
    <w:multiLevelType w:val="hybridMultilevel"/>
    <w:tmpl w:val="FDF2B784"/>
    <w:lvl w:ilvl="0" w:tplc="2FDEA73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60175DC"/>
    <w:multiLevelType w:val="hybridMultilevel"/>
    <w:tmpl w:val="F24E5C9E"/>
    <w:lvl w:ilvl="0" w:tplc="3F9247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E075EC"/>
    <w:multiLevelType w:val="hybridMultilevel"/>
    <w:tmpl w:val="FF3C4FB0"/>
    <w:lvl w:ilvl="0" w:tplc="51E8C8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7DC435F"/>
    <w:multiLevelType w:val="hybridMultilevel"/>
    <w:tmpl w:val="4E6C18C4"/>
    <w:lvl w:ilvl="0" w:tplc="EB5A72D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 w15:restartNumberingAfterBreak="0">
    <w:nsid w:val="09E1309C"/>
    <w:multiLevelType w:val="hybridMultilevel"/>
    <w:tmpl w:val="0F20BA42"/>
    <w:lvl w:ilvl="0" w:tplc="84448B6C">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0A004042"/>
    <w:multiLevelType w:val="hybridMultilevel"/>
    <w:tmpl w:val="0D20D0FC"/>
    <w:lvl w:ilvl="0" w:tplc="19A06A7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0A2C7112"/>
    <w:multiLevelType w:val="hybridMultilevel"/>
    <w:tmpl w:val="4EB868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A731B88"/>
    <w:multiLevelType w:val="hybridMultilevel"/>
    <w:tmpl w:val="1FEC23BA"/>
    <w:lvl w:ilvl="0" w:tplc="EEAA8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AC85583"/>
    <w:multiLevelType w:val="hybridMultilevel"/>
    <w:tmpl w:val="D89C6E56"/>
    <w:lvl w:ilvl="0" w:tplc="C194D1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B544529"/>
    <w:multiLevelType w:val="hybridMultilevel"/>
    <w:tmpl w:val="6EB22122"/>
    <w:lvl w:ilvl="0" w:tplc="E2E4E51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0B6A113D"/>
    <w:multiLevelType w:val="hybridMultilevel"/>
    <w:tmpl w:val="1D6E6A72"/>
    <w:lvl w:ilvl="0" w:tplc="AE046A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894854"/>
    <w:multiLevelType w:val="hybridMultilevel"/>
    <w:tmpl w:val="F1FE56DE"/>
    <w:lvl w:ilvl="0" w:tplc="943E89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C2D3ED2"/>
    <w:multiLevelType w:val="hybridMultilevel"/>
    <w:tmpl w:val="2C9CA79A"/>
    <w:lvl w:ilvl="0" w:tplc="B6486E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0CE97921"/>
    <w:multiLevelType w:val="hybridMultilevel"/>
    <w:tmpl w:val="C74434A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0E9D4FD6"/>
    <w:multiLevelType w:val="hybridMultilevel"/>
    <w:tmpl w:val="812AB94C"/>
    <w:lvl w:ilvl="0" w:tplc="C40EE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0955AF3"/>
    <w:multiLevelType w:val="hybridMultilevel"/>
    <w:tmpl w:val="3F96E9E2"/>
    <w:lvl w:ilvl="0" w:tplc="66D8C6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1841BC2"/>
    <w:multiLevelType w:val="hybridMultilevel"/>
    <w:tmpl w:val="7D78D5A4"/>
    <w:lvl w:ilvl="0" w:tplc="FE2A198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119E1172"/>
    <w:multiLevelType w:val="hybridMultilevel"/>
    <w:tmpl w:val="875EA4EE"/>
    <w:lvl w:ilvl="0" w:tplc="0BDC70F8">
      <w:numFmt w:val="bullet"/>
      <w:lvlText w:val="-"/>
      <w:lvlJc w:val="left"/>
      <w:pPr>
        <w:ind w:left="720" w:hanging="360"/>
      </w:pPr>
      <w:rPr>
        <w:rFonts w:ascii="Calibri" w:eastAsiaTheme="minorEastAsia" w:hAnsi="Calibri" w:cs="Calibri"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15:restartNumberingAfterBreak="0">
    <w:nsid w:val="11B87FD7"/>
    <w:multiLevelType w:val="hybridMultilevel"/>
    <w:tmpl w:val="961C485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1EB27FD"/>
    <w:multiLevelType w:val="hybridMultilevel"/>
    <w:tmpl w:val="DB7A7DF0"/>
    <w:lvl w:ilvl="0" w:tplc="B82AA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2F32BCC"/>
    <w:multiLevelType w:val="hybridMultilevel"/>
    <w:tmpl w:val="B1E64B02"/>
    <w:lvl w:ilvl="0" w:tplc="7D5221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13846941"/>
    <w:multiLevelType w:val="hybridMultilevel"/>
    <w:tmpl w:val="C134662A"/>
    <w:lvl w:ilvl="0" w:tplc="9C62FAA8">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2" w15:restartNumberingAfterBreak="0">
    <w:nsid w:val="13FC7042"/>
    <w:multiLevelType w:val="hybridMultilevel"/>
    <w:tmpl w:val="D4AAF4BC"/>
    <w:lvl w:ilvl="0" w:tplc="F56278E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142A49B4"/>
    <w:multiLevelType w:val="hybridMultilevel"/>
    <w:tmpl w:val="7EA056A6"/>
    <w:lvl w:ilvl="0" w:tplc="904E7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56B5DA1"/>
    <w:multiLevelType w:val="hybridMultilevel"/>
    <w:tmpl w:val="9880E3EE"/>
    <w:lvl w:ilvl="0" w:tplc="1B40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5785771"/>
    <w:multiLevelType w:val="hybridMultilevel"/>
    <w:tmpl w:val="0B60B81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589620B"/>
    <w:multiLevelType w:val="hybridMultilevel"/>
    <w:tmpl w:val="BE7E9554"/>
    <w:lvl w:ilvl="0" w:tplc="5A2A4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951FEA"/>
    <w:multiLevelType w:val="hybridMultilevel"/>
    <w:tmpl w:val="113478AC"/>
    <w:lvl w:ilvl="0" w:tplc="308CF1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864F6B"/>
    <w:multiLevelType w:val="hybridMultilevel"/>
    <w:tmpl w:val="77406E5C"/>
    <w:lvl w:ilvl="0" w:tplc="46B2A6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6A915A3"/>
    <w:multiLevelType w:val="hybridMultilevel"/>
    <w:tmpl w:val="0D4208A8"/>
    <w:lvl w:ilvl="0" w:tplc="330256C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183B4E99"/>
    <w:multiLevelType w:val="hybridMultilevel"/>
    <w:tmpl w:val="CCAEC762"/>
    <w:lvl w:ilvl="0" w:tplc="53903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84A169C"/>
    <w:multiLevelType w:val="hybridMultilevel"/>
    <w:tmpl w:val="1FCAFA8E"/>
    <w:lvl w:ilvl="0" w:tplc="4D2033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1AB53654"/>
    <w:multiLevelType w:val="hybridMultilevel"/>
    <w:tmpl w:val="C270DF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1ABE2281"/>
    <w:multiLevelType w:val="hybridMultilevel"/>
    <w:tmpl w:val="28CEBA12"/>
    <w:lvl w:ilvl="0" w:tplc="BBD2D9A4">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1B483C95"/>
    <w:multiLevelType w:val="hybridMultilevel"/>
    <w:tmpl w:val="46467C0A"/>
    <w:lvl w:ilvl="0" w:tplc="98F0D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C2861C2"/>
    <w:multiLevelType w:val="hybridMultilevel"/>
    <w:tmpl w:val="D12C415A"/>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C84212C"/>
    <w:multiLevelType w:val="hybridMultilevel"/>
    <w:tmpl w:val="95044980"/>
    <w:lvl w:ilvl="0" w:tplc="A05C65C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1E083EA2"/>
    <w:multiLevelType w:val="hybridMultilevel"/>
    <w:tmpl w:val="961E8AA2"/>
    <w:lvl w:ilvl="0" w:tplc="D0444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1EC109EB"/>
    <w:multiLevelType w:val="hybridMultilevel"/>
    <w:tmpl w:val="9440D5DA"/>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F315B72"/>
    <w:multiLevelType w:val="hybridMultilevel"/>
    <w:tmpl w:val="82883B16"/>
    <w:lvl w:ilvl="0" w:tplc="45BED7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112699F"/>
    <w:multiLevelType w:val="hybridMultilevel"/>
    <w:tmpl w:val="F7FC3A96"/>
    <w:lvl w:ilvl="0" w:tplc="B0DECA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1600523"/>
    <w:multiLevelType w:val="hybridMultilevel"/>
    <w:tmpl w:val="F1EA6596"/>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1AE5896"/>
    <w:multiLevelType w:val="hybridMultilevel"/>
    <w:tmpl w:val="B1EE9E2E"/>
    <w:lvl w:ilvl="0" w:tplc="09823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2194BCC"/>
    <w:multiLevelType w:val="hybridMultilevel"/>
    <w:tmpl w:val="17186B62"/>
    <w:lvl w:ilvl="0" w:tplc="2A0449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58D5630"/>
    <w:multiLevelType w:val="hybridMultilevel"/>
    <w:tmpl w:val="1E0C3684"/>
    <w:lvl w:ilvl="0" w:tplc="85904B6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27080549"/>
    <w:multiLevelType w:val="hybridMultilevel"/>
    <w:tmpl w:val="EB04BBC0"/>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70A541B"/>
    <w:multiLevelType w:val="hybridMultilevel"/>
    <w:tmpl w:val="0106C1AA"/>
    <w:lvl w:ilvl="0" w:tplc="54ACA04C">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98A51BC"/>
    <w:multiLevelType w:val="hybridMultilevel"/>
    <w:tmpl w:val="9D9010B0"/>
    <w:lvl w:ilvl="0" w:tplc="EFDA25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9FB3A1C"/>
    <w:multiLevelType w:val="hybridMultilevel"/>
    <w:tmpl w:val="6A165720"/>
    <w:lvl w:ilvl="0" w:tplc="2C1C9534">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2A147B97"/>
    <w:multiLevelType w:val="hybridMultilevel"/>
    <w:tmpl w:val="2806E75A"/>
    <w:lvl w:ilvl="0" w:tplc="9556AB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AAB1B0A"/>
    <w:multiLevelType w:val="hybridMultilevel"/>
    <w:tmpl w:val="EF08BCA0"/>
    <w:lvl w:ilvl="0" w:tplc="5F2EEB3C">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2B25593C"/>
    <w:multiLevelType w:val="hybridMultilevel"/>
    <w:tmpl w:val="77F09EC2"/>
    <w:lvl w:ilvl="0" w:tplc="643A83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2B504544"/>
    <w:multiLevelType w:val="hybridMultilevel"/>
    <w:tmpl w:val="D576CC82"/>
    <w:lvl w:ilvl="0" w:tplc="B0F8A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CD771EF"/>
    <w:multiLevelType w:val="hybridMultilevel"/>
    <w:tmpl w:val="710EB554"/>
    <w:lvl w:ilvl="0" w:tplc="85FECD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E4C495E"/>
    <w:multiLevelType w:val="hybridMultilevel"/>
    <w:tmpl w:val="F76A39A4"/>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EA47451"/>
    <w:multiLevelType w:val="hybridMultilevel"/>
    <w:tmpl w:val="2FFC4A26"/>
    <w:lvl w:ilvl="0" w:tplc="AE046A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08A5A82"/>
    <w:multiLevelType w:val="hybridMultilevel"/>
    <w:tmpl w:val="2FFC4A2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08F22E1"/>
    <w:multiLevelType w:val="hybridMultilevel"/>
    <w:tmpl w:val="B1A214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30FE41CB"/>
    <w:multiLevelType w:val="hybridMultilevel"/>
    <w:tmpl w:val="961C485C"/>
    <w:lvl w:ilvl="0" w:tplc="59BC00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18F6745"/>
    <w:multiLevelType w:val="hybridMultilevel"/>
    <w:tmpl w:val="6D222326"/>
    <w:lvl w:ilvl="0" w:tplc="B1EAF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34D5F3F"/>
    <w:multiLevelType w:val="hybridMultilevel"/>
    <w:tmpl w:val="FC1EC28E"/>
    <w:lvl w:ilvl="0" w:tplc="5A34D0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33894744"/>
    <w:multiLevelType w:val="hybridMultilevel"/>
    <w:tmpl w:val="FFBC9D9C"/>
    <w:lvl w:ilvl="0" w:tplc="F124712C">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34474139"/>
    <w:multiLevelType w:val="hybridMultilevel"/>
    <w:tmpl w:val="A8CE6238"/>
    <w:lvl w:ilvl="0" w:tplc="3EB4DC5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347D4A47"/>
    <w:multiLevelType w:val="hybridMultilevel"/>
    <w:tmpl w:val="1ED2C89E"/>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5362464"/>
    <w:multiLevelType w:val="hybridMultilevel"/>
    <w:tmpl w:val="F9FE2B94"/>
    <w:lvl w:ilvl="0" w:tplc="84728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5397BBD"/>
    <w:multiLevelType w:val="hybridMultilevel"/>
    <w:tmpl w:val="2B1C2A48"/>
    <w:lvl w:ilvl="0" w:tplc="81F27E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70613F7"/>
    <w:multiLevelType w:val="hybridMultilevel"/>
    <w:tmpl w:val="00228018"/>
    <w:lvl w:ilvl="0" w:tplc="03FAE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80D088C"/>
    <w:multiLevelType w:val="hybridMultilevel"/>
    <w:tmpl w:val="2D9E7C3A"/>
    <w:lvl w:ilvl="0" w:tplc="CDB644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386B27E9"/>
    <w:multiLevelType w:val="hybridMultilevel"/>
    <w:tmpl w:val="F8124D26"/>
    <w:lvl w:ilvl="0" w:tplc="6E66D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A1B66F8"/>
    <w:multiLevelType w:val="hybridMultilevel"/>
    <w:tmpl w:val="8F2274BE"/>
    <w:lvl w:ilvl="0" w:tplc="EBEC4C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A2A1E2F"/>
    <w:multiLevelType w:val="hybridMultilevel"/>
    <w:tmpl w:val="0CEAE66E"/>
    <w:lvl w:ilvl="0" w:tplc="90B4D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B2E1E6A"/>
    <w:multiLevelType w:val="hybridMultilevel"/>
    <w:tmpl w:val="E8C43F44"/>
    <w:lvl w:ilvl="0" w:tplc="F7C84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BD35FE1"/>
    <w:multiLevelType w:val="hybridMultilevel"/>
    <w:tmpl w:val="AD94A5B0"/>
    <w:lvl w:ilvl="0" w:tplc="C1D48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C507C32"/>
    <w:multiLevelType w:val="hybridMultilevel"/>
    <w:tmpl w:val="BEDE05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3C681EDC"/>
    <w:multiLevelType w:val="hybridMultilevel"/>
    <w:tmpl w:val="B736422E"/>
    <w:lvl w:ilvl="0" w:tplc="7DEE81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3D7D22F3"/>
    <w:multiLevelType w:val="hybridMultilevel"/>
    <w:tmpl w:val="B6A8FB4E"/>
    <w:lvl w:ilvl="0" w:tplc="CBE6BF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3E1322EB"/>
    <w:multiLevelType w:val="hybridMultilevel"/>
    <w:tmpl w:val="A2F4EDFE"/>
    <w:lvl w:ilvl="0" w:tplc="EA8476D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EF21E1F"/>
    <w:multiLevelType w:val="hybridMultilevel"/>
    <w:tmpl w:val="21E4AD1C"/>
    <w:lvl w:ilvl="0" w:tplc="92AC44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406649DE"/>
    <w:multiLevelType w:val="hybridMultilevel"/>
    <w:tmpl w:val="9440D5D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41C72229"/>
    <w:multiLevelType w:val="hybridMultilevel"/>
    <w:tmpl w:val="9C701866"/>
    <w:lvl w:ilvl="0" w:tplc="36C23B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20156A2"/>
    <w:multiLevelType w:val="hybridMultilevel"/>
    <w:tmpl w:val="5C2A532C"/>
    <w:lvl w:ilvl="0" w:tplc="6890E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2AC7A1C"/>
    <w:multiLevelType w:val="hybridMultilevel"/>
    <w:tmpl w:val="B886985E"/>
    <w:lvl w:ilvl="0" w:tplc="F8B82C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2E74AED"/>
    <w:multiLevelType w:val="hybridMultilevel"/>
    <w:tmpl w:val="25069C06"/>
    <w:lvl w:ilvl="0" w:tplc="0B344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43222957"/>
    <w:multiLevelType w:val="hybridMultilevel"/>
    <w:tmpl w:val="5F9C6A4C"/>
    <w:lvl w:ilvl="0" w:tplc="FB18893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43DE4EF3"/>
    <w:multiLevelType w:val="hybridMultilevel"/>
    <w:tmpl w:val="D4BCC98C"/>
    <w:lvl w:ilvl="0" w:tplc="ABFA18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4C73D27"/>
    <w:multiLevelType w:val="hybridMultilevel"/>
    <w:tmpl w:val="1E4C97E4"/>
    <w:lvl w:ilvl="0" w:tplc="45D46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4FE7BCF"/>
    <w:multiLevelType w:val="hybridMultilevel"/>
    <w:tmpl w:val="73027BE0"/>
    <w:lvl w:ilvl="0" w:tplc="57B0781E">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7" w15:restartNumberingAfterBreak="0">
    <w:nsid w:val="4594039A"/>
    <w:multiLevelType w:val="hybridMultilevel"/>
    <w:tmpl w:val="442EF8D0"/>
    <w:lvl w:ilvl="0" w:tplc="A3DE2C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5F45B52"/>
    <w:multiLevelType w:val="hybridMultilevel"/>
    <w:tmpl w:val="269CB536"/>
    <w:lvl w:ilvl="0" w:tplc="EBC0C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7287D0F"/>
    <w:multiLevelType w:val="hybridMultilevel"/>
    <w:tmpl w:val="D576CC8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47486878"/>
    <w:multiLevelType w:val="hybridMultilevel"/>
    <w:tmpl w:val="F65E39A8"/>
    <w:lvl w:ilvl="0" w:tplc="AE046A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7A84E93"/>
    <w:multiLevelType w:val="hybridMultilevel"/>
    <w:tmpl w:val="A5A2CFCC"/>
    <w:lvl w:ilvl="0" w:tplc="51E89B3A">
      <w:start w:val="1"/>
      <w:numFmt w:val="bullet"/>
      <w:lvlText w:val="-"/>
      <w:lvlJc w:val="left"/>
      <w:pPr>
        <w:ind w:left="720" w:hanging="360"/>
      </w:pPr>
      <w:rPr>
        <w:rFonts w:ascii="Cambria Math" w:eastAsiaTheme="minorEastAsia" w:hAnsi="Cambria Math"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4877485A"/>
    <w:multiLevelType w:val="hybridMultilevel"/>
    <w:tmpl w:val="3A70531E"/>
    <w:lvl w:ilvl="0" w:tplc="995E410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3" w15:restartNumberingAfterBreak="0">
    <w:nsid w:val="48A47BCC"/>
    <w:multiLevelType w:val="hybridMultilevel"/>
    <w:tmpl w:val="83DE7DC2"/>
    <w:lvl w:ilvl="0" w:tplc="D5501D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48E372D6"/>
    <w:multiLevelType w:val="hybridMultilevel"/>
    <w:tmpl w:val="416E88A4"/>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AF26C29"/>
    <w:multiLevelType w:val="hybridMultilevel"/>
    <w:tmpl w:val="3C4C9ABC"/>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4B066537"/>
    <w:multiLevelType w:val="hybridMultilevel"/>
    <w:tmpl w:val="DDC67996"/>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4D311017"/>
    <w:multiLevelType w:val="hybridMultilevel"/>
    <w:tmpl w:val="E3ACEF4A"/>
    <w:lvl w:ilvl="0" w:tplc="EC38BF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4E3D3FD0"/>
    <w:multiLevelType w:val="hybridMultilevel"/>
    <w:tmpl w:val="78C4607C"/>
    <w:lvl w:ilvl="0" w:tplc="DE9A627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4EFB4476"/>
    <w:multiLevelType w:val="hybridMultilevel"/>
    <w:tmpl w:val="608659F8"/>
    <w:lvl w:ilvl="0" w:tplc="558C40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4FA10B03"/>
    <w:multiLevelType w:val="hybridMultilevel"/>
    <w:tmpl w:val="D5A001CA"/>
    <w:lvl w:ilvl="0" w:tplc="ED382C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0354243"/>
    <w:multiLevelType w:val="hybridMultilevel"/>
    <w:tmpl w:val="D89C6E5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50371CB7"/>
    <w:multiLevelType w:val="hybridMultilevel"/>
    <w:tmpl w:val="B1A214B2"/>
    <w:lvl w:ilvl="0" w:tplc="7CA662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53EA7E85"/>
    <w:multiLevelType w:val="hybridMultilevel"/>
    <w:tmpl w:val="8C38C524"/>
    <w:lvl w:ilvl="0" w:tplc="A9EC5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42E3DC1"/>
    <w:multiLevelType w:val="multilevel"/>
    <w:tmpl w:val="A6EC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3C4D8B"/>
    <w:multiLevelType w:val="hybridMultilevel"/>
    <w:tmpl w:val="FF1C7AB2"/>
    <w:lvl w:ilvl="0" w:tplc="08F4F2E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547B3494"/>
    <w:multiLevelType w:val="hybridMultilevel"/>
    <w:tmpl w:val="14EC056A"/>
    <w:lvl w:ilvl="0" w:tplc="027E10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549348CD"/>
    <w:multiLevelType w:val="hybridMultilevel"/>
    <w:tmpl w:val="2C9CA79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55973CD5"/>
    <w:multiLevelType w:val="hybridMultilevel"/>
    <w:tmpl w:val="51CC8DE0"/>
    <w:lvl w:ilvl="0" w:tplc="FED84960">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9" w15:restartNumberingAfterBreak="0">
    <w:nsid w:val="55EF0B0F"/>
    <w:multiLevelType w:val="hybridMultilevel"/>
    <w:tmpl w:val="2982DA48"/>
    <w:lvl w:ilvl="0" w:tplc="E3585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570B0CB2"/>
    <w:multiLevelType w:val="hybridMultilevel"/>
    <w:tmpl w:val="7EFE5BC4"/>
    <w:lvl w:ilvl="0" w:tplc="F23EE81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570B13E3"/>
    <w:multiLevelType w:val="hybridMultilevel"/>
    <w:tmpl w:val="E39A1E4C"/>
    <w:lvl w:ilvl="0" w:tplc="D43476B4">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573C5879"/>
    <w:multiLevelType w:val="hybridMultilevel"/>
    <w:tmpl w:val="8A127836"/>
    <w:lvl w:ilvl="0" w:tplc="22964D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57814323"/>
    <w:multiLevelType w:val="hybridMultilevel"/>
    <w:tmpl w:val="31561872"/>
    <w:lvl w:ilvl="0" w:tplc="2930660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7A50EDD"/>
    <w:multiLevelType w:val="hybridMultilevel"/>
    <w:tmpl w:val="F556981C"/>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580D4223"/>
    <w:multiLevelType w:val="hybridMultilevel"/>
    <w:tmpl w:val="0B9A7260"/>
    <w:lvl w:ilvl="0" w:tplc="3BAED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587C6482"/>
    <w:multiLevelType w:val="hybridMultilevel"/>
    <w:tmpl w:val="63C62A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7" w15:restartNumberingAfterBreak="0">
    <w:nsid w:val="59211CEB"/>
    <w:multiLevelType w:val="hybridMultilevel"/>
    <w:tmpl w:val="33CEBC20"/>
    <w:lvl w:ilvl="0" w:tplc="D5C2F504">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9444474"/>
    <w:multiLevelType w:val="hybridMultilevel"/>
    <w:tmpl w:val="46467C0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597D5E38"/>
    <w:multiLevelType w:val="multilevel"/>
    <w:tmpl w:val="B30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687EBB"/>
    <w:multiLevelType w:val="hybridMultilevel"/>
    <w:tmpl w:val="0CA6BB1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1" w15:restartNumberingAfterBreak="0">
    <w:nsid w:val="5C0F74EE"/>
    <w:multiLevelType w:val="hybridMultilevel"/>
    <w:tmpl w:val="DC64A8D8"/>
    <w:lvl w:ilvl="0" w:tplc="DF5A348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5CB976F4"/>
    <w:multiLevelType w:val="hybridMultilevel"/>
    <w:tmpl w:val="9802125E"/>
    <w:lvl w:ilvl="0" w:tplc="6AF0F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5D2E65FD"/>
    <w:multiLevelType w:val="hybridMultilevel"/>
    <w:tmpl w:val="416E88A4"/>
    <w:lvl w:ilvl="0" w:tplc="C56673D6">
      <w:start w:val="1"/>
      <w:numFmt w:val="lowerRoman"/>
      <w:lvlText w:val="(%1)"/>
      <w:lvlJc w:val="left"/>
      <w:pPr>
        <w:ind w:left="1080" w:hanging="72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4" w15:restartNumberingAfterBreak="0">
    <w:nsid w:val="5FA0466C"/>
    <w:multiLevelType w:val="hybridMultilevel"/>
    <w:tmpl w:val="ED6E3C8C"/>
    <w:lvl w:ilvl="0" w:tplc="D8E6A01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5FE51DE8"/>
    <w:multiLevelType w:val="hybridMultilevel"/>
    <w:tmpl w:val="1090A80C"/>
    <w:lvl w:ilvl="0" w:tplc="680621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60236BA8"/>
    <w:multiLevelType w:val="hybridMultilevel"/>
    <w:tmpl w:val="85128548"/>
    <w:lvl w:ilvl="0" w:tplc="71845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62BA38CA"/>
    <w:multiLevelType w:val="hybridMultilevel"/>
    <w:tmpl w:val="79763CEE"/>
    <w:lvl w:ilvl="0" w:tplc="BE9AA38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2C60C03"/>
    <w:multiLevelType w:val="hybridMultilevel"/>
    <w:tmpl w:val="1D386DB0"/>
    <w:lvl w:ilvl="0" w:tplc="AE046A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2EA09DD"/>
    <w:multiLevelType w:val="hybridMultilevel"/>
    <w:tmpl w:val="F424A24C"/>
    <w:lvl w:ilvl="0" w:tplc="14CC5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62F65598"/>
    <w:multiLevelType w:val="hybridMultilevel"/>
    <w:tmpl w:val="8AECE0F4"/>
    <w:lvl w:ilvl="0" w:tplc="57CED360">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1" w15:restartNumberingAfterBreak="0">
    <w:nsid w:val="643649BB"/>
    <w:multiLevelType w:val="hybridMultilevel"/>
    <w:tmpl w:val="A07AEF1E"/>
    <w:lvl w:ilvl="0" w:tplc="F0B60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64A01B21"/>
    <w:multiLevelType w:val="hybridMultilevel"/>
    <w:tmpl w:val="F3A4A380"/>
    <w:lvl w:ilvl="0" w:tplc="0AAEF2B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3" w15:restartNumberingAfterBreak="0">
    <w:nsid w:val="654C618F"/>
    <w:multiLevelType w:val="hybridMultilevel"/>
    <w:tmpl w:val="6FA2301C"/>
    <w:lvl w:ilvl="0" w:tplc="BFC69F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65B221AB"/>
    <w:multiLevelType w:val="hybridMultilevel"/>
    <w:tmpl w:val="1EFE503C"/>
    <w:lvl w:ilvl="0" w:tplc="F918D7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63B4503"/>
    <w:multiLevelType w:val="hybridMultilevel"/>
    <w:tmpl w:val="416E88A4"/>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66690B8D"/>
    <w:multiLevelType w:val="hybridMultilevel"/>
    <w:tmpl w:val="7C4AA43C"/>
    <w:lvl w:ilvl="0" w:tplc="6016B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6837CF2"/>
    <w:multiLevelType w:val="hybridMultilevel"/>
    <w:tmpl w:val="0CA6BB1A"/>
    <w:lvl w:ilvl="0" w:tplc="D82839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67242DCC"/>
    <w:multiLevelType w:val="hybridMultilevel"/>
    <w:tmpl w:val="9B242D9C"/>
    <w:lvl w:ilvl="0" w:tplc="14FC8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683E5DCD"/>
    <w:multiLevelType w:val="hybridMultilevel"/>
    <w:tmpl w:val="9F6EEA58"/>
    <w:lvl w:ilvl="0" w:tplc="7B54B3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68B93DB9"/>
    <w:multiLevelType w:val="hybridMultilevel"/>
    <w:tmpl w:val="20364086"/>
    <w:lvl w:ilvl="0" w:tplc="C9A67BE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1" w15:restartNumberingAfterBreak="0">
    <w:nsid w:val="69551D82"/>
    <w:multiLevelType w:val="hybridMultilevel"/>
    <w:tmpl w:val="E39A1E4C"/>
    <w:lvl w:ilvl="0" w:tplc="FFFFFFFF">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2" w15:restartNumberingAfterBreak="0">
    <w:nsid w:val="6B1843BA"/>
    <w:multiLevelType w:val="hybridMultilevel"/>
    <w:tmpl w:val="BF8CDA54"/>
    <w:lvl w:ilvl="0" w:tplc="7578E3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B2F34AD"/>
    <w:multiLevelType w:val="hybridMultilevel"/>
    <w:tmpl w:val="4C54C0AA"/>
    <w:lvl w:ilvl="0" w:tplc="7E621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C954D7E"/>
    <w:multiLevelType w:val="hybridMultilevel"/>
    <w:tmpl w:val="B8BCB1FC"/>
    <w:lvl w:ilvl="0" w:tplc="3EEAEE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6DC01B48"/>
    <w:multiLevelType w:val="hybridMultilevel"/>
    <w:tmpl w:val="335E1818"/>
    <w:lvl w:ilvl="0" w:tplc="B6C4FF6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6E2C51FC"/>
    <w:multiLevelType w:val="hybridMultilevel"/>
    <w:tmpl w:val="416E88A4"/>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6E5339EB"/>
    <w:multiLevelType w:val="hybridMultilevel"/>
    <w:tmpl w:val="CC4613AA"/>
    <w:lvl w:ilvl="0" w:tplc="3A589C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6EBB5364"/>
    <w:multiLevelType w:val="hybridMultilevel"/>
    <w:tmpl w:val="7B141E9C"/>
    <w:lvl w:ilvl="0" w:tplc="3CE0C7E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6FC648A1"/>
    <w:multiLevelType w:val="hybridMultilevel"/>
    <w:tmpl w:val="72500B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0" w15:restartNumberingAfterBreak="0">
    <w:nsid w:val="70C3466A"/>
    <w:multiLevelType w:val="hybridMultilevel"/>
    <w:tmpl w:val="009A56F0"/>
    <w:lvl w:ilvl="0" w:tplc="B014852A">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1" w15:restartNumberingAfterBreak="0">
    <w:nsid w:val="70E25B82"/>
    <w:multiLevelType w:val="hybridMultilevel"/>
    <w:tmpl w:val="C7906568"/>
    <w:lvl w:ilvl="0" w:tplc="499AEE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71617825"/>
    <w:multiLevelType w:val="hybridMultilevel"/>
    <w:tmpl w:val="1A14B3F6"/>
    <w:lvl w:ilvl="0" w:tplc="742AE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718B2F2A"/>
    <w:multiLevelType w:val="hybridMultilevel"/>
    <w:tmpl w:val="26283162"/>
    <w:lvl w:ilvl="0" w:tplc="FD5A22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19125C3"/>
    <w:multiLevelType w:val="hybridMultilevel"/>
    <w:tmpl w:val="F950039E"/>
    <w:lvl w:ilvl="0" w:tplc="63841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73D45DED"/>
    <w:multiLevelType w:val="hybridMultilevel"/>
    <w:tmpl w:val="1EFE503C"/>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6" w15:restartNumberingAfterBreak="0">
    <w:nsid w:val="74A830AF"/>
    <w:multiLevelType w:val="hybridMultilevel"/>
    <w:tmpl w:val="0002B63C"/>
    <w:lvl w:ilvl="0" w:tplc="9154EDB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15:restartNumberingAfterBreak="0">
    <w:nsid w:val="75A62234"/>
    <w:multiLevelType w:val="hybridMultilevel"/>
    <w:tmpl w:val="4E408624"/>
    <w:lvl w:ilvl="0" w:tplc="3148F3A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15:restartNumberingAfterBreak="0">
    <w:nsid w:val="75EB062B"/>
    <w:multiLevelType w:val="hybridMultilevel"/>
    <w:tmpl w:val="62283412"/>
    <w:lvl w:ilvl="0" w:tplc="85D83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7375843"/>
    <w:multiLevelType w:val="hybridMultilevel"/>
    <w:tmpl w:val="C74434A8"/>
    <w:lvl w:ilvl="0" w:tplc="9F922AE8">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774A2665"/>
    <w:multiLevelType w:val="hybridMultilevel"/>
    <w:tmpl w:val="ECF04960"/>
    <w:lvl w:ilvl="0" w:tplc="E9448E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77716D74"/>
    <w:multiLevelType w:val="hybridMultilevel"/>
    <w:tmpl w:val="217AAB3C"/>
    <w:lvl w:ilvl="0" w:tplc="532C2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77A13436"/>
    <w:multiLevelType w:val="hybridMultilevel"/>
    <w:tmpl w:val="F6CEF0FE"/>
    <w:lvl w:ilvl="0" w:tplc="0C50B5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786D5316"/>
    <w:multiLevelType w:val="hybridMultilevel"/>
    <w:tmpl w:val="55063B4E"/>
    <w:lvl w:ilvl="0" w:tplc="4E8CD6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8C15DA0"/>
    <w:multiLevelType w:val="hybridMultilevel"/>
    <w:tmpl w:val="041AC4D6"/>
    <w:lvl w:ilvl="0" w:tplc="A63843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5" w15:restartNumberingAfterBreak="0">
    <w:nsid w:val="793E06A8"/>
    <w:multiLevelType w:val="hybridMultilevel"/>
    <w:tmpl w:val="CB3AE4EE"/>
    <w:lvl w:ilvl="0" w:tplc="40B6D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7A3221EE"/>
    <w:multiLevelType w:val="multilevel"/>
    <w:tmpl w:val="C8C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221FEB"/>
    <w:multiLevelType w:val="hybridMultilevel"/>
    <w:tmpl w:val="2B7242FA"/>
    <w:lvl w:ilvl="0" w:tplc="B1688E2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7B2930D9"/>
    <w:multiLevelType w:val="hybridMultilevel"/>
    <w:tmpl w:val="3692047E"/>
    <w:lvl w:ilvl="0" w:tplc="5986EA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7B426D0C"/>
    <w:multiLevelType w:val="hybridMultilevel"/>
    <w:tmpl w:val="D5A001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7CBB626F"/>
    <w:multiLevelType w:val="hybridMultilevel"/>
    <w:tmpl w:val="38126490"/>
    <w:lvl w:ilvl="0" w:tplc="4C5A98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 w15:restartNumberingAfterBreak="0">
    <w:nsid w:val="7D14391C"/>
    <w:multiLevelType w:val="hybridMultilevel"/>
    <w:tmpl w:val="C554D33E"/>
    <w:lvl w:ilvl="0" w:tplc="99ACF2A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15:restartNumberingAfterBreak="0">
    <w:nsid w:val="7D7F351D"/>
    <w:multiLevelType w:val="hybridMultilevel"/>
    <w:tmpl w:val="25BACA86"/>
    <w:lvl w:ilvl="0" w:tplc="DED42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E821E43"/>
    <w:multiLevelType w:val="hybridMultilevel"/>
    <w:tmpl w:val="CDA23394"/>
    <w:lvl w:ilvl="0" w:tplc="44D63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4179319">
    <w:abstractNumId w:val="137"/>
  </w:num>
  <w:num w:numId="2" w16cid:durableId="586503308">
    <w:abstractNumId w:val="127"/>
  </w:num>
  <w:num w:numId="3" w16cid:durableId="1341202661">
    <w:abstractNumId w:val="76"/>
  </w:num>
  <w:num w:numId="4" w16cid:durableId="1008412131">
    <w:abstractNumId w:val="122"/>
  </w:num>
  <w:num w:numId="5" w16cid:durableId="564412508">
    <w:abstractNumId w:val="155"/>
  </w:num>
  <w:num w:numId="6" w16cid:durableId="1523517781">
    <w:abstractNumId w:val="27"/>
  </w:num>
  <w:num w:numId="7" w16cid:durableId="993605103">
    <w:abstractNumId w:val="60"/>
  </w:num>
  <w:num w:numId="8" w16cid:durableId="1413434587">
    <w:abstractNumId w:val="101"/>
  </w:num>
  <w:num w:numId="9" w16cid:durableId="990865662">
    <w:abstractNumId w:val="71"/>
  </w:num>
  <w:num w:numId="10" w16cid:durableId="731007586">
    <w:abstractNumId w:val="13"/>
  </w:num>
  <w:num w:numId="11" w16cid:durableId="1475366998">
    <w:abstractNumId w:val="150"/>
  </w:num>
  <w:num w:numId="12" w16cid:durableId="303700895">
    <w:abstractNumId w:val="159"/>
  </w:num>
  <w:num w:numId="13" w16cid:durableId="2091392915">
    <w:abstractNumId w:val="168"/>
  </w:num>
  <w:num w:numId="14" w16cid:durableId="2088457152">
    <w:abstractNumId w:val="36"/>
  </w:num>
  <w:num w:numId="15" w16cid:durableId="1147821087">
    <w:abstractNumId w:val="153"/>
  </w:num>
  <w:num w:numId="16" w16cid:durableId="1662734536">
    <w:abstractNumId w:val="125"/>
  </w:num>
  <w:num w:numId="17" w16cid:durableId="1587152243">
    <w:abstractNumId w:val="85"/>
  </w:num>
  <w:num w:numId="18" w16cid:durableId="733511527">
    <w:abstractNumId w:val="78"/>
  </w:num>
  <w:num w:numId="19" w16cid:durableId="1727492381">
    <w:abstractNumId w:val="75"/>
  </w:num>
  <w:num w:numId="20" w16cid:durableId="1048332535">
    <w:abstractNumId w:val="132"/>
  </w:num>
  <w:num w:numId="21" w16cid:durableId="1681547904">
    <w:abstractNumId w:val="98"/>
  </w:num>
  <w:num w:numId="22" w16cid:durableId="615867788">
    <w:abstractNumId w:val="11"/>
  </w:num>
  <w:num w:numId="23" w16cid:durableId="2066634175">
    <w:abstractNumId w:val="90"/>
  </w:num>
  <w:num w:numId="24" w16cid:durableId="1387335567">
    <w:abstractNumId w:val="140"/>
  </w:num>
  <w:num w:numId="25" w16cid:durableId="274024314">
    <w:abstractNumId w:val="160"/>
  </w:num>
  <w:num w:numId="26" w16cid:durableId="1349331352">
    <w:abstractNumId w:val="102"/>
  </w:num>
  <w:num w:numId="27" w16cid:durableId="148787756">
    <w:abstractNumId w:val="146"/>
  </w:num>
  <w:num w:numId="28" w16cid:durableId="561017408">
    <w:abstractNumId w:val="62"/>
  </w:num>
  <w:num w:numId="29" w16cid:durableId="1295022909">
    <w:abstractNumId w:val="163"/>
  </w:num>
  <w:num w:numId="30" w16cid:durableId="418134581">
    <w:abstractNumId w:val="52"/>
  </w:num>
  <w:num w:numId="31" w16cid:durableId="1171986871">
    <w:abstractNumId w:val="79"/>
  </w:num>
  <w:num w:numId="32" w16cid:durableId="652946995">
    <w:abstractNumId w:val="110"/>
  </w:num>
  <w:num w:numId="33" w16cid:durableId="434178582">
    <w:abstractNumId w:val="84"/>
  </w:num>
  <w:num w:numId="34" w16cid:durableId="486555622">
    <w:abstractNumId w:val="44"/>
  </w:num>
  <w:num w:numId="35" w16cid:durableId="549464350">
    <w:abstractNumId w:val="99"/>
  </w:num>
  <w:num w:numId="36" w16cid:durableId="500855971">
    <w:abstractNumId w:val="179"/>
  </w:num>
  <w:num w:numId="37" w16cid:durableId="1358238060">
    <w:abstractNumId w:val="128"/>
  </w:num>
  <w:num w:numId="38" w16cid:durableId="733892632">
    <w:abstractNumId w:val="12"/>
  </w:num>
  <w:num w:numId="39" w16cid:durableId="2087800924">
    <w:abstractNumId w:val="183"/>
  </w:num>
  <w:num w:numId="40" w16cid:durableId="612129409">
    <w:abstractNumId w:val="152"/>
  </w:num>
  <w:num w:numId="41" w16cid:durableId="1145777696">
    <w:abstractNumId w:val="29"/>
  </w:num>
  <w:num w:numId="42" w16cid:durableId="1031997394">
    <w:abstractNumId w:val="164"/>
  </w:num>
  <w:num w:numId="43" w16cid:durableId="739643277">
    <w:abstractNumId w:val="25"/>
  </w:num>
  <w:num w:numId="44" w16cid:durableId="1519656887">
    <w:abstractNumId w:val="49"/>
  </w:num>
  <w:num w:numId="45" w16cid:durableId="1809274888">
    <w:abstractNumId w:val="123"/>
  </w:num>
  <w:num w:numId="46" w16cid:durableId="1879396768">
    <w:abstractNumId w:val="63"/>
  </w:num>
  <w:num w:numId="47" w16cid:durableId="945037685">
    <w:abstractNumId w:val="108"/>
  </w:num>
  <w:num w:numId="48" w16cid:durableId="1231427489">
    <w:abstractNumId w:val="43"/>
  </w:num>
  <w:num w:numId="49" w16cid:durableId="547186117">
    <w:abstractNumId w:val="181"/>
  </w:num>
  <w:num w:numId="50" w16cid:durableId="2119256055">
    <w:abstractNumId w:val="109"/>
  </w:num>
  <w:num w:numId="51" w16cid:durableId="439447532">
    <w:abstractNumId w:val="107"/>
  </w:num>
  <w:num w:numId="52" w16cid:durableId="317613371">
    <w:abstractNumId w:val="0"/>
  </w:num>
  <w:num w:numId="53" w16cid:durableId="1131555235">
    <w:abstractNumId w:val="16"/>
  </w:num>
  <w:num w:numId="54" w16cid:durableId="237053931">
    <w:abstractNumId w:val="48"/>
  </w:num>
  <w:num w:numId="55" w16cid:durableId="741677847">
    <w:abstractNumId w:val="88"/>
  </w:num>
  <w:num w:numId="56" w16cid:durableId="2127382942">
    <w:abstractNumId w:val="141"/>
  </w:num>
  <w:num w:numId="57" w16cid:durableId="2062093310">
    <w:abstractNumId w:val="124"/>
  </w:num>
  <w:num w:numId="58" w16cid:durableId="1274091573">
    <w:abstractNumId w:val="59"/>
  </w:num>
  <w:num w:numId="59" w16cid:durableId="1615793902">
    <w:abstractNumId w:val="5"/>
  </w:num>
  <w:num w:numId="60" w16cid:durableId="1824809790">
    <w:abstractNumId w:val="105"/>
  </w:num>
  <w:num w:numId="61" w16cid:durableId="2111314502">
    <w:abstractNumId w:val="64"/>
  </w:num>
  <w:num w:numId="62" w16cid:durableId="370351000">
    <w:abstractNumId w:val="171"/>
  </w:num>
  <w:num w:numId="63" w16cid:durableId="1460612162">
    <w:abstractNumId w:val="174"/>
  </w:num>
  <w:num w:numId="64" w16cid:durableId="315886886">
    <w:abstractNumId w:val="69"/>
  </w:num>
  <w:num w:numId="65" w16cid:durableId="770705612">
    <w:abstractNumId w:val="86"/>
  </w:num>
  <w:num w:numId="66" w16cid:durableId="416173414">
    <w:abstractNumId w:val="17"/>
  </w:num>
  <w:num w:numId="67" w16cid:durableId="71895731">
    <w:abstractNumId w:val="180"/>
  </w:num>
  <w:num w:numId="68" w16cid:durableId="352878198">
    <w:abstractNumId w:val="41"/>
  </w:num>
  <w:num w:numId="69" w16cid:durableId="1459642080">
    <w:abstractNumId w:val="81"/>
  </w:num>
  <w:num w:numId="70" w16cid:durableId="2084058572">
    <w:abstractNumId w:val="96"/>
  </w:num>
  <w:num w:numId="71" w16cid:durableId="1114399999">
    <w:abstractNumId w:val="37"/>
  </w:num>
  <w:num w:numId="72" w16cid:durableId="1448963281">
    <w:abstractNumId w:val="51"/>
  </w:num>
  <w:num w:numId="73" w16cid:durableId="1325402097">
    <w:abstractNumId w:val="138"/>
  </w:num>
  <w:num w:numId="74" w16cid:durableId="1484809450">
    <w:abstractNumId w:val="131"/>
  </w:num>
  <w:num w:numId="75" w16cid:durableId="690761264">
    <w:abstractNumId w:val="73"/>
  </w:num>
  <w:num w:numId="76" w16cid:durableId="293026999">
    <w:abstractNumId w:val="45"/>
  </w:num>
  <w:num w:numId="77" w16cid:durableId="127557092">
    <w:abstractNumId w:val="177"/>
  </w:num>
  <w:num w:numId="78" w16cid:durableId="800071643">
    <w:abstractNumId w:val="121"/>
  </w:num>
  <w:num w:numId="79" w16cid:durableId="991368473">
    <w:abstractNumId w:val="40"/>
  </w:num>
  <w:num w:numId="80" w16cid:durableId="353844952">
    <w:abstractNumId w:val="139"/>
  </w:num>
  <w:num w:numId="81" w16cid:durableId="802388679">
    <w:abstractNumId w:val="120"/>
  </w:num>
  <w:num w:numId="82" w16cid:durableId="1871458068">
    <w:abstractNumId w:val="50"/>
  </w:num>
  <w:num w:numId="83" w16cid:durableId="1274632132">
    <w:abstractNumId w:val="74"/>
  </w:num>
  <w:num w:numId="84" w16cid:durableId="1299604134">
    <w:abstractNumId w:val="70"/>
  </w:num>
  <w:num w:numId="85" w16cid:durableId="1058825210">
    <w:abstractNumId w:val="3"/>
  </w:num>
  <w:num w:numId="86" w16cid:durableId="869875098">
    <w:abstractNumId w:val="151"/>
  </w:num>
  <w:num w:numId="87" w16cid:durableId="308444905">
    <w:abstractNumId w:val="113"/>
  </w:num>
  <w:num w:numId="88" w16cid:durableId="2021351740">
    <w:abstractNumId w:val="55"/>
  </w:num>
  <w:num w:numId="89" w16cid:durableId="77867872">
    <w:abstractNumId w:val="162"/>
  </w:num>
  <w:num w:numId="90" w16cid:durableId="820850472">
    <w:abstractNumId w:val="106"/>
  </w:num>
  <w:num w:numId="91" w16cid:durableId="1279988039">
    <w:abstractNumId w:val="47"/>
  </w:num>
  <w:num w:numId="92" w16cid:durableId="1924486530">
    <w:abstractNumId w:val="87"/>
  </w:num>
  <w:num w:numId="93" w16cid:durableId="560140265">
    <w:abstractNumId w:val="80"/>
  </w:num>
  <w:num w:numId="94" w16cid:durableId="429854498">
    <w:abstractNumId w:val="89"/>
  </w:num>
  <w:num w:numId="95" w16cid:durableId="926772202">
    <w:abstractNumId w:val="103"/>
  </w:num>
  <w:num w:numId="96" w16cid:durableId="1367560227">
    <w:abstractNumId w:val="148"/>
  </w:num>
  <w:num w:numId="97" w16cid:durableId="321740721">
    <w:abstractNumId w:val="34"/>
  </w:num>
  <w:num w:numId="98" w16cid:durableId="1448769749">
    <w:abstractNumId w:val="33"/>
  </w:num>
  <w:num w:numId="99" w16cid:durableId="1423800265">
    <w:abstractNumId w:val="65"/>
  </w:num>
  <w:num w:numId="100" w16cid:durableId="533153858">
    <w:abstractNumId w:val="2"/>
  </w:num>
  <w:num w:numId="101" w16cid:durableId="1205408973">
    <w:abstractNumId w:val="144"/>
  </w:num>
  <w:num w:numId="102" w16cid:durableId="1063412705">
    <w:abstractNumId w:val="18"/>
  </w:num>
  <w:num w:numId="103" w16cid:durableId="1876236317">
    <w:abstractNumId w:val="165"/>
  </w:num>
  <w:num w:numId="104" w16cid:durableId="1342119603">
    <w:abstractNumId w:val="111"/>
  </w:num>
  <w:num w:numId="105" w16cid:durableId="1854755984">
    <w:abstractNumId w:val="95"/>
  </w:num>
  <w:num w:numId="106" w16cid:durableId="1505196129">
    <w:abstractNumId w:val="133"/>
  </w:num>
  <w:num w:numId="107" w16cid:durableId="1679384832">
    <w:abstractNumId w:val="145"/>
  </w:num>
  <w:num w:numId="108" w16cid:durableId="2092583866">
    <w:abstractNumId w:val="156"/>
  </w:num>
  <w:num w:numId="109" w16cid:durableId="1937588479">
    <w:abstractNumId w:val="31"/>
  </w:num>
  <w:num w:numId="110" w16cid:durableId="603615320">
    <w:abstractNumId w:val="66"/>
  </w:num>
  <w:num w:numId="111" w16cid:durableId="660160583">
    <w:abstractNumId w:val="135"/>
  </w:num>
  <w:num w:numId="112" w16cid:durableId="2104184629">
    <w:abstractNumId w:val="4"/>
  </w:num>
  <w:num w:numId="113" w16cid:durableId="1942183066">
    <w:abstractNumId w:val="175"/>
  </w:num>
  <w:num w:numId="114" w16cid:durableId="1267157331">
    <w:abstractNumId w:val="119"/>
  </w:num>
  <w:num w:numId="115" w16cid:durableId="913510649">
    <w:abstractNumId w:val="92"/>
  </w:num>
  <w:num w:numId="116" w16cid:durableId="1240599535">
    <w:abstractNumId w:val="169"/>
  </w:num>
  <w:num w:numId="117" w16cid:durableId="2137873828">
    <w:abstractNumId w:val="30"/>
  </w:num>
  <w:num w:numId="118" w16cid:durableId="871528454">
    <w:abstractNumId w:val="167"/>
  </w:num>
  <w:num w:numId="119" w16cid:durableId="1199783051">
    <w:abstractNumId w:val="134"/>
  </w:num>
  <w:num w:numId="120" w16cid:durableId="1572042546">
    <w:abstractNumId w:val="93"/>
  </w:num>
  <w:num w:numId="121" w16cid:durableId="376201497">
    <w:abstractNumId w:val="77"/>
  </w:num>
  <w:num w:numId="122" w16cid:durableId="1499731696">
    <w:abstractNumId w:val="9"/>
  </w:num>
  <w:num w:numId="123" w16cid:durableId="909849684">
    <w:abstractNumId w:val="26"/>
  </w:num>
  <w:num w:numId="124" w16cid:durableId="1227183135">
    <w:abstractNumId w:val="142"/>
  </w:num>
  <w:num w:numId="125" w16cid:durableId="1704477870">
    <w:abstractNumId w:val="158"/>
  </w:num>
  <w:num w:numId="126" w16cid:durableId="6099034">
    <w:abstractNumId w:val="32"/>
  </w:num>
  <w:num w:numId="127" w16cid:durableId="2042822756">
    <w:abstractNumId w:val="173"/>
  </w:num>
  <w:num w:numId="128" w16cid:durableId="557327138">
    <w:abstractNumId w:val="154"/>
  </w:num>
  <w:num w:numId="129" w16cid:durableId="337659480">
    <w:abstractNumId w:val="115"/>
  </w:num>
  <w:num w:numId="130" w16cid:durableId="1446969723">
    <w:abstractNumId w:val="91"/>
  </w:num>
  <w:num w:numId="131" w16cid:durableId="37513429">
    <w:abstractNumId w:val="94"/>
  </w:num>
  <w:num w:numId="132" w16cid:durableId="1873567766">
    <w:abstractNumId w:val="116"/>
  </w:num>
  <w:num w:numId="133" w16cid:durableId="110168280">
    <w:abstractNumId w:val="23"/>
  </w:num>
  <w:num w:numId="134" w16cid:durableId="1794866604">
    <w:abstractNumId w:val="6"/>
  </w:num>
  <w:num w:numId="135" w16cid:durableId="1269121333">
    <w:abstractNumId w:val="7"/>
  </w:num>
  <w:num w:numId="136" w16cid:durableId="1228035121">
    <w:abstractNumId w:val="136"/>
  </w:num>
  <w:num w:numId="137" w16cid:durableId="431243543">
    <w:abstractNumId w:val="170"/>
  </w:num>
  <w:num w:numId="138" w16cid:durableId="1173883099">
    <w:abstractNumId w:val="46"/>
  </w:num>
  <w:num w:numId="139" w16cid:durableId="2036222753">
    <w:abstractNumId w:val="149"/>
  </w:num>
  <w:num w:numId="140" w16cid:durableId="2135054013">
    <w:abstractNumId w:val="19"/>
  </w:num>
  <w:num w:numId="141" w16cid:durableId="1692610642">
    <w:abstractNumId w:val="166"/>
  </w:num>
  <w:num w:numId="142" w16cid:durableId="1734622776">
    <w:abstractNumId w:val="112"/>
  </w:num>
  <w:num w:numId="143" w16cid:durableId="681783813">
    <w:abstractNumId w:val="68"/>
  </w:num>
  <w:num w:numId="144" w16cid:durableId="509292107">
    <w:abstractNumId w:val="22"/>
  </w:num>
  <w:num w:numId="145" w16cid:durableId="1066949705">
    <w:abstractNumId w:val="147"/>
  </w:num>
  <w:num w:numId="146" w16cid:durableId="834419935">
    <w:abstractNumId w:val="28"/>
  </w:num>
  <w:num w:numId="147" w16cid:durableId="174854592">
    <w:abstractNumId w:val="117"/>
  </w:num>
  <w:num w:numId="148" w16cid:durableId="725026591">
    <w:abstractNumId w:val="130"/>
  </w:num>
  <w:num w:numId="149" w16cid:durableId="1546138623">
    <w:abstractNumId w:val="67"/>
  </w:num>
  <w:num w:numId="150" w16cid:durableId="104229356">
    <w:abstractNumId w:val="20"/>
  </w:num>
  <w:num w:numId="151" w16cid:durableId="1057165857">
    <w:abstractNumId w:val="172"/>
  </w:num>
  <w:num w:numId="152" w16cid:durableId="748504047">
    <w:abstractNumId w:val="143"/>
  </w:num>
  <w:num w:numId="153" w16cid:durableId="1596788251">
    <w:abstractNumId w:val="10"/>
  </w:num>
  <w:num w:numId="154" w16cid:durableId="1529677918">
    <w:abstractNumId w:val="54"/>
  </w:num>
  <w:num w:numId="155" w16cid:durableId="889262934">
    <w:abstractNumId w:val="53"/>
  </w:num>
  <w:num w:numId="156" w16cid:durableId="174150166">
    <w:abstractNumId w:val="72"/>
  </w:num>
  <w:num w:numId="157" w16cid:durableId="1455059854">
    <w:abstractNumId w:val="38"/>
  </w:num>
  <w:num w:numId="158" w16cid:durableId="1685984228">
    <w:abstractNumId w:val="39"/>
  </w:num>
  <w:num w:numId="159" w16cid:durableId="1412115644">
    <w:abstractNumId w:val="8"/>
  </w:num>
  <w:num w:numId="160" w16cid:durableId="1396515709">
    <w:abstractNumId w:val="157"/>
  </w:num>
  <w:num w:numId="161" w16cid:durableId="471673281">
    <w:abstractNumId w:val="21"/>
  </w:num>
  <w:num w:numId="162" w16cid:durableId="35279333">
    <w:abstractNumId w:val="61"/>
  </w:num>
  <w:num w:numId="163" w16cid:durableId="1976906286">
    <w:abstractNumId w:val="57"/>
  </w:num>
  <w:num w:numId="164" w16cid:durableId="1565944023">
    <w:abstractNumId w:val="82"/>
  </w:num>
  <w:num w:numId="165" w16cid:durableId="1605768768">
    <w:abstractNumId w:val="100"/>
  </w:num>
  <w:num w:numId="166" w16cid:durableId="1384215047">
    <w:abstractNumId w:val="97"/>
  </w:num>
  <w:num w:numId="167" w16cid:durableId="1436318126">
    <w:abstractNumId w:val="182"/>
  </w:num>
  <w:num w:numId="168" w16cid:durableId="1576084703">
    <w:abstractNumId w:val="161"/>
  </w:num>
  <w:num w:numId="169" w16cid:durableId="758604178">
    <w:abstractNumId w:val="24"/>
  </w:num>
  <w:num w:numId="170" w16cid:durableId="1629555504">
    <w:abstractNumId w:val="178"/>
  </w:num>
  <w:num w:numId="171" w16cid:durableId="1333875737">
    <w:abstractNumId w:val="15"/>
  </w:num>
  <w:num w:numId="172" w16cid:durableId="1460565028">
    <w:abstractNumId w:val="176"/>
  </w:num>
  <w:num w:numId="173" w16cid:durableId="1147472244">
    <w:abstractNumId w:val="129"/>
  </w:num>
  <w:num w:numId="174" w16cid:durableId="1520006953">
    <w:abstractNumId w:val="114"/>
  </w:num>
  <w:num w:numId="175" w16cid:durableId="992562679">
    <w:abstractNumId w:val="126"/>
  </w:num>
  <w:num w:numId="176" w16cid:durableId="2014405501">
    <w:abstractNumId w:val="35"/>
  </w:num>
  <w:num w:numId="177" w16cid:durableId="697201182">
    <w:abstractNumId w:val="83"/>
  </w:num>
  <w:num w:numId="178" w16cid:durableId="1614628091">
    <w:abstractNumId w:val="42"/>
  </w:num>
  <w:num w:numId="179" w16cid:durableId="38482683">
    <w:abstractNumId w:val="1"/>
  </w:num>
  <w:num w:numId="180" w16cid:durableId="988904183">
    <w:abstractNumId w:val="58"/>
  </w:num>
  <w:num w:numId="181" w16cid:durableId="19815917">
    <w:abstractNumId w:val="56"/>
  </w:num>
  <w:num w:numId="182" w16cid:durableId="812601402">
    <w:abstractNumId w:val="118"/>
  </w:num>
  <w:num w:numId="183" w16cid:durableId="1398943561">
    <w:abstractNumId w:val="14"/>
  </w:num>
  <w:num w:numId="184" w16cid:durableId="1584022593">
    <w:abstractNumId w:val="104"/>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E5"/>
    <w:rsid w:val="000002E5"/>
    <w:rsid w:val="00001304"/>
    <w:rsid w:val="0000450E"/>
    <w:rsid w:val="00006D8F"/>
    <w:rsid w:val="00010BBB"/>
    <w:rsid w:val="00010C38"/>
    <w:rsid w:val="000153B2"/>
    <w:rsid w:val="00015DFE"/>
    <w:rsid w:val="000201BE"/>
    <w:rsid w:val="000234A0"/>
    <w:rsid w:val="00024CD5"/>
    <w:rsid w:val="00027821"/>
    <w:rsid w:val="0003035B"/>
    <w:rsid w:val="00051818"/>
    <w:rsid w:val="00052F2F"/>
    <w:rsid w:val="000609EC"/>
    <w:rsid w:val="00061EC3"/>
    <w:rsid w:val="000623EB"/>
    <w:rsid w:val="00071F2E"/>
    <w:rsid w:val="000741B4"/>
    <w:rsid w:val="000741F1"/>
    <w:rsid w:val="00075D19"/>
    <w:rsid w:val="00086BC6"/>
    <w:rsid w:val="0008730B"/>
    <w:rsid w:val="000945B3"/>
    <w:rsid w:val="000A13B1"/>
    <w:rsid w:val="000B346E"/>
    <w:rsid w:val="000B3A4F"/>
    <w:rsid w:val="000B5395"/>
    <w:rsid w:val="000B758C"/>
    <w:rsid w:val="000C0E46"/>
    <w:rsid w:val="000C67C4"/>
    <w:rsid w:val="000D3F6A"/>
    <w:rsid w:val="000D4418"/>
    <w:rsid w:val="000E0822"/>
    <w:rsid w:val="000E352F"/>
    <w:rsid w:val="000E4A26"/>
    <w:rsid w:val="000F02E6"/>
    <w:rsid w:val="000F19A9"/>
    <w:rsid w:val="000F32F5"/>
    <w:rsid w:val="000F45BE"/>
    <w:rsid w:val="000F4813"/>
    <w:rsid w:val="000F5F68"/>
    <w:rsid w:val="000F6953"/>
    <w:rsid w:val="000F69DB"/>
    <w:rsid w:val="001009B3"/>
    <w:rsid w:val="00100C4A"/>
    <w:rsid w:val="0010434F"/>
    <w:rsid w:val="0010565D"/>
    <w:rsid w:val="00110FF2"/>
    <w:rsid w:val="00112E63"/>
    <w:rsid w:val="001138AE"/>
    <w:rsid w:val="0011495B"/>
    <w:rsid w:val="00117C77"/>
    <w:rsid w:val="00120770"/>
    <w:rsid w:val="00122D63"/>
    <w:rsid w:val="00130E1C"/>
    <w:rsid w:val="00133988"/>
    <w:rsid w:val="0013552A"/>
    <w:rsid w:val="00140EF1"/>
    <w:rsid w:val="00143625"/>
    <w:rsid w:val="0014701E"/>
    <w:rsid w:val="00147B9B"/>
    <w:rsid w:val="001524E0"/>
    <w:rsid w:val="00152C5D"/>
    <w:rsid w:val="0015575F"/>
    <w:rsid w:val="0016018C"/>
    <w:rsid w:val="001623F0"/>
    <w:rsid w:val="00163806"/>
    <w:rsid w:val="00164291"/>
    <w:rsid w:val="00165A90"/>
    <w:rsid w:val="00165EE5"/>
    <w:rsid w:val="00172713"/>
    <w:rsid w:val="001763FA"/>
    <w:rsid w:val="00177424"/>
    <w:rsid w:val="0018635A"/>
    <w:rsid w:val="0018647B"/>
    <w:rsid w:val="001907D4"/>
    <w:rsid w:val="00190D85"/>
    <w:rsid w:val="0019155C"/>
    <w:rsid w:val="001A6FCE"/>
    <w:rsid w:val="001B04F9"/>
    <w:rsid w:val="001B2B67"/>
    <w:rsid w:val="001B6228"/>
    <w:rsid w:val="001C4371"/>
    <w:rsid w:val="001C56C6"/>
    <w:rsid w:val="001D227F"/>
    <w:rsid w:val="001D764F"/>
    <w:rsid w:val="001D7F76"/>
    <w:rsid w:val="001E387A"/>
    <w:rsid w:val="001E7AF2"/>
    <w:rsid w:val="001F1AEB"/>
    <w:rsid w:val="001F23C2"/>
    <w:rsid w:val="001F62D4"/>
    <w:rsid w:val="001F6BE6"/>
    <w:rsid w:val="0020211D"/>
    <w:rsid w:val="0020507E"/>
    <w:rsid w:val="00205348"/>
    <w:rsid w:val="00206EFE"/>
    <w:rsid w:val="002079BE"/>
    <w:rsid w:val="00217232"/>
    <w:rsid w:val="0022074E"/>
    <w:rsid w:val="002226BD"/>
    <w:rsid w:val="00224712"/>
    <w:rsid w:val="00240E92"/>
    <w:rsid w:val="0024152E"/>
    <w:rsid w:val="00242F78"/>
    <w:rsid w:val="00245242"/>
    <w:rsid w:val="00246261"/>
    <w:rsid w:val="0025166C"/>
    <w:rsid w:val="00255D6F"/>
    <w:rsid w:val="0026376C"/>
    <w:rsid w:val="00270781"/>
    <w:rsid w:val="00275843"/>
    <w:rsid w:val="00280358"/>
    <w:rsid w:val="002809BE"/>
    <w:rsid w:val="00283903"/>
    <w:rsid w:val="00287595"/>
    <w:rsid w:val="00290A95"/>
    <w:rsid w:val="002A7C49"/>
    <w:rsid w:val="002B4442"/>
    <w:rsid w:val="002B649C"/>
    <w:rsid w:val="002C20BD"/>
    <w:rsid w:val="002C5DD7"/>
    <w:rsid w:val="002C7EB5"/>
    <w:rsid w:val="002D055E"/>
    <w:rsid w:val="002E4C5E"/>
    <w:rsid w:val="002E607D"/>
    <w:rsid w:val="002E719B"/>
    <w:rsid w:val="002F0247"/>
    <w:rsid w:val="002F11AE"/>
    <w:rsid w:val="002F2C98"/>
    <w:rsid w:val="002F47A5"/>
    <w:rsid w:val="0031120F"/>
    <w:rsid w:val="003120D1"/>
    <w:rsid w:val="00312604"/>
    <w:rsid w:val="00321DF4"/>
    <w:rsid w:val="0033336D"/>
    <w:rsid w:val="00336E6A"/>
    <w:rsid w:val="00346D65"/>
    <w:rsid w:val="003502E3"/>
    <w:rsid w:val="00351DA4"/>
    <w:rsid w:val="003529FA"/>
    <w:rsid w:val="003545E2"/>
    <w:rsid w:val="0035698A"/>
    <w:rsid w:val="00363039"/>
    <w:rsid w:val="003655EA"/>
    <w:rsid w:val="00371F57"/>
    <w:rsid w:val="00374808"/>
    <w:rsid w:val="00386683"/>
    <w:rsid w:val="003B1EF0"/>
    <w:rsid w:val="003B3BC2"/>
    <w:rsid w:val="003B644E"/>
    <w:rsid w:val="003C068F"/>
    <w:rsid w:val="003C5F68"/>
    <w:rsid w:val="003C61FE"/>
    <w:rsid w:val="003D04A1"/>
    <w:rsid w:val="003D0BA1"/>
    <w:rsid w:val="003D7217"/>
    <w:rsid w:val="003E51E5"/>
    <w:rsid w:val="003F18C8"/>
    <w:rsid w:val="00401A68"/>
    <w:rsid w:val="00402A44"/>
    <w:rsid w:val="0040554F"/>
    <w:rsid w:val="00407659"/>
    <w:rsid w:val="00407B02"/>
    <w:rsid w:val="00407E3D"/>
    <w:rsid w:val="00411B15"/>
    <w:rsid w:val="00415621"/>
    <w:rsid w:val="00416993"/>
    <w:rsid w:val="00420991"/>
    <w:rsid w:val="00422CC7"/>
    <w:rsid w:val="00423299"/>
    <w:rsid w:val="004300B9"/>
    <w:rsid w:val="00432D98"/>
    <w:rsid w:val="004354D6"/>
    <w:rsid w:val="00436066"/>
    <w:rsid w:val="00436214"/>
    <w:rsid w:val="00443B98"/>
    <w:rsid w:val="00451DAE"/>
    <w:rsid w:val="004522DB"/>
    <w:rsid w:val="00452A60"/>
    <w:rsid w:val="004676A3"/>
    <w:rsid w:val="00467BD9"/>
    <w:rsid w:val="004762A8"/>
    <w:rsid w:val="00483D60"/>
    <w:rsid w:val="004932E8"/>
    <w:rsid w:val="00493D76"/>
    <w:rsid w:val="004951B6"/>
    <w:rsid w:val="004966A5"/>
    <w:rsid w:val="004A1022"/>
    <w:rsid w:val="004A3996"/>
    <w:rsid w:val="004A3D74"/>
    <w:rsid w:val="004A43CF"/>
    <w:rsid w:val="004B1ADF"/>
    <w:rsid w:val="004B46F7"/>
    <w:rsid w:val="004B6D8D"/>
    <w:rsid w:val="004C17D0"/>
    <w:rsid w:val="004C5488"/>
    <w:rsid w:val="004C7E52"/>
    <w:rsid w:val="004D169E"/>
    <w:rsid w:val="004D3C91"/>
    <w:rsid w:val="004D4109"/>
    <w:rsid w:val="004D454A"/>
    <w:rsid w:val="004D45BA"/>
    <w:rsid w:val="004E006D"/>
    <w:rsid w:val="004E6421"/>
    <w:rsid w:val="004E66ED"/>
    <w:rsid w:val="004E70E7"/>
    <w:rsid w:val="004F4A06"/>
    <w:rsid w:val="004F6697"/>
    <w:rsid w:val="005017DD"/>
    <w:rsid w:val="00502CA4"/>
    <w:rsid w:val="00506BCA"/>
    <w:rsid w:val="00511351"/>
    <w:rsid w:val="00516F68"/>
    <w:rsid w:val="0051750D"/>
    <w:rsid w:val="00517824"/>
    <w:rsid w:val="00523EC8"/>
    <w:rsid w:val="005240E0"/>
    <w:rsid w:val="005338D1"/>
    <w:rsid w:val="00535F42"/>
    <w:rsid w:val="00541D5E"/>
    <w:rsid w:val="00543FB7"/>
    <w:rsid w:val="005506E5"/>
    <w:rsid w:val="00550EAE"/>
    <w:rsid w:val="00553DD3"/>
    <w:rsid w:val="00554230"/>
    <w:rsid w:val="005615B7"/>
    <w:rsid w:val="005641D7"/>
    <w:rsid w:val="00566B22"/>
    <w:rsid w:val="00570810"/>
    <w:rsid w:val="00574880"/>
    <w:rsid w:val="005779FC"/>
    <w:rsid w:val="00583B54"/>
    <w:rsid w:val="00586CAC"/>
    <w:rsid w:val="0059657F"/>
    <w:rsid w:val="00596A90"/>
    <w:rsid w:val="005A0F97"/>
    <w:rsid w:val="005B49F0"/>
    <w:rsid w:val="005C1276"/>
    <w:rsid w:val="005C7390"/>
    <w:rsid w:val="005D3A20"/>
    <w:rsid w:val="005D6CB6"/>
    <w:rsid w:val="005E1826"/>
    <w:rsid w:val="005E65E6"/>
    <w:rsid w:val="005F2F6D"/>
    <w:rsid w:val="005F36D0"/>
    <w:rsid w:val="005F6F8B"/>
    <w:rsid w:val="00611624"/>
    <w:rsid w:val="00615049"/>
    <w:rsid w:val="00617359"/>
    <w:rsid w:val="006239D1"/>
    <w:rsid w:val="006243F0"/>
    <w:rsid w:val="0062591A"/>
    <w:rsid w:val="0062671F"/>
    <w:rsid w:val="00626B2C"/>
    <w:rsid w:val="0063019D"/>
    <w:rsid w:val="00634A4E"/>
    <w:rsid w:val="006367C5"/>
    <w:rsid w:val="00654507"/>
    <w:rsid w:val="006579B1"/>
    <w:rsid w:val="00657F3F"/>
    <w:rsid w:val="006604CA"/>
    <w:rsid w:val="00663408"/>
    <w:rsid w:val="00670B77"/>
    <w:rsid w:val="00673EA6"/>
    <w:rsid w:val="006864AF"/>
    <w:rsid w:val="00687809"/>
    <w:rsid w:val="00691F33"/>
    <w:rsid w:val="0069629F"/>
    <w:rsid w:val="006A1130"/>
    <w:rsid w:val="006A2EBC"/>
    <w:rsid w:val="006B14D7"/>
    <w:rsid w:val="006B45F9"/>
    <w:rsid w:val="006C3488"/>
    <w:rsid w:val="006C4712"/>
    <w:rsid w:val="006C50E9"/>
    <w:rsid w:val="006D5C2A"/>
    <w:rsid w:val="006D5D0F"/>
    <w:rsid w:val="006E3536"/>
    <w:rsid w:val="006E465B"/>
    <w:rsid w:val="006E721E"/>
    <w:rsid w:val="006F216B"/>
    <w:rsid w:val="00702340"/>
    <w:rsid w:val="00705E32"/>
    <w:rsid w:val="00716CD2"/>
    <w:rsid w:val="007170A8"/>
    <w:rsid w:val="0072111F"/>
    <w:rsid w:val="00723458"/>
    <w:rsid w:val="007241D5"/>
    <w:rsid w:val="00724905"/>
    <w:rsid w:val="00731CDE"/>
    <w:rsid w:val="00734858"/>
    <w:rsid w:val="00736C9F"/>
    <w:rsid w:val="00743F65"/>
    <w:rsid w:val="00744D8D"/>
    <w:rsid w:val="007479FD"/>
    <w:rsid w:val="00747C79"/>
    <w:rsid w:val="00752C6A"/>
    <w:rsid w:val="00753FE4"/>
    <w:rsid w:val="007567C5"/>
    <w:rsid w:val="0076158F"/>
    <w:rsid w:val="00765E70"/>
    <w:rsid w:val="007708C1"/>
    <w:rsid w:val="00771ACB"/>
    <w:rsid w:val="0077503C"/>
    <w:rsid w:val="007767AF"/>
    <w:rsid w:val="00780B11"/>
    <w:rsid w:val="00781273"/>
    <w:rsid w:val="00783F34"/>
    <w:rsid w:val="00786922"/>
    <w:rsid w:val="00786DDC"/>
    <w:rsid w:val="00790912"/>
    <w:rsid w:val="00793B47"/>
    <w:rsid w:val="007A0B5B"/>
    <w:rsid w:val="007A26AA"/>
    <w:rsid w:val="007A74F9"/>
    <w:rsid w:val="007B2A6E"/>
    <w:rsid w:val="007B2F6F"/>
    <w:rsid w:val="007B7385"/>
    <w:rsid w:val="007C37BE"/>
    <w:rsid w:val="007D013F"/>
    <w:rsid w:val="007E16F6"/>
    <w:rsid w:val="007E5940"/>
    <w:rsid w:val="007E6079"/>
    <w:rsid w:val="007E643B"/>
    <w:rsid w:val="007E68CE"/>
    <w:rsid w:val="007E7531"/>
    <w:rsid w:val="007E7BA1"/>
    <w:rsid w:val="007F3C11"/>
    <w:rsid w:val="00800F9C"/>
    <w:rsid w:val="0080391C"/>
    <w:rsid w:val="00803BBF"/>
    <w:rsid w:val="00810D89"/>
    <w:rsid w:val="00817245"/>
    <w:rsid w:val="00820078"/>
    <w:rsid w:val="00822A20"/>
    <w:rsid w:val="00831305"/>
    <w:rsid w:val="00833CA4"/>
    <w:rsid w:val="00833DE6"/>
    <w:rsid w:val="00836903"/>
    <w:rsid w:val="00837CE7"/>
    <w:rsid w:val="008452D7"/>
    <w:rsid w:val="0084787A"/>
    <w:rsid w:val="008537E2"/>
    <w:rsid w:val="00853C58"/>
    <w:rsid w:val="00854821"/>
    <w:rsid w:val="00854AB1"/>
    <w:rsid w:val="00856941"/>
    <w:rsid w:val="00856EBA"/>
    <w:rsid w:val="008621A5"/>
    <w:rsid w:val="0086360F"/>
    <w:rsid w:val="00863C8C"/>
    <w:rsid w:val="00876C44"/>
    <w:rsid w:val="008772BD"/>
    <w:rsid w:val="00892C90"/>
    <w:rsid w:val="00896149"/>
    <w:rsid w:val="00896640"/>
    <w:rsid w:val="008A73EC"/>
    <w:rsid w:val="008A7B9F"/>
    <w:rsid w:val="008B3F72"/>
    <w:rsid w:val="008B57D2"/>
    <w:rsid w:val="008C6C0D"/>
    <w:rsid w:val="008C7634"/>
    <w:rsid w:val="008D315F"/>
    <w:rsid w:val="008D4950"/>
    <w:rsid w:val="008D6A21"/>
    <w:rsid w:val="008F10E9"/>
    <w:rsid w:val="008F4FE4"/>
    <w:rsid w:val="008F74C4"/>
    <w:rsid w:val="00905D3A"/>
    <w:rsid w:val="00906199"/>
    <w:rsid w:val="00912318"/>
    <w:rsid w:val="009218A5"/>
    <w:rsid w:val="00921AA0"/>
    <w:rsid w:val="00921C55"/>
    <w:rsid w:val="00921D40"/>
    <w:rsid w:val="00924C98"/>
    <w:rsid w:val="009278E1"/>
    <w:rsid w:val="00931CDE"/>
    <w:rsid w:val="00932C9D"/>
    <w:rsid w:val="00936C0C"/>
    <w:rsid w:val="009403FA"/>
    <w:rsid w:val="00943B77"/>
    <w:rsid w:val="00950342"/>
    <w:rsid w:val="009512A1"/>
    <w:rsid w:val="009651E9"/>
    <w:rsid w:val="00965380"/>
    <w:rsid w:val="00972BED"/>
    <w:rsid w:val="00974573"/>
    <w:rsid w:val="00983948"/>
    <w:rsid w:val="00994D03"/>
    <w:rsid w:val="009A2E5F"/>
    <w:rsid w:val="009A7BA2"/>
    <w:rsid w:val="009B1842"/>
    <w:rsid w:val="009B4D05"/>
    <w:rsid w:val="009C2A06"/>
    <w:rsid w:val="009C5E45"/>
    <w:rsid w:val="009C6D32"/>
    <w:rsid w:val="009D6448"/>
    <w:rsid w:val="009E3118"/>
    <w:rsid w:val="009E3908"/>
    <w:rsid w:val="009E6D9E"/>
    <w:rsid w:val="009F3C1A"/>
    <w:rsid w:val="009F7685"/>
    <w:rsid w:val="00A01EF9"/>
    <w:rsid w:val="00A01F30"/>
    <w:rsid w:val="00A031CE"/>
    <w:rsid w:val="00A11230"/>
    <w:rsid w:val="00A16F35"/>
    <w:rsid w:val="00A215BE"/>
    <w:rsid w:val="00A21AF0"/>
    <w:rsid w:val="00A24155"/>
    <w:rsid w:val="00A30AFC"/>
    <w:rsid w:val="00A30F89"/>
    <w:rsid w:val="00A33425"/>
    <w:rsid w:val="00A33BD5"/>
    <w:rsid w:val="00A3705D"/>
    <w:rsid w:val="00A4155E"/>
    <w:rsid w:val="00A47577"/>
    <w:rsid w:val="00A573F1"/>
    <w:rsid w:val="00A60548"/>
    <w:rsid w:val="00A60AFA"/>
    <w:rsid w:val="00A63485"/>
    <w:rsid w:val="00A6539C"/>
    <w:rsid w:val="00A83655"/>
    <w:rsid w:val="00A85255"/>
    <w:rsid w:val="00A949DD"/>
    <w:rsid w:val="00A97895"/>
    <w:rsid w:val="00AA5647"/>
    <w:rsid w:val="00AB2E3A"/>
    <w:rsid w:val="00AB3219"/>
    <w:rsid w:val="00AC2EA4"/>
    <w:rsid w:val="00AC3D85"/>
    <w:rsid w:val="00AC77E4"/>
    <w:rsid w:val="00AD149C"/>
    <w:rsid w:val="00AE538F"/>
    <w:rsid w:val="00B03D2B"/>
    <w:rsid w:val="00B048E4"/>
    <w:rsid w:val="00B1118A"/>
    <w:rsid w:val="00B13E5F"/>
    <w:rsid w:val="00B1529C"/>
    <w:rsid w:val="00B1778C"/>
    <w:rsid w:val="00B21F00"/>
    <w:rsid w:val="00B267BA"/>
    <w:rsid w:val="00B3021F"/>
    <w:rsid w:val="00B30FFD"/>
    <w:rsid w:val="00B3309D"/>
    <w:rsid w:val="00B3798D"/>
    <w:rsid w:val="00B520B5"/>
    <w:rsid w:val="00B54153"/>
    <w:rsid w:val="00B5451F"/>
    <w:rsid w:val="00B568F5"/>
    <w:rsid w:val="00B569FE"/>
    <w:rsid w:val="00B61115"/>
    <w:rsid w:val="00B61DFB"/>
    <w:rsid w:val="00B7223B"/>
    <w:rsid w:val="00B72C01"/>
    <w:rsid w:val="00B740AD"/>
    <w:rsid w:val="00B823FA"/>
    <w:rsid w:val="00B82A0A"/>
    <w:rsid w:val="00B847B2"/>
    <w:rsid w:val="00B8589F"/>
    <w:rsid w:val="00B86AAF"/>
    <w:rsid w:val="00B94159"/>
    <w:rsid w:val="00B978FC"/>
    <w:rsid w:val="00BA6ABF"/>
    <w:rsid w:val="00BB29E8"/>
    <w:rsid w:val="00BC080F"/>
    <w:rsid w:val="00BD06C5"/>
    <w:rsid w:val="00BD0795"/>
    <w:rsid w:val="00BD11F5"/>
    <w:rsid w:val="00BD1D13"/>
    <w:rsid w:val="00BD1E9C"/>
    <w:rsid w:val="00BD785D"/>
    <w:rsid w:val="00BE05F0"/>
    <w:rsid w:val="00BE0765"/>
    <w:rsid w:val="00BE129B"/>
    <w:rsid w:val="00BE1F52"/>
    <w:rsid w:val="00BE255F"/>
    <w:rsid w:val="00BE386C"/>
    <w:rsid w:val="00BF4853"/>
    <w:rsid w:val="00BF4CAF"/>
    <w:rsid w:val="00BF5C6C"/>
    <w:rsid w:val="00C0241F"/>
    <w:rsid w:val="00C03CA9"/>
    <w:rsid w:val="00C07E24"/>
    <w:rsid w:val="00C10B0A"/>
    <w:rsid w:val="00C10B6F"/>
    <w:rsid w:val="00C13A01"/>
    <w:rsid w:val="00C2005A"/>
    <w:rsid w:val="00C3175A"/>
    <w:rsid w:val="00C32564"/>
    <w:rsid w:val="00C3536F"/>
    <w:rsid w:val="00C45514"/>
    <w:rsid w:val="00C578B9"/>
    <w:rsid w:val="00C6142F"/>
    <w:rsid w:val="00C63E02"/>
    <w:rsid w:val="00C7156F"/>
    <w:rsid w:val="00C77D68"/>
    <w:rsid w:val="00C8229F"/>
    <w:rsid w:val="00C90056"/>
    <w:rsid w:val="00C93889"/>
    <w:rsid w:val="00CA0570"/>
    <w:rsid w:val="00CA2776"/>
    <w:rsid w:val="00CA28EA"/>
    <w:rsid w:val="00CA3412"/>
    <w:rsid w:val="00CA4412"/>
    <w:rsid w:val="00CA51A3"/>
    <w:rsid w:val="00CB1F1F"/>
    <w:rsid w:val="00CB3916"/>
    <w:rsid w:val="00CC0A5E"/>
    <w:rsid w:val="00CC17C5"/>
    <w:rsid w:val="00CC2AF8"/>
    <w:rsid w:val="00CC5359"/>
    <w:rsid w:val="00CD55AD"/>
    <w:rsid w:val="00CD6D07"/>
    <w:rsid w:val="00CD744C"/>
    <w:rsid w:val="00CE176A"/>
    <w:rsid w:val="00CE2E68"/>
    <w:rsid w:val="00CF69A4"/>
    <w:rsid w:val="00CF69B6"/>
    <w:rsid w:val="00D01A0D"/>
    <w:rsid w:val="00D01A37"/>
    <w:rsid w:val="00D01C64"/>
    <w:rsid w:val="00D04307"/>
    <w:rsid w:val="00D116FA"/>
    <w:rsid w:val="00D12133"/>
    <w:rsid w:val="00D146EC"/>
    <w:rsid w:val="00D16330"/>
    <w:rsid w:val="00D20FDC"/>
    <w:rsid w:val="00D243EB"/>
    <w:rsid w:val="00D265F5"/>
    <w:rsid w:val="00D30AAE"/>
    <w:rsid w:val="00D31A78"/>
    <w:rsid w:val="00D37941"/>
    <w:rsid w:val="00D40089"/>
    <w:rsid w:val="00D45525"/>
    <w:rsid w:val="00D53482"/>
    <w:rsid w:val="00D62005"/>
    <w:rsid w:val="00D661B8"/>
    <w:rsid w:val="00D67E9F"/>
    <w:rsid w:val="00D71D62"/>
    <w:rsid w:val="00D76D02"/>
    <w:rsid w:val="00D83EDB"/>
    <w:rsid w:val="00D8656D"/>
    <w:rsid w:val="00D92795"/>
    <w:rsid w:val="00D93AB8"/>
    <w:rsid w:val="00D95ACD"/>
    <w:rsid w:val="00D96068"/>
    <w:rsid w:val="00D97BD0"/>
    <w:rsid w:val="00DB1C47"/>
    <w:rsid w:val="00DB5629"/>
    <w:rsid w:val="00DC2DCF"/>
    <w:rsid w:val="00DC5AE9"/>
    <w:rsid w:val="00DD3411"/>
    <w:rsid w:val="00DD7862"/>
    <w:rsid w:val="00DE6305"/>
    <w:rsid w:val="00DF2699"/>
    <w:rsid w:val="00DF554B"/>
    <w:rsid w:val="00E0277E"/>
    <w:rsid w:val="00E04E2C"/>
    <w:rsid w:val="00E12295"/>
    <w:rsid w:val="00E2286E"/>
    <w:rsid w:val="00E229C2"/>
    <w:rsid w:val="00E32A9C"/>
    <w:rsid w:val="00E346ED"/>
    <w:rsid w:val="00E429BC"/>
    <w:rsid w:val="00E45F66"/>
    <w:rsid w:val="00E50355"/>
    <w:rsid w:val="00E5254F"/>
    <w:rsid w:val="00E61860"/>
    <w:rsid w:val="00E62693"/>
    <w:rsid w:val="00E636C3"/>
    <w:rsid w:val="00E67E95"/>
    <w:rsid w:val="00E723AA"/>
    <w:rsid w:val="00E72FC0"/>
    <w:rsid w:val="00E81BCD"/>
    <w:rsid w:val="00E838A0"/>
    <w:rsid w:val="00E92217"/>
    <w:rsid w:val="00EA06CE"/>
    <w:rsid w:val="00EA0F39"/>
    <w:rsid w:val="00EA2456"/>
    <w:rsid w:val="00EA2E13"/>
    <w:rsid w:val="00EB0A91"/>
    <w:rsid w:val="00EB34F5"/>
    <w:rsid w:val="00EB3CC6"/>
    <w:rsid w:val="00EC32CB"/>
    <w:rsid w:val="00EC3716"/>
    <w:rsid w:val="00EC5F2F"/>
    <w:rsid w:val="00EC68FE"/>
    <w:rsid w:val="00EC7512"/>
    <w:rsid w:val="00EC7FC4"/>
    <w:rsid w:val="00ED0878"/>
    <w:rsid w:val="00ED0CB6"/>
    <w:rsid w:val="00ED521A"/>
    <w:rsid w:val="00ED6345"/>
    <w:rsid w:val="00EE50B2"/>
    <w:rsid w:val="00EE68A9"/>
    <w:rsid w:val="00EF7973"/>
    <w:rsid w:val="00F0157C"/>
    <w:rsid w:val="00F0191D"/>
    <w:rsid w:val="00F07128"/>
    <w:rsid w:val="00F14035"/>
    <w:rsid w:val="00F15F62"/>
    <w:rsid w:val="00F16BF0"/>
    <w:rsid w:val="00F221E9"/>
    <w:rsid w:val="00F2713E"/>
    <w:rsid w:val="00F32AE7"/>
    <w:rsid w:val="00F33F59"/>
    <w:rsid w:val="00F44961"/>
    <w:rsid w:val="00F50B11"/>
    <w:rsid w:val="00F55182"/>
    <w:rsid w:val="00F60C28"/>
    <w:rsid w:val="00F65270"/>
    <w:rsid w:val="00F666B4"/>
    <w:rsid w:val="00F66B52"/>
    <w:rsid w:val="00F77FF0"/>
    <w:rsid w:val="00FA0949"/>
    <w:rsid w:val="00FA0EF0"/>
    <w:rsid w:val="00FA5A22"/>
    <w:rsid w:val="00FB343F"/>
    <w:rsid w:val="00FB5222"/>
    <w:rsid w:val="00FB6E4A"/>
    <w:rsid w:val="00FC089F"/>
    <w:rsid w:val="00FC19B0"/>
    <w:rsid w:val="00FC4425"/>
    <w:rsid w:val="00FC4666"/>
    <w:rsid w:val="00FC6645"/>
    <w:rsid w:val="00FC7DB1"/>
    <w:rsid w:val="00FD1DD3"/>
    <w:rsid w:val="00FE157E"/>
    <w:rsid w:val="00FE28FD"/>
    <w:rsid w:val="00FF1DD1"/>
    <w:rsid w:val="00FF6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946F"/>
  <w15:chartTrackingRefBased/>
  <w15:docId w15:val="{B95E5B70-2217-4C9B-B5B8-C948A923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F0"/>
    <w:pPr>
      <w:spacing w:after="0" w:line="240" w:lineRule="auto"/>
    </w:pPr>
    <w:rPr>
      <w:sz w:val="18"/>
    </w:rPr>
  </w:style>
  <w:style w:type="paragraph" w:styleId="Heading1">
    <w:name w:val="heading 1"/>
    <w:basedOn w:val="Normal"/>
    <w:next w:val="Normal"/>
    <w:link w:val="Heading1Char"/>
    <w:uiPriority w:val="9"/>
    <w:qFormat/>
    <w:rsid w:val="00BE05F0"/>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BE05F0"/>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BE05F0"/>
    <w:pPr>
      <w:outlineLvl w:val="2"/>
    </w:pPr>
    <w:rPr>
      <w:rFonts w:cstheme="minorHAnsi"/>
      <w:b/>
      <w:bCs/>
      <w:sz w:val="22"/>
      <w:szCs w:val="28"/>
    </w:rPr>
  </w:style>
  <w:style w:type="paragraph" w:styleId="Heading4">
    <w:name w:val="heading 4"/>
    <w:basedOn w:val="Normal"/>
    <w:next w:val="Normal"/>
    <w:link w:val="Heading4Char"/>
    <w:uiPriority w:val="9"/>
    <w:unhideWhenUsed/>
    <w:qFormat/>
    <w:rsid w:val="002F2C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5F0"/>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BE05F0"/>
    <w:rPr>
      <w:rFonts w:cstheme="minorHAnsi"/>
      <w:b/>
      <w:bCs/>
      <w:caps/>
      <w:sz w:val="24"/>
      <w:szCs w:val="32"/>
    </w:rPr>
  </w:style>
  <w:style w:type="character" w:customStyle="1" w:styleId="Heading3Char">
    <w:name w:val="Heading 3 Char"/>
    <w:basedOn w:val="DefaultParagraphFont"/>
    <w:link w:val="Heading3"/>
    <w:uiPriority w:val="9"/>
    <w:rsid w:val="00BE05F0"/>
    <w:rPr>
      <w:rFonts w:cstheme="minorHAnsi"/>
      <w:b/>
      <w:bCs/>
      <w:szCs w:val="28"/>
    </w:rPr>
  </w:style>
  <w:style w:type="paragraph" w:styleId="Title">
    <w:name w:val="Title"/>
    <w:basedOn w:val="Heading1"/>
    <w:next w:val="Normal"/>
    <w:link w:val="TitleChar"/>
    <w:uiPriority w:val="10"/>
    <w:qFormat/>
    <w:rsid w:val="00BE05F0"/>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BE05F0"/>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BE05F0"/>
    <w:pPr>
      <w:ind w:left="720"/>
      <w:contextualSpacing/>
    </w:pPr>
  </w:style>
  <w:style w:type="paragraph" w:styleId="TOCHeading">
    <w:name w:val="TOC Heading"/>
    <w:basedOn w:val="Heading1"/>
    <w:next w:val="Normal"/>
    <w:uiPriority w:val="39"/>
    <w:unhideWhenUsed/>
    <w:qFormat/>
    <w:rsid w:val="00BE05F0"/>
    <w:pPr>
      <w:spacing w:line="259" w:lineRule="auto"/>
      <w:outlineLvl w:val="9"/>
    </w:pPr>
    <w:rPr>
      <w:b w:val="0"/>
      <w:bCs w:val="0"/>
      <w:sz w:val="32"/>
      <w:szCs w:val="32"/>
      <w:lang w:eastAsia="en-US"/>
    </w:rPr>
  </w:style>
  <w:style w:type="paragraph" w:styleId="TOC1">
    <w:name w:val="toc 1"/>
    <w:basedOn w:val="Normal"/>
    <w:next w:val="Normal"/>
    <w:autoRedefine/>
    <w:uiPriority w:val="39"/>
    <w:unhideWhenUsed/>
    <w:rsid w:val="001F1AEB"/>
    <w:pPr>
      <w:tabs>
        <w:tab w:val="right" w:leader="dot" w:pos="10790"/>
      </w:tabs>
      <w:spacing w:after="100"/>
    </w:pPr>
    <w:rPr>
      <w:b/>
      <w:bCs/>
      <w:noProof/>
    </w:rPr>
  </w:style>
  <w:style w:type="paragraph" w:styleId="TOC2">
    <w:name w:val="toc 2"/>
    <w:basedOn w:val="Normal"/>
    <w:next w:val="Normal"/>
    <w:autoRedefine/>
    <w:uiPriority w:val="39"/>
    <w:unhideWhenUsed/>
    <w:rsid w:val="0018635A"/>
    <w:pPr>
      <w:tabs>
        <w:tab w:val="right" w:leader="dot" w:pos="10790"/>
      </w:tabs>
      <w:spacing w:after="100"/>
      <w:ind w:left="180"/>
    </w:pPr>
    <w:rPr>
      <w:i/>
      <w:iCs/>
      <w:noProof/>
    </w:rPr>
  </w:style>
  <w:style w:type="paragraph" w:styleId="TOC3">
    <w:name w:val="toc 3"/>
    <w:basedOn w:val="Normal"/>
    <w:next w:val="Normal"/>
    <w:autoRedefine/>
    <w:uiPriority w:val="39"/>
    <w:unhideWhenUsed/>
    <w:rsid w:val="00467BD9"/>
    <w:pPr>
      <w:spacing w:after="100"/>
      <w:ind w:left="360"/>
    </w:pPr>
  </w:style>
  <w:style w:type="character" w:styleId="Hyperlink">
    <w:name w:val="Hyperlink"/>
    <w:basedOn w:val="DefaultParagraphFont"/>
    <w:uiPriority w:val="99"/>
    <w:unhideWhenUsed/>
    <w:rsid w:val="00467BD9"/>
    <w:rPr>
      <w:color w:val="0563C1" w:themeColor="hyperlink"/>
      <w:u w:val="single"/>
    </w:rPr>
  </w:style>
  <w:style w:type="table" w:styleId="TableGrid">
    <w:name w:val="Table Grid"/>
    <w:basedOn w:val="TableNormal"/>
    <w:uiPriority w:val="39"/>
    <w:rsid w:val="004E0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32C9D"/>
    <w:rPr>
      <w:color w:val="954F72" w:themeColor="followedHyperlink"/>
      <w:u w:val="single"/>
    </w:rPr>
  </w:style>
  <w:style w:type="character" w:customStyle="1" w:styleId="Heading4Char">
    <w:name w:val="Heading 4 Char"/>
    <w:basedOn w:val="DefaultParagraphFont"/>
    <w:link w:val="Heading4"/>
    <w:uiPriority w:val="9"/>
    <w:rsid w:val="002F2C98"/>
    <w:rPr>
      <w:rFonts w:asciiTheme="majorHAnsi" w:eastAsiaTheme="majorEastAsia" w:hAnsiTheme="majorHAnsi" w:cstheme="majorBidi"/>
      <w:i/>
      <w:iCs/>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765150">
      <w:bodyDiv w:val="1"/>
      <w:marLeft w:val="0"/>
      <w:marRight w:val="0"/>
      <w:marTop w:val="0"/>
      <w:marBottom w:val="0"/>
      <w:divBdr>
        <w:top w:val="none" w:sz="0" w:space="0" w:color="auto"/>
        <w:left w:val="none" w:sz="0" w:space="0" w:color="auto"/>
        <w:bottom w:val="none" w:sz="0" w:space="0" w:color="auto"/>
        <w:right w:val="none" w:sz="0" w:space="0" w:color="auto"/>
      </w:divBdr>
    </w:div>
    <w:div w:id="1080517081">
      <w:bodyDiv w:val="1"/>
      <w:marLeft w:val="0"/>
      <w:marRight w:val="0"/>
      <w:marTop w:val="0"/>
      <w:marBottom w:val="0"/>
      <w:divBdr>
        <w:top w:val="none" w:sz="0" w:space="0" w:color="auto"/>
        <w:left w:val="none" w:sz="0" w:space="0" w:color="auto"/>
        <w:bottom w:val="none" w:sz="0" w:space="0" w:color="auto"/>
        <w:right w:val="none" w:sz="0" w:space="0" w:color="auto"/>
      </w:divBdr>
    </w:div>
    <w:div w:id="186701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38568-0A3A-4899-A4CF-723737EAA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3728</TotalTime>
  <Pages>40</Pages>
  <Words>25006</Words>
  <Characters>130283</Characters>
  <Application>Microsoft Office Word</Application>
  <DocSecurity>0</DocSecurity>
  <Lines>2771</Lines>
  <Paragraphs>2098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647</cp:revision>
  <dcterms:created xsi:type="dcterms:W3CDTF">2023-07-20T07:06:00Z</dcterms:created>
  <dcterms:modified xsi:type="dcterms:W3CDTF">2024-12-10T06:34:00Z</dcterms:modified>
</cp:coreProperties>
</file>