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sz w:val="18"/>
          <w:szCs w:val="22"/>
          <w:lang w:eastAsia="zh-CN"/>
        </w:rPr>
        <w:id w:val="-1330209440"/>
        <w:docPartObj>
          <w:docPartGallery w:val="Table of Contents"/>
          <w:docPartUnique/>
        </w:docPartObj>
      </w:sdtPr>
      <w:sdtEndPr>
        <w:rPr>
          <w:b/>
          <w:bCs/>
          <w:noProof/>
        </w:rPr>
      </w:sdtEndPr>
      <w:sdtContent>
        <w:p w14:paraId="581D801C" w14:textId="0AA43395" w:rsidR="00E62262" w:rsidRDefault="00E62262">
          <w:pPr>
            <w:pStyle w:val="TOCHeading"/>
          </w:pPr>
          <w:r>
            <w:t>Contents</w:t>
          </w:r>
        </w:p>
        <w:p w14:paraId="7967AFFC" w14:textId="5D73DFEE" w:rsidR="00DC182E" w:rsidRDefault="00E62262">
          <w:pPr>
            <w:pStyle w:val="TOC1"/>
            <w:rPr>
              <w:b w:val="0"/>
              <w:bCs w:val="0"/>
              <w:kern w:val="2"/>
              <w:sz w:val="24"/>
              <w:szCs w:val="24"/>
              <w:lang w:val="en-SG"/>
              <w14:ligatures w14:val="standardContextual"/>
            </w:rPr>
          </w:pPr>
          <w:r>
            <w:rPr>
              <w:noProof w:val="0"/>
            </w:rPr>
            <w:fldChar w:fldCharType="begin"/>
          </w:r>
          <w:r>
            <w:instrText xml:space="preserve"> TOC \o "1-3" \h \z \u </w:instrText>
          </w:r>
          <w:r>
            <w:rPr>
              <w:noProof w:val="0"/>
            </w:rPr>
            <w:fldChar w:fldCharType="separate"/>
          </w:r>
          <w:hyperlink w:anchor="_Toc180522472" w:history="1">
            <w:r w:rsidR="00DC182E" w:rsidRPr="007520D7">
              <w:rPr>
                <w:rStyle w:val="Hyperlink"/>
              </w:rPr>
              <w:t>Supervision of staff, use of titles and executive appointments</w:t>
            </w:r>
            <w:r w:rsidR="00DC182E">
              <w:rPr>
                <w:webHidden/>
              </w:rPr>
              <w:tab/>
            </w:r>
            <w:r w:rsidR="00DC182E">
              <w:rPr>
                <w:webHidden/>
              </w:rPr>
              <w:fldChar w:fldCharType="begin"/>
            </w:r>
            <w:r w:rsidR="00DC182E">
              <w:rPr>
                <w:webHidden/>
              </w:rPr>
              <w:instrText xml:space="preserve"> PAGEREF _Toc180522472 \h </w:instrText>
            </w:r>
            <w:r w:rsidR="00DC182E">
              <w:rPr>
                <w:webHidden/>
              </w:rPr>
            </w:r>
            <w:r w:rsidR="00DC182E">
              <w:rPr>
                <w:webHidden/>
              </w:rPr>
              <w:fldChar w:fldCharType="separate"/>
            </w:r>
            <w:r w:rsidR="00DC182E">
              <w:rPr>
                <w:webHidden/>
              </w:rPr>
              <w:t>5</w:t>
            </w:r>
            <w:r w:rsidR="00DC182E">
              <w:rPr>
                <w:webHidden/>
              </w:rPr>
              <w:fldChar w:fldCharType="end"/>
            </w:r>
          </w:hyperlink>
        </w:p>
        <w:p w14:paraId="19D74358" w14:textId="556F9CA6" w:rsidR="00DC182E" w:rsidRDefault="00000000">
          <w:pPr>
            <w:pStyle w:val="TOC2"/>
            <w:rPr>
              <w:i w:val="0"/>
              <w:iCs w:val="0"/>
              <w:kern w:val="2"/>
              <w:sz w:val="24"/>
              <w:szCs w:val="24"/>
              <w:lang w:val="en-SG"/>
              <w14:ligatures w14:val="standardContextual"/>
            </w:rPr>
          </w:pPr>
          <w:hyperlink w:anchor="_Toc180522473" w:history="1">
            <w:r w:rsidR="00DC182E" w:rsidRPr="007520D7">
              <w:rPr>
                <w:rStyle w:val="Hyperlink"/>
                <w:highlight w:val="yellow"/>
              </w:rPr>
              <w:t>Responsibility for staff of law practice</w:t>
            </w:r>
            <w:r w:rsidR="00DC182E">
              <w:rPr>
                <w:webHidden/>
              </w:rPr>
              <w:tab/>
            </w:r>
            <w:r w:rsidR="00DC182E">
              <w:rPr>
                <w:webHidden/>
              </w:rPr>
              <w:fldChar w:fldCharType="begin"/>
            </w:r>
            <w:r w:rsidR="00DC182E">
              <w:rPr>
                <w:webHidden/>
              </w:rPr>
              <w:instrText xml:space="preserve"> PAGEREF _Toc180522473 \h </w:instrText>
            </w:r>
            <w:r w:rsidR="00DC182E">
              <w:rPr>
                <w:webHidden/>
              </w:rPr>
            </w:r>
            <w:r w:rsidR="00DC182E">
              <w:rPr>
                <w:webHidden/>
              </w:rPr>
              <w:fldChar w:fldCharType="separate"/>
            </w:r>
            <w:r w:rsidR="00DC182E">
              <w:rPr>
                <w:webHidden/>
              </w:rPr>
              <w:t>5</w:t>
            </w:r>
            <w:r w:rsidR="00DC182E">
              <w:rPr>
                <w:webHidden/>
              </w:rPr>
              <w:fldChar w:fldCharType="end"/>
            </w:r>
          </w:hyperlink>
        </w:p>
        <w:p w14:paraId="723F56EA" w14:textId="00E27E55" w:rsidR="00DC182E" w:rsidRDefault="00000000">
          <w:pPr>
            <w:pStyle w:val="TOC3"/>
            <w:tabs>
              <w:tab w:val="right" w:leader="dot" w:pos="10790"/>
            </w:tabs>
            <w:rPr>
              <w:noProof/>
              <w:kern w:val="2"/>
              <w:sz w:val="24"/>
              <w:szCs w:val="24"/>
              <w:lang w:val="en-SG"/>
              <w14:ligatures w14:val="standardContextual"/>
            </w:rPr>
          </w:pPr>
          <w:hyperlink w:anchor="_Toc180522474" w:history="1">
            <w:r w:rsidR="00DC182E" w:rsidRPr="007520D7">
              <w:rPr>
                <w:rStyle w:val="Hyperlink"/>
                <w:noProof/>
                <w:highlight w:val="yellow"/>
              </w:rPr>
              <w:t>Lawyer’s Duty to exercise proper supervision over staff working under Lawyer in LP</w:t>
            </w:r>
            <w:r w:rsidR="00DC182E" w:rsidRPr="007520D7">
              <w:rPr>
                <w:rStyle w:val="Hyperlink"/>
                <w:noProof/>
              </w:rPr>
              <w:t xml:space="preserve"> – </w:t>
            </w:r>
            <w:r w:rsidR="00DC182E" w:rsidRPr="007520D7">
              <w:rPr>
                <w:rStyle w:val="Hyperlink"/>
                <w:noProof/>
                <w:highlight w:val="cyan"/>
              </w:rPr>
              <w:t>Rule 32</w:t>
            </w:r>
            <w:r w:rsidR="00DC182E">
              <w:rPr>
                <w:noProof/>
                <w:webHidden/>
              </w:rPr>
              <w:tab/>
            </w:r>
            <w:r w:rsidR="00DC182E">
              <w:rPr>
                <w:noProof/>
                <w:webHidden/>
              </w:rPr>
              <w:fldChar w:fldCharType="begin"/>
            </w:r>
            <w:r w:rsidR="00DC182E">
              <w:rPr>
                <w:noProof/>
                <w:webHidden/>
              </w:rPr>
              <w:instrText xml:space="preserve"> PAGEREF _Toc180522474 \h </w:instrText>
            </w:r>
            <w:r w:rsidR="00DC182E">
              <w:rPr>
                <w:noProof/>
                <w:webHidden/>
              </w:rPr>
            </w:r>
            <w:r w:rsidR="00DC182E">
              <w:rPr>
                <w:noProof/>
                <w:webHidden/>
              </w:rPr>
              <w:fldChar w:fldCharType="separate"/>
            </w:r>
            <w:r w:rsidR="00DC182E">
              <w:rPr>
                <w:noProof/>
                <w:webHidden/>
              </w:rPr>
              <w:t>5</w:t>
            </w:r>
            <w:r w:rsidR="00DC182E">
              <w:rPr>
                <w:noProof/>
                <w:webHidden/>
              </w:rPr>
              <w:fldChar w:fldCharType="end"/>
            </w:r>
          </w:hyperlink>
        </w:p>
        <w:p w14:paraId="02F647F2" w14:textId="4CB4ACB2" w:rsidR="00DC182E" w:rsidRDefault="00000000">
          <w:pPr>
            <w:pStyle w:val="TOC3"/>
            <w:tabs>
              <w:tab w:val="right" w:leader="dot" w:pos="10790"/>
            </w:tabs>
            <w:rPr>
              <w:noProof/>
              <w:kern w:val="2"/>
              <w:sz w:val="24"/>
              <w:szCs w:val="24"/>
              <w:lang w:val="en-SG"/>
              <w14:ligatures w14:val="standardContextual"/>
            </w:rPr>
          </w:pPr>
          <w:hyperlink w:anchor="_Toc180522475" w:history="1">
            <w:r w:rsidR="00DC182E" w:rsidRPr="007520D7">
              <w:rPr>
                <w:rStyle w:val="Hyperlink"/>
                <w:noProof/>
                <w:highlight w:val="green"/>
              </w:rPr>
              <w:t>*Supervision of Paralegals</w:t>
            </w:r>
            <w:r w:rsidR="00DC182E">
              <w:rPr>
                <w:noProof/>
                <w:webHidden/>
              </w:rPr>
              <w:tab/>
            </w:r>
            <w:r w:rsidR="00DC182E">
              <w:rPr>
                <w:noProof/>
                <w:webHidden/>
              </w:rPr>
              <w:fldChar w:fldCharType="begin"/>
            </w:r>
            <w:r w:rsidR="00DC182E">
              <w:rPr>
                <w:noProof/>
                <w:webHidden/>
              </w:rPr>
              <w:instrText xml:space="preserve"> PAGEREF _Toc180522475 \h </w:instrText>
            </w:r>
            <w:r w:rsidR="00DC182E">
              <w:rPr>
                <w:noProof/>
                <w:webHidden/>
              </w:rPr>
            </w:r>
            <w:r w:rsidR="00DC182E">
              <w:rPr>
                <w:noProof/>
                <w:webHidden/>
              </w:rPr>
              <w:fldChar w:fldCharType="separate"/>
            </w:r>
            <w:r w:rsidR="00DC182E">
              <w:rPr>
                <w:noProof/>
                <w:webHidden/>
              </w:rPr>
              <w:t>5</w:t>
            </w:r>
            <w:r w:rsidR="00DC182E">
              <w:rPr>
                <w:noProof/>
                <w:webHidden/>
              </w:rPr>
              <w:fldChar w:fldCharType="end"/>
            </w:r>
          </w:hyperlink>
        </w:p>
        <w:p w14:paraId="3D32C8FC" w14:textId="0B41F12E" w:rsidR="00DC182E" w:rsidRDefault="00000000">
          <w:pPr>
            <w:pStyle w:val="TOC2"/>
            <w:rPr>
              <w:i w:val="0"/>
              <w:iCs w:val="0"/>
              <w:kern w:val="2"/>
              <w:sz w:val="24"/>
              <w:szCs w:val="24"/>
              <w:lang w:val="en-SG"/>
              <w14:ligatures w14:val="standardContextual"/>
            </w:rPr>
          </w:pPr>
          <w:hyperlink w:anchor="_Toc180522476" w:history="1">
            <w:r w:rsidR="00DC182E" w:rsidRPr="007520D7">
              <w:rPr>
                <w:rStyle w:val="Hyperlink"/>
                <w:highlight w:val="yellow"/>
              </w:rPr>
              <w:t>S33 LPA: unauthorized persons carrying out lawyering</w:t>
            </w:r>
            <w:r w:rsidR="00DC182E">
              <w:rPr>
                <w:webHidden/>
              </w:rPr>
              <w:tab/>
            </w:r>
            <w:r w:rsidR="00DC182E">
              <w:rPr>
                <w:webHidden/>
              </w:rPr>
              <w:fldChar w:fldCharType="begin"/>
            </w:r>
            <w:r w:rsidR="00DC182E">
              <w:rPr>
                <w:webHidden/>
              </w:rPr>
              <w:instrText xml:space="preserve"> PAGEREF _Toc180522476 \h </w:instrText>
            </w:r>
            <w:r w:rsidR="00DC182E">
              <w:rPr>
                <w:webHidden/>
              </w:rPr>
            </w:r>
            <w:r w:rsidR="00DC182E">
              <w:rPr>
                <w:webHidden/>
              </w:rPr>
              <w:fldChar w:fldCharType="separate"/>
            </w:r>
            <w:r w:rsidR="00DC182E">
              <w:rPr>
                <w:webHidden/>
              </w:rPr>
              <w:t>6</w:t>
            </w:r>
            <w:r w:rsidR="00DC182E">
              <w:rPr>
                <w:webHidden/>
              </w:rPr>
              <w:fldChar w:fldCharType="end"/>
            </w:r>
          </w:hyperlink>
        </w:p>
        <w:p w14:paraId="60553C9F" w14:textId="4761E650" w:rsidR="00DC182E" w:rsidRDefault="00000000">
          <w:pPr>
            <w:pStyle w:val="TOC3"/>
            <w:tabs>
              <w:tab w:val="right" w:leader="dot" w:pos="10790"/>
            </w:tabs>
            <w:rPr>
              <w:noProof/>
              <w:kern w:val="2"/>
              <w:sz w:val="24"/>
              <w:szCs w:val="24"/>
              <w:lang w:val="en-SG"/>
              <w14:ligatures w14:val="standardContextual"/>
            </w:rPr>
          </w:pPr>
          <w:hyperlink w:anchor="_Toc180522477" w:history="1">
            <w:r w:rsidR="00DC182E" w:rsidRPr="007520D7">
              <w:rPr>
                <w:rStyle w:val="Hyperlink"/>
                <w:noProof/>
                <w:highlight w:val="yellow"/>
              </w:rPr>
              <w:t>Court proceedings</w:t>
            </w:r>
            <w:r w:rsidR="00DC182E" w:rsidRPr="007520D7">
              <w:rPr>
                <w:rStyle w:val="Hyperlink"/>
                <w:noProof/>
              </w:rPr>
              <w:t xml:space="preserve"> (</w:t>
            </w:r>
            <w:r w:rsidR="00DC182E" w:rsidRPr="007520D7">
              <w:rPr>
                <w:rStyle w:val="Hyperlink"/>
                <w:noProof/>
                <w:highlight w:val="cyan"/>
              </w:rPr>
              <w:t>s33(1) LPA</w:t>
            </w:r>
            <w:r w:rsidR="00DC182E" w:rsidRPr="007520D7">
              <w:rPr>
                <w:rStyle w:val="Hyperlink"/>
                <w:noProof/>
              </w:rPr>
              <w:t>)</w:t>
            </w:r>
            <w:r w:rsidR="00DC182E">
              <w:rPr>
                <w:noProof/>
                <w:webHidden/>
              </w:rPr>
              <w:tab/>
            </w:r>
            <w:r w:rsidR="00DC182E">
              <w:rPr>
                <w:noProof/>
                <w:webHidden/>
              </w:rPr>
              <w:fldChar w:fldCharType="begin"/>
            </w:r>
            <w:r w:rsidR="00DC182E">
              <w:rPr>
                <w:noProof/>
                <w:webHidden/>
              </w:rPr>
              <w:instrText xml:space="preserve"> PAGEREF _Toc180522477 \h </w:instrText>
            </w:r>
            <w:r w:rsidR="00DC182E">
              <w:rPr>
                <w:noProof/>
                <w:webHidden/>
              </w:rPr>
            </w:r>
            <w:r w:rsidR="00DC182E">
              <w:rPr>
                <w:noProof/>
                <w:webHidden/>
              </w:rPr>
              <w:fldChar w:fldCharType="separate"/>
            </w:r>
            <w:r w:rsidR="00DC182E">
              <w:rPr>
                <w:noProof/>
                <w:webHidden/>
              </w:rPr>
              <w:t>6</w:t>
            </w:r>
            <w:r w:rsidR="00DC182E">
              <w:rPr>
                <w:noProof/>
                <w:webHidden/>
              </w:rPr>
              <w:fldChar w:fldCharType="end"/>
            </w:r>
          </w:hyperlink>
        </w:p>
        <w:p w14:paraId="41037EC5" w14:textId="4B337560" w:rsidR="00DC182E" w:rsidRDefault="00000000">
          <w:pPr>
            <w:pStyle w:val="TOC3"/>
            <w:tabs>
              <w:tab w:val="right" w:leader="dot" w:pos="10790"/>
            </w:tabs>
            <w:rPr>
              <w:noProof/>
              <w:kern w:val="2"/>
              <w:sz w:val="24"/>
              <w:szCs w:val="24"/>
              <w:lang w:val="en-SG"/>
              <w14:ligatures w14:val="standardContextual"/>
            </w:rPr>
          </w:pPr>
          <w:hyperlink w:anchor="_Toc180522478" w:history="1">
            <w:r w:rsidR="00DC182E" w:rsidRPr="007520D7">
              <w:rPr>
                <w:rStyle w:val="Hyperlink"/>
                <w:noProof/>
                <w:highlight w:val="yellow"/>
              </w:rPr>
              <w:t>Specific lawyering acts (non-Court proceedings)</w:t>
            </w:r>
            <w:r w:rsidR="00DC182E" w:rsidRPr="007520D7">
              <w:rPr>
                <w:rStyle w:val="Hyperlink"/>
                <w:noProof/>
              </w:rPr>
              <w:t xml:space="preserve"> (</w:t>
            </w:r>
            <w:r w:rsidR="00DC182E" w:rsidRPr="007520D7">
              <w:rPr>
                <w:rStyle w:val="Hyperlink"/>
                <w:noProof/>
                <w:highlight w:val="cyan"/>
              </w:rPr>
              <w:t>s33(2) LPA</w:t>
            </w:r>
            <w:r w:rsidR="00DC182E" w:rsidRPr="007520D7">
              <w:rPr>
                <w:rStyle w:val="Hyperlink"/>
                <w:noProof/>
              </w:rPr>
              <w:t>)</w:t>
            </w:r>
            <w:r w:rsidR="00DC182E">
              <w:rPr>
                <w:noProof/>
                <w:webHidden/>
              </w:rPr>
              <w:tab/>
            </w:r>
            <w:r w:rsidR="00DC182E">
              <w:rPr>
                <w:noProof/>
                <w:webHidden/>
              </w:rPr>
              <w:fldChar w:fldCharType="begin"/>
            </w:r>
            <w:r w:rsidR="00DC182E">
              <w:rPr>
                <w:noProof/>
                <w:webHidden/>
              </w:rPr>
              <w:instrText xml:space="preserve"> PAGEREF _Toc180522478 \h </w:instrText>
            </w:r>
            <w:r w:rsidR="00DC182E">
              <w:rPr>
                <w:noProof/>
                <w:webHidden/>
              </w:rPr>
            </w:r>
            <w:r w:rsidR="00DC182E">
              <w:rPr>
                <w:noProof/>
                <w:webHidden/>
              </w:rPr>
              <w:fldChar w:fldCharType="separate"/>
            </w:r>
            <w:r w:rsidR="00DC182E">
              <w:rPr>
                <w:noProof/>
                <w:webHidden/>
              </w:rPr>
              <w:t>7</w:t>
            </w:r>
            <w:r w:rsidR="00DC182E">
              <w:rPr>
                <w:noProof/>
                <w:webHidden/>
              </w:rPr>
              <w:fldChar w:fldCharType="end"/>
            </w:r>
          </w:hyperlink>
        </w:p>
        <w:p w14:paraId="3E2331B2" w14:textId="53258C38" w:rsidR="00DC182E" w:rsidRDefault="00000000">
          <w:pPr>
            <w:pStyle w:val="TOC3"/>
            <w:tabs>
              <w:tab w:val="right" w:leader="dot" w:pos="10790"/>
            </w:tabs>
            <w:rPr>
              <w:noProof/>
              <w:kern w:val="2"/>
              <w:sz w:val="24"/>
              <w:szCs w:val="24"/>
              <w:lang w:val="en-SG"/>
              <w14:ligatures w14:val="standardContextual"/>
            </w:rPr>
          </w:pPr>
          <w:hyperlink w:anchor="_Toc180522479" w:history="1">
            <w:r w:rsidR="00DC182E" w:rsidRPr="007520D7">
              <w:rPr>
                <w:rStyle w:val="Hyperlink"/>
                <w:noProof/>
                <w:highlight w:val="yellow"/>
              </w:rPr>
              <w:t>Offer or agree to provide lawyering services</w:t>
            </w:r>
            <w:r w:rsidR="00DC182E" w:rsidRPr="007520D7">
              <w:rPr>
                <w:rStyle w:val="Hyperlink"/>
                <w:noProof/>
              </w:rPr>
              <w:t xml:space="preserve"> (</w:t>
            </w:r>
            <w:r w:rsidR="00DC182E" w:rsidRPr="007520D7">
              <w:rPr>
                <w:rStyle w:val="Hyperlink"/>
                <w:noProof/>
                <w:highlight w:val="cyan"/>
              </w:rPr>
              <w:t>s33(3) LPA</w:t>
            </w:r>
            <w:r w:rsidR="00DC182E" w:rsidRPr="007520D7">
              <w:rPr>
                <w:rStyle w:val="Hyperlink"/>
                <w:noProof/>
              </w:rPr>
              <w:t>)</w:t>
            </w:r>
            <w:r w:rsidR="00DC182E">
              <w:rPr>
                <w:noProof/>
                <w:webHidden/>
              </w:rPr>
              <w:tab/>
            </w:r>
            <w:r w:rsidR="00DC182E">
              <w:rPr>
                <w:noProof/>
                <w:webHidden/>
              </w:rPr>
              <w:fldChar w:fldCharType="begin"/>
            </w:r>
            <w:r w:rsidR="00DC182E">
              <w:rPr>
                <w:noProof/>
                <w:webHidden/>
              </w:rPr>
              <w:instrText xml:space="preserve"> PAGEREF _Toc180522479 \h </w:instrText>
            </w:r>
            <w:r w:rsidR="00DC182E">
              <w:rPr>
                <w:noProof/>
                <w:webHidden/>
              </w:rPr>
            </w:r>
            <w:r w:rsidR="00DC182E">
              <w:rPr>
                <w:noProof/>
                <w:webHidden/>
              </w:rPr>
              <w:fldChar w:fldCharType="separate"/>
            </w:r>
            <w:r w:rsidR="00DC182E">
              <w:rPr>
                <w:noProof/>
                <w:webHidden/>
              </w:rPr>
              <w:t>7</w:t>
            </w:r>
            <w:r w:rsidR="00DC182E">
              <w:rPr>
                <w:noProof/>
                <w:webHidden/>
              </w:rPr>
              <w:fldChar w:fldCharType="end"/>
            </w:r>
          </w:hyperlink>
        </w:p>
        <w:p w14:paraId="6736433E" w14:textId="3BEE9805" w:rsidR="00DC182E" w:rsidRDefault="00000000">
          <w:pPr>
            <w:pStyle w:val="TOC3"/>
            <w:tabs>
              <w:tab w:val="right" w:leader="dot" w:pos="10790"/>
            </w:tabs>
            <w:rPr>
              <w:noProof/>
              <w:kern w:val="2"/>
              <w:sz w:val="24"/>
              <w:szCs w:val="24"/>
              <w:lang w:val="en-SG"/>
              <w14:ligatures w14:val="standardContextual"/>
            </w:rPr>
          </w:pPr>
          <w:hyperlink w:anchor="_Toc180522480" w:history="1">
            <w:r w:rsidR="00DC182E" w:rsidRPr="007520D7">
              <w:rPr>
                <w:rStyle w:val="Hyperlink"/>
                <w:noProof/>
                <w:highlight w:val="yellow"/>
              </w:rPr>
              <w:t>Body corporates</w:t>
            </w:r>
            <w:r w:rsidR="00DC182E">
              <w:rPr>
                <w:noProof/>
                <w:webHidden/>
              </w:rPr>
              <w:tab/>
            </w:r>
            <w:r w:rsidR="00DC182E">
              <w:rPr>
                <w:noProof/>
                <w:webHidden/>
              </w:rPr>
              <w:fldChar w:fldCharType="begin"/>
            </w:r>
            <w:r w:rsidR="00DC182E">
              <w:rPr>
                <w:noProof/>
                <w:webHidden/>
              </w:rPr>
              <w:instrText xml:space="preserve"> PAGEREF _Toc180522480 \h </w:instrText>
            </w:r>
            <w:r w:rsidR="00DC182E">
              <w:rPr>
                <w:noProof/>
                <w:webHidden/>
              </w:rPr>
            </w:r>
            <w:r w:rsidR="00DC182E">
              <w:rPr>
                <w:noProof/>
                <w:webHidden/>
              </w:rPr>
              <w:fldChar w:fldCharType="separate"/>
            </w:r>
            <w:r w:rsidR="00DC182E">
              <w:rPr>
                <w:noProof/>
                <w:webHidden/>
              </w:rPr>
              <w:t>8</w:t>
            </w:r>
            <w:r w:rsidR="00DC182E">
              <w:rPr>
                <w:noProof/>
                <w:webHidden/>
              </w:rPr>
              <w:fldChar w:fldCharType="end"/>
            </w:r>
          </w:hyperlink>
        </w:p>
        <w:p w14:paraId="27BE899A" w14:textId="7A1C72E8" w:rsidR="00DC182E" w:rsidRDefault="00000000">
          <w:pPr>
            <w:pStyle w:val="TOC3"/>
            <w:tabs>
              <w:tab w:val="right" w:leader="dot" w:pos="10790"/>
            </w:tabs>
            <w:rPr>
              <w:noProof/>
              <w:kern w:val="2"/>
              <w:sz w:val="24"/>
              <w:szCs w:val="24"/>
              <w:lang w:val="en-SG"/>
              <w14:ligatures w14:val="standardContextual"/>
            </w:rPr>
          </w:pPr>
          <w:hyperlink w:anchor="_Toc180522481" w:history="1">
            <w:r w:rsidR="00DC182E" w:rsidRPr="007520D7">
              <w:rPr>
                <w:rStyle w:val="Hyperlink"/>
                <w:noProof/>
                <w:highlight w:val="yellow"/>
              </w:rPr>
              <w:t>Additional consequences for breach of s33 when money is received by unauthorized person</w:t>
            </w:r>
            <w:r w:rsidR="00DC182E">
              <w:rPr>
                <w:noProof/>
                <w:webHidden/>
              </w:rPr>
              <w:tab/>
            </w:r>
            <w:r w:rsidR="00DC182E">
              <w:rPr>
                <w:noProof/>
                <w:webHidden/>
              </w:rPr>
              <w:fldChar w:fldCharType="begin"/>
            </w:r>
            <w:r w:rsidR="00DC182E">
              <w:rPr>
                <w:noProof/>
                <w:webHidden/>
              </w:rPr>
              <w:instrText xml:space="preserve"> PAGEREF _Toc180522481 \h </w:instrText>
            </w:r>
            <w:r w:rsidR="00DC182E">
              <w:rPr>
                <w:noProof/>
                <w:webHidden/>
              </w:rPr>
            </w:r>
            <w:r w:rsidR="00DC182E">
              <w:rPr>
                <w:noProof/>
                <w:webHidden/>
              </w:rPr>
              <w:fldChar w:fldCharType="separate"/>
            </w:r>
            <w:r w:rsidR="00DC182E">
              <w:rPr>
                <w:noProof/>
                <w:webHidden/>
              </w:rPr>
              <w:t>8</w:t>
            </w:r>
            <w:r w:rsidR="00DC182E">
              <w:rPr>
                <w:noProof/>
                <w:webHidden/>
              </w:rPr>
              <w:fldChar w:fldCharType="end"/>
            </w:r>
          </w:hyperlink>
        </w:p>
        <w:p w14:paraId="53B197E2" w14:textId="221AF8D0" w:rsidR="00DC182E" w:rsidRDefault="00000000">
          <w:pPr>
            <w:pStyle w:val="TOC3"/>
            <w:tabs>
              <w:tab w:val="right" w:leader="dot" w:pos="10790"/>
            </w:tabs>
            <w:rPr>
              <w:noProof/>
              <w:kern w:val="2"/>
              <w:sz w:val="24"/>
              <w:szCs w:val="24"/>
              <w:lang w:val="en-SG"/>
              <w14:ligatures w14:val="standardContextual"/>
            </w:rPr>
          </w:pPr>
          <w:hyperlink w:anchor="_Toc180522482" w:history="1">
            <w:r w:rsidR="00DC182E" w:rsidRPr="007520D7">
              <w:rPr>
                <w:rStyle w:val="Hyperlink"/>
                <w:noProof/>
                <w:highlight w:val="yellow"/>
              </w:rPr>
              <w:t>Exceptions to s33</w:t>
            </w:r>
            <w:r w:rsidR="00DC182E">
              <w:rPr>
                <w:noProof/>
                <w:webHidden/>
              </w:rPr>
              <w:tab/>
            </w:r>
            <w:r w:rsidR="00DC182E">
              <w:rPr>
                <w:noProof/>
                <w:webHidden/>
              </w:rPr>
              <w:fldChar w:fldCharType="begin"/>
            </w:r>
            <w:r w:rsidR="00DC182E">
              <w:rPr>
                <w:noProof/>
                <w:webHidden/>
              </w:rPr>
              <w:instrText xml:space="preserve"> PAGEREF _Toc180522482 \h </w:instrText>
            </w:r>
            <w:r w:rsidR="00DC182E">
              <w:rPr>
                <w:noProof/>
                <w:webHidden/>
              </w:rPr>
            </w:r>
            <w:r w:rsidR="00DC182E">
              <w:rPr>
                <w:noProof/>
                <w:webHidden/>
              </w:rPr>
              <w:fldChar w:fldCharType="separate"/>
            </w:r>
            <w:r w:rsidR="00DC182E">
              <w:rPr>
                <w:noProof/>
                <w:webHidden/>
              </w:rPr>
              <w:t>8</w:t>
            </w:r>
            <w:r w:rsidR="00DC182E">
              <w:rPr>
                <w:noProof/>
                <w:webHidden/>
              </w:rPr>
              <w:fldChar w:fldCharType="end"/>
            </w:r>
          </w:hyperlink>
        </w:p>
        <w:p w14:paraId="5F1CA91E" w14:textId="1779AFC6" w:rsidR="00DC182E" w:rsidRDefault="00000000">
          <w:pPr>
            <w:pStyle w:val="TOC2"/>
            <w:rPr>
              <w:i w:val="0"/>
              <w:iCs w:val="0"/>
              <w:kern w:val="2"/>
              <w:sz w:val="24"/>
              <w:szCs w:val="24"/>
              <w:lang w:val="en-SG"/>
              <w14:ligatures w14:val="standardContextual"/>
            </w:rPr>
          </w:pPr>
          <w:hyperlink w:anchor="_Toc180522483" w:history="1">
            <w:r w:rsidR="00DC182E" w:rsidRPr="007520D7">
              <w:rPr>
                <w:rStyle w:val="Hyperlink"/>
                <w:highlight w:val="yellow"/>
              </w:rPr>
              <w:t>S77 LPA: Lawyers assisting unauthorized persons to carry out lawyering</w:t>
            </w:r>
            <w:r w:rsidR="00DC182E">
              <w:rPr>
                <w:webHidden/>
              </w:rPr>
              <w:tab/>
            </w:r>
            <w:r w:rsidR="00DC182E">
              <w:rPr>
                <w:webHidden/>
              </w:rPr>
              <w:fldChar w:fldCharType="begin"/>
            </w:r>
            <w:r w:rsidR="00DC182E">
              <w:rPr>
                <w:webHidden/>
              </w:rPr>
              <w:instrText xml:space="preserve"> PAGEREF _Toc180522483 \h </w:instrText>
            </w:r>
            <w:r w:rsidR="00DC182E">
              <w:rPr>
                <w:webHidden/>
              </w:rPr>
            </w:r>
            <w:r w:rsidR="00DC182E">
              <w:rPr>
                <w:webHidden/>
              </w:rPr>
              <w:fldChar w:fldCharType="separate"/>
            </w:r>
            <w:r w:rsidR="00DC182E">
              <w:rPr>
                <w:webHidden/>
              </w:rPr>
              <w:t>9</w:t>
            </w:r>
            <w:r w:rsidR="00DC182E">
              <w:rPr>
                <w:webHidden/>
              </w:rPr>
              <w:fldChar w:fldCharType="end"/>
            </w:r>
          </w:hyperlink>
        </w:p>
        <w:p w14:paraId="6990D2F1" w14:textId="095C9707" w:rsidR="00DC182E" w:rsidRDefault="00000000">
          <w:pPr>
            <w:pStyle w:val="TOC3"/>
            <w:tabs>
              <w:tab w:val="right" w:leader="dot" w:pos="10790"/>
            </w:tabs>
            <w:rPr>
              <w:noProof/>
              <w:kern w:val="2"/>
              <w:sz w:val="24"/>
              <w:szCs w:val="24"/>
              <w:lang w:val="en-SG"/>
              <w14:ligatures w14:val="standardContextual"/>
            </w:rPr>
          </w:pPr>
          <w:hyperlink w:anchor="_Toc180522484" w:history="1">
            <w:r w:rsidR="00DC182E" w:rsidRPr="007520D7">
              <w:rPr>
                <w:rStyle w:val="Hyperlink"/>
                <w:noProof/>
              </w:rPr>
              <w:t>Offense for lawyer to assist unauthorized person in carrying out lawyering</w:t>
            </w:r>
            <w:r w:rsidR="00DC182E">
              <w:rPr>
                <w:noProof/>
                <w:webHidden/>
              </w:rPr>
              <w:tab/>
            </w:r>
            <w:r w:rsidR="00DC182E">
              <w:rPr>
                <w:noProof/>
                <w:webHidden/>
              </w:rPr>
              <w:fldChar w:fldCharType="begin"/>
            </w:r>
            <w:r w:rsidR="00DC182E">
              <w:rPr>
                <w:noProof/>
                <w:webHidden/>
              </w:rPr>
              <w:instrText xml:space="preserve"> PAGEREF _Toc180522484 \h </w:instrText>
            </w:r>
            <w:r w:rsidR="00DC182E">
              <w:rPr>
                <w:noProof/>
                <w:webHidden/>
              </w:rPr>
            </w:r>
            <w:r w:rsidR="00DC182E">
              <w:rPr>
                <w:noProof/>
                <w:webHidden/>
              </w:rPr>
              <w:fldChar w:fldCharType="separate"/>
            </w:r>
            <w:r w:rsidR="00DC182E">
              <w:rPr>
                <w:noProof/>
                <w:webHidden/>
              </w:rPr>
              <w:t>9</w:t>
            </w:r>
            <w:r w:rsidR="00DC182E">
              <w:rPr>
                <w:noProof/>
                <w:webHidden/>
              </w:rPr>
              <w:fldChar w:fldCharType="end"/>
            </w:r>
          </w:hyperlink>
        </w:p>
        <w:p w14:paraId="73F948BB" w14:textId="444AF02C" w:rsidR="00DC182E" w:rsidRDefault="00000000">
          <w:pPr>
            <w:pStyle w:val="TOC3"/>
            <w:tabs>
              <w:tab w:val="right" w:leader="dot" w:pos="10790"/>
            </w:tabs>
            <w:rPr>
              <w:noProof/>
              <w:kern w:val="2"/>
              <w:sz w:val="24"/>
              <w:szCs w:val="24"/>
              <w:lang w:val="en-SG"/>
              <w14:ligatures w14:val="standardContextual"/>
            </w:rPr>
          </w:pPr>
          <w:hyperlink w:anchor="_Toc180522485" w:history="1">
            <w:r w:rsidR="00DC182E" w:rsidRPr="007520D7">
              <w:rPr>
                <w:rStyle w:val="Hyperlink"/>
                <w:noProof/>
              </w:rPr>
              <w:t>Offense for lawyer to authorize unauthorized person to operate solicitor bank account</w:t>
            </w:r>
            <w:r w:rsidR="00DC182E">
              <w:rPr>
                <w:noProof/>
                <w:webHidden/>
              </w:rPr>
              <w:tab/>
            </w:r>
            <w:r w:rsidR="00DC182E">
              <w:rPr>
                <w:noProof/>
                <w:webHidden/>
              </w:rPr>
              <w:fldChar w:fldCharType="begin"/>
            </w:r>
            <w:r w:rsidR="00DC182E">
              <w:rPr>
                <w:noProof/>
                <w:webHidden/>
              </w:rPr>
              <w:instrText xml:space="preserve"> PAGEREF _Toc180522485 \h </w:instrText>
            </w:r>
            <w:r w:rsidR="00DC182E">
              <w:rPr>
                <w:noProof/>
                <w:webHidden/>
              </w:rPr>
            </w:r>
            <w:r w:rsidR="00DC182E">
              <w:rPr>
                <w:noProof/>
                <w:webHidden/>
              </w:rPr>
              <w:fldChar w:fldCharType="separate"/>
            </w:r>
            <w:r w:rsidR="00DC182E">
              <w:rPr>
                <w:noProof/>
                <w:webHidden/>
              </w:rPr>
              <w:t>9</w:t>
            </w:r>
            <w:r w:rsidR="00DC182E">
              <w:rPr>
                <w:noProof/>
                <w:webHidden/>
              </w:rPr>
              <w:fldChar w:fldCharType="end"/>
            </w:r>
          </w:hyperlink>
        </w:p>
        <w:p w14:paraId="3D681E54" w14:textId="78AFF65C" w:rsidR="00DC182E" w:rsidRDefault="00000000">
          <w:pPr>
            <w:pStyle w:val="TOC3"/>
            <w:tabs>
              <w:tab w:val="right" w:leader="dot" w:pos="10790"/>
            </w:tabs>
            <w:rPr>
              <w:noProof/>
              <w:kern w:val="2"/>
              <w:sz w:val="24"/>
              <w:szCs w:val="24"/>
              <w:lang w:val="en-SG"/>
              <w14:ligatures w14:val="standardContextual"/>
            </w:rPr>
          </w:pPr>
          <w:hyperlink w:anchor="_Toc180522486" w:history="1">
            <w:r w:rsidR="00DC182E" w:rsidRPr="007520D7">
              <w:rPr>
                <w:rStyle w:val="Hyperlink"/>
                <w:noProof/>
                <w:highlight w:val="yellow"/>
              </w:rPr>
              <w:t>Consequences of breach</w:t>
            </w:r>
            <w:r w:rsidR="00DC182E">
              <w:rPr>
                <w:noProof/>
                <w:webHidden/>
              </w:rPr>
              <w:tab/>
            </w:r>
            <w:r w:rsidR="00DC182E">
              <w:rPr>
                <w:noProof/>
                <w:webHidden/>
              </w:rPr>
              <w:fldChar w:fldCharType="begin"/>
            </w:r>
            <w:r w:rsidR="00DC182E">
              <w:rPr>
                <w:noProof/>
                <w:webHidden/>
              </w:rPr>
              <w:instrText xml:space="preserve"> PAGEREF _Toc180522486 \h </w:instrText>
            </w:r>
            <w:r w:rsidR="00DC182E">
              <w:rPr>
                <w:noProof/>
                <w:webHidden/>
              </w:rPr>
            </w:r>
            <w:r w:rsidR="00DC182E">
              <w:rPr>
                <w:noProof/>
                <w:webHidden/>
              </w:rPr>
              <w:fldChar w:fldCharType="separate"/>
            </w:r>
            <w:r w:rsidR="00DC182E">
              <w:rPr>
                <w:noProof/>
                <w:webHidden/>
              </w:rPr>
              <w:t>10</w:t>
            </w:r>
            <w:r w:rsidR="00DC182E">
              <w:rPr>
                <w:noProof/>
                <w:webHidden/>
              </w:rPr>
              <w:fldChar w:fldCharType="end"/>
            </w:r>
          </w:hyperlink>
        </w:p>
        <w:p w14:paraId="5E6041AC" w14:textId="4B94FF77" w:rsidR="00DC182E" w:rsidRDefault="00000000">
          <w:pPr>
            <w:pStyle w:val="TOC3"/>
            <w:tabs>
              <w:tab w:val="right" w:leader="dot" w:pos="10790"/>
            </w:tabs>
            <w:rPr>
              <w:noProof/>
              <w:kern w:val="2"/>
              <w:sz w:val="24"/>
              <w:szCs w:val="24"/>
              <w:lang w:val="en-SG"/>
              <w14:ligatures w14:val="standardContextual"/>
            </w:rPr>
          </w:pPr>
          <w:hyperlink w:anchor="_Toc180522487" w:history="1">
            <w:r w:rsidR="00DC182E" w:rsidRPr="007520D7">
              <w:rPr>
                <w:rStyle w:val="Hyperlink"/>
                <w:noProof/>
              </w:rPr>
              <w:t>Practical tips to not breach s33: Solicitor should not rubber-stamp work by unauthorized person</w:t>
            </w:r>
            <w:r w:rsidR="00DC182E">
              <w:rPr>
                <w:noProof/>
                <w:webHidden/>
              </w:rPr>
              <w:tab/>
            </w:r>
            <w:r w:rsidR="00DC182E">
              <w:rPr>
                <w:noProof/>
                <w:webHidden/>
              </w:rPr>
              <w:fldChar w:fldCharType="begin"/>
            </w:r>
            <w:r w:rsidR="00DC182E">
              <w:rPr>
                <w:noProof/>
                <w:webHidden/>
              </w:rPr>
              <w:instrText xml:space="preserve"> PAGEREF _Toc180522487 \h </w:instrText>
            </w:r>
            <w:r w:rsidR="00DC182E">
              <w:rPr>
                <w:noProof/>
                <w:webHidden/>
              </w:rPr>
            </w:r>
            <w:r w:rsidR="00DC182E">
              <w:rPr>
                <w:noProof/>
                <w:webHidden/>
              </w:rPr>
              <w:fldChar w:fldCharType="separate"/>
            </w:r>
            <w:r w:rsidR="00DC182E">
              <w:rPr>
                <w:noProof/>
                <w:webHidden/>
              </w:rPr>
              <w:t>10</w:t>
            </w:r>
            <w:r w:rsidR="00DC182E">
              <w:rPr>
                <w:noProof/>
                <w:webHidden/>
              </w:rPr>
              <w:fldChar w:fldCharType="end"/>
            </w:r>
          </w:hyperlink>
        </w:p>
        <w:p w14:paraId="2DC4566D" w14:textId="273C1873" w:rsidR="00DC182E" w:rsidRDefault="00000000">
          <w:pPr>
            <w:pStyle w:val="TOC2"/>
            <w:rPr>
              <w:i w:val="0"/>
              <w:iCs w:val="0"/>
              <w:kern w:val="2"/>
              <w:sz w:val="24"/>
              <w:szCs w:val="24"/>
              <w:lang w:val="en-SG"/>
              <w14:ligatures w14:val="standardContextual"/>
            </w:rPr>
          </w:pPr>
          <w:hyperlink w:anchor="_Toc180522488" w:history="1">
            <w:r w:rsidR="00DC182E" w:rsidRPr="007520D7">
              <w:rPr>
                <w:rStyle w:val="Hyperlink"/>
                <w:highlight w:val="yellow"/>
              </w:rPr>
              <w:t>Descriptions and titles</w:t>
            </w:r>
            <w:r w:rsidR="00DC182E" w:rsidRPr="007520D7">
              <w:rPr>
                <w:rStyle w:val="Hyperlink"/>
              </w:rPr>
              <w:t xml:space="preserve"> (</w:t>
            </w:r>
            <w:r w:rsidR="00DC182E" w:rsidRPr="007520D7">
              <w:rPr>
                <w:rStyle w:val="Hyperlink"/>
                <w:highlight w:val="cyan"/>
              </w:rPr>
              <w:t>R 33 PCR</w:t>
            </w:r>
            <w:r w:rsidR="00DC182E" w:rsidRPr="007520D7">
              <w:rPr>
                <w:rStyle w:val="Hyperlink"/>
              </w:rPr>
              <w:t>)</w:t>
            </w:r>
            <w:r w:rsidR="00DC182E">
              <w:rPr>
                <w:webHidden/>
              </w:rPr>
              <w:tab/>
            </w:r>
            <w:r w:rsidR="00DC182E">
              <w:rPr>
                <w:webHidden/>
              </w:rPr>
              <w:fldChar w:fldCharType="begin"/>
            </w:r>
            <w:r w:rsidR="00DC182E">
              <w:rPr>
                <w:webHidden/>
              </w:rPr>
              <w:instrText xml:space="preserve"> PAGEREF _Toc180522488 \h </w:instrText>
            </w:r>
            <w:r w:rsidR="00DC182E">
              <w:rPr>
                <w:webHidden/>
              </w:rPr>
            </w:r>
            <w:r w:rsidR="00DC182E">
              <w:rPr>
                <w:webHidden/>
              </w:rPr>
              <w:fldChar w:fldCharType="separate"/>
            </w:r>
            <w:r w:rsidR="00DC182E">
              <w:rPr>
                <w:webHidden/>
              </w:rPr>
              <w:t>10</w:t>
            </w:r>
            <w:r w:rsidR="00DC182E">
              <w:rPr>
                <w:webHidden/>
              </w:rPr>
              <w:fldChar w:fldCharType="end"/>
            </w:r>
          </w:hyperlink>
        </w:p>
        <w:p w14:paraId="60345F80" w14:textId="7545D60D" w:rsidR="00DC182E" w:rsidRDefault="00000000">
          <w:pPr>
            <w:pStyle w:val="TOC2"/>
            <w:rPr>
              <w:i w:val="0"/>
              <w:iCs w:val="0"/>
              <w:kern w:val="2"/>
              <w:sz w:val="24"/>
              <w:szCs w:val="24"/>
              <w:lang w:val="en-SG"/>
              <w14:ligatures w14:val="standardContextual"/>
            </w:rPr>
          </w:pPr>
          <w:hyperlink w:anchor="_Toc180522489" w:history="1">
            <w:r w:rsidR="00DC182E" w:rsidRPr="007520D7">
              <w:rPr>
                <w:rStyle w:val="Hyperlink"/>
                <w:highlight w:val="yellow"/>
              </w:rPr>
              <w:t>Executive appointments</w:t>
            </w:r>
            <w:r w:rsidR="00DC182E" w:rsidRPr="007520D7">
              <w:rPr>
                <w:rStyle w:val="Hyperlink"/>
              </w:rPr>
              <w:t xml:space="preserve"> (</w:t>
            </w:r>
            <w:r w:rsidR="00DC182E" w:rsidRPr="007520D7">
              <w:rPr>
                <w:rStyle w:val="Hyperlink"/>
                <w:highlight w:val="cyan"/>
              </w:rPr>
              <w:t>Rule 34</w:t>
            </w:r>
            <w:r w:rsidR="00DC182E" w:rsidRPr="007520D7">
              <w:rPr>
                <w:rStyle w:val="Hyperlink"/>
              </w:rPr>
              <w:t xml:space="preserve">, </w:t>
            </w:r>
            <w:r w:rsidR="00DC182E" w:rsidRPr="007520D7">
              <w:rPr>
                <w:rStyle w:val="Hyperlink"/>
                <w:highlight w:val="cyan"/>
              </w:rPr>
              <w:t>First to Fourth Schedules PCR</w:t>
            </w:r>
            <w:r w:rsidR="00DC182E" w:rsidRPr="007520D7">
              <w:rPr>
                <w:rStyle w:val="Hyperlink"/>
              </w:rPr>
              <w:t>)</w:t>
            </w:r>
            <w:r w:rsidR="00DC182E">
              <w:rPr>
                <w:webHidden/>
              </w:rPr>
              <w:tab/>
            </w:r>
            <w:r w:rsidR="00DC182E">
              <w:rPr>
                <w:webHidden/>
              </w:rPr>
              <w:fldChar w:fldCharType="begin"/>
            </w:r>
            <w:r w:rsidR="00DC182E">
              <w:rPr>
                <w:webHidden/>
              </w:rPr>
              <w:instrText xml:space="preserve"> PAGEREF _Toc180522489 \h </w:instrText>
            </w:r>
            <w:r w:rsidR="00DC182E">
              <w:rPr>
                <w:webHidden/>
              </w:rPr>
            </w:r>
            <w:r w:rsidR="00DC182E">
              <w:rPr>
                <w:webHidden/>
              </w:rPr>
              <w:fldChar w:fldCharType="separate"/>
            </w:r>
            <w:r w:rsidR="00DC182E">
              <w:rPr>
                <w:webHidden/>
              </w:rPr>
              <w:t>10</w:t>
            </w:r>
            <w:r w:rsidR="00DC182E">
              <w:rPr>
                <w:webHidden/>
              </w:rPr>
              <w:fldChar w:fldCharType="end"/>
            </w:r>
          </w:hyperlink>
        </w:p>
        <w:p w14:paraId="54408B6A" w14:textId="11CE2145" w:rsidR="00DC182E" w:rsidRDefault="00000000">
          <w:pPr>
            <w:pStyle w:val="TOC3"/>
            <w:tabs>
              <w:tab w:val="right" w:leader="dot" w:pos="10790"/>
            </w:tabs>
            <w:rPr>
              <w:noProof/>
              <w:kern w:val="2"/>
              <w:sz w:val="24"/>
              <w:szCs w:val="24"/>
              <w:lang w:val="en-SG"/>
              <w14:ligatures w14:val="standardContextual"/>
            </w:rPr>
          </w:pPr>
          <w:hyperlink w:anchor="_Toc180522490" w:history="1">
            <w:r w:rsidR="00DC182E" w:rsidRPr="007520D7">
              <w:rPr>
                <w:rStyle w:val="Hyperlink"/>
                <w:noProof/>
                <w:highlight w:val="yellow"/>
              </w:rPr>
              <w:t xml:space="preserve">Lawyers absolutely prohibited from certain </w:t>
            </w:r>
            <w:r w:rsidR="00DC182E" w:rsidRPr="007520D7">
              <w:rPr>
                <w:rStyle w:val="Hyperlink"/>
                <w:i/>
                <w:iCs/>
                <w:noProof/>
                <w:highlight w:val="yellow"/>
              </w:rPr>
              <w:t>executive</w:t>
            </w:r>
            <w:r w:rsidR="00DC182E" w:rsidRPr="007520D7">
              <w:rPr>
                <w:rStyle w:val="Hyperlink"/>
                <w:noProof/>
                <w:highlight w:val="yellow"/>
              </w:rPr>
              <w:t xml:space="preserve"> appointments in certain non-law businesses</w:t>
            </w:r>
            <w:r w:rsidR="00DC182E" w:rsidRPr="007520D7">
              <w:rPr>
                <w:rStyle w:val="Hyperlink"/>
                <w:noProof/>
              </w:rPr>
              <w:t xml:space="preserve"> – </w:t>
            </w:r>
            <w:r w:rsidR="00DC182E" w:rsidRPr="007520D7">
              <w:rPr>
                <w:rStyle w:val="Hyperlink"/>
                <w:noProof/>
                <w:highlight w:val="cyan"/>
              </w:rPr>
              <w:t>Rule 34(1)</w:t>
            </w:r>
            <w:r w:rsidR="00DC182E">
              <w:rPr>
                <w:noProof/>
                <w:webHidden/>
              </w:rPr>
              <w:tab/>
            </w:r>
            <w:r w:rsidR="00DC182E">
              <w:rPr>
                <w:noProof/>
                <w:webHidden/>
              </w:rPr>
              <w:fldChar w:fldCharType="begin"/>
            </w:r>
            <w:r w:rsidR="00DC182E">
              <w:rPr>
                <w:noProof/>
                <w:webHidden/>
              </w:rPr>
              <w:instrText xml:space="preserve"> PAGEREF _Toc180522490 \h </w:instrText>
            </w:r>
            <w:r w:rsidR="00DC182E">
              <w:rPr>
                <w:noProof/>
                <w:webHidden/>
              </w:rPr>
            </w:r>
            <w:r w:rsidR="00DC182E">
              <w:rPr>
                <w:noProof/>
                <w:webHidden/>
              </w:rPr>
              <w:fldChar w:fldCharType="separate"/>
            </w:r>
            <w:r w:rsidR="00DC182E">
              <w:rPr>
                <w:noProof/>
                <w:webHidden/>
              </w:rPr>
              <w:t>10</w:t>
            </w:r>
            <w:r w:rsidR="00DC182E">
              <w:rPr>
                <w:noProof/>
                <w:webHidden/>
              </w:rPr>
              <w:fldChar w:fldCharType="end"/>
            </w:r>
          </w:hyperlink>
        </w:p>
        <w:p w14:paraId="4B313A26" w14:textId="698625F3" w:rsidR="00DC182E" w:rsidRDefault="00000000">
          <w:pPr>
            <w:pStyle w:val="TOC3"/>
            <w:tabs>
              <w:tab w:val="right" w:leader="dot" w:pos="10790"/>
            </w:tabs>
            <w:rPr>
              <w:noProof/>
              <w:kern w:val="2"/>
              <w:sz w:val="24"/>
              <w:szCs w:val="24"/>
              <w:lang w:val="en-SG"/>
              <w14:ligatures w14:val="standardContextual"/>
            </w:rPr>
          </w:pPr>
          <w:hyperlink w:anchor="_Toc180522491" w:history="1">
            <w:r w:rsidR="00DC182E" w:rsidRPr="007520D7">
              <w:rPr>
                <w:rStyle w:val="Hyperlink"/>
                <w:noProof/>
                <w:highlight w:val="yellow"/>
              </w:rPr>
              <w:t>Exception: Lawyers allowed to accept executive appointments in non-law business under conditions</w:t>
            </w:r>
            <w:r w:rsidR="00DC182E" w:rsidRPr="007520D7">
              <w:rPr>
                <w:rStyle w:val="Hyperlink"/>
                <w:noProof/>
              </w:rPr>
              <w:t xml:space="preserve"> – </w:t>
            </w:r>
            <w:r w:rsidR="00DC182E" w:rsidRPr="007520D7">
              <w:rPr>
                <w:rStyle w:val="Hyperlink"/>
                <w:noProof/>
                <w:highlight w:val="cyan"/>
              </w:rPr>
              <w:t>Rule 34(4)</w:t>
            </w:r>
            <w:r w:rsidR="00DC182E">
              <w:rPr>
                <w:noProof/>
                <w:webHidden/>
              </w:rPr>
              <w:tab/>
            </w:r>
            <w:r w:rsidR="00DC182E">
              <w:rPr>
                <w:noProof/>
                <w:webHidden/>
              </w:rPr>
              <w:fldChar w:fldCharType="begin"/>
            </w:r>
            <w:r w:rsidR="00DC182E">
              <w:rPr>
                <w:noProof/>
                <w:webHidden/>
              </w:rPr>
              <w:instrText xml:space="preserve"> PAGEREF _Toc180522491 \h </w:instrText>
            </w:r>
            <w:r w:rsidR="00DC182E">
              <w:rPr>
                <w:noProof/>
                <w:webHidden/>
              </w:rPr>
            </w:r>
            <w:r w:rsidR="00DC182E">
              <w:rPr>
                <w:noProof/>
                <w:webHidden/>
              </w:rPr>
              <w:fldChar w:fldCharType="separate"/>
            </w:r>
            <w:r w:rsidR="00DC182E">
              <w:rPr>
                <w:noProof/>
                <w:webHidden/>
              </w:rPr>
              <w:t>11</w:t>
            </w:r>
            <w:r w:rsidR="00DC182E">
              <w:rPr>
                <w:noProof/>
                <w:webHidden/>
              </w:rPr>
              <w:fldChar w:fldCharType="end"/>
            </w:r>
          </w:hyperlink>
        </w:p>
        <w:p w14:paraId="3A909913" w14:textId="349A1015" w:rsidR="00DC182E" w:rsidRDefault="00000000">
          <w:pPr>
            <w:pStyle w:val="TOC3"/>
            <w:tabs>
              <w:tab w:val="right" w:leader="dot" w:pos="10790"/>
            </w:tabs>
            <w:rPr>
              <w:noProof/>
              <w:kern w:val="2"/>
              <w:sz w:val="24"/>
              <w:szCs w:val="24"/>
              <w:lang w:val="en-SG"/>
              <w14:ligatures w14:val="standardContextual"/>
            </w:rPr>
          </w:pPr>
          <w:hyperlink w:anchor="_Toc180522492" w:history="1">
            <w:r w:rsidR="00DC182E" w:rsidRPr="007520D7">
              <w:rPr>
                <w:rStyle w:val="Hyperlink"/>
                <w:noProof/>
                <w:highlight w:val="yellow"/>
              </w:rPr>
              <w:t>Lawyer in a LP may accept executive appointment in another LP if 2 conditions satisfied</w:t>
            </w:r>
            <w:r w:rsidR="00DC182E" w:rsidRPr="007520D7">
              <w:rPr>
                <w:rStyle w:val="Hyperlink"/>
                <w:noProof/>
              </w:rPr>
              <w:t xml:space="preserve"> – </w:t>
            </w:r>
            <w:r w:rsidR="00DC182E" w:rsidRPr="007520D7">
              <w:rPr>
                <w:rStyle w:val="Hyperlink"/>
                <w:noProof/>
                <w:highlight w:val="cyan"/>
              </w:rPr>
              <w:t>Rule 34(2)</w:t>
            </w:r>
            <w:r w:rsidR="00DC182E">
              <w:rPr>
                <w:noProof/>
                <w:webHidden/>
              </w:rPr>
              <w:tab/>
            </w:r>
            <w:r w:rsidR="00DC182E">
              <w:rPr>
                <w:noProof/>
                <w:webHidden/>
              </w:rPr>
              <w:fldChar w:fldCharType="begin"/>
            </w:r>
            <w:r w:rsidR="00DC182E">
              <w:rPr>
                <w:noProof/>
                <w:webHidden/>
              </w:rPr>
              <w:instrText xml:space="preserve"> PAGEREF _Toc180522492 \h </w:instrText>
            </w:r>
            <w:r w:rsidR="00DC182E">
              <w:rPr>
                <w:noProof/>
                <w:webHidden/>
              </w:rPr>
            </w:r>
            <w:r w:rsidR="00DC182E">
              <w:rPr>
                <w:noProof/>
                <w:webHidden/>
              </w:rPr>
              <w:fldChar w:fldCharType="separate"/>
            </w:r>
            <w:r w:rsidR="00DC182E">
              <w:rPr>
                <w:noProof/>
                <w:webHidden/>
              </w:rPr>
              <w:t>12</w:t>
            </w:r>
            <w:r w:rsidR="00DC182E">
              <w:rPr>
                <w:noProof/>
                <w:webHidden/>
              </w:rPr>
              <w:fldChar w:fldCharType="end"/>
            </w:r>
          </w:hyperlink>
        </w:p>
        <w:p w14:paraId="584D3C80" w14:textId="6961603E" w:rsidR="00DC182E" w:rsidRDefault="00000000">
          <w:pPr>
            <w:pStyle w:val="TOC3"/>
            <w:tabs>
              <w:tab w:val="right" w:leader="dot" w:pos="10790"/>
            </w:tabs>
            <w:rPr>
              <w:noProof/>
              <w:kern w:val="2"/>
              <w:sz w:val="24"/>
              <w:szCs w:val="24"/>
              <w:lang w:val="en-SG"/>
              <w14:ligatures w14:val="standardContextual"/>
            </w:rPr>
          </w:pPr>
          <w:hyperlink w:anchor="_Toc180522493" w:history="1">
            <w:r w:rsidR="00DC182E" w:rsidRPr="007520D7">
              <w:rPr>
                <w:rStyle w:val="Hyperlink"/>
                <w:noProof/>
                <w:highlight w:val="yellow"/>
              </w:rPr>
              <w:t>Lawyer may accept executive appointment in a business providing law-related services</w:t>
            </w:r>
            <w:r w:rsidR="00DC182E" w:rsidRPr="007520D7">
              <w:rPr>
                <w:rStyle w:val="Hyperlink"/>
                <w:noProof/>
              </w:rPr>
              <w:t xml:space="preserve"> – </w:t>
            </w:r>
            <w:r w:rsidR="00DC182E" w:rsidRPr="007520D7">
              <w:rPr>
                <w:rStyle w:val="Hyperlink"/>
                <w:noProof/>
                <w:highlight w:val="cyan"/>
              </w:rPr>
              <w:t>Rule 34(3)</w:t>
            </w:r>
            <w:r w:rsidR="00DC182E">
              <w:rPr>
                <w:noProof/>
                <w:webHidden/>
              </w:rPr>
              <w:tab/>
            </w:r>
            <w:r w:rsidR="00DC182E">
              <w:rPr>
                <w:noProof/>
                <w:webHidden/>
              </w:rPr>
              <w:fldChar w:fldCharType="begin"/>
            </w:r>
            <w:r w:rsidR="00DC182E">
              <w:rPr>
                <w:noProof/>
                <w:webHidden/>
              </w:rPr>
              <w:instrText xml:space="preserve"> PAGEREF _Toc180522493 \h </w:instrText>
            </w:r>
            <w:r w:rsidR="00DC182E">
              <w:rPr>
                <w:noProof/>
                <w:webHidden/>
              </w:rPr>
            </w:r>
            <w:r w:rsidR="00DC182E">
              <w:rPr>
                <w:noProof/>
                <w:webHidden/>
              </w:rPr>
              <w:fldChar w:fldCharType="separate"/>
            </w:r>
            <w:r w:rsidR="00DC182E">
              <w:rPr>
                <w:noProof/>
                <w:webHidden/>
              </w:rPr>
              <w:t>12</w:t>
            </w:r>
            <w:r w:rsidR="00DC182E">
              <w:rPr>
                <w:noProof/>
                <w:webHidden/>
              </w:rPr>
              <w:fldChar w:fldCharType="end"/>
            </w:r>
          </w:hyperlink>
        </w:p>
        <w:p w14:paraId="2616E919" w14:textId="7413C4A0" w:rsidR="00DC182E" w:rsidRDefault="00000000">
          <w:pPr>
            <w:pStyle w:val="TOC3"/>
            <w:tabs>
              <w:tab w:val="right" w:leader="dot" w:pos="10790"/>
            </w:tabs>
            <w:rPr>
              <w:noProof/>
              <w:kern w:val="2"/>
              <w:sz w:val="24"/>
              <w:szCs w:val="24"/>
              <w:lang w:val="en-SG"/>
              <w14:ligatures w14:val="standardContextual"/>
            </w:rPr>
          </w:pPr>
          <w:hyperlink w:anchor="_Toc180522494" w:history="1">
            <w:r w:rsidR="00DC182E" w:rsidRPr="007520D7">
              <w:rPr>
                <w:rStyle w:val="Hyperlink"/>
                <w:noProof/>
                <w:highlight w:val="yellow"/>
              </w:rPr>
              <w:t>Lawyer may accept appointment in institutions listed in Third Schedule</w:t>
            </w:r>
            <w:r w:rsidR="00DC182E" w:rsidRPr="007520D7">
              <w:rPr>
                <w:rStyle w:val="Hyperlink"/>
                <w:noProof/>
              </w:rPr>
              <w:t xml:space="preserve"> – </w:t>
            </w:r>
            <w:r w:rsidR="00DC182E" w:rsidRPr="007520D7">
              <w:rPr>
                <w:rStyle w:val="Hyperlink"/>
                <w:noProof/>
                <w:highlight w:val="cyan"/>
              </w:rPr>
              <w:t>Rule 34(7)</w:t>
            </w:r>
            <w:r w:rsidR="00DC182E">
              <w:rPr>
                <w:noProof/>
                <w:webHidden/>
              </w:rPr>
              <w:tab/>
            </w:r>
            <w:r w:rsidR="00DC182E">
              <w:rPr>
                <w:noProof/>
                <w:webHidden/>
              </w:rPr>
              <w:fldChar w:fldCharType="begin"/>
            </w:r>
            <w:r w:rsidR="00DC182E">
              <w:rPr>
                <w:noProof/>
                <w:webHidden/>
              </w:rPr>
              <w:instrText xml:space="preserve"> PAGEREF _Toc180522494 \h </w:instrText>
            </w:r>
            <w:r w:rsidR="00DC182E">
              <w:rPr>
                <w:noProof/>
                <w:webHidden/>
              </w:rPr>
            </w:r>
            <w:r w:rsidR="00DC182E">
              <w:rPr>
                <w:noProof/>
                <w:webHidden/>
              </w:rPr>
              <w:fldChar w:fldCharType="separate"/>
            </w:r>
            <w:r w:rsidR="00DC182E">
              <w:rPr>
                <w:noProof/>
                <w:webHidden/>
              </w:rPr>
              <w:t>12</w:t>
            </w:r>
            <w:r w:rsidR="00DC182E">
              <w:rPr>
                <w:noProof/>
                <w:webHidden/>
              </w:rPr>
              <w:fldChar w:fldCharType="end"/>
            </w:r>
          </w:hyperlink>
        </w:p>
        <w:p w14:paraId="57F91B74" w14:textId="57DF5C53" w:rsidR="00DC182E" w:rsidRDefault="00000000">
          <w:pPr>
            <w:pStyle w:val="TOC3"/>
            <w:tabs>
              <w:tab w:val="right" w:leader="dot" w:pos="10790"/>
            </w:tabs>
            <w:rPr>
              <w:noProof/>
              <w:kern w:val="2"/>
              <w:sz w:val="24"/>
              <w:szCs w:val="24"/>
              <w:lang w:val="en-SG"/>
              <w14:ligatures w14:val="standardContextual"/>
            </w:rPr>
          </w:pPr>
          <w:hyperlink w:anchor="_Toc180522495" w:history="1">
            <w:r w:rsidR="00DC182E" w:rsidRPr="007520D7">
              <w:rPr>
                <w:rStyle w:val="Hyperlink"/>
                <w:noProof/>
                <w:highlight w:val="yellow"/>
              </w:rPr>
              <w:t>Consequences for breach of Rule 34 – Due cause for disciplinary action under s83 of LPA</w:t>
            </w:r>
            <w:r w:rsidR="00DC182E">
              <w:rPr>
                <w:noProof/>
                <w:webHidden/>
              </w:rPr>
              <w:tab/>
            </w:r>
            <w:r w:rsidR="00DC182E">
              <w:rPr>
                <w:noProof/>
                <w:webHidden/>
              </w:rPr>
              <w:fldChar w:fldCharType="begin"/>
            </w:r>
            <w:r w:rsidR="00DC182E">
              <w:rPr>
                <w:noProof/>
                <w:webHidden/>
              </w:rPr>
              <w:instrText xml:space="preserve"> PAGEREF _Toc180522495 \h </w:instrText>
            </w:r>
            <w:r w:rsidR="00DC182E">
              <w:rPr>
                <w:noProof/>
                <w:webHidden/>
              </w:rPr>
            </w:r>
            <w:r w:rsidR="00DC182E">
              <w:rPr>
                <w:noProof/>
                <w:webHidden/>
              </w:rPr>
              <w:fldChar w:fldCharType="separate"/>
            </w:r>
            <w:r w:rsidR="00DC182E">
              <w:rPr>
                <w:noProof/>
                <w:webHidden/>
              </w:rPr>
              <w:t>12</w:t>
            </w:r>
            <w:r w:rsidR="00DC182E">
              <w:rPr>
                <w:noProof/>
                <w:webHidden/>
              </w:rPr>
              <w:fldChar w:fldCharType="end"/>
            </w:r>
          </w:hyperlink>
        </w:p>
        <w:p w14:paraId="0A9F13E6" w14:textId="0BDBA82F" w:rsidR="00DC182E" w:rsidRDefault="00000000">
          <w:pPr>
            <w:pStyle w:val="TOC1"/>
            <w:rPr>
              <w:b w:val="0"/>
              <w:bCs w:val="0"/>
              <w:kern w:val="2"/>
              <w:sz w:val="24"/>
              <w:szCs w:val="24"/>
              <w:lang w:val="en-SG"/>
              <w14:ligatures w14:val="standardContextual"/>
            </w:rPr>
          </w:pPr>
          <w:hyperlink w:anchor="_Toc180522496" w:history="1">
            <w:r w:rsidR="00DC182E" w:rsidRPr="007520D7">
              <w:rPr>
                <w:rStyle w:val="Hyperlink"/>
              </w:rPr>
              <w:t>Publicity and prohibition against touting</w:t>
            </w:r>
            <w:r w:rsidR="00DC182E">
              <w:rPr>
                <w:webHidden/>
              </w:rPr>
              <w:tab/>
            </w:r>
            <w:r w:rsidR="00DC182E">
              <w:rPr>
                <w:webHidden/>
              </w:rPr>
              <w:fldChar w:fldCharType="begin"/>
            </w:r>
            <w:r w:rsidR="00DC182E">
              <w:rPr>
                <w:webHidden/>
              </w:rPr>
              <w:instrText xml:space="preserve"> PAGEREF _Toc180522496 \h </w:instrText>
            </w:r>
            <w:r w:rsidR="00DC182E">
              <w:rPr>
                <w:webHidden/>
              </w:rPr>
            </w:r>
            <w:r w:rsidR="00DC182E">
              <w:rPr>
                <w:webHidden/>
              </w:rPr>
              <w:fldChar w:fldCharType="separate"/>
            </w:r>
            <w:r w:rsidR="00DC182E">
              <w:rPr>
                <w:webHidden/>
              </w:rPr>
              <w:t>14</w:t>
            </w:r>
            <w:r w:rsidR="00DC182E">
              <w:rPr>
                <w:webHidden/>
              </w:rPr>
              <w:fldChar w:fldCharType="end"/>
            </w:r>
          </w:hyperlink>
        </w:p>
        <w:p w14:paraId="13CB2178" w14:textId="671DE1E6" w:rsidR="00DC182E" w:rsidRDefault="00000000">
          <w:pPr>
            <w:pStyle w:val="TOC2"/>
            <w:tabs>
              <w:tab w:val="left" w:pos="660"/>
            </w:tabs>
            <w:rPr>
              <w:i w:val="0"/>
              <w:iCs w:val="0"/>
              <w:kern w:val="2"/>
              <w:sz w:val="24"/>
              <w:szCs w:val="24"/>
              <w:lang w:val="en-SG"/>
              <w14:ligatures w14:val="standardContextual"/>
            </w:rPr>
          </w:pPr>
          <w:hyperlink w:anchor="_Toc180522497" w:history="1">
            <w:r w:rsidR="00DC182E" w:rsidRPr="007520D7">
              <w:rPr>
                <w:rStyle w:val="Hyperlink"/>
                <w:highlight w:val="yellow"/>
              </w:rPr>
              <w:t>A.</w:t>
            </w:r>
            <w:r w:rsidR="00DC182E">
              <w:rPr>
                <w:i w:val="0"/>
                <w:iCs w:val="0"/>
                <w:kern w:val="2"/>
                <w:sz w:val="24"/>
                <w:szCs w:val="24"/>
                <w:lang w:val="en-SG"/>
                <w14:ligatures w14:val="standardContextual"/>
              </w:rPr>
              <w:tab/>
            </w:r>
            <w:r w:rsidR="00DC182E" w:rsidRPr="007520D7">
              <w:rPr>
                <w:rStyle w:val="Hyperlink"/>
                <w:highlight w:val="yellow"/>
              </w:rPr>
              <w:t>Publicity</w:t>
            </w:r>
            <w:r w:rsidR="00DC182E">
              <w:rPr>
                <w:webHidden/>
              </w:rPr>
              <w:tab/>
            </w:r>
            <w:r w:rsidR="00DC182E">
              <w:rPr>
                <w:webHidden/>
              </w:rPr>
              <w:fldChar w:fldCharType="begin"/>
            </w:r>
            <w:r w:rsidR="00DC182E">
              <w:rPr>
                <w:webHidden/>
              </w:rPr>
              <w:instrText xml:space="preserve"> PAGEREF _Toc180522497 \h </w:instrText>
            </w:r>
            <w:r w:rsidR="00DC182E">
              <w:rPr>
                <w:webHidden/>
              </w:rPr>
            </w:r>
            <w:r w:rsidR="00DC182E">
              <w:rPr>
                <w:webHidden/>
              </w:rPr>
              <w:fldChar w:fldCharType="separate"/>
            </w:r>
            <w:r w:rsidR="00DC182E">
              <w:rPr>
                <w:webHidden/>
              </w:rPr>
              <w:t>14</w:t>
            </w:r>
            <w:r w:rsidR="00DC182E">
              <w:rPr>
                <w:webHidden/>
              </w:rPr>
              <w:fldChar w:fldCharType="end"/>
            </w:r>
          </w:hyperlink>
        </w:p>
        <w:p w14:paraId="72CFB3EF" w14:textId="02775ACA" w:rsidR="00DC182E" w:rsidRDefault="00000000">
          <w:pPr>
            <w:pStyle w:val="TOC3"/>
            <w:tabs>
              <w:tab w:val="right" w:leader="dot" w:pos="10790"/>
            </w:tabs>
            <w:rPr>
              <w:noProof/>
              <w:kern w:val="2"/>
              <w:sz w:val="24"/>
              <w:szCs w:val="24"/>
              <w:lang w:val="en-SG"/>
              <w14:ligatures w14:val="standardContextual"/>
            </w:rPr>
          </w:pPr>
          <w:hyperlink w:anchor="_Toc180522498" w:history="1">
            <w:r w:rsidR="00DC182E" w:rsidRPr="007520D7">
              <w:rPr>
                <w:rStyle w:val="Hyperlink"/>
                <w:noProof/>
                <w:highlight w:val="yellow"/>
              </w:rPr>
              <w:t>As a general rule, lawyers may publicize their own practice or their law practice if they comply with the PCR</w:t>
            </w:r>
            <w:r w:rsidR="00DC182E">
              <w:rPr>
                <w:noProof/>
                <w:webHidden/>
              </w:rPr>
              <w:tab/>
            </w:r>
            <w:r w:rsidR="00DC182E">
              <w:rPr>
                <w:noProof/>
                <w:webHidden/>
              </w:rPr>
              <w:fldChar w:fldCharType="begin"/>
            </w:r>
            <w:r w:rsidR="00DC182E">
              <w:rPr>
                <w:noProof/>
                <w:webHidden/>
              </w:rPr>
              <w:instrText xml:space="preserve"> PAGEREF _Toc180522498 \h </w:instrText>
            </w:r>
            <w:r w:rsidR="00DC182E">
              <w:rPr>
                <w:noProof/>
                <w:webHidden/>
              </w:rPr>
            </w:r>
            <w:r w:rsidR="00DC182E">
              <w:rPr>
                <w:noProof/>
                <w:webHidden/>
              </w:rPr>
              <w:fldChar w:fldCharType="separate"/>
            </w:r>
            <w:r w:rsidR="00DC182E">
              <w:rPr>
                <w:noProof/>
                <w:webHidden/>
              </w:rPr>
              <w:t>14</w:t>
            </w:r>
            <w:r w:rsidR="00DC182E">
              <w:rPr>
                <w:noProof/>
                <w:webHidden/>
              </w:rPr>
              <w:fldChar w:fldCharType="end"/>
            </w:r>
          </w:hyperlink>
        </w:p>
        <w:p w14:paraId="2536D2A2" w14:textId="3794F0CC" w:rsidR="00DC182E" w:rsidRDefault="00000000">
          <w:pPr>
            <w:pStyle w:val="TOC3"/>
            <w:tabs>
              <w:tab w:val="right" w:leader="dot" w:pos="10790"/>
            </w:tabs>
            <w:rPr>
              <w:noProof/>
              <w:kern w:val="2"/>
              <w:sz w:val="24"/>
              <w:szCs w:val="24"/>
              <w:lang w:val="en-SG"/>
              <w14:ligatures w14:val="standardContextual"/>
            </w:rPr>
          </w:pPr>
          <w:hyperlink w:anchor="_Toc180522499" w:history="1">
            <w:r w:rsidR="00DC182E" w:rsidRPr="007520D7">
              <w:rPr>
                <w:rStyle w:val="Hyperlink"/>
                <w:noProof/>
                <w:highlight w:val="yellow"/>
              </w:rPr>
              <w:t>Step 1: PCR imposes general duties on lawyers who publicize their own practice or their law practice</w:t>
            </w:r>
            <w:r w:rsidR="00DC182E">
              <w:rPr>
                <w:noProof/>
                <w:webHidden/>
              </w:rPr>
              <w:tab/>
            </w:r>
            <w:r w:rsidR="00DC182E">
              <w:rPr>
                <w:noProof/>
                <w:webHidden/>
              </w:rPr>
              <w:fldChar w:fldCharType="begin"/>
            </w:r>
            <w:r w:rsidR="00DC182E">
              <w:rPr>
                <w:noProof/>
                <w:webHidden/>
              </w:rPr>
              <w:instrText xml:space="preserve"> PAGEREF _Toc180522499 \h </w:instrText>
            </w:r>
            <w:r w:rsidR="00DC182E">
              <w:rPr>
                <w:noProof/>
                <w:webHidden/>
              </w:rPr>
            </w:r>
            <w:r w:rsidR="00DC182E">
              <w:rPr>
                <w:noProof/>
                <w:webHidden/>
              </w:rPr>
              <w:fldChar w:fldCharType="separate"/>
            </w:r>
            <w:r w:rsidR="00DC182E">
              <w:rPr>
                <w:noProof/>
                <w:webHidden/>
              </w:rPr>
              <w:t>14</w:t>
            </w:r>
            <w:r w:rsidR="00DC182E">
              <w:rPr>
                <w:noProof/>
                <w:webHidden/>
              </w:rPr>
              <w:fldChar w:fldCharType="end"/>
            </w:r>
          </w:hyperlink>
        </w:p>
        <w:p w14:paraId="433B5F9A" w14:textId="59BCA6CC" w:rsidR="00DC182E" w:rsidRDefault="00000000">
          <w:pPr>
            <w:pStyle w:val="TOC3"/>
            <w:tabs>
              <w:tab w:val="right" w:leader="dot" w:pos="10790"/>
            </w:tabs>
            <w:rPr>
              <w:noProof/>
              <w:kern w:val="2"/>
              <w:sz w:val="24"/>
              <w:szCs w:val="24"/>
              <w:lang w:val="en-SG"/>
              <w14:ligatures w14:val="standardContextual"/>
            </w:rPr>
          </w:pPr>
          <w:hyperlink w:anchor="_Toc180522500" w:history="1">
            <w:r w:rsidR="00DC182E" w:rsidRPr="007520D7">
              <w:rPr>
                <w:rStyle w:val="Hyperlink"/>
                <w:noProof/>
                <w:highlight w:val="yellow"/>
              </w:rPr>
              <w:t>Step 2: PCR imposes specific duties on lawyers who publicize their own practice or their law practice</w:t>
            </w:r>
            <w:r w:rsidR="00DC182E">
              <w:rPr>
                <w:noProof/>
                <w:webHidden/>
              </w:rPr>
              <w:tab/>
            </w:r>
            <w:r w:rsidR="00DC182E">
              <w:rPr>
                <w:noProof/>
                <w:webHidden/>
              </w:rPr>
              <w:fldChar w:fldCharType="begin"/>
            </w:r>
            <w:r w:rsidR="00DC182E">
              <w:rPr>
                <w:noProof/>
                <w:webHidden/>
              </w:rPr>
              <w:instrText xml:space="preserve"> PAGEREF _Toc180522500 \h </w:instrText>
            </w:r>
            <w:r w:rsidR="00DC182E">
              <w:rPr>
                <w:noProof/>
                <w:webHidden/>
              </w:rPr>
            </w:r>
            <w:r w:rsidR="00DC182E">
              <w:rPr>
                <w:noProof/>
                <w:webHidden/>
              </w:rPr>
              <w:fldChar w:fldCharType="separate"/>
            </w:r>
            <w:r w:rsidR="00DC182E">
              <w:rPr>
                <w:noProof/>
                <w:webHidden/>
              </w:rPr>
              <w:t>14</w:t>
            </w:r>
            <w:r w:rsidR="00DC182E">
              <w:rPr>
                <w:noProof/>
                <w:webHidden/>
              </w:rPr>
              <w:fldChar w:fldCharType="end"/>
            </w:r>
          </w:hyperlink>
        </w:p>
        <w:p w14:paraId="57CF6D1D" w14:textId="10DE5440" w:rsidR="00DC182E" w:rsidRDefault="00000000">
          <w:pPr>
            <w:pStyle w:val="TOC3"/>
            <w:tabs>
              <w:tab w:val="right" w:leader="dot" w:pos="10790"/>
            </w:tabs>
            <w:rPr>
              <w:noProof/>
              <w:kern w:val="2"/>
              <w:sz w:val="24"/>
              <w:szCs w:val="24"/>
              <w:lang w:val="en-SG"/>
              <w14:ligatures w14:val="standardContextual"/>
            </w:rPr>
          </w:pPr>
          <w:hyperlink w:anchor="_Toc180522501" w:history="1">
            <w:r w:rsidR="00DC182E" w:rsidRPr="007520D7">
              <w:rPr>
                <w:rStyle w:val="Hyperlink"/>
                <w:noProof/>
                <w:highlight w:val="yellow"/>
              </w:rPr>
              <w:t>Special Scenario: Publicity restrictions when contributing to good causes</w:t>
            </w:r>
            <w:r w:rsidR="00DC182E">
              <w:rPr>
                <w:noProof/>
                <w:webHidden/>
              </w:rPr>
              <w:tab/>
            </w:r>
            <w:r w:rsidR="00DC182E">
              <w:rPr>
                <w:noProof/>
                <w:webHidden/>
              </w:rPr>
              <w:fldChar w:fldCharType="begin"/>
            </w:r>
            <w:r w:rsidR="00DC182E">
              <w:rPr>
                <w:noProof/>
                <w:webHidden/>
              </w:rPr>
              <w:instrText xml:space="preserve"> PAGEREF _Toc180522501 \h </w:instrText>
            </w:r>
            <w:r w:rsidR="00DC182E">
              <w:rPr>
                <w:noProof/>
                <w:webHidden/>
              </w:rPr>
            </w:r>
            <w:r w:rsidR="00DC182E">
              <w:rPr>
                <w:noProof/>
                <w:webHidden/>
              </w:rPr>
              <w:fldChar w:fldCharType="separate"/>
            </w:r>
            <w:r w:rsidR="00DC182E">
              <w:rPr>
                <w:noProof/>
                <w:webHidden/>
              </w:rPr>
              <w:t>16</w:t>
            </w:r>
            <w:r w:rsidR="00DC182E">
              <w:rPr>
                <w:noProof/>
                <w:webHidden/>
              </w:rPr>
              <w:fldChar w:fldCharType="end"/>
            </w:r>
          </w:hyperlink>
        </w:p>
        <w:p w14:paraId="4B99C707" w14:textId="72EF6D0C" w:rsidR="00DC182E" w:rsidRDefault="00000000">
          <w:pPr>
            <w:pStyle w:val="TOC3"/>
            <w:tabs>
              <w:tab w:val="right" w:leader="dot" w:pos="10790"/>
            </w:tabs>
            <w:rPr>
              <w:noProof/>
              <w:kern w:val="2"/>
              <w:sz w:val="24"/>
              <w:szCs w:val="24"/>
              <w:lang w:val="en-SG"/>
              <w14:ligatures w14:val="standardContextual"/>
            </w:rPr>
          </w:pPr>
          <w:hyperlink w:anchor="_Toc180522502" w:history="1">
            <w:r w:rsidR="00DC182E" w:rsidRPr="007520D7">
              <w:rPr>
                <w:rStyle w:val="Hyperlink"/>
                <w:noProof/>
                <w:highlight w:val="yellow"/>
              </w:rPr>
              <w:t>Special scenario: Publicity restrictions when giving free legal advice at legal clinic</w:t>
            </w:r>
            <w:r w:rsidR="00DC182E">
              <w:rPr>
                <w:noProof/>
                <w:webHidden/>
              </w:rPr>
              <w:tab/>
            </w:r>
            <w:r w:rsidR="00DC182E">
              <w:rPr>
                <w:noProof/>
                <w:webHidden/>
              </w:rPr>
              <w:fldChar w:fldCharType="begin"/>
            </w:r>
            <w:r w:rsidR="00DC182E">
              <w:rPr>
                <w:noProof/>
                <w:webHidden/>
              </w:rPr>
              <w:instrText xml:space="preserve"> PAGEREF _Toc180522502 \h </w:instrText>
            </w:r>
            <w:r w:rsidR="00DC182E">
              <w:rPr>
                <w:noProof/>
                <w:webHidden/>
              </w:rPr>
            </w:r>
            <w:r w:rsidR="00DC182E">
              <w:rPr>
                <w:noProof/>
                <w:webHidden/>
              </w:rPr>
              <w:fldChar w:fldCharType="separate"/>
            </w:r>
            <w:r w:rsidR="00DC182E">
              <w:rPr>
                <w:noProof/>
                <w:webHidden/>
              </w:rPr>
              <w:t>17</w:t>
            </w:r>
            <w:r w:rsidR="00DC182E">
              <w:rPr>
                <w:noProof/>
                <w:webHidden/>
              </w:rPr>
              <w:fldChar w:fldCharType="end"/>
            </w:r>
          </w:hyperlink>
        </w:p>
        <w:p w14:paraId="65753B0C" w14:textId="41338FC6" w:rsidR="00DC182E" w:rsidRDefault="00000000">
          <w:pPr>
            <w:pStyle w:val="TOC3"/>
            <w:tabs>
              <w:tab w:val="right" w:leader="dot" w:pos="10790"/>
            </w:tabs>
            <w:rPr>
              <w:noProof/>
              <w:kern w:val="2"/>
              <w:sz w:val="24"/>
              <w:szCs w:val="24"/>
              <w:lang w:val="en-SG"/>
              <w14:ligatures w14:val="standardContextual"/>
            </w:rPr>
          </w:pPr>
          <w:hyperlink w:anchor="_Toc180522503" w:history="1">
            <w:r w:rsidR="00DC182E" w:rsidRPr="007520D7">
              <w:rPr>
                <w:rStyle w:val="Hyperlink"/>
                <w:noProof/>
                <w:highlight w:val="yellow"/>
              </w:rPr>
              <w:t>Special scenario: Publicity restrictions when participating in 3</w:t>
            </w:r>
            <w:r w:rsidR="00DC182E" w:rsidRPr="007520D7">
              <w:rPr>
                <w:rStyle w:val="Hyperlink"/>
                <w:noProof/>
                <w:highlight w:val="yellow"/>
                <w:vertAlign w:val="superscript"/>
              </w:rPr>
              <w:t>rd</w:t>
            </w:r>
            <w:r w:rsidR="00DC182E" w:rsidRPr="007520D7">
              <w:rPr>
                <w:rStyle w:val="Hyperlink"/>
                <w:noProof/>
                <w:highlight w:val="yellow"/>
              </w:rPr>
              <w:t xml:space="preserve"> party’s publicity</w:t>
            </w:r>
            <w:r w:rsidR="00DC182E">
              <w:rPr>
                <w:noProof/>
                <w:webHidden/>
              </w:rPr>
              <w:tab/>
            </w:r>
            <w:r w:rsidR="00DC182E">
              <w:rPr>
                <w:noProof/>
                <w:webHidden/>
              </w:rPr>
              <w:fldChar w:fldCharType="begin"/>
            </w:r>
            <w:r w:rsidR="00DC182E">
              <w:rPr>
                <w:noProof/>
                <w:webHidden/>
              </w:rPr>
              <w:instrText xml:space="preserve"> PAGEREF _Toc180522503 \h </w:instrText>
            </w:r>
            <w:r w:rsidR="00DC182E">
              <w:rPr>
                <w:noProof/>
                <w:webHidden/>
              </w:rPr>
            </w:r>
            <w:r w:rsidR="00DC182E">
              <w:rPr>
                <w:noProof/>
                <w:webHidden/>
              </w:rPr>
              <w:fldChar w:fldCharType="separate"/>
            </w:r>
            <w:r w:rsidR="00DC182E">
              <w:rPr>
                <w:noProof/>
                <w:webHidden/>
              </w:rPr>
              <w:t>17</w:t>
            </w:r>
            <w:r w:rsidR="00DC182E">
              <w:rPr>
                <w:noProof/>
                <w:webHidden/>
              </w:rPr>
              <w:fldChar w:fldCharType="end"/>
            </w:r>
          </w:hyperlink>
        </w:p>
        <w:p w14:paraId="5D671D97" w14:textId="1AFA2483" w:rsidR="00DC182E" w:rsidRDefault="00000000">
          <w:pPr>
            <w:pStyle w:val="TOC3"/>
            <w:tabs>
              <w:tab w:val="right" w:leader="dot" w:pos="10790"/>
            </w:tabs>
            <w:rPr>
              <w:noProof/>
              <w:kern w:val="2"/>
              <w:sz w:val="24"/>
              <w:szCs w:val="24"/>
              <w:lang w:val="en-SG"/>
              <w14:ligatures w14:val="standardContextual"/>
            </w:rPr>
          </w:pPr>
          <w:hyperlink w:anchor="_Toc180522504" w:history="1">
            <w:r w:rsidR="00DC182E" w:rsidRPr="007520D7">
              <w:rPr>
                <w:rStyle w:val="Hyperlink"/>
                <w:noProof/>
                <w:highlight w:val="yellow"/>
              </w:rPr>
              <w:t>Publicity restrictions when publicizing outside Singapore</w:t>
            </w:r>
            <w:r w:rsidR="00DC182E">
              <w:rPr>
                <w:noProof/>
                <w:webHidden/>
              </w:rPr>
              <w:tab/>
            </w:r>
            <w:r w:rsidR="00DC182E">
              <w:rPr>
                <w:noProof/>
                <w:webHidden/>
              </w:rPr>
              <w:fldChar w:fldCharType="begin"/>
            </w:r>
            <w:r w:rsidR="00DC182E">
              <w:rPr>
                <w:noProof/>
                <w:webHidden/>
              </w:rPr>
              <w:instrText xml:space="preserve"> PAGEREF _Toc180522504 \h </w:instrText>
            </w:r>
            <w:r w:rsidR="00DC182E">
              <w:rPr>
                <w:noProof/>
                <w:webHidden/>
              </w:rPr>
            </w:r>
            <w:r w:rsidR="00DC182E">
              <w:rPr>
                <w:noProof/>
                <w:webHidden/>
              </w:rPr>
              <w:fldChar w:fldCharType="separate"/>
            </w:r>
            <w:r w:rsidR="00DC182E">
              <w:rPr>
                <w:noProof/>
                <w:webHidden/>
              </w:rPr>
              <w:t>17</w:t>
            </w:r>
            <w:r w:rsidR="00DC182E">
              <w:rPr>
                <w:noProof/>
                <w:webHidden/>
              </w:rPr>
              <w:fldChar w:fldCharType="end"/>
            </w:r>
          </w:hyperlink>
        </w:p>
        <w:p w14:paraId="57E708B7" w14:textId="3789D5E5" w:rsidR="00DC182E" w:rsidRDefault="00000000">
          <w:pPr>
            <w:pStyle w:val="TOC3"/>
            <w:tabs>
              <w:tab w:val="right" w:leader="dot" w:pos="10790"/>
            </w:tabs>
            <w:rPr>
              <w:noProof/>
              <w:kern w:val="2"/>
              <w:sz w:val="24"/>
              <w:szCs w:val="24"/>
              <w:lang w:val="en-SG"/>
              <w14:ligatures w14:val="standardContextual"/>
            </w:rPr>
          </w:pPr>
          <w:hyperlink w:anchor="_Toc180522505" w:history="1">
            <w:r w:rsidR="00DC182E" w:rsidRPr="007520D7">
              <w:rPr>
                <w:rStyle w:val="Hyperlink"/>
                <w:noProof/>
                <w:highlight w:val="yellow"/>
              </w:rPr>
              <w:t>*Ethicality of publicity in media</w:t>
            </w:r>
            <w:r w:rsidR="00DC182E">
              <w:rPr>
                <w:noProof/>
                <w:webHidden/>
              </w:rPr>
              <w:tab/>
            </w:r>
            <w:r w:rsidR="00DC182E">
              <w:rPr>
                <w:noProof/>
                <w:webHidden/>
              </w:rPr>
              <w:fldChar w:fldCharType="begin"/>
            </w:r>
            <w:r w:rsidR="00DC182E">
              <w:rPr>
                <w:noProof/>
                <w:webHidden/>
              </w:rPr>
              <w:instrText xml:space="preserve"> PAGEREF _Toc180522505 \h </w:instrText>
            </w:r>
            <w:r w:rsidR="00DC182E">
              <w:rPr>
                <w:noProof/>
                <w:webHidden/>
              </w:rPr>
            </w:r>
            <w:r w:rsidR="00DC182E">
              <w:rPr>
                <w:noProof/>
                <w:webHidden/>
              </w:rPr>
              <w:fldChar w:fldCharType="separate"/>
            </w:r>
            <w:r w:rsidR="00DC182E">
              <w:rPr>
                <w:noProof/>
                <w:webHidden/>
              </w:rPr>
              <w:t>18</w:t>
            </w:r>
            <w:r w:rsidR="00DC182E">
              <w:rPr>
                <w:noProof/>
                <w:webHidden/>
              </w:rPr>
              <w:fldChar w:fldCharType="end"/>
            </w:r>
          </w:hyperlink>
        </w:p>
        <w:p w14:paraId="55462CAC" w14:textId="48317E76" w:rsidR="00DC182E" w:rsidRDefault="00000000">
          <w:pPr>
            <w:pStyle w:val="TOC3"/>
            <w:tabs>
              <w:tab w:val="right" w:leader="dot" w:pos="10790"/>
            </w:tabs>
            <w:rPr>
              <w:noProof/>
              <w:kern w:val="2"/>
              <w:sz w:val="24"/>
              <w:szCs w:val="24"/>
              <w:lang w:val="en-SG"/>
              <w14:ligatures w14:val="standardContextual"/>
            </w:rPr>
          </w:pPr>
          <w:hyperlink w:anchor="_Toc180522506" w:history="1">
            <w:r w:rsidR="00DC182E" w:rsidRPr="007520D7">
              <w:rPr>
                <w:rStyle w:val="Hyperlink"/>
                <w:noProof/>
                <w:highlight w:val="yellow"/>
              </w:rPr>
              <w:t>*Ethicality of publicity through public appearances and publications</w:t>
            </w:r>
            <w:r w:rsidR="00DC182E">
              <w:rPr>
                <w:noProof/>
                <w:webHidden/>
              </w:rPr>
              <w:tab/>
            </w:r>
            <w:r w:rsidR="00DC182E">
              <w:rPr>
                <w:noProof/>
                <w:webHidden/>
              </w:rPr>
              <w:fldChar w:fldCharType="begin"/>
            </w:r>
            <w:r w:rsidR="00DC182E">
              <w:rPr>
                <w:noProof/>
                <w:webHidden/>
              </w:rPr>
              <w:instrText xml:space="preserve"> PAGEREF _Toc180522506 \h </w:instrText>
            </w:r>
            <w:r w:rsidR="00DC182E">
              <w:rPr>
                <w:noProof/>
                <w:webHidden/>
              </w:rPr>
            </w:r>
            <w:r w:rsidR="00DC182E">
              <w:rPr>
                <w:noProof/>
                <w:webHidden/>
              </w:rPr>
              <w:fldChar w:fldCharType="separate"/>
            </w:r>
            <w:r w:rsidR="00DC182E">
              <w:rPr>
                <w:noProof/>
                <w:webHidden/>
              </w:rPr>
              <w:t>18</w:t>
            </w:r>
            <w:r w:rsidR="00DC182E">
              <w:rPr>
                <w:noProof/>
                <w:webHidden/>
              </w:rPr>
              <w:fldChar w:fldCharType="end"/>
            </w:r>
          </w:hyperlink>
        </w:p>
        <w:p w14:paraId="002C944F" w14:textId="6DA9E182" w:rsidR="00DC182E" w:rsidRDefault="00000000">
          <w:pPr>
            <w:pStyle w:val="TOC3"/>
            <w:tabs>
              <w:tab w:val="right" w:leader="dot" w:pos="10790"/>
            </w:tabs>
            <w:rPr>
              <w:noProof/>
              <w:kern w:val="2"/>
              <w:sz w:val="24"/>
              <w:szCs w:val="24"/>
              <w:lang w:val="en-SG"/>
              <w14:ligatures w14:val="standardContextual"/>
            </w:rPr>
          </w:pPr>
          <w:hyperlink w:anchor="_Toc180522507" w:history="1">
            <w:r w:rsidR="00DC182E" w:rsidRPr="007520D7">
              <w:rPr>
                <w:rStyle w:val="Hyperlink"/>
                <w:noProof/>
                <w:highlight w:val="yellow"/>
              </w:rPr>
              <w:t>*Ethicality of 3</w:t>
            </w:r>
            <w:r w:rsidR="00DC182E" w:rsidRPr="007520D7">
              <w:rPr>
                <w:rStyle w:val="Hyperlink"/>
                <w:noProof/>
                <w:highlight w:val="yellow"/>
                <w:vertAlign w:val="superscript"/>
              </w:rPr>
              <w:t>rd</w:t>
            </w:r>
            <w:r w:rsidR="00DC182E" w:rsidRPr="007520D7">
              <w:rPr>
                <w:rStyle w:val="Hyperlink"/>
                <w:noProof/>
                <w:highlight w:val="yellow"/>
              </w:rPr>
              <w:t xml:space="preserve"> party websites having hyperlinks to lawyer/LP websites</w:t>
            </w:r>
            <w:r w:rsidR="00DC182E">
              <w:rPr>
                <w:noProof/>
                <w:webHidden/>
              </w:rPr>
              <w:tab/>
            </w:r>
            <w:r w:rsidR="00DC182E">
              <w:rPr>
                <w:noProof/>
                <w:webHidden/>
              </w:rPr>
              <w:fldChar w:fldCharType="begin"/>
            </w:r>
            <w:r w:rsidR="00DC182E">
              <w:rPr>
                <w:noProof/>
                <w:webHidden/>
              </w:rPr>
              <w:instrText xml:space="preserve"> PAGEREF _Toc180522507 \h </w:instrText>
            </w:r>
            <w:r w:rsidR="00DC182E">
              <w:rPr>
                <w:noProof/>
                <w:webHidden/>
              </w:rPr>
            </w:r>
            <w:r w:rsidR="00DC182E">
              <w:rPr>
                <w:noProof/>
                <w:webHidden/>
              </w:rPr>
              <w:fldChar w:fldCharType="separate"/>
            </w:r>
            <w:r w:rsidR="00DC182E">
              <w:rPr>
                <w:noProof/>
                <w:webHidden/>
              </w:rPr>
              <w:t>19</w:t>
            </w:r>
            <w:r w:rsidR="00DC182E">
              <w:rPr>
                <w:noProof/>
                <w:webHidden/>
              </w:rPr>
              <w:fldChar w:fldCharType="end"/>
            </w:r>
          </w:hyperlink>
        </w:p>
        <w:p w14:paraId="49425BA9" w14:textId="49C5C9A1" w:rsidR="00DC182E" w:rsidRDefault="00000000">
          <w:pPr>
            <w:pStyle w:val="TOC3"/>
            <w:tabs>
              <w:tab w:val="right" w:leader="dot" w:pos="10790"/>
            </w:tabs>
            <w:rPr>
              <w:noProof/>
              <w:kern w:val="2"/>
              <w:sz w:val="24"/>
              <w:szCs w:val="24"/>
              <w:lang w:val="en-SG"/>
              <w14:ligatures w14:val="standardContextual"/>
            </w:rPr>
          </w:pPr>
          <w:hyperlink w:anchor="_Toc180522508" w:history="1">
            <w:r w:rsidR="00DC182E" w:rsidRPr="007520D7">
              <w:rPr>
                <w:rStyle w:val="Hyperlink"/>
                <w:noProof/>
                <w:highlight w:val="yellow"/>
              </w:rPr>
              <w:t>*Ethicality of identifying lawyers/LPs on letterheads</w:t>
            </w:r>
            <w:r w:rsidR="00DC182E">
              <w:rPr>
                <w:noProof/>
                <w:webHidden/>
              </w:rPr>
              <w:tab/>
            </w:r>
            <w:r w:rsidR="00DC182E">
              <w:rPr>
                <w:noProof/>
                <w:webHidden/>
              </w:rPr>
              <w:fldChar w:fldCharType="begin"/>
            </w:r>
            <w:r w:rsidR="00DC182E">
              <w:rPr>
                <w:noProof/>
                <w:webHidden/>
              </w:rPr>
              <w:instrText xml:space="preserve"> PAGEREF _Toc180522508 \h </w:instrText>
            </w:r>
            <w:r w:rsidR="00DC182E">
              <w:rPr>
                <w:noProof/>
                <w:webHidden/>
              </w:rPr>
            </w:r>
            <w:r w:rsidR="00DC182E">
              <w:rPr>
                <w:noProof/>
                <w:webHidden/>
              </w:rPr>
              <w:fldChar w:fldCharType="separate"/>
            </w:r>
            <w:r w:rsidR="00DC182E">
              <w:rPr>
                <w:noProof/>
                <w:webHidden/>
              </w:rPr>
              <w:t>19</w:t>
            </w:r>
            <w:r w:rsidR="00DC182E">
              <w:rPr>
                <w:noProof/>
                <w:webHidden/>
              </w:rPr>
              <w:fldChar w:fldCharType="end"/>
            </w:r>
          </w:hyperlink>
        </w:p>
        <w:p w14:paraId="11C34EBF" w14:textId="5A738775" w:rsidR="00DC182E" w:rsidRDefault="00000000">
          <w:pPr>
            <w:pStyle w:val="TOC3"/>
            <w:tabs>
              <w:tab w:val="right" w:leader="dot" w:pos="10790"/>
            </w:tabs>
            <w:rPr>
              <w:noProof/>
              <w:kern w:val="2"/>
              <w:sz w:val="24"/>
              <w:szCs w:val="24"/>
              <w:lang w:val="en-SG"/>
              <w14:ligatures w14:val="standardContextual"/>
            </w:rPr>
          </w:pPr>
          <w:hyperlink w:anchor="_Toc180522509" w:history="1">
            <w:r w:rsidR="00DC182E" w:rsidRPr="007520D7">
              <w:rPr>
                <w:rStyle w:val="Hyperlink"/>
                <w:noProof/>
                <w:highlight w:val="yellow"/>
              </w:rPr>
              <w:t>Ethicality of online referral and introduction schemes</w:t>
            </w:r>
            <w:r w:rsidR="00DC182E">
              <w:rPr>
                <w:noProof/>
                <w:webHidden/>
              </w:rPr>
              <w:tab/>
            </w:r>
            <w:r w:rsidR="00DC182E">
              <w:rPr>
                <w:noProof/>
                <w:webHidden/>
              </w:rPr>
              <w:fldChar w:fldCharType="begin"/>
            </w:r>
            <w:r w:rsidR="00DC182E">
              <w:rPr>
                <w:noProof/>
                <w:webHidden/>
              </w:rPr>
              <w:instrText xml:space="preserve"> PAGEREF _Toc180522509 \h </w:instrText>
            </w:r>
            <w:r w:rsidR="00DC182E">
              <w:rPr>
                <w:noProof/>
                <w:webHidden/>
              </w:rPr>
            </w:r>
            <w:r w:rsidR="00DC182E">
              <w:rPr>
                <w:noProof/>
                <w:webHidden/>
              </w:rPr>
              <w:fldChar w:fldCharType="separate"/>
            </w:r>
            <w:r w:rsidR="00DC182E">
              <w:rPr>
                <w:noProof/>
                <w:webHidden/>
              </w:rPr>
              <w:t>19</w:t>
            </w:r>
            <w:r w:rsidR="00DC182E">
              <w:rPr>
                <w:noProof/>
                <w:webHidden/>
              </w:rPr>
              <w:fldChar w:fldCharType="end"/>
            </w:r>
          </w:hyperlink>
        </w:p>
        <w:p w14:paraId="0CB0A9EA" w14:textId="7741EE0D" w:rsidR="00DC182E" w:rsidRDefault="00000000">
          <w:pPr>
            <w:pStyle w:val="TOC3"/>
            <w:tabs>
              <w:tab w:val="right" w:leader="dot" w:pos="10790"/>
            </w:tabs>
            <w:rPr>
              <w:noProof/>
              <w:kern w:val="2"/>
              <w:sz w:val="24"/>
              <w:szCs w:val="24"/>
              <w:lang w:val="en-SG"/>
              <w14:ligatures w14:val="standardContextual"/>
            </w:rPr>
          </w:pPr>
          <w:hyperlink w:anchor="_Toc180522510" w:history="1">
            <w:r w:rsidR="00DC182E" w:rsidRPr="007520D7">
              <w:rPr>
                <w:rStyle w:val="Hyperlink"/>
                <w:noProof/>
                <w:highlight w:val="yellow"/>
              </w:rPr>
              <w:t>*Ethical guidelines for using emails in legal practice</w:t>
            </w:r>
            <w:r w:rsidR="00DC182E">
              <w:rPr>
                <w:noProof/>
                <w:webHidden/>
              </w:rPr>
              <w:tab/>
            </w:r>
            <w:r w:rsidR="00DC182E">
              <w:rPr>
                <w:noProof/>
                <w:webHidden/>
              </w:rPr>
              <w:fldChar w:fldCharType="begin"/>
            </w:r>
            <w:r w:rsidR="00DC182E">
              <w:rPr>
                <w:noProof/>
                <w:webHidden/>
              </w:rPr>
              <w:instrText xml:space="preserve"> PAGEREF _Toc180522510 \h </w:instrText>
            </w:r>
            <w:r w:rsidR="00DC182E">
              <w:rPr>
                <w:noProof/>
                <w:webHidden/>
              </w:rPr>
            </w:r>
            <w:r w:rsidR="00DC182E">
              <w:rPr>
                <w:noProof/>
                <w:webHidden/>
              </w:rPr>
              <w:fldChar w:fldCharType="separate"/>
            </w:r>
            <w:r w:rsidR="00DC182E">
              <w:rPr>
                <w:noProof/>
                <w:webHidden/>
              </w:rPr>
              <w:t>19</w:t>
            </w:r>
            <w:r w:rsidR="00DC182E">
              <w:rPr>
                <w:noProof/>
                <w:webHidden/>
              </w:rPr>
              <w:fldChar w:fldCharType="end"/>
            </w:r>
          </w:hyperlink>
        </w:p>
        <w:p w14:paraId="70733625" w14:textId="3F0B7E96" w:rsidR="00DC182E" w:rsidRDefault="00000000">
          <w:pPr>
            <w:pStyle w:val="TOC3"/>
            <w:tabs>
              <w:tab w:val="right" w:leader="dot" w:pos="10790"/>
            </w:tabs>
            <w:rPr>
              <w:noProof/>
              <w:kern w:val="2"/>
              <w:sz w:val="24"/>
              <w:szCs w:val="24"/>
              <w:lang w:val="en-SG"/>
              <w14:ligatures w14:val="standardContextual"/>
            </w:rPr>
          </w:pPr>
          <w:hyperlink w:anchor="_Toc180522511" w:history="1">
            <w:r w:rsidR="00DC182E" w:rsidRPr="007520D7">
              <w:rPr>
                <w:rStyle w:val="Hyperlink"/>
                <w:noProof/>
                <w:highlight w:val="yellow"/>
              </w:rPr>
              <w:t>*Practicing law on the internet</w:t>
            </w:r>
            <w:r w:rsidR="00DC182E">
              <w:rPr>
                <w:noProof/>
                <w:webHidden/>
              </w:rPr>
              <w:tab/>
            </w:r>
            <w:r w:rsidR="00DC182E">
              <w:rPr>
                <w:noProof/>
                <w:webHidden/>
              </w:rPr>
              <w:fldChar w:fldCharType="begin"/>
            </w:r>
            <w:r w:rsidR="00DC182E">
              <w:rPr>
                <w:noProof/>
                <w:webHidden/>
              </w:rPr>
              <w:instrText xml:space="preserve"> PAGEREF _Toc180522511 \h </w:instrText>
            </w:r>
            <w:r w:rsidR="00DC182E">
              <w:rPr>
                <w:noProof/>
                <w:webHidden/>
              </w:rPr>
            </w:r>
            <w:r w:rsidR="00DC182E">
              <w:rPr>
                <w:noProof/>
                <w:webHidden/>
              </w:rPr>
              <w:fldChar w:fldCharType="separate"/>
            </w:r>
            <w:r w:rsidR="00DC182E">
              <w:rPr>
                <w:noProof/>
                <w:webHidden/>
              </w:rPr>
              <w:t>20</w:t>
            </w:r>
            <w:r w:rsidR="00DC182E">
              <w:rPr>
                <w:noProof/>
                <w:webHidden/>
              </w:rPr>
              <w:fldChar w:fldCharType="end"/>
            </w:r>
          </w:hyperlink>
        </w:p>
        <w:p w14:paraId="0EF115DE" w14:textId="30F35A13" w:rsidR="00DC182E" w:rsidRDefault="00000000">
          <w:pPr>
            <w:pStyle w:val="TOC3"/>
            <w:tabs>
              <w:tab w:val="right" w:leader="dot" w:pos="10790"/>
            </w:tabs>
            <w:rPr>
              <w:noProof/>
              <w:kern w:val="2"/>
              <w:sz w:val="24"/>
              <w:szCs w:val="24"/>
              <w:lang w:val="en-SG"/>
              <w14:ligatures w14:val="standardContextual"/>
            </w:rPr>
          </w:pPr>
          <w:hyperlink w:anchor="_Toc180522512" w:history="1">
            <w:r w:rsidR="00DC182E" w:rsidRPr="007520D7">
              <w:rPr>
                <w:rStyle w:val="Hyperlink"/>
                <w:noProof/>
                <w:highlight w:val="yellow"/>
              </w:rPr>
              <w:t>*Ethical guidelines for publicity through internet</w:t>
            </w:r>
            <w:r w:rsidR="00DC182E">
              <w:rPr>
                <w:noProof/>
                <w:webHidden/>
              </w:rPr>
              <w:tab/>
            </w:r>
            <w:r w:rsidR="00DC182E">
              <w:rPr>
                <w:noProof/>
                <w:webHidden/>
              </w:rPr>
              <w:fldChar w:fldCharType="begin"/>
            </w:r>
            <w:r w:rsidR="00DC182E">
              <w:rPr>
                <w:noProof/>
                <w:webHidden/>
              </w:rPr>
              <w:instrText xml:space="preserve"> PAGEREF _Toc180522512 \h </w:instrText>
            </w:r>
            <w:r w:rsidR="00DC182E">
              <w:rPr>
                <w:noProof/>
                <w:webHidden/>
              </w:rPr>
            </w:r>
            <w:r w:rsidR="00DC182E">
              <w:rPr>
                <w:noProof/>
                <w:webHidden/>
              </w:rPr>
              <w:fldChar w:fldCharType="separate"/>
            </w:r>
            <w:r w:rsidR="00DC182E">
              <w:rPr>
                <w:noProof/>
                <w:webHidden/>
              </w:rPr>
              <w:t>20</w:t>
            </w:r>
            <w:r w:rsidR="00DC182E">
              <w:rPr>
                <w:noProof/>
                <w:webHidden/>
              </w:rPr>
              <w:fldChar w:fldCharType="end"/>
            </w:r>
          </w:hyperlink>
        </w:p>
        <w:p w14:paraId="51E092D4" w14:textId="732A3C59" w:rsidR="00DC182E" w:rsidRDefault="00000000">
          <w:pPr>
            <w:pStyle w:val="TOC3"/>
            <w:tabs>
              <w:tab w:val="right" w:leader="dot" w:pos="10790"/>
            </w:tabs>
            <w:rPr>
              <w:noProof/>
              <w:kern w:val="2"/>
              <w:sz w:val="24"/>
              <w:szCs w:val="24"/>
              <w:lang w:val="en-SG"/>
              <w14:ligatures w14:val="standardContextual"/>
            </w:rPr>
          </w:pPr>
          <w:hyperlink w:anchor="_Toc180522513" w:history="1">
            <w:r w:rsidR="00DC182E" w:rsidRPr="007520D7">
              <w:rPr>
                <w:rStyle w:val="Hyperlink"/>
                <w:noProof/>
                <w:highlight w:val="yellow"/>
              </w:rPr>
              <w:t>*Ethical guidelines for online referral and introduction schemes</w:t>
            </w:r>
            <w:r w:rsidR="00DC182E">
              <w:rPr>
                <w:noProof/>
                <w:webHidden/>
              </w:rPr>
              <w:tab/>
            </w:r>
            <w:r w:rsidR="00DC182E">
              <w:rPr>
                <w:noProof/>
                <w:webHidden/>
              </w:rPr>
              <w:fldChar w:fldCharType="begin"/>
            </w:r>
            <w:r w:rsidR="00DC182E">
              <w:rPr>
                <w:noProof/>
                <w:webHidden/>
              </w:rPr>
              <w:instrText xml:space="preserve"> PAGEREF _Toc180522513 \h </w:instrText>
            </w:r>
            <w:r w:rsidR="00DC182E">
              <w:rPr>
                <w:noProof/>
                <w:webHidden/>
              </w:rPr>
            </w:r>
            <w:r w:rsidR="00DC182E">
              <w:rPr>
                <w:noProof/>
                <w:webHidden/>
              </w:rPr>
              <w:fldChar w:fldCharType="separate"/>
            </w:r>
            <w:r w:rsidR="00DC182E">
              <w:rPr>
                <w:noProof/>
                <w:webHidden/>
              </w:rPr>
              <w:t>21</w:t>
            </w:r>
            <w:r w:rsidR="00DC182E">
              <w:rPr>
                <w:noProof/>
                <w:webHidden/>
              </w:rPr>
              <w:fldChar w:fldCharType="end"/>
            </w:r>
          </w:hyperlink>
        </w:p>
        <w:p w14:paraId="2F6DBD29" w14:textId="375E0F73" w:rsidR="00DC182E" w:rsidRDefault="00000000">
          <w:pPr>
            <w:pStyle w:val="TOC2"/>
            <w:tabs>
              <w:tab w:val="left" w:pos="660"/>
            </w:tabs>
            <w:rPr>
              <w:i w:val="0"/>
              <w:iCs w:val="0"/>
              <w:kern w:val="2"/>
              <w:sz w:val="24"/>
              <w:szCs w:val="24"/>
              <w:lang w:val="en-SG"/>
              <w14:ligatures w14:val="standardContextual"/>
            </w:rPr>
          </w:pPr>
          <w:hyperlink w:anchor="_Toc180522514" w:history="1">
            <w:r w:rsidR="00DC182E" w:rsidRPr="007520D7">
              <w:rPr>
                <w:rStyle w:val="Hyperlink"/>
                <w:highlight w:val="yellow"/>
              </w:rPr>
              <w:t>B.</w:t>
            </w:r>
            <w:r w:rsidR="00DC182E">
              <w:rPr>
                <w:i w:val="0"/>
                <w:iCs w:val="0"/>
                <w:kern w:val="2"/>
                <w:sz w:val="24"/>
                <w:szCs w:val="24"/>
                <w:lang w:val="en-SG"/>
                <w14:ligatures w14:val="standardContextual"/>
              </w:rPr>
              <w:tab/>
            </w:r>
            <w:r w:rsidR="00DC182E" w:rsidRPr="007520D7">
              <w:rPr>
                <w:rStyle w:val="Hyperlink"/>
                <w:highlight w:val="yellow"/>
              </w:rPr>
              <w:t>Touting</w:t>
            </w:r>
            <w:r w:rsidR="00DC182E">
              <w:rPr>
                <w:webHidden/>
              </w:rPr>
              <w:tab/>
            </w:r>
            <w:r w:rsidR="00DC182E">
              <w:rPr>
                <w:webHidden/>
              </w:rPr>
              <w:fldChar w:fldCharType="begin"/>
            </w:r>
            <w:r w:rsidR="00DC182E">
              <w:rPr>
                <w:webHidden/>
              </w:rPr>
              <w:instrText xml:space="preserve"> PAGEREF _Toc180522514 \h </w:instrText>
            </w:r>
            <w:r w:rsidR="00DC182E">
              <w:rPr>
                <w:webHidden/>
              </w:rPr>
            </w:r>
            <w:r w:rsidR="00DC182E">
              <w:rPr>
                <w:webHidden/>
              </w:rPr>
              <w:fldChar w:fldCharType="separate"/>
            </w:r>
            <w:r w:rsidR="00DC182E">
              <w:rPr>
                <w:webHidden/>
              </w:rPr>
              <w:t>21</w:t>
            </w:r>
            <w:r w:rsidR="00DC182E">
              <w:rPr>
                <w:webHidden/>
              </w:rPr>
              <w:fldChar w:fldCharType="end"/>
            </w:r>
          </w:hyperlink>
        </w:p>
        <w:p w14:paraId="1FFEA82F" w14:textId="148BF49E" w:rsidR="00DC182E" w:rsidRDefault="00000000">
          <w:pPr>
            <w:pStyle w:val="TOC3"/>
            <w:tabs>
              <w:tab w:val="right" w:leader="dot" w:pos="10790"/>
            </w:tabs>
            <w:rPr>
              <w:noProof/>
              <w:kern w:val="2"/>
              <w:sz w:val="24"/>
              <w:szCs w:val="24"/>
              <w:lang w:val="en-SG"/>
              <w14:ligatures w14:val="standardContextual"/>
            </w:rPr>
          </w:pPr>
          <w:hyperlink w:anchor="_Toc180522515" w:history="1">
            <w:r w:rsidR="00DC182E" w:rsidRPr="007520D7">
              <w:rPr>
                <w:rStyle w:val="Hyperlink"/>
                <w:noProof/>
                <w:highlight w:val="yellow"/>
              </w:rPr>
              <w:t>Touting restrictions in correspondences to potential clients when acting for client</w:t>
            </w:r>
            <w:r w:rsidR="00DC182E">
              <w:rPr>
                <w:noProof/>
                <w:webHidden/>
              </w:rPr>
              <w:tab/>
            </w:r>
            <w:r w:rsidR="00DC182E">
              <w:rPr>
                <w:noProof/>
                <w:webHidden/>
              </w:rPr>
              <w:fldChar w:fldCharType="begin"/>
            </w:r>
            <w:r w:rsidR="00DC182E">
              <w:rPr>
                <w:noProof/>
                <w:webHidden/>
              </w:rPr>
              <w:instrText xml:space="preserve"> PAGEREF _Toc180522515 \h </w:instrText>
            </w:r>
            <w:r w:rsidR="00DC182E">
              <w:rPr>
                <w:noProof/>
                <w:webHidden/>
              </w:rPr>
            </w:r>
            <w:r w:rsidR="00DC182E">
              <w:rPr>
                <w:noProof/>
                <w:webHidden/>
              </w:rPr>
              <w:fldChar w:fldCharType="separate"/>
            </w:r>
            <w:r w:rsidR="00DC182E">
              <w:rPr>
                <w:noProof/>
                <w:webHidden/>
              </w:rPr>
              <w:t>21</w:t>
            </w:r>
            <w:r w:rsidR="00DC182E">
              <w:rPr>
                <w:noProof/>
                <w:webHidden/>
              </w:rPr>
              <w:fldChar w:fldCharType="end"/>
            </w:r>
          </w:hyperlink>
        </w:p>
        <w:p w14:paraId="0786E832" w14:textId="4A13E025" w:rsidR="00DC182E" w:rsidRDefault="00000000">
          <w:pPr>
            <w:pStyle w:val="TOC2"/>
            <w:tabs>
              <w:tab w:val="left" w:pos="660"/>
            </w:tabs>
            <w:rPr>
              <w:i w:val="0"/>
              <w:iCs w:val="0"/>
              <w:kern w:val="2"/>
              <w:sz w:val="24"/>
              <w:szCs w:val="24"/>
              <w:lang w:val="en-SG"/>
              <w14:ligatures w14:val="standardContextual"/>
            </w:rPr>
          </w:pPr>
          <w:hyperlink w:anchor="_Toc180522516" w:history="1">
            <w:r w:rsidR="00DC182E" w:rsidRPr="007520D7">
              <w:rPr>
                <w:rStyle w:val="Hyperlink"/>
                <w:highlight w:val="yellow"/>
              </w:rPr>
              <w:t>C.</w:t>
            </w:r>
            <w:r w:rsidR="00DC182E">
              <w:rPr>
                <w:i w:val="0"/>
                <w:iCs w:val="0"/>
                <w:kern w:val="2"/>
                <w:sz w:val="24"/>
                <w:szCs w:val="24"/>
                <w:lang w:val="en-SG"/>
                <w14:ligatures w14:val="standardContextual"/>
              </w:rPr>
              <w:tab/>
            </w:r>
            <w:r w:rsidR="00DC182E" w:rsidRPr="007520D7">
              <w:rPr>
                <w:rStyle w:val="Hyperlink"/>
                <w:highlight w:val="yellow"/>
              </w:rPr>
              <w:t>Referrals</w:t>
            </w:r>
            <w:r w:rsidR="00DC182E">
              <w:rPr>
                <w:webHidden/>
              </w:rPr>
              <w:tab/>
            </w:r>
            <w:r w:rsidR="00DC182E">
              <w:rPr>
                <w:webHidden/>
              </w:rPr>
              <w:fldChar w:fldCharType="begin"/>
            </w:r>
            <w:r w:rsidR="00DC182E">
              <w:rPr>
                <w:webHidden/>
              </w:rPr>
              <w:instrText xml:space="preserve"> PAGEREF _Toc180522516 \h </w:instrText>
            </w:r>
            <w:r w:rsidR="00DC182E">
              <w:rPr>
                <w:webHidden/>
              </w:rPr>
            </w:r>
            <w:r w:rsidR="00DC182E">
              <w:rPr>
                <w:webHidden/>
              </w:rPr>
              <w:fldChar w:fldCharType="separate"/>
            </w:r>
            <w:r w:rsidR="00DC182E">
              <w:rPr>
                <w:webHidden/>
              </w:rPr>
              <w:t>21</w:t>
            </w:r>
            <w:r w:rsidR="00DC182E">
              <w:rPr>
                <w:webHidden/>
              </w:rPr>
              <w:fldChar w:fldCharType="end"/>
            </w:r>
          </w:hyperlink>
        </w:p>
        <w:p w14:paraId="5D8686D3" w14:textId="5818524E" w:rsidR="00DC182E" w:rsidRDefault="00000000">
          <w:pPr>
            <w:pStyle w:val="TOC3"/>
            <w:tabs>
              <w:tab w:val="right" w:leader="dot" w:pos="10790"/>
            </w:tabs>
            <w:rPr>
              <w:noProof/>
              <w:kern w:val="2"/>
              <w:sz w:val="24"/>
              <w:szCs w:val="24"/>
              <w:lang w:val="en-SG"/>
              <w14:ligatures w14:val="standardContextual"/>
            </w:rPr>
          </w:pPr>
          <w:hyperlink w:anchor="_Toc180522517" w:history="1">
            <w:r w:rsidR="00DC182E" w:rsidRPr="007520D7">
              <w:rPr>
                <w:rStyle w:val="Hyperlink"/>
                <w:noProof/>
                <w:highlight w:val="yellow"/>
              </w:rPr>
              <w:t>Step 1: Identification of referral arrangement</w:t>
            </w:r>
            <w:r w:rsidR="00DC182E">
              <w:rPr>
                <w:noProof/>
                <w:webHidden/>
              </w:rPr>
              <w:tab/>
            </w:r>
            <w:r w:rsidR="00DC182E">
              <w:rPr>
                <w:noProof/>
                <w:webHidden/>
              </w:rPr>
              <w:fldChar w:fldCharType="begin"/>
            </w:r>
            <w:r w:rsidR="00DC182E">
              <w:rPr>
                <w:noProof/>
                <w:webHidden/>
              </w:rPr>
              <w:instrText xml:space="preserve"> PAGEREF _Toc180522517 \h </w:instrText>
            </w:r>
            <w:r w:rsidR="00DC182E">
              <w:rPr>
                <w:noProof/>
                <w:webHidden/>
              </w:rPr>
            </w:r>
            <w:r w:rsidR="00DC182E">
              <w:rPr>
                <w:noProof/>
                <w:webHidden/>
              </w:rPr>
              <w:fldChar w:fldCharType="separate"/>
            </w:r>
            <w:r w:rsidR="00DC182E">
              <w:rPr>
                <w:noProof/>
                <w:webHidden/>
              </w:rPr>
              <w:t>21</w:t>
            </w:r>
            <w:r w:rsidR="00DC182E">
              <w:rPr>
                <w:noProof/>
                <w:webHidden/>
              </w:rPr>
              <w:fldChar w:fldCharType="end"/>
            </w:r>
          </w:hyperlink>
        </w:p>
        <w:p w14:paraId="0CEF437E" w14:textId="57F1E7B0" w:rsidR="00DC182E" w:rsidRDefault="00000000">
          <w:pPr>
            <w:pStyle w:val="TOC3"/>
            <w:tabs>
              <w:tab w:val="right" w:leader="dot" w:pos="10790"/>
            </w:tabs>
            <w:rPr>
              <w:noProof/>
              <w:kern w:val="2"/>
              <w:sz w:val="24"/>
              <w:szCs w:val="24"/>
              <w:lang w:val="en-SG"/>
              <w14:ligatures w14:val="standardContextual"/>
            </w:rPr>
          </w:pPr>
          <w:hyperlink w:anchor="_Toc180522518" w:history="1">
            <w:r w:rsidR="00DC182E" w:rsidRPr="007520D7">
              <w:rPr>
                <w:rStyle w:val="Hyperlink"/>
                <w:noProof/>
                <w:highlight w:val="yellow"/>
              </w:rPr>
              <w:t>Step 2: General duties of lawyer/LP when there is reason to believe that client was referred to lawyer/LP</w:t>
            </w:r>
            <w:r w:rsidR="00DC182E" w:rsidRPr="007520D7">
              <w:rPr>
                <w:rStyle w:val="Hyperlink"/>
                <w:noProof/>
              </w:rPr>
              <w:t xml:space="preserve"> – Rule 39(2)</w:t>
            </w:r>
            <w:r w:rsidR="00DC182E">
              <w:rPr>
                <w:noProof/>
                <w:webHidden/>
              </w:rPr>
              <w:tab/>
            </w:r>
            <w:r w:rsidR="00DC182E">
              <w:rPr>
                <w:noProof/>
                <w:webHidden/>
              </w:rPr>
              <w:fldChar w:fldCharType="begin"/>
            </w:r>
            <w:r w:rsidR="00DC182E">
              <w:rPr>
                <w:noProof/>
                <w:webHidden/>
              </w:rPr>
              <w:instrText xml:space="preserve"> PAGEREF _Toc180522518 \h </w:instrText>
            </w:r>
            <w:r w:rsidR="00DC182E">
              <w:rPr>
                <w:noProof/>
                <w:webHidden/>
              </w:rPr>
            </w:r>
            <w:r w:rsidR="00DC182E">
              <w:rPr>
                <w:noProof/>
                <w:webHidden/>
              </w:rPr>
              <w:fldChar w:fldCharType="separate"/>
            </w:r>
            <w:r w:rsidR="00DC182E">
              <w:rPr>
                <w:noProof/>
                <w:webHidden/>
              </w:rPr>
              <w:t>22</w:t>
            </w:r>
            <w:r w:rsidR="00DC182E">
              <w:rPr>
                <w:noProof/>
                <w:webHidden/>
              </w:rPr>
              <w:fldChar w:fldCharType="end"/>
            </w:r>
          </w:hyperlink>
        </w:p>
        <w:p w14:paraId="51FCEF65" w14:textId="2EC237A7" w:rsidR="00DC182E" w:rsidRDefault="00000000">
          <w:pPr>
            <w:pStyle w:val="TOC3"/>
            <w:tabs>
              <w:tab w:val="right" w:leader="dot" w:pos="10790"/>
            </w:tabs>
            <w:rPr>
              <w:noProof/>
              <w:kern w:val="2"/>
              <w:sz w:val="24"/>
              <w:szCs w:val="24"/>
              <w:lang w:val="en-SG"/>
              <w14:ligatures w14:val="standardContextual"/>
            </w:rPr>
          </w:pPr>
          <w:hyperlink w:anchor="_Toc180522519" w:history="1">
            <w:r w:rsidR="00DC182E" w:rsidRPr="007520D7">
              <w:rPr>
                <w:rStyle w:val="Hyperlink"/>
                <w:noProof/>
                <w:highlight w:val="yellow"/>
              </w:rPr>
              <w:t>Step 3: Additional requirements for referral agreements for referral of any conveyancing service – Rule 40(1)</w:t>
            </w:r>
            <w:r w:rsidR="00DC182E">
              <w:rPr>
                <w:noProof/>
                <w:webHidden/>
              </w:rPr>
              <w:tab/>
            </w:r>
            <w:r w:rsidR="00DC182E">
              <w:rPr>
                <w:noProof/>
                <w:webHidden/>
              </w:rPr>
              <w:fldChar w:fldCharType="begin"/>
            </w:r>
            <w:r w:rsidR="00DC182E">
              <w:rPr>
                <w:noProof/>
                <w:webHidden/>
              </w:rPr>
              <w:instrText xml:space="preserve"> PAGEREF _Toc180522519 \h </w:instrText>
            </w:r>
            <w:r w:rsidR="00DC182E">
              <w:rPr>
                <w:noProof/>
                <w:webHidden/>
              </w:rPr>
            </w:r>
            <w:r w:rsidR="00DC182E">
              <w:rPr>
                <w:noProof/>
                <w:webHidden/>
              </w:rPr>
              <w:fldChar w:fldCharType="separate"/>
            </w:r>
            <w:r w:rsidR="00DC182E">
              <w:rPr>
                <w:noProof/>
                <w:webHidden/>
              </w:rPr>
              <w:t>23</w:t>
            </w:r>
            <w:r w:rsidR="00DC182E">
              <w:rPr>
                <w:noProof/>
                <w:webHidden/>
              </w:rPr>
              <w:fldChar w:fldCharType="end"/>
            </w:r>
          </w:hyperlink>
        </w:p>
        <w:p w14:paraId="6F78DF7D" w14:textId="43FC7F7F" w:rsidR="00DC182E" w:rsidRDefault="00000000">
          <w:pPr>
            <w:pStyle w:val="TOC3"/>
            <w:tabs>
              <w:tab w:val="right" w:leader="dot" w:pos="10790"/>
            </w:tabs>
            <w:rPr>
              <w:noProof/>
              <w:kern w:val="2"/>
              <w:sz w:val="24"/>
              <w:szCs w:val="24"/>
              <w:lang w:val="en-SG"/>
              <w14:ligatures w14:val="standardContextual"/>
            </w:rPr>
          </w:pPr>
          <w:hyperlink w:anchor="_Toc180522520" w:history="1">
            <w:r w:rsidR="00DC182E" w:rsidRPr="007520D7">
              <w:rPr>
                <w:rStyle w:val="Hyperlink"/>
                <w:noProof/>
                <w:highlight w:val="yellow"/>
              </w:rPr>
              <w:t>Step 4: Consequences of non-compliance with Rule 39 =&gt; Refer to DT =&gt; If DT refers to Court</w:t>
            </w:r>
            <w:r w:rsidR="00DC182E">
              <w:rPr>
                <w:noProof/>
                <w:webHidden/>
              </w:rPr>
              <w:tab/>
            </w:r>
            <w:r w:rsidR="00DC182E">
              <w:rPr>
                <w:noProof/>
                <w:webHidden/>
              </w:rPr>
              <w:fldChar w:fldCharType="begin"/>
            </w:r>
            <w:r w:rsidR="00DC182E">
              <w:rPr>
                <w:noProof/>
                <w:webHidden/>
              </w:rPr>
              <w:instrText xml:space="preserve"> PAGEREF _Toc180522520 \h </w:instrText>
            </w:r>
            <w:r w:rsidR="00DC182E">
              <w:rPr>
                <w:noProof/>
                <w:webHidden/>
              </w:rPr>
            </w:r>
            <w:r w:rsidR="00DC182E">
              <w:rPr>
                <w:noProof/>
                <w:webHidden/>
              </w:rPr>
              <w:fldChar w:fldCharType="separate"/>
            </w:r>
            <w:r w:rsidR="00DC182E">
              <w:rPr>
                <w:noProof/>
                <w:webHidden/>
              </w:rPr>
              <w:t>24</w:t>
            </w:r>
            <w:r w:rsidR="00DC182E">
              <w:rPr>
                <w:noProof/>
                <w:webHidden/>
              </w:rPr>
              <w:fldChar w:fldCharType="end"/>
            </w:r>
          </w:hyperlink>
        </w:p>
        <w:p w14:paraId="0B22AA89" w14:textId="79890F5B" w:rsidR="00DC182E" w:rsidRDefault="00000000">
          <w:pPr>
            <w:pStyle w:val="TOC3"/>
            <w:tabs>
              <w:tab w:val="right" w:leader="dot" w:pos="10790"/>
            </w:tabs>
            <w:rPr>
              <w:noProof/>
              <w:kern w:val="2"/>
              <w:sz w:val="24"/>
              <w:szCs w:val="24"/>
              <w:lang w:val="en-SG"/>
              <w14:ligatures w14:val="standardContextual"/>
            </w:rPr>
          </w:pPr>
          <w:hyperlink w:anchor="_Toc180522521" w:history="1">
            <w:r w:rsidR="00DC182E" w:rsidRPr="007520D7">
              <w:rPr>
                <w:rStyle w:val="Hyperlink"/>
                <w:noProof/>
              </w:rPr>
              <w:t>Case Law Examples – Breach of Rule 39(2)(b)</w:t>
            </w:r>
            <w:r w:rsidR="00DC182E">
              <w:rPr>
                <w:noProof/>
                <w:webHidden/>
              </w:rPr>
              <w:tab/>
            </w:r>
            <w:r w:rsidR="00DC182E">
              <w:rPr>
                <w:noProof/>
                <w:webHidden/>
              </w:rPr>
              <w:fldChar w:fldCharType="begin"/>
            </w:r>
            <w:r w:rsidR="00DC182E">
              <w:rPr>
                <w:noProof/>
                <w:webHidden/>
              </w:rPr>
              <w:instrText xml:space="preserve"> PAGEREF _Toc180522521 \h </w:instrText>
            </w:r>
            <w:r w:rsidR="00DC182E">
              <w:rPr>
                <w:noProof/>
                <w:webHidden/>
              </w:rPr>
            </w:r>
            <w:r w:rsidR="00DC182E">
              <w:rPr>
                <w:noProof/>
                <w:webHidden/>
              </w:rPr>
              <w:fldChar w:fldCharType="separate"/>
            </w:r>
            <w:r w:rsidR="00DC182E">
              <w:rPr>
                <w:noProof/>
                <w:webHidden/>
              </w:rPr>
              <w:t>24</w:t>
            </w:r>
            <w:r w:rsidR="00DC182E">
              <w:rPr>
                <w:noProof/>
                <w:webHidden/>
              </w:rPr>
              <w:fldChar w:fldCharType="end"/>
            </w:r>
          </w:hyperlink>
        </w:p>
        <w:p w14:paraId="4BF50171" w14:textId="5283FA50" w:rsidR="00DC182E" w:rsidRDefault="00000000">
          <w:pPr>
            <w:pStyle w:val="TOC3"/>
            <w:tabs>
              <w:tab w:val="right" w:leader="dot" w:pos="10790"/>
            </w:tabs>
            <w:rPr>
              <w:noProof/>
              <w:kern w:val="2"/>
              <w:sz w:val="24"/>
              <w:szCs w:val="24"/>
              <w:lang w:val="en-SG"/>
              <w14:ligatures w14:val="standardContextual"/>
            </w:rPr>
          </w:pPr>
          <w:hyperlink w:anchor="_Toc180522522" w:history="1">
            <w:r w:rsidR="00DC182E" w:rsidRPr="007520D7">
              <w:rPr>
                <w:rStyle w:val="Hyperlink"/>
                <w:noProof/>
              </w:rPr>
              <w:t>Case Law Examples – Breach of Rule 39(2)(g)</w:t>
            </w:r>
            <w:r w:rsidR="00DC182E">
              <w:rPr>
                <w:noProof/>
                <w:webHidden/>
              </w:rPr>
              <w:tab/>
            </w:r>
            <w:r w:rsidR="00DC182E">
              <w:rPr>
                <w:noProof/>
                <w:webHidden/>
              </w:rPr>
              <w:fldChar w:fldCharType="begin"/>
            </w:r>
            <w:r w:rsidR="00DC182E">
              <w:rPr>
                <w:noProof/>
                <w:webHidden/>
              </w:rPr>
              <w:instrText xml:space="preserve"> PAGEREF _Toc180522522 \h </w:instrText>
            </w:r>
            <w:r w:rsidR="00DC182E">
              <w:rPr>
                <w:noProof/>
                <w:webHidden/>
              </w:rPr>
            </w:r>
            <w:r w:rsidR="00DC182E">
              <w:rPr>
                <w:noProof/>
                <w:webHidden/>
              </w:rPr>
              <w:fldChar w:fldCharType="separate"/>
            </w:r>
            <w:r w:rsidR="00DC182E">
              <w:rPr>
                <w:noProof/>
                <w:webHidden/>
              </w:rPr>
              <w:t>25</w:t>
            </w:r>
            <w:r w:rsidR="00DC182E">
              <w:rPr>
                <w:noProof/>
                <w:webHidden/>
              </w:rPr>
              <w:fldChar w:fldCharType="end"/>
            </w:r>
          </w:hyperlink>
        </w:p>
        <w:p w14:paraId="11452452" w14:textId="41557410" w:rsidR="00DC182E" w:rsidRDefault="00000000">
          <w:pPr>
            <w:pStyle w:val="TOC2"/>
            <w:tabs>
              <w:tab w:val="left" w:pos="660"/>
            </w:tabs>
            <w:rPr>
              <w:i w:val="0"/>
              <w:iCs w:val="0"/>
              <w:kern w:val="2"/>
              <w:sz w:val="24"/>
              <w:szCs w:val="24"/>
              <w:lang w:val="en-SG"/>
              <w14:ligatures w14:val="standardContextual"/>
            </w:rPr>
          </w:pPr>
          <w:hyperlink w:anchor="_Toc180522523" w:history="1">
            <w:r w:rsidR="00DC182E" w:rsidRPr="007520D7">
              <w:rPr>
                <w:rStyle w:val="Hyperlink"/>
                <w:highlight w:val="yellow"/>
              </w:rPr>
              <w:t>D.</w:t>
            </w:r>
            <w:r w:rsidR="00DC182E">
              <w:rPr>
                <w:i w:val="0"/>
                <w:iCs w:val="0"/>
                <w:kern w:val="2"/>
                <w:sz w:val="24"/>
                <w:szCs w:val="24"/>
                <w:lang w:val="en-SG"/>
                <w14:ligatures w14:val="standardContextual"/>
              </w:rPr>
              <w:tab/>
            </w:r>
            <w:r w:rsidR="00DC182E" w:rsidRPr="007520D7">
              <w:rPr>
                <w:rStyle w:val="Hyperlink"/>
                <w:highlight w:val="yellow"/>
              </w:rPr>
              <w:t>Prohibited business, trade or calling</w:t>
            </w:r>
            <w:r w:rsidR="00DC182E">
              <w:rPr>
                <w:webHidden/>
              </w:rPr>
              <w:tab/>
            </w:r>
            <w:r w:rsidR="00DC182E">
              <w:rPr>
                <w:webHidden/>
              </w:rPr>
              <w:fldChar w:fldCharType="begin"/>
            </w:r>
            <w:r w:rsidR="00DC182E">
              <w:rPr>
                <w:webHidden/>
              </w:rPr>
              <w:instrText xml:space="preserve"> PAGEREF _Toc180522523 \h </w:instrText>
            </w:r>
            <w:r w:rsidR="00DC182E">
              <w:rPr>
                <w:webHidden/>
              </w:rPr>
            </w:r>
            <w:r w:rsidR="00DC182E">
              <w:rPr>
                <w:webHidden/>
              </w:rPr>
              <w:fldChar w:fldCharType="separate"/>
            </w:r>
            <w:r w:rsidR="00DC182E">
              <w:rPr>
                <w:webHidden/>
              </w:rPr>
              <w:t>25</w:t>
            </w:r>
            <w:r w:rsidR="00DC182E">
              <w:rPr>
                <w:webHidden/>
              </w:rPr>
              <w:fldChar w:fldCharType="end"/>
            </w:r>
          </w:hyperlink>
        </w:p>
        <w:p w14:paraId="248F1038" w14:textId="56BFEB00" w:rsidR="00DC182E" w:rsidRDefault="00000000">
          <w:pPr>
            <w:pStyle w:val="TOC3"/>
            <w:tabs>
              <w:tab w:val="right" w:leader="dot" w:pos="10790"/>
            </w:tabs>
            <w:rPr>
              <w:noProof/>
              <w:kern w:val="2"/>
              <w:sz w:val="24"/>
              <w:szCs w:val="24"/>
              <w:lang w:val="en-SG"/>
              <w14:ligatures w14:val="standardContextual"/>
            </w:rPr>
          </w:pPr>
          <w:hyperlink w:anchor="_Toc180522524" w:history="1">
            <w:r w:rsidR="00DC182E" w:rsidRPr="007520D7">
              <w:rPr>
                <w:rStyle w:val="Hyperlink"/>
                <w:noProof/>
                <w:highlight w:val="yellow"/>
              </w:rPr>
              <w:t>Lawyers absolutely prohibited from engaging in certain businesses</w:t>
            </w:r>
            <w:r w:rsidR="00DC182E" w:rsidRPr="007520D7">
              <w:rPr>
                <w:rStyle w:val="Hyperlink"/>
                <w:noProof/>
              </w:rPr>
              <w:t xml:space="preserve"> – Rule 38</w:t>
            </w:r>
            <w:r w:rsidR="00DC182E">
              <w:rPr>
                <w:noProof/>
                <w:webHidden/>
              </w:rPr>
              <w:tab/>
            </w:r>
            <w:r w:rsidR="00DC182E">
              <w:rPr>
                <w:noProof/>
                <w:webHidden/>
              </w:rPr>
              <w:fldChar w:fldCharType="begin"/>
            </w:r>
            <w:r w:rsidR="00DC182E">
              <w:rPr>
                <w:noProof/>
                <w:webHidden/>
              </w:rPr>
              <w:instrText xml:space="preserve"> PAGEREF _Toc180522524 \h </w:instrText>
            </w:r>
            <w:r w:rsidR="00DC182E">
              <w:rPr>
                <w:noProof/>
                <w:webHidden/>
              </w:rPr>
            </w:r>
            <w:r w:rsidR="00DC182E">
              <w:rPr>
                <w:noProof/>
                <w:webHidden/>
              </w:rPr>
              <w:fldChar w:fldCharType="separate"/>
            </w:r>
            <w:r w:rsidR="00DC182E">
              <w:rPr>
                <w:noProof/>
                <w:webHidden/>
              </w:rPr>
              <w:t>25</w:t>
            </w:r>
            <w:r w:rsidR="00DC182E">
              <w:rPr>
                <w:noProof/>
                <w:webHidden/>
              </w:rPr>
              <w:fldChar w:fldCharType="end"/>
            </w:r>
          </w:hyperlink>
        </w:p>
        <w:p w14:paraId="1F6DF130" w14:textId="00A84CB9" w:rsidR="00DC182E" w:rsidRDefault="00000000">
          <w:pPr>
            <w:pStyle w:val="TOC3"/>
            <w:tabs>
              <w:tab w:val="right" w:leader="dot" w:pos="10790"/>
            </w:tabs>
            <w:rPr>
              <w:noProof/>
              <w:kern w:val="2"/>
              <w:sz w:val="24"/>
              <w:szCs w:val="24"/>
              <w:lang w:val="en-SG"/>
              <w14:ligatures w14:val="standardContextual"/>
            </w:rPr>
          </w:pPr>
          <w:hyperlink w:anchor="_Toc180522525" w:history="1">
            <w:r w:rsidR="00DC182E" w:rsidRPr="007520D7">
              <w:rPr>
                <w:rStyle w:val="Hyperlink"/>
                <w:noProof/>
                <w:highlight w:val="yellow"/>
              </w:rPr>
              <w:t>Consequences for breach of Rule 38 – Due cause for disciplinary action under s83 of LPA</w:t>
            </w:r>
            <w:r w:rsidR="00DC182E">
              <w:rPr>
                <w:noProof/>
                <w:webHidden/>
              </w:rPr>
              <w:tab/>
            </w:r>
            <w:r w:rsidR="00DC182E">
              <w:rPr>
                <w:noProof/>
                <w:webHidden/>
              </w:rPr>
              <w:fldChar w:fldCharType="begin"/>
            </w:r>
            <w:r w:rsidR="00DC182E">
              <w:rPr>
                <w:noProof/>
                <w:webHidden/>
              </w:rPr>
              <w:instrText xml:space="preserve"> PAGEREF _Toc180522525 \h </w:instrText>
            </w:r>
            <w:r w:rsidR="00DC182E">
              <w:rPr>
                <w:noProof/>
                <w:webHidden/>
              </w:rPr>
            </w:r>
            <w:r w:rsidR="00DC182E">
              <w:rPr>
                <w:noProof/>
                <w:webHidden/>
              </w:rPr>
              <w:fldChar w:fldCharType="separate"/>
            </w:r>
            <w:r w:rsidR="00DC182E">
              <w:rPr>
                <w:noProof/>
                <w:webHidden/>
              </w:rPr>
              <w:t>26</w:t>
            </w:r>
            <w:r w:rsidR="00DC182E">
              <w:rPr>
                <w:noProof/>
                <w:webHidden/>
              </w:rPr>
              <w:fldChar w:fldCharType="end"/>
            </w:r>
          </w:hyperlink>
        </w:p>
        <w:p w14:paraId="57CA84CB" w14:textId="36A415BE" w:rsidR="00DC182E" w:rsidRDefault="00000000">
          <w:pPr>
            <w:pStyle w:val="TOC1"/>
            <w:rPr>
              <w:b w:val="0"/>
              <w:bCs w:val="0"/>
              <w:kern w:val="2"/>
              <w:sz w:val="24"/>
              <w:szCs w:val="24"/>
              <w:lang w:val="en-SG"/>
              <w14:ligatures w14:val="standardContextual"/>
            </w:rPr>
          </w:pPr>
          <w:hyperlink w:anchor="_Toc180522526" w:history="1">
            <w:r w:rsidR="00DC182E" w:rsidRPr="007520D7">
              <w:rPr>
                <w:rStyle w:val="Hyperlink"/>
              </w:rPr>
              <w:t>Professional fees and Solicitors’ Accounts Rules (SAR)</w:t>
            </w:r>
            <w:r w:rsidR="00DC182E">
              <w:rPr>
                <w:webHidden/>
              </w:rPr>
              <w:tab/>
            </w:r>
            <w:r w:rsidR="00DC182E">
              <w:rPr>
                <w:webHidden/>
              </w:rPr>
              <w:fldChar w:fldCharType="begin"/>
            </w:r>
            <w:r w:rsidR="00DC182E">
              <w:rPr>
                <w:webHidden/>
              </w:rPr>
              <w:instrText xml:space="preserve"> PAGEREF _Toc180522526 \h </w:instrText>
            </w:r>
            <w:r w:rsidR="00DC182E">
              <w:rPr>
                <w:webHidden/>
              </w:rPr>
            </w:r>
            <w:r w:rsidR="00DC182E">
              <w:rPr>
                <w:webHidden/>
              </w:rPr>
              <w:fldChar w:fldCharType="separate"/>
            </w:r>
            <w:r w:rsidR="00DC182E">
              <w:rPr>
                <w:webHidden/>
              </w:rPr>
              <w:t>27</w:t>
            </w:r>
            <w:r w:rsidR="00DC182E">
              <w:rPr>
                <w:webHidden/>
              </w:rPr>
              <w:fldChar w:fldCharType="end"/>
            </w:r>
          </w:hyperlink>
        </w:p>
        <w:p w14:paraId="0F554F18" w14:textId="3873FFD5" w:rsidR="00DC182E" w:rsidRDefault="00000000">
          <w:pPr>
            <w:pStyle w:val="TOC1"/>
            <w:tabs>
              <w:tab w:val="left" w:pos="660"/>
            </w:tabs>
            <w:rPr>
              <w:b w:val="0"/>
              <w:bCs w:val="0"/>
              <w:kern w:val="2"/>
              <w:sz w:val="24"/>
              <w:szCs w:val="24"/>
              <w:lang w:val="en-SG"/>
              <w14:ligatures w14:val="standardContextual"/>
            </w:rPr>
          </w:pPr>
          <w:hyperlink w:anchor="_Toc180522527" w:history="1">
            <w:r w:rsidR="00DC182E" w:rsidRPr="007520D7">
              <w:rPr>
                <w:rStyle w:val="Hyperlink"/>
                <w:highlight w:val="yellow"/>
              </w:rPr>
              <w:t>A.</w:t>
            </w:r>
            <w:r w:rsidR="00DC182E">
              <w:rPr>
                <w:b w:val="0"/>
                <w:bCs w:val="0"/>
                <w:kern w:val="2"/>
                <w:sz w:val="24"/>
                <w:szCs w:val="24"/>
                <w:lang w:val="en-SG"/>
                <w14:ligatures w14:val="standardContextual"/>
              </w:rPr>
              <w:tab/>
            </w:r>
            <w:r w:rsidR="00DC182E" w:rsidRPr="007520D7">
              <w:rPr>
                <w:rStyle w:val="Hyperlink"/>
                <w:highlight w:val="yellow"/>
              </w:rPr>
              <w:t>Client money</w:t>
            </w:r>
            <w:r w:rsidR="00DC182E">
              <w:rPr>
                <w:webHidden/>
              </w:rPr>
              <w:tab/>
            </w:r>
            <w:r w:rsidR="00DC182E">
              <w:rPr>
                <w:webHidden/>
              </w:rPr>
              <w:fldChar w:fldCharType="begin"/>
            </w:r>
            <w:r w:rsidR="00DC182E">
              <w:rPr>
                <w:webHidden/>
              </w:rPr>
              <w:instrText xml:space="preserve"> PAGEREF _Toc180522527 \h </w:instrText>
            </w:r>
            <w:r w:rsidR="00DC182E">
              <w:rPr>
                <w:webHidden/>
              </w:rPr>
            </w:r>
            <w:r w:rsidR="00DC182E">
              <w:rPr>
                <w:webHidden/>
              </w:rPr>
              <w:fldChar w:fldCharType="separate"/>
            </w:r>
            <w:r w:rsidR="00DC182E">
              <w:rPr>
                <w:webHidden/>
              </w:rPr>
              <w:t>27</w:t>
            </w:r>
            <w:r w:rsidR="00DC182E">
              <w:rPr>
                <w:webHidden/>
              </w:rPr>
              <w:fldChar w:fldCharType="end"/>
            </w:r>
          </w:hyperlink>
        </w:p>
        <w:p w14:paraId="56C7FC0C" w14:textId="52BBB2FD" w:rsidR="00DC182E" w:rsidRDefault="00000000">
          <w:pPr>
            <w:pStyle w:val="TOC2"/>
            <w:rPr>
              <w:i w:val="0"/>
              <w:iCs w:val="0"/>
              <w:kern w:val="2"/>
              <w:sz w:val="24"/>
              <w:szCs w:val="24"/>
              <w:lang w:val="en-SG"/>
              <w14:ligatures w14:val="standardContextual"/>
            </w:rPr>
          </w:pPr>
          <w:hyperlink w:anchor="_Toc180522528" w:history="1">
            <w:r w:rsidR="00DC182E" w:rsidRPr="007520D7">
              <w:rPr>
                <w:rStyle w:val="Hyperlink"/>
                <w:highlight w:val="yellow"/>
              </w:rPr>
              <w:t>Duties owed to client in relation to client’s money under Rule 16 of PCR</w:t>
            </w:r>
            <w:r w:rsidR="00DC182E">
              <w:rPr>
                <w:webHidden/>
              </w:rPr>
              <w:tab/>
            </w:r>
            <w:r w:rsidR="00DC182E">
              <w:rPr>
                <w:webHidden/>
              </w:rPr>
              <w:fldChar w:fldCharType="begin"/>
            </w:r>
            <w:r w:rsidR="00DC182E">
              <w:rPr>
                <w:webHidden/>
              </w:rPr>
              <w:instrText xml:space="preserve"> PAGEREF _Toc180522528 \h </w:instrText>
            </w:r>
            <w:r w:rsidR="00DC182E">
              <w:rPr>
                <w:webHidden/>
              </w:rPr>
            </w:r>
            <w:r w:rsidR="00DC182E">
              <w:rPr>
                <w:webHidden/>
              </w:rPr>
              <w:fldChar w:fldCharType="separate"/>
            </w:r>
            <w:r w:rsidR="00DC182E">
              <w:rPr>
                <w:webHidden/>
              </w:rPr>
              <w:t>27</w:t>
            </w:r>
            <w:r w:rsidR="00DC182E">
              <w:rPr>
                <w:webHidden/>
              </w:rPr>
              <w:fldChar w:fldCharType="end"/>
            </w:r>
          </w:hyperlink>
        </w:p>
        <w:p w14:paraId="511D3844" w14:textId="6A237648" w:rsidR="00DC182E" w:rsidRDefault="00000000">
          <w:pPr>
            <w:pStyle w:val="TOC2"/>
            <w:rPr>
              <w:i w:val="0"/>
              <w:iCs w:val="0"/>
              <w:kern w:val="2"/>
              <w:sz w:val="24"/>
              <w:szCs w:val="24"/>
              <w:lang w:val="en-SG"/>
              <w14:ligatures w14:val="standardContextual"/>
            </w:rPr>
          </w:pPr>
          <w:hyperlink w:anchor="_Toc180522529" w:history="1">
            <w:r w:rsidR="00DC182E" w:rsidRPr="007520D7">
              <w:rPr>
                <w:rStyle w:val="Hyperlink"/>
                <w:highlight w:val="yellow"/>
              </w:rPr>
              <w:t>Legal Profession (Solicitors’ Accounts) Rules (“LPSAR”)</w:t>
            </w:r>
            <w:r w:rsidR="00DC182E">
              <w:rPr>
                <w:webHidden/>
              </w:rPr>
              <w:tab/>
            </w:r>
            <w:r w:rsidR="00DC182E">
              <w:rPr>
                <w:webHidden/>
              </w:rPr>
              <w:fldChar w:fldCharType="begin"/>
            </w:r>
            <w:r w:rsidR="00DC182E">
              <w:rPr>
                <w:webHidden/>
              </w:rPr>
              <w:instrText xml:space="preserve"> PAGEREF _Toc180522529 \h </w:instrText>
            </w:r>
            <w:r w:rsidR="00DC182E">
              <w:rPr>
                <w:webHidden/>
              </w:rPr>
            </w:r>
            <w:r w:rsidR="00DC182E">
              <w:rPr>
                <w:webHidden/>
              </w:rPr>
              <w:fldChar w:fldCharType="separate"/>
            </w:r>
            <w:r w:rsidR="00DC182E">
              <w:rPr>
                <w:webHidden/>
              </w:rPr>
              <w:t>27</w:t>
            </w:r>
            <w:r w:rsidR="00DC182E">
              <w:rPr>
                <w:webHidden/>
              </w:rPr>
              <w:fldChar w:fldCharType="end"/>
            </w:r>
          </w:hyperlink>
        </w:p>
        <w:p w14:paraId="690475B9" w14:textId="15BBB868" w:rsidR="00DC182E" w:rsidRDefault="00000000">
          <w:pPr>
            <w:pStyle w:val="TOC2"/>
            <w:rPr>
              <w:i w:val="0"/>
              <w:iCs w:val="0"/>
              <w:kern w:val="2"/>
              <w:sz w:val="24"/>
              <w:szCs w:val="24"/>
              <w:lang w:val="en-SG"/>
              <w14:ligatures w14:val="standardContextual"/>
            </w:rPr>
          </w:pPr>
          <w:hyperlink w:anchor="_Toc180522530" w:history="1">
            <w:r w:rsidR="00DC182E" w:rsidRPr="007520D7">
              <w:rPr>
                <w:rStyle w:val="Hyperlink"/>
              </w:rPr>
              <w:t>Preliminary: Identifying “client’s money” and “client’s account”</w:t>
            </w:r>
            <w:r w:rsidR="00DC182E">
              <w:rPr>
                <w:webHidden/>
              </w:rPr>
              <w:tab/>
            </w:r>
            <w:r w:rsidR="00DC182E">
              <w:rPr>
                <w:webHidden/>
              </w:rPr>
              <w:fldChar w:fldCharType="begin"/>
            </w:r>
            <w:r w:rsidR="00DC182E">
              <w:rPr>
                <w:webHidden/>
              </w:rPr>
              <w:instrText xml:space="preserve"> PAGEREF _Toc180522530 \h </w:instrText>
            </w:r>
            <w:r w:rsidR="00DC182E">
              <w:rPr>
                <w:webHidden/>
              </w:rPr>
            </w:r>
            <w:r w:rsidR="00DC182E">
              <w:rPr>
                <w:webHidden/>
              </w:rPr>
              <w:fldChar w:fldCharType="separate"/>
            </w:r>
            <w:r w:rsidR="00DC182E">
              <w:rPr>
                <w:webHidden/>
              </w:rPr>
              <w:t>27</w:t>
            </w:r>
            <w:r w:rsidR="00DC182E">
              <w:rPr>
                <w:webHidden/>
              </w:rPr>
              <w:fldChar w:fldCharType="end"/>
            </w:r>
          </w:hyperlink>
        </w:p>
        <w:p w14:paraId="6B251F0F" w14:textId="31902AA7" w:rsidR="00DC182E" w:rsidRDefault="00000000">
          <w:pPr>
            <w:pStyle w:val="TOC2"/>
            <w:rPr>
              <w:i w:val="0"/>
              <w:iCs w:val="0"/>
              <w:kern w:val="2"/>
              <w:sz w:val="24"/>
              <w:szCs w:val="24"/>
              <w:lang w:val="en-SG"/>
              <w14:ligatures w14:val="standardContextual"/>
            </w:rPr>
          </w:pPr>
          <w:hyperlink w:anchor="_Toc180522531" w:history="1">
            <w:r w:rsidR="00DC182E" w:rsidRPr="007520D7">
              <w:rPr>
                <w:rStyle w:val="Hyperlink"/>
                <w:highlight w:val="yellow"/>
              </w:rPr>
              <w:t>Part 1: When lawyer receives client money =&gt; Duty to put client money in client account immediately</w:t>
            </w:r>
            <w:r w:rsidR="00DC182E">
              <w:rPr>
                <w:webHidden/>
              </w:rPr>
              <w:tab/>
            </w:r>
            <w:r w:rsidR="00DC182E">
              <w:rPr>
                <w:webHidden/>
              </w:rPr>
              <w:fldChar w:fldCharType="begin"/>
            </w:r>
            <w:r w:rsidR="00DC182E">
              <w:rPr>
                <w:webHidden/>
              </w:rPr>
              <w:instrText xml:space="preserve"> PAGEREF _Toc180522531 \h </w:instrText>
            </w:r>
            <w:r w:rsidR="00DC182E">
              <w:rPr>
                <w:webHidden/>
              </w:rPr>
            </w:r>
            <w:r w:rsidR="00DC182E">
              <w:rPr>
                <w:webHidden/>
              </w:rPr>
              <w:fldChar w:fldCharType="separate"/>
            </w:r>
            <w:r w:rsidR="00DC182E">
              <w:rPr>
                <w:webHidden/>
              </w:rPr>
              <w:t>28</w:t>
            </w:r>
            <w:r w:rsidR="00DC182E">
              <w:rPr>
                <w:webHidden/>
              </w:rPr>
              <w:fldChar w:fldCharType="end"/>
            </w:r>
          </w:hyperlink>
        </w:p>
        <w:p w14:paraId="0A256F06" w14:textId="16619CA9" w:rsidR="00DC182E" w:rsidRDefault="00000000">
          <w:pPr>
            <w:pStyle w:val="TOC3"/>
            <w:tabs>
              <w:tab w:val="right" w:leader="dot" w:pos="10790"/>
            </w:tabs>
            <w:rPr>
              <w:noProof/>
              <w:kern w:val="2"/>
              <w:sz w:val="24"/>
              <w:szCs w:val="24"/>
              <w:lang w:val="en-SG"/>
              <w14:ligatures w14:val="standardContextual"/>
            </w:rPr>
          </w:pPr>
          <w:hyperlink w:anchor="_Toc180522532" w:history="1">
            <w:r w:rsidR="00DC182E" w:rsidRPr="007520D7">
              <w:rPr>
                <w:rStyle w:val="Hyperlink"/>
                <w:noProof/>
                <w:highlight w:val="yellow"/>
              </w:rPr>
              <w:t>Duty to pay client money into client account without delay</w:t>
            </w:r>
            <w:r w:rsidR="00DC182E" w:rsidRPr="007520D7">
              <w:rPr>
                <w:rStyle w:val="Hyperlink"/>
                <w:noProof/>
              </w:rPr>
              <w:t xml:space="preserve"> – Rule 3(1)</w:t>
            </w:r>
            <w:r w:rsidR="00DC182E">
              <w:rPr>
                <w:noProof/>
                <w:webHidden/>
              </w:rPr>
              <w:tab/>
            </w:r>
            <w:r w:rsidR="00DC182E">
              <w:rPr>
                <w:noProof/>
                <w:webHidden/>
              </w:rPr>
              <w:fldChar w:fldCharType="begin"/>
            </w:r>
            <w:r w:rsidR="00DC182E">
              <w:rPr>
                <w:noProof/>
                <w:webHidden/>
              </w:rPr>
              <w:instrText xml:space="preserve"> PAGEREF _Toc180522532 \h </w:instrText>
            </w:r>
            <w:r w:rsidR="00DC182E">
              <w:rPr>
                <w:noProof/>
                <w:webHidden/>
              </w:rPr>
            </w:r>
            <w:r w:rsidR="00DC182E">
              <w:rPr>
                <w:noProof/>
                <w:webHidden/>
              </w:rPr>
              <w:fldChar w:fldCharType="separate"/>
            </w:r>
            <w:r w:rsidR="00DC182E">
              <w:rPr>
                <w:noProof/>
                <w:webHidden/>
              </w:rPr>
              <w:t>28</w:t>
            </w:r>
            <w:r w:rsidR="00DC182E">
              <w:rPr>
                <w:noProof/>
                <w:webHidden/>
              </w:rPr>
              <w:fldChar w:fldCharType="end"/>
            </w:r>
          </w:hyperlink>
        </w:p>
        <w:p w14:paraId="5920F44C" w14:textId="239704F3" w:rsidR="00DC182E" w:rsidRDefault="00000000">
          <w:pPr>
            <w:pStyle w:val="TOC3"/>
            <w:tabs>
              <w:tab w:val="right" w:leader="dot" w:pos="10790"/>
            </w:tabs>
            <w:rPr>
              <w:noProof/>
              <w:kern w:val="2"/>
              <w:sz w:val="24"/>
              <w:szCs w:val="24"/>
              <w:lang w:val="en-SG"/>
              <w14:ligatures w14:val="standardContextual"/>
            </w:rPr>
          </w:pPr>
          <w:hyperlink w:anchor="_Toc180522533" w:history="1">
            <w:r w:rsidR="00DC182E" w:rsidRPr="007520D7">
              <w:rPr>
                <w:rStyle w:val="Hyperlink"/>
                <w:noProof/>
                <w:highlight w:val="yellow"/>
              </w:rPr>
              <w:t>Special scenario: Where lawyer receives a mixture of client’s money and other moneys</w:t>
            </w:r>
            <w:r w:rsidR="00DC182E">
              <w:rPr>
                <w:noProof/>
                <w:webHidden/>
              </w:rPr>
              <w:tab/>
            </w:r>
            <w:r w:rsidR="00DC182E">
              <w:rPr>
                <w:noProof/>
                <w:webHidden/>
              </w:rPr>
              <w:fldChar w:fldCharType="begin"/>
            </w:r>
            <w:r w:rsidR="00DC182E">
              <w:rPr>
                <w:noProof/>
                <w:webHidden/>
              </w:rPr>
              <w:instrText xml:space="preserve"> PAGEREF _Toc180522533 \h </w:instrText>
            </w:r>
            <w:r w:rsidR="00DC182E">
              <w:rPr>
                <w:noProof/>
                <w:webHidden/>
              </w:rPr>
            </w:r>
            <w:r w:rsidR="00DC182E">
              <w:rPr>
                <w:noProof/>
                <w:webHidden/>
              </w:rPr>
              <w:fldChar w:fldCharType="separate"/>
            </w:r>
            <w:r w:rsidR="00DC182E">
              <w:rPr>
                <w:noProof/>
                <w:webHidden/>
              </w:rPr>
              <w:t>29</w:t>
            </w:r>
            <w:r w:rsidR="00DC182E">
              <w:rPr>
                <w:noProof/>
                <w:webHidden/>
              </w:rPr>
              <w:fldChar w:fldCharType="end"/>
            </w:r>
          </w:hyperlink>
        </w:p>
        <w:p w14:paraId="6048ED83" w14:textId="43A9F949" w:rsidR="00DC182E" w:rsidRDefault="00000000">
          <w:pPr>
            <w:pStyle w:val="TOC3"/>
            <w:tabs>
              <w:tab w:val="right" w:leader="dot" w:pos="10790"/>
            </w:tabs>
            <w:rPr>
              <w:noProof/>
              <w:kern w:val="2"/>
              <w:sz w:val="24"/>
              <w:szCs w:val="24"/>
              <w:lang w:val="en-SG"/>
              <w14:ligatures w14:val="standardContextual"/>
            </w:rPr>
          </w:pPr>
          <w:hyperlink w:anchor="_Toc180522534" w:history="1">
            <w:r w:rsidR="00DC182E" w:rsidRPr="007520D7">
              <w:rPr>
                <w:rStyle w:val="Hyperlink"/>
                <w:noProof/>
                <w:highlight w:val="yellow"/>
              </w:rPr>
              <w:t>Lawyer can keep as many client accounts as he thinks fit</w:t>
            </w:r>
            <w:r w:rsidR="00DC182E" w:rsidRPr="007520D7">
              <w:rPr>
                <w:rStyle w:val="Hyperlink"/>
                <w:noProof/>
              </w:rPr>
              <w:t xml:space="preserve"> – Rule 3(2)</w:t>
            </w:r>
            <w:r w:rsidR="00DC182E">
              <w:rPr>
                <w:noProof/>
                <w:webHidden/>
              </w:rPr>
              <w:tab/>
            </w:r>
            <w:r w:rsidR="00DC182E">
              <w:rPr>
                <w:noProof/>
                <w:webHidden/>
              </w:rPr>
              <w:fldChar w:fldCharType="begin"/>
            </w:r>
            <w:r w:rsidR="00DC182E">
              <w:rPr>
                <w:noProof/>
                <w:webHidden/>
              </w:rPr>
              <w:instrText xml:space="preserve"> PAGEREF _Toc180522534 \h </w:instrText>
            </w:r>
            <w:r w:rsidR="00DC182E">
              <w:rPr>
                <w:noProof/>
                <w:webHidden/>
              </w:rPr>
            </w:r>
            <w:r w:rsidR="00DC182E">
              <w:rPr>
                <w:noProof/>
                <w:webHidden/>
              </w:rPr>
              <w:fldChar w:fldCharType="separate"/>
            </w:r>
            <w:r w:rsidR="00DC182E">
              <w:rPr>
                <w:noProof/>
                <w:webHidden/>
              </w:rPr>
              <w:t>29</w:t>
            </w:r>
            <w:r w:rsidR="00DC182E">
              <w:rPr>
                <w:noProof/>
                <w:webHidden/>
              </w:rPr>
              <w:fldChar w:fldCharType="end"/>
            </w:r>
          </w:hyperlink>
        </w:p>
        <w:p w14:paraId="68CC95A0" w14:textId="69AE44F3" w:rsidR="00DC182E" w:rsidRDefault="00000000">
          <w:pPr>
            <w:pStyle w:val="TOC3"/>
            <w:tabs>
              <w:tab w:val="right" w:leader="dot" w:pos="10790"/>
            </w:tabs>
            <w:rPr>
              <w:noProof/>
              <w:kern w:val="2"/>
              <w:sz w:val="24"/>
              <w:szCs w:val="24"/>
              <w:lang w:val="en-SG"/>
              <w14:ligatures w14:val="standardContextual"/>
            </w:rPr>
          </w:pPr>
          <w:hyperlink w:anchor="_Toc180522535" w:history="1">
            <w:r w:rsidR="00DC182E" w:rsidRPr="007520D7">
              <w:rPr>
                <w:rStyle w:val="Hyperlink"/>
                <w:noProof/>
                <w:highlight w:val="yellow"/>
              </w:rPr>
              <w:t>Solicitor’s right of lien or set-off</w:t>
            </w:r>
            <w:r w:rsidR="00DC182E">
              <w:rPr>
                <w:noProof/>
                <w:webHidden/>
              </w:rPr>
              <w:tab/>
            </w:r>
            <w:r w:rsidR="00DC182E">
              <w:rPr>
                <w:noProof/>
                <w:webHidden/>
              </w:rPr>
              <w:fldChar w:fldCharType="begin"/>
            </w:r>
            <w:r w:rsidR="00DC182E">
              <w:rPr>
                <w:noProof/>
                <w:webHidden/>
              </w:rPr>
              <w:instrText xml:space="preserve"> PAGEREF _Toc180522535 \h </w:instrText>
            </w:r>
            <w:r w:rsidR="00DC182E">
              <w:rPr>
                <w:noProof/>
                <w:webHidden/>
              </w:rPr>
            </w:r>
            <w:r w:rsidR="00DC182E">
              <w:rPr>
                <w:noProof/>
                <w:webHidden/>
              </w:rPr>
              <w:fldChar w:fldCharType="separate"/>
            </w:r>
            <w:r w:rsidR="00DC182E">
              <w:rPr>
                <w:noProof/>
                <w:webHidden/>
              </w:rPr>
              <w:t>29</w:t>
            </w:r>
            <w:r w:rsidR="00DC182E">
              <w:rPr>
                <w:noProof/>
                <w:webHidden/>
              </w:rPr>
              <w:fldChar w:fldCharType="end"/>
            </w:r>
          </w:hyperlink>
        </w:p>
        <w:p w14:paraId="0B950F91" w14:textId="20111D10" w:rsidR="00DC182E" w:rsidRDefault="00000000">
          <w:pPr>
            <w:pStyle w:val="TOC2"/>
            <w:rPr>
              <w:i w:val="0"/>
              <w:iCs w:val="0"/>
              <w:kern w:val="2"/>
              <w:sz w:val="24"/>
              <w:szCs w:val="24"/>
              <w:lang w:val="en-SG"/>
              <w14:ligatures w14:val="standardContextual"/>
            </w:rPr>
          </w:pPr>
          <w:hyperlink w:anchor="_Toc180522536" w:history="1">
            <w:r w:rsidR="00DC182E" w:rsidRPr="007520D7">
              <w:rPr>
                <w:rStyle w:val="Hyperlink"/>
                <w:highlight w:val="yellow"/>
              </w:rPr>
              <w:t>Part 2: Duty to not put any other money in client account</w:t>
            </w:r>
            <w:r w:rsidR="00DC182E">
              <w:rPr>
                <w:webHidden/>
              </w:rPr>
              <w:tab/>
            </w:r>
            <w:r w:rsidR="00DC182E">
              <w:rPr>
                <w:webHidden/>
              </w:rPr>
              <w:fldChar w:fldCharType="begin"/>
            </w:r>
            <w:r w:rsidR="00DC182E">
              <w:rPr>
                <w:webHidden/>
              </w:rPr>
              <w:instrText xml:space="preserve"> PAGEREF _Toc180522536 \h </w:instrText>
            </w:r>
            <w:r w:rsidR="00DC182E">
              <w:rPr>
                <w:webHidden/>
              </w:rPr>
            </w:r>
            <w:r w:rsidR="00DC182E">
              <w:rPr>
                <w:webHidden/>
              </w:rPr>
              <w:fldChar w:fldCharType="separate"/>
            </w:r>
            <w:r w:rsidR="00DC182E">
              <w:rPr>
                <w:webHidden/>
              </w:rPr>
              <w:t>29</w:t>
            </w:r>
            <w:r w:rsidR="00DC182E">
              <w:rPr>
                <w:webHidden/>
              </w:rPr>
              <w:fldChar w:fldCharType="end"/>
            </w:r>
          </w:hyperlink>
        </w:p>
        <w:p w14:paraId="7082EB7D" w14:textId="708E9AF9" w:rsidR="00DC182E" w:rsidRDefault="00000000">
          <w:pPr>
            <w:pStyle w:val="TOC3"/>
            <w:tabs>
              <w:tab w:val="right" w:leader="dot" w:pos="10790"/>
            </w:tabs>
            <w:rPr>
              <w:noProof/>
              <w:kern w:val="2"/>
              <w:sz w:val="24"/>
              <w:szCs w:val="24"/>
              <w:lang w:val="en-SG"/>
              <w14:ligatures w14:val="standardContextual"/>
            </w:rPr>
          </w:pPr>
          <w:hyperlink w:anchor="_Toc180522537" w:history="1">
            <w:r w:rsidR="00DC182E" w:rsidRPr="007520D7">
              <w:rPr>
                <w:rStyle w:val="Hyperlink"/>
                <w:noProof/>
                <w:highlight w:val="yellow"/>
              </w:rPr>
              <w:t>Duty to not pay random money into client account</w:t>
            </w:r>
            <w:r w:rsidR="00DC182E" w:rsidRPr="007520D7">
              <w:rPr>
                <w:rStyle w:val="Hyperlink"/>
                <w:noProof/>
              </w:rPr>
              <w:t xml:space="preserve"> – Rule 6</w:t>
            </w:r>
            <w:r w:rsidR="00DC182E">
              <w:rPr>
                <w:noProof/>
                <w:webHidden/>
              </w:rPr>
              <w:tab/>
            </w:r>
            <w:r w:rsidR="00DC182E">
              <w:rPr>
                <w:noProof/>
                <w:webHidden/>
              </w:rPr>
              <w:fldChar w:fldCharType="begin"/>
            </w:r>
            <w:r w:rsidR="00DC182E">
              <w:rPr>
                <w:noProof/>
                <w:webHidden/>
              </w:rPr>
              <w:instrText xml:space="preserve"> PAGEREF _Toc180522537 \h </w:instrText>
            </w:r>
            <w:r w:rsidR="00DC182E">
              <w:rPr>
                <w:noProof/>
                <w:webHidden/>
              </w:rPr>
            </w:r>
            <w:r w:rsidR="00DC182E">
              <w:rPr>
                <w:noProof/>
                <w:webHidden/>
              </w:rPr>
              <w:fldChar w:fldCharType="separate"/>
            </w:r>
            <w:r w:rsidR="00DC182E">
              <w:rPr>
                <w:noProof/>
                <w:webHidden/>
              </w:rPr>
              <w:t>29</w:t>
            </w:r>
            <w:r w:rsidR="00DC182E">
              <w:rPr>
                <w:noProof/>
                <w:webHidden/>
              </w:rPr>
              <w:fldChar w:fldCharType="end"/>
            </w:r>
          </w:hyperlink>
        </w:p>
        <w:p w14:paraId="699114FE" w14:textId="15708B84" w:rsidR="00DC182E" w:rsidRDefault="00000000">
          <w:pPr>
            <w:pStyle w:val="TOC2"/>
            <w:rPr>
              <w:i w:val="0"/>
              <w:iCs w:val="0"/>
              <w:kern w:val="2"/>
              <w:sz w:val="24"/>
              <w:szCs w:val="24"/>
              <w:lang w:val="en-SG"/>
              <w14:ligatures w14:val="standardContextual"/>
            </w:rPr>
          </w:pPr>
          <w:hyperlink w:anchor="_Toc180522538" w:history="1">
            <w:r w:rsidR="00DC182E" w:rsidRPr="007520D7">
              <w:rPr>
                <w:rStyle w:val="Hyperlink"/>
                <w:highlight w:val="yellow"/>
              </w:rPr>
              <w:t>Part 3: Lawyer can only withdraw money from client account under Rule 7 =&gt; Council approval is required for withdrawal of money in circumstances outside Rule 7</w:t>
            </w:r>
            <w:r w:rsidR="00DC182E">
              <w:rPr>
                <w:webHidden/>
              </w:rPr>
              <w:tab/>
            </w:r>
            <w:r w:rsidR="00DC182E">
              <w:rPr>
                <w:webHidden/>
              </w:rPr>
              <w:fldChar w:fldCharType="begin"/>
            </w:r>
            <w:r w:rsidR="00DC182E">
              <w:rPr>
                <w:webHidden/>
              </w:rPr>
              <w:instrText xml:space="preserve"> PAGEREF _Toc180522538 \h </w:instrText>
            </w:r>
            <w:r w:rsidR="00DC182E">
              <w:rPr>
                <w:webHidden/>
              </w:rPr>
            </w:r>
            <w:r w:rsidR="00DC182E">
              <w:rPr>
                <w:webHidden/>
              </w:rPr>
              <w:fldChar w:fldCharType="separate"/>
            </w:r>
            <w:r w:rsidR="00DC182E">
              <w:rPr>
                <w:webHidden/>
              </w:rPr>
              <w:t>30</w:t>
            </w:r>
            <w:r w:rsidR="00DC182E">
              <w:rPr>
                <w:webHidden/>
              </w:rPr>
              <w:fldChar w:fldCharType="end"/>
            </w:r>
          </w:hyperlink>
        </w:p>
        <w:p w14:paraId="7DDF3467" w14:textId="4354742A" w:rsidR="00DC182E" w:rsidRDefault="00000000">
          <w:pPr>
            <w:pStyle w:val="TOC3"/>
            <w:tabs>
              <w:tab w:val="right" w:leader="dot" w:pos="10790"/>
            </w:tabs>
            <w:rPr>
              <w:noProof/>
              <w:kern w:val="2"/>
              <w:sz w:val="24"/>
              <w:szCs w:val="24"/>
              <w:lang w:val="en-SG"/>
              <w14:ligatures w14:val="standardContextual"/>
            </w:rPr>
          </w:pPr>
          <w:hyperlink w:anchor="_Toc180522539" w:history="1">
            <w:r w:rsidR="00DC182E" w:rsidRPr="007520D7">
              <w:rPr>
                <w:rStyle w:val="Hyperlink"/>
                <w:noProof/>
              </w:rPr>
              <w:t>Moneys which may be drawn from client account</w:t>
            </w:r>
            <w:r w:rsidR="00DC182E">
              <w:rPr>
                <w:noProof/>
                <w:webHidden/>
              </w:rPr>
              <w:tab/>
            </w:r>
            <w:r w:rsidR="00DC182E">
              <w:rPr>
                <w:noProof/>
                <w:webHidden/>
              </w:rPr>
              <w:fldChar w:fldCharType="begin"/>
            </w:r>
            <w:r w:rsidR="00DC182E">
              <w:rPr>
                <w:noProof/>
                <w:webHidden/>
              </w:rPr>
              <w:instrText xml:space="preserve"> PAGEREF _Toc180522539 \h </w:instrText>
            </w:r>
            <w:r w:rsidR="00DC182E">
              <w:rPr>
                <w:noProof/>
                <w:webHidden/>
              </w:rPr>
            </w:r>
            <w:r w:rsidR="00DC182E">
              <w:rPr>
                <w:noProof/>
                <w:webHidden/>
              </w:rPr>
              <w:fldChar w:fldCharType="separate"/>
            </w:r>
            <w:r w:rsidR="00DC182E">
              <w:rPr>
                <w:noProof/>
                <w:webHidden/>
              </w:rPr>
              <w:t>30</w:t>
            </w:r>
            <w:r w:rsidR="00DC182E">
              <w:rPr>
                <w:noProof/>
                <w:webHidden/>
              </w:rPr>
              <w:fldChar w:fldCharType="end"/>
            </w:r>
          </w:hyperlink>
        </w:p>
        <w:p w14:paraId="76EA5557" w14:textId="4FDC1186" w:rsidR="00DC182E" w:rsidRDefault="00000000">
          <w:pPr>
            <w:pStyle w:val="TOC3"/>
            <w:tabs>
              <w:tab w:val="right" w:leader="dot" w:pos="10790"/>
            </w:tabs>
            <w:rPr>
              <w:noProof/>
              <w:kern w:val="2"/>
              <w:sz w:val="24"/>
              <w:szCs w:val="24"/>
              <w:lang w:val="en-SG"/>
              <w14:ligatures w14:val="standardContextual"/>
            </w:rPr>
          </w:pPr>
          <w:hyperlink w:anchor="_Toc180522540" w:history="1">
            <w:r w:rsidR="00DC182E" w:rsidRPr="007520D7">
              <w:rPr>
                <w:rStyle w:val="Hyperlink"/>
                <w:noProof/>
                <w:highlight w:val="yellow"/>
              </w:rPr>
              <w:t>Duty to ensure client’s account is not overdrawn</w:t>
            </w:r>
            <w:r w:rsidR="00DC182E">
              <w:rPr>
                <w:noProof/>
                <w:webHidden/>
              </w:rPr>
              <w:tab/>
            </w:r>
            <w:r w:rsidR="00DC182E">
              <w:rPr>
                <w:noProof/>
                <w:webHidden/>
              </w:rPr>
              <w:fldChar w:fldCharType="begin"/>
            </w:r>
            <w:r w:rsidR="00DC182E">
              <w:rPr>
                <w:noProof/>
                <w:webHidden/>
              </w:rPr>
              <w:instrText xml:space="preserve"> PAGEREF _Toc180522540 \h </w:instrText>
            </w:r>
            <w:r w:rsidR="00DC182E">
              <w:rPr>
                <w:noProof/>
                <w:webHidden/>
              </w:rPr>
            </w:r>
            <w:r w:rsidR="00DC182E">
              <w:rPr>
                <w:noProof/>
                <w:webHidden/>
              </w:rPr>
              <w:fldChar w:fldCharType="separate"/>
            </w:r>
            <w:r w:rsidR="00DC182E">
              <w:rPr>
                <w:noProof/>
                <w:webHidden/>
              </w:rPr>
              <w:t>30</w:t>
            </w:r>
            <w:r w:rsidR="00DC182E">
              <w:rPr>
                <w:noProof/>
                <w:webHidden/>
              </w:rPr>
              <w:fldChar w:fldCharType="end"/>
            </w:r>
          </w:hyperlink>
        </w:p>
        <w:p w14:paraId="16D8E99D" w14:textId="418ACB55" w:rsidR="00DC182E" w:rsidRDefault="00000000">
          <w:pPr>
            <w:pStyle w:val="TOC3"/>
            <w:tabs>
              <w:tab w:val="right" w:leader="dot" w:pos="10790"/>
            </w:tabs>
            <w:rPr>
              <w:noProof/>
              <w:kern w:val="2"/>
              <w:sz w:val="24"/>
              <w:szCs w:val="24"/>
              <w:lang w:val="en-SG"/>
              <w14:ligatures w14:val="standardContextual"/>
            </w:rPr>
          </w:pPr>
          <w:hyperlink w:anchor="_Toc180522541" w:history="1">
            <w:r w:rsidR="00DC182E" w:rsidRPr="007520D7">
              <w:rPr>
                <w:rStyle w:val="Hyperlink"/>
                <w:noProof/>
                <w:highlight w:val="yellow"/>
              </w:rPr>
              <w:t>Procedure for withdrawal outside Rule 7</w:t>
            </w:r>
            <w:r w:rsidR="00DC182E">
              <w:rPr>
                <w:noProof/>
                <w:webHidden/>
              </w:rPr>
              <w:tab/>
            </w:r>
            <w:r w:rsidR="00DC182E">
              <w:rPr>
                <w:noProof/>
                <w:webHidden/>
              </w:rPr>
              <w:fldChar w:fldCharType="begin"/>
            </w:r>
            <w:r w:rsidR="00DC182E">
              <w:rPr>
                <w:noProof/>
                <w:webHidden/>
              </w:rPr>
              <w:instrText xml:space="preserve"> PAGEREF _Toc180522541 \h </w:instrText>
            </w:r>
            <w:r w:rsidR="00DC182E">
              <w:rPr>
                <w:noProof/>
                <w:webHidden/>
              </w:rPr>
            </w:r>
            <w:r w:rsidR="00DC182E">
              <w:rPr>
                <w:noProof/>
                <w:webHidden/>
              </w:rPr>
              <w:fldChar w:fldCharType="separate"/>
            </w:r>
            <w:r w:rsidR="00DC182E">
              <w:rPr>
                <w:noProof/>
                <w:webHidden/>
              </w:rPr>
              <w:t>30</w:t>
            </w:r>
            <w:r w:rsidR="00DC182E">
              <w:rPr>
                <w:noProof/>
                <w:webHidden/>
              </w:rPr>
              <w:fldChar w:fldCharType="end"/>
            </w:r>
          </w:hyperlink>
        </w:p>
        <w:p w14:paraId="1A86DB05" w14:textId="13E6CF74" w:rsidR="00DC182E" w:rsidRDefault="00000000">
          <w:pPr>
            <w:pStyle w:val="TOC2"/>
            <w:rPr>
              <w:i w:val="0"/>
              <w:iCs w:val="0"/>
              <w:kern w:val="2"/>
              <w:sz w:val="24"/>
              <w:szCs w:val="24"/>
              <w:lang w:val="en-SG"/>
              <w14:ligatures w14:val="standardContextual"/>
            </w:rPr>
          </w:pPr>
          <w:hyperlink w:anchor="_Toc180522542" w:history="1">
            <w:r w:rsidR="00DC182E" w:rsidRPr="007520D7">
              <w:rPr>
                <w:rStyle w:val="Hyperlink"/>
                <w:highlight w:val="yellow"/>
              </w:rPr>
              <w:t>Part 4: If lawyer withdraws money under Rule 7, lawyer duty to follow prescribed mode of withdrawal</w:t>
            </w:r>
            <w:r w:rsidR="00DC182E">
              <w:rPr>
                <w:webHidden/>
              </w:rPr>
              <w:tab/>
            </w:r>
            <w:r w:rsidR="00DC182E">
              <w:rPr>
                <w:webHidden/>
              </w:rPr>
              <w:fldChar w:fldCharType="begin"/>
            </w:r>
            <w:r w:rsidR="00DC182E">
              <w:rPr>
                <w:webHidden/>
              </w:rPr>
              <w:instrText xml:space="preserve"> PAGEREF _Toc180522542 \h </w:instrText>
            </w:r>
            <w:r w:rsidR="00DC182E">
              <w:rPr>
                <w:webHidden/>
              </w:rPr>
            </w:r>
            <w:r w:rsidR="00DC182E">
              <w:rPr>
                <w:webHidden/>
              </w:rPr>
              <w:fldChar w:fldCharType="separate"/>
            </w:r>
            <w:r w:rsidR="00DC182E">
              <w:rPr>
                <w:webHidden/>
              </w:rPr>
              <w:t>30</w:t>
            </w:r>
            <w:r w:rsidR="00DC182E">
              <w:rPr>
                <w:webHidden/>
              </w:rPr>
              <w:fldChar w:fldCharType="end"/>
            </w:r>
          </w:hyperlink>
        </w:p>
        <w:p w14:paraId="428CFE05" w14:textId="2852736E" w:rsidR="00DC182E" w:rsidRDefault="00000000">
          <w:pPr>
            <w:pStyle w:val="TOC3"/>
            <w:tabs>
              <w:tab w:val="right" w:leader="dot" w:pos="10790"/>
            </w:tabs>
            <w:rPr>
              <w:noProof/>
              <w:kern w:val="2"/>
              <w:sz w:val="24"/>
              <w:szCs w:val="24"/>
              <w:lang w:val="en-SG"/>
              <w14:ligatures w14:val="standardContextual"/>
            </w:rPr>
          </w:pPr>
          <w:hyperlink w:anchor="_Toc180522543" w:history="1">
            <w:r w:rsidR="00DC182E" w:rsidRPr="007520D7">
              <w:rPr>
                <w:rStyle w:val="Hyperlink"/>
                <w:noProof/>
                <w:highlight w:val="yellow"/>
              </w:rPr>
              <w:t>Procedure for withdrawal under Rule 7(1)(a)(ii), 7(1)(a)(iv), 7(1)(c), 7(1)(d)</w:t>
            </w:r>
            <w:r w:rsidR="00DC182E">
              <w:rPr>
                <w:noProof/>
                <w:webHidden/>
              </w:rPr>
              <w:tab/>
            </w:r>
            <w:r w:rsidR="00DC182E">
              <w:rPr>
                <w:noProof/>
                <w:webHidden/>
              </w:rPr>
              <w:fldChar w:fldCharType="begin"/>
            </w:r>
            <w:r w:rsidR="00DC182E">
              <w:rPr>
                <w:noProof/>
                <w:webHidden/>
              </w:rPr>
              <w:instrText xml:space="preserve"> PAGEREF _Toc180522543 \h </w:instrText>
            </w:r>
            <w:r w:rsidR="00DC182E">
              <w:rPr>
                <w:noProof/>
                <w:webHidden/>
              </w:rPr>
            </w:r>
            <w:r w:rsidR="00DC182E">
              <w:rPr>
                <w:noProof/>
                <w:webHidden/>
              </w:rPr>
              <w:fldChar w:fldCharType="separate"/>
            </w:r>
            <w:r w:rsidR="00DC182E">
              <w:rPr>
                <w:noProof/>
                <w:webHidden/>
              </w:rPr>
              <w:t>30</w:t>
            </w:r>
            <w:r w:rsidR="00DC182E">
              <w:rPr>
                <w:noProof/>
                <w:webHidden/>
              </w:rPr>
              <w:fldChar w:fldCharType="end"/>
            </w:r>
          </w:hyperlink>
        </w:p>
        <w:p w14:paraId="35F9F04A" w14:textId="70FC945B" w:rsidR="00DC182E" w:rsidRDefault="00000000">
          <w:pPr>
            <w:pStyle w:val="TOC3"/>
            <w:tabs>
              <w:tab w:val="right" w:leader="dot" w:pos="10790"/>
            </w:tabs>
            <w:rPr>
              <w:noProof/>
              <w:kern w:val="2"/>
              <w:sz w:val="24"/>
              <w:szCs w:val="24"/>
              <w:lang w:val="en-SG"/>
              <w14:ligatures w14:val="standardContextual"/>
            </w:rPr>
          </w:pPr>
          <w:hyperlink w:anchor="_Toc180522544" w:history="1">
            <w:r w:rsidR="00DC182E" w:rsidRPr="007520D7">
              <w:rPr>
                <w:rStyle w:val="Hyperlink"/>
                <w:noProof/>
              </w:rPr>
              <w:t>Procedure for lawyer to withdraw client’s money to pay legal fees under Rule 7(1)(a)(iii)</w:t>
            </w:r>
            <w:r w:rsidR="00DC182E">
              <w:rPr>
                <w:noProof/>
                <w:webHidden/>
              </w:rPr>
              <w:tab/>
            </w:r>
            <w:r w:rsidR="00DC182E">
              <w:rPr>
                <w:noProof/>
                <w:webHidden/>
              </w:rPr>
              <w:fldChar w:fldCharType="begin"/>
            </w:r>
            <w:r w:rsidR="00DC182E">
              <w:rPr>
                <w:noProof/>
                <w:webHidden/>
              </w:rPr>
              <w:instrText xml:space="preserve"> PAGEREF _Toc180522544 \h </w:instrText>
            </w:r>
            <w:r w:rsidR="00DC182E">
              <w:rPr>
                <w:noProof/>
                <w:webHidden/>
              </w:rPr>
            </w:r>
            <w:r w:rsidR="00DC182E">
              <w:rPr>
                <w:noProof/>
                <w:webHidden/>
              </w:rPr>
              <w:fldChar w:fldCharType="separate"/>
            </w:r>
            <w:r w:rsidR="00DC182E">
              <w:rPr>
                <w:noProof/>
                <w:webHidden/>
              </w:rPr>
              <w:t>30</w:t>
            </w:r>
            <w:r w:rsidR="00DC182E">
              <w:rPr>
                <w:noProof/>
                <w:webHidden/>
              </w:rPr>
              <w:fldChar w:fldCharType="end"/>
            </w:r>
          </w:hyperlink>
        </w:p>
        <w:p w14:paraId="508424FE" w14:textId="7AAB8943" w:rsidR="00DC182E" w:rsidRDefault="00000000">
          <w:pPr>
            <w:pStyle w:val="TOC3"/>
            <w:tabs>
              <w:tab w:val="right" w:leader="dot" w:pos="10790"/>
            </w:tabs>
            <w:rPr>
              <w:noProof/>
              <w:kern w:val="2"/>
              <w:sz w:val="24"/>
              <w:szCs w:val="24"/>
              <w:lang w:val="en-SG"/>
              <w14:ligatures w14:val="standardContextual"/>
            </w:rPr>
          </w:pPr>
          <w:hyperlink w:anchor="_Toc180522545" w:history="1">
            <w:r w:rsidR="00DC182E" w:rsidRPr="007520D7">
              <w:rPr>
                <w:rStyle w:val="Hyperlink"/>
                <w:noProof/>
              </w:rPr>
              <w:t>No withdrawal by cash cheque or bearer cheque for Rule 7(1)(c), 7(1)(d)</w:t>
            </w:r>
            <w:r w:rsidR="00DC182E">
              <w:rPr>
                <w:noProof/>
                <w:webHidden/>
              </w:rPr>
              <w:tab/>
            </w:r>
            <w:r w:rsidR="00DC182E">
              <w:rPr>
                <w:noProof/>
                <w:webHidden/>
              </w:rPr>
              <w:fldChar w:fldCharType="begin"/>
            </w:r>
            <w:r w:rsidR="00DC182E">
              <w:rPr>
                <w:noProof/>
                <w:webHidden/>
              </w:rPr>
              <w:instrText xml:space="preserve"> PAGEREF _Toc180522545 \h </w:instrText>
            </w:r>
            <w:r w:rsidR="00DC182E">
              <w:rPr>
                <w:noProof/>
                <w:webHidden/>
              </w:rPr>
            </w:r>
            <w:r w:rsidR="00DC182E">
              <w:rPr>
                <w:noProof/>
                <w:webHidden/>
              </w:rPr>
              <w:fldChar w:fldCharType="separate"/>
            </w:r>
            <w:r w:rsidR="00DC182E">
              <w:rPr>
                <w:noProof/>
                <w:webHidden/>
              </w:rPr>
              <w:t>31</w:t>
            </w:r>
            <w:r w:rsidR="00DC182E">
              <w:rPr>
                <w:noProof/>
                <w:webHidden/>
              </w:rPr>
              <w:fldChar w:fldCharType="end"/>
            </w:r>
          </w:hyperlink>
        </w:p>
        <w:p w14:paraId="788C0381" w14:textId="3E4B3D87" w:rsidR="00DC182E" w:rsidRDefault="00000000">
          <w:pPr>
            <w:pStyle w:val="TOC3"/>
            <w:tabs>
              <w:tab w:val="right" w:leader="dot" w:pos="10790"/>
            </w:tabs>
            <w:rPr>
              <w:noProof/>
              <w:kern w:val="2"/>
              <w:sz w:val="24"/>
              <w:szCs w:val="24"/>
              <w:lang w:val="en-SG"/>
              <w14:ligatures w14:val="standardContextual"/>
            </w:rPr>
          </w:pPr>
          <w:hyperlink w:anchor="_Toc180522546" w:history="1">
            <w:r w:rsidR="00DC182E" w:rsidRPr="007520D7">
              <w:rPr>
                <w:rStyle w:val="Hyperlink"/>
                <w:noProof/>
              </w:rPr>
              <w:t>No withdrawal by cash cheque or bearer cheque unless GDHC authorization</w:t>
            </w:r>
            <w:r w:rsidR="00DC182E">
              <w:rPr>
                <w:noProof/>
                <w:webHidden/>
              </w:rPr>
              <w:tab/>
            </w:r>
            <w:r w:rsidR="00DC182E">
              <w:rPr>
                <w:noProof/>
                <w:webHidden/>
              </w:rPr>
              <w:fldChar w:fldCharType="begin"/>
            </w:r>
            <w:r w:rsidR="00DC182E">
              <w:rPr>
                <w:noProof/>
                <w:webHidden/>
              </w:rPr>
              <w:instrText xml:space="preserve"> PAGEREF _Toc180522546 \h </w:instrText>
            </w:r>
            <w:r w:rsidR="00DC182E">
              <w:rPr>
                <w:noProof/>
                <w:webHidden/>
              </w:rPr>
            </w:r>
            <w:r w:rsidR="00DC182E">
              <w:rPr>
                <w:noProof/>
                <w:webHidden/>
              </w:rPr>
              <w:fldChar w:fldCharType="separate"/>
            </w:r>
            <w:r w:rsidR="00DC182E">
              <w:rPr>
                <w:noProof/>
                <w:webHidden/>
              </w:rPr>
              <w:t>31</w:t>
            </w:r>
            <w:r w:rsidR="00DC182E">
              <w:rPr>
                <w:noProof/>
                <w:webHidden/>
              </w:rPr>
              <w:fldChar w:fldCharType="end"/>
            </w:r>
          </w:hyperlink>
        </w:p>
        <w:p w14:paraId="2E6F66E6" w14:textId="559FA72B" w:rsidR="00DC182E" w:rsidRDefault="00000000">
          <w:pPr>
            <w:pStyle w:val="TOC3"/>
            <w:tabs>
              <w:tab w:val="right" w:leader="dot" w:pos="10790"/>
            </w:tabs>
            <w:rPr>
              <w:noProof/>
              <w:kern w:val="2"/>
              <w:sz w:val="24"/>
              <w:szCs w:val="24"/>
              <w:lang w:val="en-SG"/>
              <w14:ligatures w14:val="standardContextual"/>
            </w:rPr>
          </w:pPr>
          <w:hyperlink w:anchor="_Toc180522547" w:history="1">
            <w:r w:rsidR="00DC182E" w:rsidRPr="007520D7">
              <w:rPr>
                <w:rStyle w:val="Hyperlink"/>
                <w:noProof/>
              </w:rPr>
              <w:t>No withdrawal by ATM or Telephone banking service</w:t>
            </w:r>
            <w:r w:rsidR="00DC182E">
              <w:rPr>
                <w:noProof/>
                <w:webHidden/>
              </w:rPr>
              <w:tab/>
            </w:r>
            <w:r w:rsidR="00DC182E">
              <w:rPr>
                <w:noProof/>
                <w:webHidden/>
              </w:rPr>
              <w:fldChar w:fldCharType="begin"/>
            </w:r>
            <w:r w:rsidR="00DC182E">
              <w:rPr>
                <w:noProof/>
                <w:webHidden/>
              </w:rPr>
              <w:instrText xml:space="preserve"> PAGEREF _Toc180522547 \h </w:instrText>
            </w:r>
            <w:r w:rsidR="00DC182E">
              <w:rPr>
                <w:noProof/>
                <w:webHidden/>
              </w:rPr>
            </w:r>
            <w:r w:rsidR="00DC182E">
              <w:rPr>
                <w:noProof/>
                <w:webHidden/>
              </w:rPr>
              <w:fldChar w:fldCharType="separate"/>
            </w:r>
            <w:r w:rsidR="00DC182E">
              <w:rPr>
                <w:noProof/>
                <w:webHidden/>
              </w:rPr>
              <w:t>31</w:t>
            </w:r>
            <w:r w:rsidR="00DC182E">
              <w:rPr>
                <w:noProof/>
                <w:webHidden/>
              </w:rPr>
              <w:fldChar w:fldCharType="end"/>
            </w:r>
          </w:hyperlink>
        </w:p>
        <w:p w14:paraId="02CB42ED" w14:textId="342699B4" w:rsidR="00DC182E" w:rsidRDefault="00000000">
          <w:pPr>
            <w:pStyle w:val="TOC3"/>
            <w:tabs>
              <w:tab w:val="right" w:leader="dot" w:pos="10790"/>
            </w:tabs>
            <w:rPr>
              <w:noProof/>
              <w:kern w:val="2"/>
              <w:sz w:val="24"/>
              <w:szCs w:val="24"/>
              <w:lang w:val="en-SG"/>
              <w14:ligatures w14:val="standardContextual"/>
            </w:rPr>
          </w:pPr>
          <w:hyperlink w:anchor="_Toc180522548" w:history="1">
            <w:r w:rsidR="00DC182E" w:rsidRPr="007520D7">
              <w:rPr>
                <w:rStyle w:val="Hyperlink"/>
                <w:noProof/>
              </w:rPr>
              <w:t>No withdrawal from account with approved finance company unless approved by Council or Signature of solicitor</w:t>
            </w:r>
            <w:r w:rsidR="00DC182E">
              <w:rPr>
                <w:noProof/>
                <w:webHidden/>
              </w:rPr>
              <w:tab/>
            </w:r>
            <w:r w:rsidR="00DC182E">
              <w:rPr>
                <w:noProof/>
                <w:webHidden/>
              </w:rPr>
              <w:fldChar w:fldCharType="begin"/>
            </w:r>
            <w:r w:rsidR="00DC182E">
              <w:rPr>
                <w:noProof/>
                <w:webHidden/>
              </w:rPr>
              <w:instrText xml:space="preserve"> PAGEREF _Toc180522548 \h </w:instrText>
            </w:r>
            <w:r w:rsidR="00DC182E">
              <w:rPr>
                <w:noProof/>
                <w:webHidden/>
              </w:rPr>
            </w:r>
            <w:r w:rsidR="00DC182E">
              <w:rPr>
                <w:noProof/>
                <w:webHidden/>
              </w:rPr>
              <w:fldChar w:fldCharType="separate"/>
            </w:r>
            <w:r w:rsidR="00DC182E">
              <w:rPr>
                <w:noProof/>
                <w:webHidden/>
              </w:rPr>
              <w:t>31</w:t>
            </w:r>
            <w:r w:rsidR="00DC182E">
              <w:rPr>
                <w:noProof/>
                <w:webHidden/>
              </w:rPr>
              <w:fldChar w:fldCharType="end"/>
            </w:r>
          </w:hyperlink>
        </w:p>
        <w:p w14:paraId="4AD32882" w14:textId="4DADDA4B" w:rsidR="00DC182E" w:rsidRDefault="00000000">
          <w:pPr>
            <w:pStyle w:val="TOC2"/>
            <w:rPr>
              <w:i w:val="0"/>
              <w:iCs w:val="0"/>
              <w:kern w:val="2"/>
              <w:sz w:val="24"/>
              <w:szCs w:val="24"/>
              <w:lang w:val="en-SG"/>
              <w14:ligatures w14:val="standardContextual"/>
            </w:rPr>
          </w:pPr>
          <w:hyperlink w:anchor="_Toc180522549" w:history="1">
            <w:r w:rsidR="00DC182E" w:rsidRPr="007520D7">
              <w:rPr>
                <w:rStyle w:val="Hyperlink"/>
                <w:highlight w:val="yellow"/>
              </w:rPr>
              <w:t>Part 5: If lawyer withdraws money above $5k, lawyer duty to follow Rule 8 additional conditions</w:t>
            </w:r>
            <w:r w:rsidR="00DC182E">
              <w:rPr>
                <w:webHidden/>
              </w:rPr>
              <w:tab/>
            </w:r>
            <w:r w:rsidR="00DC182E">
              <w:rPr>
                <w:webHidden/>
              </w:rPr>
              <w:fldChar w:fldCharType="begin"/>
            </w:r>
            <w:r w:rsidR="00DC182E">
              <w:rPr>
                <w:webHidden/>
              </w:rPr>
              <w:instrText xml:space="preserve"> PAGEREF _Toc180522549 \h </w:instrText>
            </w:r>
            <w:r w:rsidR="00DC182E">
              <w:rPr>
                <w:webHidden/>
              </w:rPr>
            </w:r>
            <w:r w:rsidR="00DC182E">
              <w:rPr>
                <w:webHidden/>
              </w:rPr>
              <w:fldChar w:fldCharType="separate"/>
            </w:r>
            <w:r w:rsidR="00DC182E">
              <w:rPr>
                <w:webHidden/>
              </w:rPr>
              <w:t>31</w:t>
            </w:r>
            <w:r w:rsidR="00DC182E">
              <w:rPr>
                <w:webHidden/>
              </w:rPr>
              <w:fldChar w:fldCharType="end"/>
            </w:r>
          </w:hyperlink>
        </w:p>
        <w:p w14:paraId="21C5D5BA" w14:textId="4003EBF7" w:rsidR="00DC182E" w:rsidRDefault="00000000">
          <w:pPr>
            <w:pStyle w:val="TOC3"/>
            <w:tabs>
              <w:tab w:val="right" w:leader="dot" w:pos="10790"/>
            </w:tabs>
            <w:rPr>
              <w:noProof/>
              <w:kern w:val="2"/>
              <w:sz w:val="24"/>
              <w:szCs w:val="24"/>
              <w:lang w:val="en-SG"/>
              <w14:ligatures w14:val="standardContextual"/>
            </w:rPr>
          </w:pPr>
          <w:hyperlink w:anchor="_Toc180522550" w:history="1">
            <w:r w:rsidR="00DC182E" w:rsidRPr="007520D7">
              <w:rPr>
                <w:rStyle w:val="Hyperlink"/>
                <w:noProof/>
              </w:rPr>
              <w:t>Rules for withdrawals above $5k and less than $30k</w:t>
            </w:r>
            <w:r w:rsidR="00DC182E">
              <w:rPr>
                <w:noProof/>
                <w:webHidden/>
              </w:rPr>
              <w:tab/>
            </w:r>
            <w:r w:rsidR="00DC182E">
              <w:rPr>
                <w:noProof/>
                <w:webHidden/>
              </w:rPr>
              <w:fldChar w:fldCharType="begin"/>
            </w:r>
            <w:r w:rsidR="00DC182E">
              <w:rPr>
                <w:noProof/>
                <w:webHidden/>
              </w:rPr>
              <w:instrText xml:space="preserve"> PAGEREF _Toc180522550 \h </w:instrText>
            </w:r>
            <w:r w:rsidR="00DC182E">
              <w:rPr>
                <w:noProof/>
                <w:webHidden/>
              </w:rPr>
            </w:r>
            <w:r w:rsidR="00DC182E">
              <w:rPr>
                <w:noProof/>
                <w:webHidden/>
              </w:rPr>
              <w:fldChar w:fldCharType="separate"/>
            </w:r>
            <w:r w:rsidR="00DC182E">
              <w:rPr>
                <w:noProof/>
                <w:webHidden/>
              </w:rPr>
              <w:t>31</w:t>
            </w:r>
            <w:r w:rsidR="00DC182E">
              <w:rPr>
                <w:noProof/>
                <w:webHidden/>
              </w:rPr>
              <w:fldChar w:fldCharType="end"/>
            </w:r>
          </w:hyperlink>
        </w:p>
        <w:p w14:paraId="3DA50A86" w14:textId="4539BA96" w:rsidR="00DC182E" w:rsidRDefault="00000000">
          <w:pPr>
            <w:pStyle w:val="TOC3"/>
            <w:tabs>
              <w:tab w:val="right" w:leader="dot" w:pos="10790"/>
            </w:tabs>
            <w:rPr>
              <w:noProof/>
              <w:kern w:val="2"/>
              <w:sz w:val="24"/>
              <w:szCs w:val="24"/>
              <w:lang w:val="en-SG"/>
              <w14:ligatures w14:val="standardContextual"/>
            </w:rPr>
          </w:pPr>
          <w:hyperlink w:anchor="_Toc180522551" w:history="1">
            <w:r w:rsidR="00DC182E" w:rsidRPr="007520D7">
              <w:rPr>
                <w:rStyle w:val="Hyperlink"/>
                <w:noProof/>
              </w:rPr>
              <w:t>Where withdrawal is above $30k</w:t>
            </w:r>
            <w:r w:rsidR="00DC182E">
              <w:rPr>
                <w:noProof/>
                <w:webHidden/>
              </w:rPr>
              <w:tab/>
            </w:r>
            <w:r w:rsidR="00DC182E">
              <w:rPr>
                <w:noProof/>
                <w:webHidden/>
              </w:rPr>
              <w:fldChar w:fldCharType="begin"/>
            </w:r>
            <w:r w:rsidR="00DC182E">
              <w:rPr>
                <w:noProof/>
                <w:webHidden/>
              </w:rPr>
              <w:instrText xml:space="preserve"> PAGEREF _Toc180522551 \h </w:instrText>
            </w:r>
            <w:r w:rsidR="00DC182E">
              <w:rPr>
                <w:noProof/>
                <w:webHidden/>
              </w:rPr>
            </w:r>
            <w:r w:rsidR="00DC182E">
              <w:rPr>
                <w:noProof/>
                <w:webHidden/>
              </w:rPr>
              <w:fldChar w:fldCharType="separate"/>
            </w:r>
            <w:r w:rsidR="00DC182E">
              <w:rPr>
                <w:noProof/>
                <w:webHidden/>
              </w:rPr>
              <w:t>31</w:t>
            </w:r>
            <w:r w:rsidR="00DC182E">
              <w:rPr>
                <w:noProof/>
                <w:webHidden/>
              </w:rPr>
              <w:fldChar w:fldCharType="end"/>
            </w:r>
          </w:hyperlink>
        </w:p>
        <w:p w14:paraId="7F919B3B" w14:textId="036D027C" w:rsidR="00DC182E" w:rsidRDefault="00000000">
          <w:pPr>
            <w:pStyle w:val="TOC3"/>
            <w:tabs>
              <w:tab w:val="right" w:leader="dot" w:pos="10790"/>
            </w:tabs>
            <w:rPr>
              <w:noProof/>
              <w:kern w:val="2"/>
              <w:sz w:val="24"/>
              <w:szCs w:val="24"/>
              <w:lang w:val="en-SG"/>
              <w14:ligatures w14:val="standardContextual"/>
            </w:rPr>
          </w:pPr>
          <w:hyperlink w:anchor="_Toc180522552" w:history="1">
            <w:r w:rsidR="00DC182E" w:rsidRPr="007520D7">
              <w:rPr>
                <w:rStyle w:val="Hyperlink"/>
                <w:noProof/>
                <w:highlight w:val="yellow"/>
              </w:rPr>
              <w:t>Duty to not transfer sums between accounts</w:t>
            </w:r>
            <w:r w:rsidR="00DC182E">
              <w:rPr>
                <w:noProof/>
                <w:webHidden/>
              </w:rPr>
              <w:tab/>
            </w:r>
            <w:r w:rsidR="00DC182E">
              <w:rPr>
                <w:noProof/>
                <w:webHidden/>
              </w:rPr>
              <w:fldChar w:fldCharType="begin"/>
            </w:r>
            <w:r w:rsidR="00DC182E">
              <w:rPr>
                <w:noProof/>
                <w:webHidden/>
              </w:rPr>
              <w:instrText xml:space="preserve"> PAGEREF _Toc180522552 \h </w:instrText>
            </w:r>
            <w:r w:rsidR="00DC182E">
              <w:rPr>
                <w:noProof/>
                <w:webHidden/>
              </w:rPr>
            </w:r>
            <w:r w:rsidR="00DC182E">
              <w:rPr>
                <w:noProof/>
                <w:webHidden/>
              </w:rPr>
              <w:fldChar w:fldCharType="separate"/>
            </w:r>
            <w:r w:rsidR="00DC182E">
              <w:rPr>
                <w:noProof/>
                <w:webHidden/>
              </w:rPr>
              <w:t>32</w:t>
            </w:r>
            <w:r w:rsidR="00DC182E">
              <w:rPr>
                <w:noProof/>
                <w:webHidden/>
              </w:rPr>
              <w:fldChar w:fldCharType="end"/>
            </w:r>
          </w:hyperlink>
        </w:p>
        <w:p w14:paraId="0FFD1D7F" w14:textId="39011456" w:rsidR="00DC182E" w:rsidRDefault="00000000">
          <w:pPr>
            <w:pStyle w:val="TOC2"/>
            <w:rPr>
              <w:i w:val="0"/>
              <w:iCs w:val="0"/>
              <w:kern w:val="2"/>
              <w:sz w:val="24"/>
              <w:szCs w:val="24"/>
              <w:lang w:val="en-SG"/>
              <w14:ligatures w14:val="standardContextual"/>
            </w:rPr>
          </w:pPr>
          <w:hyperlink w:anchor="_Toc180522553" w:history="1">
            <w:r w:rsidR="00DC182E" w:rsidRPr="007520D7">
              <w:rPr>
                <w:rStyle w:val="Hyperlink"/>
                <w:highlight w:val="yellow"/>
              </w:rPr>
              <w:t>Part 6: Continuing duty of lawyer to keep and maintain accounting records</w:t>
            </w:r>
            <w:r w:rsidR="00DC182E">
              <w:rPr>
                <w:webHidden/>
              </w:rPr>
              <w:tab/>
            </w:r>
            <w:r w:rsidR="00DC182E">
              <w:rPr>
                <w:webHidden/>
              </w:rPr>
              <w:fldChar w:fldCharType="begin"/>
            </w:r>
            <w:r w:rsidR="00DC182E">
              <w:rPr>
                <w:webHidden/>
              </w:rPr>
              <w:instrText xml:space="preserve"> PAGEREF _Toc180522553 \h </w:instrText>
            </w:r>
            <w:r w:rsidR="00DC182E">
              <w:rPr>
                <w:webHidden/>
              </w:rPr>
            </w:r>
            <w:r w:rsidR="00DC182E">
              <w:rPr>
                <w:webHidden/>
              </w:rPr>
              <w:fldChar w:fldCharType="separate"/>
            </w:r>
            <w:r w:rsidR="00DC182E">
              <w:rPr>
                <w:webHidden/>
              </w:rPr>
              <w:t>32</w:t>
            </w:r>
            <w:r w:rsidR="00DC182E">
              <w:rPr>
                <w:webHidden/>
              </w:rPr>
              <w:fldChar w:fldCharType="end"/>
            </w:r>
          </w:hyperlink>
        </w:p>
        <w:p w14:paraId="7C615CBC" w14:textId="3B51E1A3" w:rsidR="00DC182E" w:rsidRDefault="00000000">
          <w:pPr>
            <w:pStyle w:val="TOC3"/>
            <w:tabs>
              <w:tab w:val="right" w:leader="dot" w:pos="10790"/>
            </w:tabs>
            <w:rPr>
              <w:noProof/>
              <w:kern w:val="2"/>
              <w:sz w:val="24"/>
              <w:szCs w:val="24"/>
              <w:lang w:val="en-SG"/>
              <w14:ligatures w14:val="standardContextual"/>
            </w:rPr>
          </w:pPr>
          <w:hyperlink w:anchor="_Toc180522554" w:history="1">
            <w:r w:rsidR="00DC182E" w:rsidRPr="007520D7">
              <w:rPr>
                <w:rStyle w:val="Hyperlink"/>
                <w:noProof/>
                <w:highlight w:val="yellow"/>
              </w:rPr>
              <w:t>Duty to keep accounting records of accounts</w:t>
            </w:r>
            <w:r w:rsidR="00DC182E">
              <w:rPr>
                <w:noProof/>
                <w:webHidden/>
              </w:rPr>
              <w:tab/>
            </w:r>
            <w:r w:rsidR="00DC182E">
              <w:rPr>
                <w:noProof/>
                <w:webHidden/>
              </w:rPr>
              <w:fldChar w:fldCharType="begin"/>
            </w:r>
            <w:r w:rsidR="00DC182E">
              <w:rPr>
                <w:noProof/>
                <w:webHidden/>
              </w:rPr>
              <w:instrText xml:space="preserve"> PAGEREF _Toc180522554 \h </w:instrText>
            </w:r>
            <w:r w:rsidR="00DC182E">
              <w:rPr>
                <w:noProof/>
                <w:webHidden/>
              </w:rPr>
            </w:r>
            <w:r w:rsidR="00DC182E">
              <w:rPr>
                <w:noProof/>
                <w:webHidden/>
              </w:rPr>
              <w:fldChar w:fldCharType="separate"/>
            </w:r>
            <w:r w:rsidR="00DC182E">
              <w:rPr>
                <w:noProof/>
                <w:webHidden/>
              </w:rPr>
              <w:t>32</w:t>
            </w:r>
            <w:r w:rsidR="00DC182E">
              <w:rPr>
                <w:noProof/>
                <w:webHidden/>
              </w:rPr>
              <w:fldChar w:fldCharType="end"/>
            </w:r>
          </w:hyperlink>
        </w:p>
        <w:p w14:paraId="3E2FA311" w14:textId="570317AA" w:rsidR="00DC182E" w:rsidRDefault="00000000">
          <w:pPr>
            <w:pStyle w:val="TOC3"/>
            <w:tabs>
              <w:tab w:val="right" w:leader="dot" w:pos="10790"/>
            </w:tabs>
            <w:rPr>
              <w:noProof/>
              <w:kern w:val="2"/>
              <w:sz w:val="24"/>
              <w:szCs w:val="24"/>
              <w:lang w:val="en-SG"/>
              <w14:ligatures w14:val="standardContextual"/>
            </w:rPr>
          </w:pPr>
          <w:hyperlink w:anchor="_Toc180522555" w:history="1">
            <w:r w:rsidR="00DC182E" w:rsidRPr="007520D7">
              <w:rPr>
                <w:rStyle w:val="Hyperlink"/>
                <w:noProof/>
                <w:highlight w:val="yellow"/>
              </w:rPr>
              <w:t>Duty to keep accounting records of bills of costs</w:t>
            </w:r>
            <w:r w:rsidR="00DC182E">
              <w:rPr>
                <w:noProof/>
                <w:webHidden/>
              </w:rPr>
              <w:tab/>
            </w:r>
            <w:r w:rsidR="00DC182E">
              <w:rPr>
                <w:noProof/>
                <w:webHidden/>
              </w:rPr>
              <w:fldChar w:fldCharType="begin"/>
            </w:r>
            <w:r w:rsidR="00DC182E">
              <w:rPr>
                <w:noProof/>
                <w:webHidden/>
              </w:rPr>
              <w:instrText xml:space="preserve"> PAGEREF _Toc180522555 \h </w:instrText>
            </w:r>
            <w:r w:rsidR="00DC182E">
              <w:rPr>
                <w:noProof/>
                <w:webHidden/>
              </w:rPr>
            </w:r>
            <w:r w:rsidR="00DC182E">
              <w:rPr>
                <w:noProof/>
                <w:webHidden/>
              </w:rPr>
              <w:fldChar w:fldCharType="separate"/>
            </w:r>
            <w:r w:rsidR="00DC182E">
              <w:rPr>
                <w:noProof/>
                <w:webHidden/>
              </w:rPr>
              <w:t>33</w:t>
            </w:r>
            <w:r w:rsidR="00DC182E">
              <w:rPr>
                <w:noProof/>
                <w:webHidden/>
              </w:rPr>
              <w:fldChar w:fldCharType="end"/>
            </w:r>
          </w:hyperlink>
        </w:p>
        <w:p w14:paraId="448F85F0" w14:textId="255597F3" w:rsidR="00DC182E" w:rsidRDefault="00000000">
          <w:pPr>
            <w:pStyle w:val="TOC3"/>
            <w:tabs>
              <w:tab w:val="right" w:leader="dot" w:pos="10790"/>
            </w:tabs>
            <w:rPr>
              <w:noProof/>
              <w:kern w:val="2"/>
              <w:sz w:val="24"/>
              <w:szCs w:val="24"/>
              <w:lang w:val="en-SG"/>
              <w14:ligatures w14:val="standardContextual"/>
            </w:rPr>
          </w:pPr>
          <w:hyperlink w:anchor="_Toc180522556" w:history="1">
            <w:r w:rsidR="00DC182E" w:rsidRPr="007520D7">
              <w:rPr>
                <w:rStyle w:val="Hyperlink"/>
                <w:noProof/>
                <w:highlight w:val="yellow"/>
              </w:rPr>
              <w:t>Duty to reconcile books and statements</w:t>
            </w:r>
            <w:r w:rsidR="00DC182E">
              <w:rPr>
                <w:noProof/>
                <w:webHidden/>
              </w:rPr>
              <w:tab/>
            </w:r>
            <w:r w:rsidR="00DC182E">
              <w:rPr>
                <w:noProof/>
                <w:webHidden/>
              </w:rPr>
              <w:fldChar w:fldCharType="begin"/>
            </w:r>
            <w:r w:rsidR="00DC182E">
              <w:rPr>
                <w:noProof/>
                <w:webHidden/>
              </w:rPr>
              <w:instrText xml:space="preserve"> PAGEREF _Toc180522556 \h </w:instrText>
            </w:r>
            <w:r w:rsidR="00DC182E">
              <w:rPr>
                <w:noProof/>
                <w:webHidden/>
              </w:rPr>
            </w:r>
            <w:r w:rsidR="00DC182E">
              <w:rPr>
                <w:noProof/>
                <w:webHidden/>
              </w:rPr>
              <w:fldChar w:fldCharType="separate"/>
            </w:r>
            <w:r w:rsidR="00DC182E">
              <w:rPr>
                <w:noProof/>
                <w:webHidden/>
              </w:rPr>
              <w:t>33</w:t>
            </w:r>
            <w:r w:rsidR="00DC182E">
              <w:rPr>
                <w:noProof/>
                <w:webHidden/>
              </w:rPr>
              <w:fldChar w:fldCharType="end"/>
            </w:r>
          </w:hyperlink>
        </w:p>
        <w:p w14:paraId="51121BF5" w14:textId="6B5EDDF4" w:rsidR="00DC182E" w:rsidRDefault="00000000">
          <w:pPr>
            <w:pStyle w:val="TOC3"/>
            <w:tabs>
              <w:tab w:val="right" w:leader="dot" w:pos="10790"/>
            </w:tabs>
            <w:rPr>
              <w:noProof/>
              <w:kern w:val="2"/>
              <w:sz w:val="24"/>
              <w:szCs w:val="24"/>
              <w:lang w:val="en-SG"/>
              <w14:ligatures w14:val="standardContextual"/>
            </w:rPr>
          </w:pPr>
          <w:hyperlink w:anchor="_Toc180522557" w:history="1">
            <w:r w:rsidR="00DC182E" w:rsidRPr="007520D7">
              <w:rPr>
                <w:rStyle w:val="Hyperlink"/>
                <w:noProof/>
                <w:highlight w:val="yellow"/>
              </w:rPr>
              <w:t>Duty to preserve books for at least 6 years from last entry</w:t>
            </w:r>
            <w:r w:rsidR="00DC182E">
              <w:rPr>
                <w:noProof/>
                <w:webHidden/>
              </w:rPr>
              <w:tab/>
            </w:r>
            <w:r w:rsidR="00DC182E">
              <w:rPr>
                <w:noProof/>
                <w:webHidden/>
              </w:rPr>
              <w:fldChar w:fldCharType="begin"/>
            </w:r>
            <w:r w:rsidR="00DC182E">
              <w:rPr>
                <w:noProof/>
                <w:webHidden/>
              </w:rPr>
              <w:instrText xml:space="preserve"> PAGEREF _Toc180522557 \h </w:instrText>
            </w:r>
            <w:r w:rsidR="00DC182E">
              <w:rPr>
                <w:noProof/>
                <w:webHidden/>
              </w:rPr>
            </w:r>
            <w:r w:rsidR="00DC182E">
              <w:rPr>
                <w:noProof/>
                <w:webHidden/>
              </w:rPr>
              <w:fldChar w:fldCharType="separate"/>
            </w:r>
            <w:r w:rsidR="00DC182E">
              <w:rPr>
                <w:noProof/>
                <w:webHidden/>
              </w:rPr>
              <w:t>33</w:t>
            </w:r>
            <w:r w:rsidR="00DC182E">
              <w:rPr>
                <w:noProof/>
                <w:webHidden/>
              </w:rPr>
              <w:fldChar w:fldCharType="end"/>
            </w:r>
          </w:hyperlink>
        </w:p>
        <w:p w14:paraId="3EC762B1" w14:textId="248EB2D7" w:rsidR="00DC182E" w:rsidRDefault="00000000">
          <w:pPr>
            <w:pStyle w:val="TOC3"/>
            <w:tabs>
              <w:tab w:val="right" w:leader="dot" w:pos="10790"/>
            </w:tabs>
            <w:rPr>
              <w:noProof/>
              <w:kern w:val="2"/>
              <w:sz w:val="24"/>
              <w:szCs w:val="24"/>
              <w:lang w:val="en-SG"/>
              <w14:ligatures w14:val="standardContextual"/>
            </w:rPr>
          </w:pPr>
          <w:hyperlink w:anchor="_Toc180522558" w:history="1">
            <w:r w:rsidR="00DC182E" w:rsidRPr="007520D7">
              <w:rPr>
                <w:rStyle w:val="Hyperlink"/>
                <w:noProof/>
                <w:highlight w:val="yellow"/>
              </w:rPr>
              <w:t>Book-keeper to keep books and accounts</w:t>
            </w:r>
            <w:r w:rsidR="00DC182E">
              <w:rPr>
                <w:noProof/>
                <w:webHidden/>
              </w:rPr>
              <w:tab/>
            </w:r>
            <w:r w:rsidR="00DC182E">
              <w:rPr>
                <w:noProof/>
                <w:webHidden/>
              </w:rPr>
              <w:fldChar w:fldCharType="begin"/>
            </w:r>
            <w:r w:rsidR="00DC182E">
              <w:rPr>
                <w:noProof/>
                <w:webHidden/>
              </w:rPr>
              <w:instrText xml:space="preserve"> PAGEREF _Toc180522558 \h </w:instrText>
            </w:r>
            <w:r w:rsidR="00DC182E">
              <w:rPr>
                <w:noProof/>
                <w:webHidden/>
              </w:rPr>
            </w:r>
            <w:r w:rsidR="00DC182E">
              <w:rPr>
                <w:noProof/>
                <w:webHidden/>
              </w:rPr>
              <w:fldChar w:fldCharType="separate"/>
            </w:r>
            <w:r w:rsidR="00DC182E">
              <w:rPr>
                <w:noProof/>
                <w:webHidden/>
              </w:rPr>
              <w:t>33</w:t>
            </w:r>
            <w:r w:rsidR="00DC182E">
              <w:rPr>
                <w:noProof/>
                <w:webHidden/>
              </w:rPr>
              <w:fldChar w:fldCharType="end"/>
            </w:r>
          </w:hyperlink>
        </w:p>
        <w:p w14:paraId="0221EE3B" w14:textId="1619BC57" w:rsidR="00DC182E" w:rsidRDefault="00000000">
          <w:pPr>
            <w:pStyle w:val="TOC3"/>
            <w:tabs>
              <w:tab w:val="right" w:leader="dot" w:pos="10790"/>
            </w:tabs>
            <w:rPr>
              <w:noProof/>
              <w:kern w:val="2"/>
              <w:sz w:val="24"/>
              <w:szCs w:val="24"/>
              <w:lang w:val="en-SG"/>
              <w14:ligatures w14:val="standardContextual"/>
            </w:rPr>
          </w:pPr>
          <w:hyperlink w:anchor="_Toc180522559" w:history="1">
            <w:r w:rsidR="00DC182E" w:rsidRPr="007520D7">
              <w:rPr>
                <w:rStyle w:val="Hyperlink"/>
                <w:noProof/>
                <w:highlight w:val="yellow"/>
              </w:rPr>
              <w:t>Council has power to require lawyer to produce books of accounts</w:t>
            </w:r>
            <w:r w:rsidR="00DC182E">
              <w:rPr>
                <w:noProof/>
                <w:webHidden/>
              </w:rPr>
              <w:tab/>
            </w:r>
            <w:r w:rsidR="00DC182E">
              <w:rPr>
                <w:noProof/>
                <w:webHidden/>
              </w:rPr>
              <w:fldChar w:fldCharType="begin"/>
            </w:r>
            <w:r w:rsidR="00DC182E">
              <w:rPr>
                <w:noProof/>
                <w:webHidden/>
              </w:rPr>
              <w:instrText xml:space="preserve"> PAGEREF _Toc180522559 \h </w:instrText>
            </w:r>
            <w:r w:rsidR="00DC182E">
              <w:rPr>
                <w:noProof/>
                <w:webHidden/>
              </w:rPr>
            </w:r>
            <w:r w:rsidR="00DC182E">
              <w:rPr>
                <w:noProof/>
                <w:webHidden/>
              </w:rPr>
              <w:fldChar w:fldCharType="separate"/>
            </w:r>
            <w:r w:rsidR="00DC182E">
              <w:rPr>
                <w:noProof/>
                <w:webHidden/>
              </w:rPr>
              <w:t>34</w:t>
            </w:r>
            <w:r w:rsidR="00DC182E">
              <w:rPr>
                <w:noProof/>
                <w:webHidden/>
              </w:rPr>
              <w:fldChar w:fldCharType="end"/>
            </w:r>
          </w:hyperlink>
        </w:p>
        <w:p w14:paraId="6ABCFD4F" w14:textId="1FF470F6" w:rsidR="00DC182E" w:rsidRDefault="00000000">
          <w:pPr>
            <w:pStyle w:val="TOC3"/>
            <w:tabs>
              <w:tab w:val="right" w:leader="dot" w:pos="10790"/>
            </w:tabs>
            <w:rPr>
              <w:noProof/>
              <w:kern w:val="2"/>
              <w:sz w:val="24"/>
              <w:szCs w:val="24"/>
              <w:lang w:val="en-SG"/>
              <w14:ligatures w14:val="standardContextual"/>
            </w:rPr>
          </w:pPr>
          <w:hyperlink w:anchor="_Toc180522560" w:history="1">
            <w:r w:rsidR="00DC182E" w:rsidRPr="007520D7">
              <w:rPr>
                <w:rStyle w:val="Hyperlink"/>
                <w:noProof/>
              </w:rPr>
              <w:t>Case Law Examples – Failure to keep accounting records in breach of Rule 11 of LPSAR</w:t>
            </w:r>
            <w:r w:rsidR="00DC182E">
              <w:rPr>
                <w:noProof/>
                <w:webHidden/>
              </w:rPr>
              <w:tab/>
            </w:r>
            <w:r w:rsidR="00DC182E">
              <w:rPr>
                <w:noProof/>
                <w:webHidden/>
              </w:rPr>
              <w:fldChar w:fldCharType="begin"/>
            </w:r>
            <w:r w:rsidR="00DC182E">
              <w:rPr>
                <w:noProof/>
                <w:webHidden/>
              </w:rPr>
              <w:instrText xml:space="preserve"> PAGEREF _Toc180522560 \h </w:instrText>
            </w:r>
            <w:r w:rsidR="00DC182E">
              <w:rPr>
                <w:noProof/>
                <w:webHidden/>
              </w:rPr>
            </w:r>
            <w:r w:rsidR="00DC182E">
              <w:rPr>
                <w:noProof/>
                <w:webHidden/>
              </w:rPr>
              <w:fldChar w:fldCharType="separate"/>
            </w:r>
            <w:r w:rsidR="00DC182E">
              <w:rPr>
                <w:noProof/>
                <w:webHidden/>
              </w:rPr>
              <w:t>34</w:t>
            </w:r>
            <w:r w:rsidR="00DC182E">
              <w:rPr>
                <w:noProof/>
                <w:webHidden/>
              </w:rPr>
              <w:fldChar w:fldCharType="end"/>
            </w:r>
          </w:hyperlink>
        </w:p>
        <w:p w14:paraId="6F4EC286" w14:textId="0DA44CC8" w:rsidR="00DC182E" w:rsidRDefault="00000000">
          <w:pPr>
            <w:pStyle w:val="TOC1"/>
            <w:tabs>
              <w:tab w:val="left" w:pos="660"/>
            </w:tabs>
            <w:rPr>
              <w:b w:val="0"/>
              <w:bCs w:val="0"/>
              <w:kern w:val="2"/>
              <w:sz w:val="24"/>
              <w:szCs w:val="24"/>
              <w:lang w:val="en-SG"/>
              <w14:ligatures w14:val="standardContextual"/>
            </w:rPr>
          </w:pPr>
          <w:hyperlink w:anchor="_Toc180522561" w:history="1">
            <w:r w:rsidR="00DC182E" w:rsidRPr="007520D7">
              <w:rPr>
                <w:rStyle w:val="Hyperlink"/>
                <w:highlight w:val="yellow"/>
              </w:rPr>
              <w:t>B.</w:t>
            </w:r>
            <w:r w:rsidR="00DC182E">
              <w:rPr>
                <w:b w:val="0"/>
                <w:bCs w:val="0"/>
                <w:kern w:val="2"/>
                <w:sz w:val="24"/>
                <w:szCs w:val="24"/>
                <w:lang w:val="en-SG"/>
                <w14:ligatures w14:val="standardContextual"/>
              </w:rPr>
              <w:tab/>
            </w:r>
            <w:r w:rsidR="00DC182E" w:rsidRPr="007520D7">
              <w:rPr>
                <w:rStyle w:val="Hyperlink"/>
                <w:highlight w:val="yellow"/>
              </w:rPr>
              <w:t>Anti-Money Laundering (AML) and Combating the Financing of Terrorism (CFT)</w:t>
            </w:r>
            <w:r w:rsidR="00DC182E">
              <w:rPr>
                <w:webHidden/>
              </w:rPr>
              <w:tab/>
            </w:r>
            <w:r w:rsidR="00DC182E">
              <w:rPr>
                <w:webHidden/>
              </w:rPr>
              <w:fldChar w:fldCharType="begin"/>
            </w:r>
            <w:r w:rsidR="00DC182E">
              <w:rPr>
                <w:webHidden/>
              </w:rPr>
              <w:instrText xml:space="preserve"> PAGEREF _Toc180522561 \h </w:instrText>
            </w:r>
            <w:r w:rsidR="00DC182E">
              <w:rPr>
                <w:webHidden/>
              </w:rPr>
            </w:r>
            <w:r w:rsidR="00DC182E">
              <w:rPr>
                <w:webHidden/>
              </w:rPr>
              <w:fldChar w:fldCharType="separate"/>
            </w:r>
            <w:r w:rsidR="00DC182E">
              <w:rPr>
                <w:webHidden/>
              </w:rPr>
              <w:t>35</w:t>
            </w:r>
            <w:r w:rsidR="00DC182E">
              <w:rPr>
                <w:webHidden/>
              </w:rPr>
              <w:fldChar w:fldCharType="end"/>
            </w:r>
          </w:hyperlink>
        </w:p>
        <w:p w14:paraId="3B898511" w14:textId="2B3BE56D" w:rsidR="00DC182E" w:rsidRDefault="00000000">
          <w:pPr>
            <w:pStyle w:val="TOC2"/>
            <w:rPr>
              <w:i w:val="0"/>
              <w:iCs w:val="0"/>
              <w:kern w:val="2"/>
              <w:sz w:val="24"/>
              <w:szCs w:val="24"/>
              <w:lang w:val="en-SG"/>
              <w14:ligatures w14:val="standardContextual"/>
            </w:rPr>
          </w:pPr>
          <w:hyperlink w:anchor="_Toc180522562" w:history="1">
            <w:r w:rsidR="00DC182E" w:rsidRPr="007520D7">
              <w:rPr>
                <w:rStyle w:val="Hyperlink"/>
              </w:rPr>
              <w:t>Lawyer/LP duty to perform 3-part customer due diligence (CDD)</w:t>
            </w:r>
            <w:r w:rsidR="00DC182E">
              <w:rPr>
                <w:webHidden/>
              </w:rPr>
              <w:tab/>
            </w:r>
            <w:r w:rsidR="00DC182E">
              <w:rPr>
                <w:webHidden/>
              </w:rPr>
              <w:fldChar w:fldCharType="begin"/>
            </w:r>
            <w:r w:rsidR="00DC182E">
              <w:rPr>
                <w:webHidden/>
              </w:rPr>
              <w:instrText xml:space="preserve"> PAGEREF _Toc180522562 \h </w:instrText>
            </w:r>
            <w:r w:rsidR="00DC182E">
              <w:rPr>
                <w:webHidden/>
              </w:rPr>
            </w:r>
            <w:r w:rsidR="00DC182E">
              <w:rPr>
                <w:webHidden/>
              </w:rPr>
              <w:fldChar w:fldCharType="separate"/>
            </w:r>
            <w:r w:rsidR="00DC182E">
              <w:rPr>
                <w:webHidden/>
              </w:rPr>
              <w:t>35</w:t>
            </w:r>
            <w:r w:rsidR="00DC182E">
              <w:rPr>
                <w:webHidden/>
              </w:rPr>
              <w:fldChar w:fldCharType="end"/>
            </w:r>
          </w:hyperlink>
        </w:p>
        <w:p w14:paraId="25C2B6B8" w14:textId="6F9E8AF9" w:rsidR="00DC182E" w:rsidRDefault="00000000">
          <w:pPr>
            <w:pStyle w:val="TOC3"/>
            <w:tabs>
              <w:tab w:val="right" w:leader="dot" w:pos="10790"/>
            </w:tabs>
            <w:rPr>
              <w:noProof/>
              <w:kern w:val="2"/>
              <w:sz w:val="24"/>
              <w:szCs w:val="24"/>
              <w:lang w:val="en-SG"/>
              <w14:ligatures w14:val="standardContextual"/>
            </w:rPr>
          </w:pPr>
          <w:hyperlink w:anchor="_Toc180522563" w:history="1">
            <w:r w:rsidR="00DC182E" w:rsidRPr="007520D7">
              <w:rPr>
                <w:rStyle w:val="Hyperlink"/>
                <w:noProof/>
                <w:highlight w:val="yellow"/>
              </w:rPr>
              <w:t>Preliminary: Whether lawyer/LP duty to perform CDD is triggered?</w:t>
            </w:r>
            <w:r w:rsidR="00DC182E">
              <w:rPr>
                <w:noProof/>
                <w:webHidden/>
              </w:rPr>
              <w:tab/>
            </w:r>
            <w:r w:rsidR="00DC182E">
              <w:rPr>
                <w:noProof/>
                <w:webHidden/>
              </w:rPr>
              <w:fldChar w:fldCharType="begin"/>
            </w:r>
            <w:r w:rsidR="00DC182E">
              <w:rPr>
                <w:noProof/>
                <w:webHidden/>
              </w:rPr>
              <w:instrText xml:space="preserve"> PAGEREF _Toc180522563 \h </w:instrText>
            </w:r>
            <w:r w:rsidR="00DC182E">
              <w:rPr>
                <w:noProof/>
                <w:webHidden/>
              </w:rPr>
            </w:r>
            <w:r w:rsidR="00DC182E">
              <w:rPr>
                <w:noProof/>
                <w:webHidden/>
              </w:rPr>
              <w:fldChar w:fldCharType="separate"/>
            </w:r>
            <w:r w:rsidR="00DC182E">
              <w:rPr>
                <w:noProof/>
                <w:webHidden/>
              </w:rPr>
              <w:t>35</w:t>
            </w:r>
            <w:r w:rsidR="00DC182E">
              <w:rPr>
                <w:noProof/>
                <w:webHidden/>
              </w:rPr>
              <w:fldChar w:fldCharType="end"/>
            </w:r>
          </w:hyperlink>
        </w:p>
        <w:p w14:paraId="39E866A5" w14:textId="6FFB9A3D" w:rsidR="00DC182E" w:rsidRDefault="00000000">
          <w:pPr>
            <w:pStyle w:val="TOC3"/>
            <w:tabs>
              <w:tab w:val="right" w:leader="dot" w:pos="10790"/>
            </w:tabs>
            <w:rPr>
              <w:noProof/>
              <w:kern w:val="2"/>
              <w:sz w:val="24"/>
              <w:szCs w:val="24"/>
              <w:lang w:val="en-SG"/>
              <w14:ligatures w14:val="standardContextual"/>
            </w:rPr>
          </w:pPr>
          <w:hyperlink w:anchor="_Toc180522564" w:history="1">
            <w:r w:rsidR="00DC182E" w:rsidRPr="007520D7">
              <w:rPr>
                <w:rStyle w:val="Hyperlink"/>
                <w:noProof/>
                <w:highlight w:val="yellow"/>
              </w:rPr>
              <w:t>Preliminary: Whether CDD will tip-off suspicious client?</w:t>
            </w:r>
            <w:r w:rsidR="00DC182E">
              <w:rPr>
                <w:noProof/>
                <w:webHidden/>
              </w:rPr>
              <w:tab/>
            </w:r>
            <w:r w:rsidR="00DC182E">
              <w:rPr>
                <w:noProof/>
                <w:webHidden/>
              </w:rPr>
              <w:fldChar w:fldCharType="begin"/>
            </w:r>
            <w:r w:rsidR="00DC182E">
              <w:rPr>
                <w:noProof/>
                <w:webHidden/>
              </w:rPr>
              <w:instrText xml:space="preserve"> PAGEREF _Toc180522564 \h </w:instrText>
            </w:r>
            <w:r w:rsidR="00DC182E">
              <w:rPr>
                <w:noProof/>
                <w:webHidden/>
              </w:rPr>
            </w:r>
            <w:r w:rsidR="00DC182E">
              <w:rPr>
                <w:noProof/>
                <w:webHidden/>
              </w:rPr>
              <w:fldChar w:fldCharType="separate"/>
            </w:r>
            <w:r w:rsidR="00DC182E">
              <w:rPr>
                <w:noProof/>
                <w:webHidden/>
              </w:rPr>
              <w:t>35</w:t>
            </w:r>
            <w:r w:rsidR="00DC182E">
              <w:rPr>
                <w:noProof/>
                <w:webHidden/>
              </w:rPr>
              <w:fldChar w:fldCharType="end"/>
            </w:r>
          </w:hyperlink>
        </w:p>
        <w:p w14:paraId="23B68B74" w14:textId="6B0440C7" w:rsidR="00DC182E" w:rsidRDefault="00000000">
          <w:pPr>
            <w:pStyle w:val="TOC3"/>
            <w:tabs>
              <w:tab w:val="right" w:leader="dot" w:pos="10790"/>
            </w:tabs>
            <w:rPr>
              <w:noProof/>
              <w:kern w:val="2"/>
              <w:sz w:val="24"/>
              <w:szCs w:val="24"/>
              <w:lang w:val="en-SG"/>
              <w14:ligatures w14:val="standardContextual"/>
            </w:rPr>
          </w:pPr>
          <w:hyperlink w:anchor="_Toc180522565" w:history="1">
            <w:r w:rsidR="00DC182E" w:rsidRPr="007520D7">
              <w:rPr>
                <w:rStyle w:val="Hyperlink"/>
                <w:noProof/>
                <w:highlight w:val="yellow"/>
              </w:rPr>
              <w:t>Part 1: Ascertain identity of client (general)</w:t>
            </w:r>
            <w:r w:rsidR="00DC182E">
              <w:rPr>
                <w:noProof/>
                <w:webHidden/>
              </w:rPr>
              <w:tab/>
            </w:r>
            <w:r w:rsidR="00DC182E">
              <w:rPr>
                <w:noProof/>
                <w:webHidden/>
              </w:rPr>
              <w:fldChar w:fldCharType="begin"/>
            </w:r>
            <w:r w:rsidR="00DC182E">
              <w:rPr>
                <w:noProof/>
                <w:webHidden/>
              </w:rPr>
              <w:instrText xml:space="preserve"> PAGEREF _Toc180522565 \h </w:instrText>
            </w:r>
            <w:r w:rsidR="00DC182E">
              <w:rPr>
                <w:noProof/>
                <w:webHidden/>
              </w:rPr>
            </w:r>
            <w:r w:rsidR="00DC182E">
              <w:rPr>
                <w:noProof/>
                <w:webHidden/>
              </w:rPr>
              <w:fldChar w:fldCharType="separate"/>
            </w:r>
            <w:r w:rsidR="00DC182E">
              <w:rPr>
                <w:noProof/>
                <w:webHidden/>
              </w:rPr>
              <w:t>36</w:t>
            </w:r>
            <w:r w:rsidR="00DC182E">
              <w:rPr>
                <w:noProof/>
                <w:webHidden/>
              </w:rPr>
              <w:fldChar w:fldCharType="end"/>
            </w:r>
          </w:hyperlink>
        </w:p>
        <w:p w14:paraId="2D10ADDE" w14:textId="6AE80495" w:rsidR="00DC182E" w:rsidRDefault="00000000">
          <w:pPr>
            <w:pStyle w:val="TOC3"/>
            <w:tabs>
              <w:tab w:val="right" w:leader="dot" w:pos="10790"/>
            </w:tabs>
            <w:rPr>
              <w:noProof/>
              <w:kern w:val="2"/>
              <w:sz w:val="24"/>
              <w:szCs w:val="24"/>
              <w:lang w:val="en-SG"/>
              <w14:ligatures w14:val="standardContextual"/>
            </w:rPr>
          </w:pPr>
          <w:hyperlink w:anchor="_Toc180522566" w:history="1">
            <w:r w:rsidR="00DC182E" w:rsidRPr="007520D7">
              <w:rPr>
                <w:rStyle w:val="Hyperlink"/>
                <w:noProof/>
                <w:highlight w:val="yellow"/>
              </w:rPr>
              <w:t>Part 2: Assess risk of money laundering and terrorism financing</w:t>
            </w:r>
            <w:r w:rsidR="00DC182E">
              <w:rPr>
                <w:noProof/>
                <w:webHidden/>
              </w:rPr>
              <w:tab/>
            </w:r>
            <w:r w:rsidR="00DC182E">
              <w:rPr>
                <w:noProof/>
                <w:webHidden/>
              </w:rPr>
              <w:fldChar w:fldCharType="begin"/>
            </w:r>
            <w:r w:rsidR="00DC182E">
              <w:rPr>
                <w:noProof/>
                <w:webHidden/>
              </w:rPr>
              <w:instrText xml:space="preserve"> PAGEREF _Toc180522566 \h </w:instrText>
            </w:r>
            <w:r w:rsidR="00DC182E">
              <w:rPr>
                <w:noProof/>
                <w:webHidden/>
              </w:rPr>
            </w:r>
            <w:r w:rsidR="00DC182E">
              <w:rPr>
                <w:noProof/>
                <w:webHidden/>
              </w:rPr>
              <w:fldChar w:fldCharType="separate"/>
            </w:r>
            <w:r w:rsidR="00DC182E">
              <w:rPr>
                <w:noProof/>
                <w:webHidden/>
              </w:rPr>
              <w:t>37</w:t>
            </w:r>
            <w:r w:rsidR="00DC182E">
              <w:rPr>
                <w:noProof/>
                <w:webHidden/>
              </w:rPr>
              <w:fldChar w:fldCharType="end"/>
            </w:r>
          </w:hyperlink>
        </w:p>
        <w:p w14:paraId="73EAF77C" w14:textId="39282712" w:rsidR="00DC182E" w:rsidRDefault="00000000">
          <w:pPr>
            <w:pStyle w:val="TOC3"/>
            <w:tabs>
              <w:tab w:val="right" w:leader="dot" w:pos="10790"/>
            </w:tabs>
            <w:rPr>
              <w:noProof/>
              <w:kern w:val="2"/>
              <w:sz w:val="24"/>
              <w:szCs w:val="24"/>
              <w:lang w:val="en-SG"/>
              <w14:ligatures w14:val="standardContextual"/>
            </w:rPr>
          </w:pPr>
          <w:hyperlink w:anchor="_Toc180522567" w:history="1">
            <w:r w:rsidR="00DC182E" w:rsidRPr="007520D7">
              <w:rPr>
                <w:rStyle w:val="Hyperlink"/>
                <w:noProof/>
                <w:highlight w:val="yellow"/>
              </w:rPr>
              <w:t>Part 3: Carry out enhanced CDD for higher risk clients</w:t>
            </w:r>
            <w:r w:rsidR="00DC182E">
              <w:rPr>
                <w:noProof/>
                <w:webHidden/>
              </w:rPr>
              <w:tab/>
            </w:r>
            <w:r w:rsidR="00DC182E">
              <w:rPr>
                <w:noProof/>
                <w:webHidden/>
              </w:rPr>
              <w:fldChar w:fldCharType="begin"/>
            </w:r>
            <w:r w:rsidR="00DC182E">
              <w:rPr>
                <w:noProof/>
                <w:webHidden/>
              </w:rPr>
              <w:instrText xml:space="preserve"> PAGEREF _Toc180522567 \h </w:instrText>
            </w:r>
            <w:r w:rsidR="00DC182E">
              <w:rPr>
                <w:noProof/>
                <w:webHidden/>
              </w:rPr>
            </w:r>
            <w:r w:rsidR="00DC182E">
              <w:rPr>
                <w:noProof/>
                <w:webHidden/>
              </w:rPr>
              <w:fldChar w:fldCharType="separate"/>
            </w:r>
            <w:r w:rsidR="00DC182E">
              <w:rPr>
                <w:noProof/>
                <w:webHidden/>
              </w:rPr>
              <w:t>38</w:t>
            </w:r>
            <w:r w:rsidR="00DC182E">
              <w:rPr>
                <w:noProof/>
                <w:webHidden/>
              </w:rPr>
              <w:fldChar w:fldCharType="end"/>
            </w:r>
          </w:hyperlink>
        </w:p>
        <w:p w14:paraId="18254816" w14:textId="506640F8" w:rsidR="00DC182E" w:rsidRDefault="00000000">
          <w:pPr>
            <w:pStyle w:val="TOC2"/>
            <w:rPr>
              <w:i w:val="0"/>
              <w:iCs w:val="0"/>
              <w:kern w:val="2"/>
              <w:sz w:val="24"/>
              <w:szCs w:val="24"/>
              <w:lang w:val="en-SG"/>
              <w14:ligatures w14:val="standardContextual"/>
            </w:rPr>
          </w:pPr>
          <w:hyperlink w:anchor="_Toc180522568" w:history="1">
            <w:r w:rsidR="00DC182E" w:rsidRPr="007520D7">
              <w:rPr>
                <w:rStyle w:val="Hyperlink"/>
                <w:highlight w:val="yellow"/>
              </w:rPr>
              <w:t>When lawyer/LP unable to complete CDD measures on client</w:t>
            </w:r>
            <w:r w:rsidR="00DC182E">
              <w:rPr>
                <w:webHidden/>
              </w:rPr>
              <w:tab/>
            </w:r>
            <w:r w:rsidR="00DC182E">
              <w:rPr>
                <w:webHidden/>
              </w:rPr>
              <w:fldChar w:fldCharType="begin"/>
            </w:r>
            <w:r w:rsidR="00DC182E">
              <w:rPr>
                <w:webHidden/>
              </w:rPr>
              <w:instrText xml:space="preserve"> PAGEREF _Toc180522568 \h </w:instrText>
            </w:r>
            <w:r w:rsidR="00DC182E">
              <w:rPr>
                <w:webHidden/>
              </w:rPr>
            </w:r>
            <w:r w:rsidR="00DC182E">
              <w:rPr>
                <w:webHidden/>
              </w:rPr>
              <w:fldChar w:fldCharType="separate"/>
            </w:r>
            <w:r w:rsidR="00DC182E">
              <w:rPr>
                <w:webHidden/>
              </w:rPr>
              <w:t>38</w:t>
            </w:r>
            <w:r w:rsidR="00DC182E">
              <w:rPr>
                <w:webHidden/>
              </w:rPr>
              <w:fldChar w:fldCharType="end"/>
            </w:r>
          </w:hyperlink>
        </w:p>
        <w:p w14:paraId="694B272B" w14:textId="2A008D40" w:rsidR="00DC182E" w:rsidRDefault="00000000">
          <w:pPr>
            <w:pStyle w:val="TOC3"/>
            <w:tabs>
              <w:tab w:val="right" w:leader="dot" w:pos="10790"/>
            </w:tabs>
            <w:rPr>
              <w:noProof/>
              <w:kern w:val="2"/>
              <w:sz w:val="24"/>
              <w:szCs w:val="24"/>
              <w:lang w:val="en-SG"/>
              <w14:ligatures w14:val="standardContextual"/>
            </w:rPr>
          </w:pPr>
          <w:hyperlink w:anchor="_Toc180522569" w:history="1">
            <w:r w:rsidR="00DC182E" w:rsidRPr="007520D7">
              <w:rPr>
                <w:rStyle w:val="Hyperlink"/>
                <w:noProof/>
              </w:rPr>
              <w:t>Duty to not act for client/Duty to consider filing suspicious transaction report</w:t>
            </w:r>
            <w:r w:rsidR="00DC182E">
              <w:rPr>
                <w:noProof/>
                <w:webHidden/>
              </w:rPr>
              <w:tab/>
            </w:r>
            <w:r w:rsidR="00DC182E">
              <w:rPr>
                <w:noProof/>
                <w:webHidden/>
              </w:rPr>
              <w:fldChar w:fldCharType="begin"/>
            </w:r>
            <w:r w:rsidR="00DC182E">
              <w:rPr>
                <w:noProof/>
                <w:webHidden/>
              </w:rPr>
              <w:instrText xml:space="preserve"> PAGEREF _Toc180522569 \h </w:instrText>
            </w:r>
            <w:r w:rsidR="00DC182E">
              <w:rPr>
                <w:noProof/>
                <w:webHidden/>
              </w:rPr>
            </w:r>
            <w:r w:rsidR="00DC182E">
              <w:rPr>
                <w:noProof/>
                <w:webHidden/>
              </w:rPr>
              <w:fldChar w:fldCharType="separate"/>
            </w:r>
            <w:r w:rsidR="00DC182E">
              <w:rPr>
                <w:noProof/>
                <w:webHidden/>
              </w:rPr>
              <w:t>38</w:t>
            </w:r>
            <w:r w:rsidR="00DC182E">
              <w:rPr>
                <w:noProof/>
                <w:webHidden/>
              </w:rPr>
              <w:fldChar w:fldCharType="end"/>
            </w:r>
          </w:hyperlink>
        </w:p>
        <w:p w14:paraId="032A78C9" w14:textId="60FBEFFB" w:rsidR="00DC182E" w:rsidRDefault="00000000">
          <w:pPr>
            <w:pStyle w:val="TOC2"/>
            <w:rPr>
              <w:i w:val="0"/>
              <w:iCs w:val="0"/>
              <w:kern w:val="2"/>
              <w:sz w:val="24"/>
              <w:szCs w:val="24"/>
              <w:lang w:val="en-SG"/>
              <w14:ligatures w14:val="standardContextual"/>
            </w:rPr>
          </w:pPr>
          <w:hyperlink w:anchor="_Toc180522570" w:history="1">
            <w:r w:rsidR="00DC182E" w:rsidRPr="007520D7">
              <w:rPr>
                <w:rStyle w:val="Hyperlink"/>
                <w:highlight w:val="yellow"/>
              </w:rPr>
              <w:t>When lawyer/LP suspect client of ML/FT</w:t>
            </w:r>
            <w:r w:rsidR="00DC182E">
              <w:rPr>
                <w:webHidden/>
              </w:rPr>
              <w:tab/>
            </w:r>
            <w:r w:rsidR="00DC182E">
              <w:rPr>
                <w:webHidden/>
              </w:rPr>
              <w:fldChar w:fldCharType="begin"/>
            </w:r>
            <w:r w:rsidR="00DC182E">
              <w:rPr>
                <w:webHidden/>
              </w:rPr>
              <w:instrText xml:space="preserve"> PAGEREF _Toc180522570 \h </w:instrText>
            </w:r>
            <w:r w:rsidR="00DC182E">
              <w:rPr>
                <w:webHidden/>
              </w:rPr>
            </w:r>
            <w:r w:rsidR="00DC182E">
              <w:rPr>
                <w:webHidden/>
              </w:rPr>
              <w:fldChar w:fldCharType="separate"/>
            </w:r>
            <w:r w:rsidR="00DC182E">
              <w:rPr>
                <w:webHidden/>
              </w:rPr>
              <w:t>39</w:t>
            </w:r>
            <w:r w:rsidR="00DC182E">
              <w:rPr>
                <w:webHidden/>
              </w:rPr>
              <w:fldChar w:fldCharType="end"/>
            </w:r>
          </w:hyperlink>
        </w:p>
        <w:p w14:paraId="0F687A89" w14:textId="1971184F" w:rsidR="00DC182E" w:rsidRDefault="00000000">
          <w:pPr>
            <w:pStyle w:val="TOC3"/>
            <w:tabs>
              <w:tab w:val="right" w:leader="dot" w:pos="10790"/>
            </w:tabs>
            <w:rPr>
              <w:noProof/>
              <w:kern w:val="2"/>
              <w:sz w:val="24"/>
              <w:szCs w:val="24"/>
              <w:lang w:val="en-SG"/>
              <w14:ligatures w14:val="standardContextual"/>
            </w:rPr>
          </w:pPr>
          <w:hyperlink w:anchor="_Toc180522571" w:history="1">
            <w:r w:rsidR="00DC182E" w:rsidRPr="007520D7">
              <w:rPr>
                <w:rStyle w:val="Hyperlink"/>
                <w:noProof/>
              </w:rPr>
              <w:t>Duty to act when client is suspect of ML/FT</w:t>
            </w:r>
            <w:r w:rsidR="00DC182E">
              <w:rPr>
                <w:noProof/>
                <w:webHidden/>
              </w:rPr>
              <w:tab/>
            </w:r>
            <w:r w:rsidR="00DC182E">
              <w:rPr>
                <w:noProof/>
                <w:webHidden/>
              </w:rPr>
              <w:fldChar w:fldCharType="begin"/>
            </w:r>
            <w:r w:rsidR="00DC182E">
              <w:rPr>
                <w:noProof/>
                <w:webHidden/>
              </w:rPr>
              <w:instrText xml:space="preserve"> PAGEREF _Toc180522571 \h </w:instrText>
            </w:r>
            <w:r w:rsidR="00DC182E">
              <w:rPr>
                <w:noProof/>
                <w:webHidden/>
              </w:rPr>
            </w:r>
            <w:r w:rsidR="00DC182E">
              <w:rPr>
                <w:noProof/>
                <w:webHidden/>
              </w:rPr>
              <w:fldChar w:fldCharType="separate"/>
            </w:r>
            <w:r w:rsidR="00DC182E">
              <w:rPr>
                <w:noProof/>
                <w:webHidden/>
              </w:rPr>
              <w:t>39</w:t>
            </w:r>
            <w:r w:rsidR="00DC182E">
              <w:rPr>
                <w:noProof/>
                <w:webHidden/>
              </w:rPr>
              <w:fldChar w:fldCharType="end"/>
            </w:r>
          </w:hyperlink>
        </w:p>
        <w:p w14:paraId="36318023" w14:textId="5C404B76" w:rsidR="00DC182E" w:rsidRDefault="00000000">
          <w:pPr>
            <w:pStyle w:val="TOC2"/>
            <w:rPr>
              <w:i w:val="0"/>
              <w:iCs w:val="0"/>
              <w:kern w:val="2"/>
              <w:sz w:val="24"/>
              <w:szCs w:val="24"/>
              <w:lang w:val="en-SG"/>
              <w14:ligatures w14:val="standardContextual"/>
            </w:rPr>
          </w:pPr>
          <w:hyperlink w:anchor="_Toc180522572" w:history="1">
            <w:r w:rsidR="00DC182E" w:rsidRPr="007520D7">
              <w:rPr>
                <w:rStyle w:val="Hyperlink"/>
                <w:highlight w:val="yellow"/>
              </w:rPr>
              <w:t>Continuing Duties during business relationship with Client</w:t>
            </w:r>
            <w:r w:rsidR="00DC182E">
              <w:rPr>
                <w:webHidden/>
              </w:rPr>
              <w:tab/>
            </w:r>
            <w:r w:rsidR="00DC182E">
              <w:rPr>
                <w:webHidden/>
              </w:rPr>
              <w:fldChar w:fldCharType="begin"/>
            </w:r>
            <w:r w:rsidR="00DC182E">
              <w:rPr>
                <w:webHidden/>
              </w:rPr>
              <w:instrText xml:space="preserve"> PAGEREF _Toc180522572 \h </w:instrText>
            </w:r>
            <w:r w:rsidR="00DC182E">
              <w:rPr>
                <w:webHidden/>
              </w:rPr>
            </w:r>
            <w:r w:rsidR="00DC182E">
              <w:rPr>
                <w:webHidden/>
              </w:rPr>
              <w:fldChar w:fldCharType="separate"/>
            </w:r>
            <w:r w:rsidR="00DC182E">
              <w:rPr>
                <w:webHidden/>
              </w:rPr>
              <w:t>39</w:t>
            </w:r>
            <w:r w:rsidR="00DC182E">
              <w:rPr>
                <w:webHidden/>
              </w:rPr>
              <w:fldChar w:fldCharType="end"/>
            </w:r>
          </w:hyperlink>
        </w:p>
        <w:p w14:paraId="240D8932" w14:textId="4F7A5115" w:rsidR="00DC182E" w:rsidRDefault="00000000">
          <w:pPr>
            <w:pStyle w:val="TOC3"/>
            <w:tabs>
              <w:tab w:val="right" w:leader="dot" w:pos="10790"/>
            </w:tabs>
            <w:rPr>
              <w:noProof/>
              <w:kern w:val="2"/>
              <w:sz w:val="24"/>
              <w:szCs w:val="24"/>
              <w:lang w:val="en-SG"/>
              <w14:ligatures w14:val="standardContextual"/>
            </w:rPr>
          </w:pPr>
          <w:hyperlink w:anchor="_Toc180522573" w:history="1">
            <w:r w:rsidR="00DC182E" w:rsidRPr="007520D7">
              <w:rPr>
                <w:rStyle w:val="Hyperlink"/>
                <w:noProof/>
              </w:rPr>
              <w:t>Duty to continue performing CDD during course of business relationship</w:t>
            </w:r>
            <w:r w:rsidR="00DC182E">
              <w:rPr>
                <w:noProof/>
                <w:webHidden/>
              </w:rPr>
              <w:tab/>
            </w:r>
            <w:r w:rsidR="00DC182E">
              <w:rPr>
                <w:noProof/>
                <w:webHidden/>
              </w:rPr>
              <w:fldChar w:fldCharType="begin"/>
            </w:r>
            <w:r w:rsidR="00DC182E">
              <w:rPr>
                <w:noProof/>
                <w:webHidden/>
              </w:rPr>
              <w:instrText xml:space="preserve"> PAGEREF _Toc180522573 \h </w:instrText>
            </w:r>
            <w:r w:rsidR="00DC182E">
              <w:rPr>
                <w:noProof/>
                <w:webHidden/>
              </w:rPr>
            </w:r>
            <w:r w:rsidR="00DC182E">
              <w:rPr>
                <w:noProof/>
                <w:webHidden/>
              </w:rPr>
              <w:fldChar w:fldCharType="separate"/>
            </w:r>
            <w:r w:rsidR="00DC182E">
              <w:rPr>
                <w:noProof/>
                <w:webHidden/>
              </w:rPr>
              <w:t>39</w:t>
            </w:r>
            <w:r w:rsidR="00DC182E">
              <w:rPr>
                <w:noProof/>
                <w:webHidden/>
              </w:rPr>
              <w:fldChar w:fldCharType="end"/>
            </w:r>
          </w:hyperlink>
        </w:p>
        <w:p w14:paraId="36550BC5" w14:textId="40D4E085" w:rsidR="00DC182E" w:rsidRDefault="00000000">
          <w:pPr>
            <w:pStyle w:val="TOC3"/>
            <w:tabs>
              <w:tab w:val="right" w:leader="dot" w:pos="10790"/>
            </w:tabs>
            <w:rPr>
              <w:noProof/>
              <w:kern w:val="2"/>
              <w:sz w:val="24"/>
              <w:szCs w:val="24"/>
              <w:lang w:val="en-SG"/>
              <w14:ligatures w14:val="standardContextual"/>
            </w:rPr>
          </w:pPr>
          <w:hyperlink w:anchor="_Toc180522574" w:history="1">
            <w:r w:rsidR="00DC182E" w:rsidRPr="007520D7">
              <w:rPr>
                <w:rStyle w:val="Hyperlink"/>
                <w:noProof/>
              </w:rPr>
              <w:t>Duty to maintain documents and records relating to relevant matters</w:t>
            </w:r>
            <w:r w:rsidR="00DC182E">
              <w:rPr>
                <w:noProof/>
                <w:webHidden/>
              </w:rPr>
              <w:tab/>
            </w:r>
            <w:r w:rsidR="00DC182E">
              <w:rPr>
                <w:noProof/>
                <w:webHidden/>
              </w:rPr>
              <w:fldChar w:fldCharType="begin"/>
            </w:r>
            <w:r w:rsidR="00DC182E">
              <w:rPr>
                <w:noProof/>
                <w:webHidden/>
              </w:rPr>
              <w:instrText xml:space="preserve"> PAGEREF _Toc180522574 \h </w:instrText>
            </w:r>
            <w:r w:rsidR="00DC182E">
              <w:rPr>
                <w:noProof/>
                <w:webHidden/>
              </w:rPr>
            </w:r>
            <w:r w:rsidR="00DC182E">
              <w:rPr>
                <w:noProof/>
                <w:webHidden/>
              </w:rPr>
              <w:fldChar w:fldCharType="separate"/>
            </w:r>
            <w:r w:rsidR="00DC182E">
              <w:rPr>
                <w:noProof/>
                <w:webHidden/>
              </w:rPr>
              <w:t>39</w:t>
            </w:r>
            <w:r w:rsidR="00DC182E">
              <w:rPr>
                <w:noProof/>
                <w:webHidden/>
              </w:rPr>
              <w:fldChar w:fldCharType="end"/>
            </w:r>
          </w:hyperlink>
        </w:p>
        <w:p w14:paraId="77B15EC7" w14:textId="06098E58" w:rsidR="00DC182E" w:rsidRDefault="00000000">
          <w:pPr>
            <w:pStyle w:val="TOC3"/>
            <w:tabs>
              <w:tab w:val="right" w:leader="dot" w:pos="10790"/>
            </w:tabs>
            <w:rPr>
              <w:noProof/>
              <w:kern w:val="2"/>
              <w:sz w:val="24"/>
              <w:szCs w:val="24"/>
              <w:lang w:val="en-SG"/>
              <w14:ligatures w14:val="standardContextual"/>
            </w:rPr>
          </w:pPr>
          <w:hyperlink w:anchor="_Toc180522575" w:history="1">
            <w:r w:rsidR="00DC182E" w:rsidRPr="007520D7">
              <w:rPr>
                <w:rStyle w:val="Hyperlink"/>
                <w:noProof/>
              </w:rPr>
              <w:t>Duty to maintain documents and records obtained through CDD measures</w:t>
            </w:r>
            <w:r w:rsidR="00DC182E">
              <w:rPr>
                <w:noProof/>
                <w:webHidden/>
              </w:rPr>
              <w:tab/>
            </w:r>
            <w:r w:rsidR="00DC182E">
              <w:rPr>
                <w:noProof/>
                <w:webHidden/>
              </w:rPr>
              <w:fldChar w:fldCharType="begin"/>
            </w:r>
            <w:r w:rsidR="00DC182E">
              <w:rPr>
                <w:noProof/>
                <w:webHidden/>
              </w:rPr>
              <w:instrText xml:space="preserve"> PAGEREF _Toc180522575 \h </w:instrText>
            </w:r>
            <w:r w:rsidR="00DC182E">
              <w:rPr>
                <w:noProof/>
                <w:webHidden/>
              </w:rPr>
            </w:r>
            <w:r w:rsidR="00DC182E">
              <w:rPr>
                <w:noProof/>
                <w:webHidden/>
              </w:rPr>
              <w:fldChar w:fldCharType="separate"/>
            </w:r>
            <w:r w:rsidR="00DC182E">
              <w:rPr>
                <w:noProof/>
                <w:webHidden/>
              </w:rPr>
              <w:t>39</w:t>
            </w:r>
            <w:r w:rsidR="00DC182E">
              <w:rPr>
                <w:noProof/>
                <w:webHidden/>
              </w:rPr>
              <w:fldChar w:fldCharType="end"/>
            </w:r>
          </w:hyperlink>
        </w:p>
        <w:p w14:paraId="6A8DECCE" w14:textId="6A5E92ED" w:rsidR="00DC182E" w:rsidRDefault="00000000">
          <w:pPr>
            <w:pStyle w:val="TOC3"/>
            <w:tabs>
              <w:tab w:val="right" w:leader="dot" w:pos="10790"/>
            </w:tabs>
            <w:rPr>
              <w:noProof/>
              <w:kern w:val="2"/>
              <w:sz w:val="24"/>
              <w:szCs w:val="24"/>
              <w:lang w:val="en-SG"/>
              <w14:ligatures w14:val="standardContextual"/>
            </w:rPr>
          </w:pPr>
          <w:hyperlink w:anchor="_Toc180522576" w:history="1">
            <w:r w:rsidR="00DC182E" w:rsidRPr="007520D7">
              <w:rPr>
                <w:rStyle w:val="Hyperlink"/>
                <w:noProof/>
              </w:rPr>
              <w:t>Duty to make documents and records available to Council when necessary</w:t>
            </w:r>
            <w:r w:rsidR="00DC182E">
              <w:rPr>
                <w:noProof/>
                <w:webHidden/>
              </w:rPr>
              <w:tab/>
            </w:r>
            <w:r w:rsidR="00DC182E">
              <w:rPr>
                <w:noProof/>
                <w:webHidden/>
              </w:rPr>
              <w:fldChar w:fldCharType="begin"/>
            </w:r>
            <w:r w:rsidR="00DC182E">
              <w:rPr>
                <w:noProof/>
                <w:webHidden/>
              </w:rPr>
              <w:instrText xml:space="preserve"> PAGEREF _Toc180522576 \h </w:instrText>
            </w:r>
            <w:r w:rsidR="00DC182E">
              <w:rPr>
                <w:noProof/>
                <w:webHidden/>
              </w:rPr>
            </w:r>
            <w:r w:rsidR="00DC182E">
              <w:rPr>
                <w:noProof/>
                <w:webHidden/>
              </w:rPr>
              <w:fldChar w:fldCharType="separate"/>
            </w:r>
            <w:r w:rsidR="00DC182E">
              <w:rPr>
                <w:noProof/>
                <w:webHidden/>
              </w:rPr>
              <w:t>39</w:t>
            </w:r>
            <w:r w:rsidR="00DC182E">
              <w:rPr>
                <w:noProof/>
                <w:webHidden/>
              </w:rPr>
              <w:fldChar w:fldCharType="end"/>
            </w:r>
          </w:hyperlink>
        </w:p>
        <w:p w14:paraId="61C2860E" w14:textId="20D2BD78" w:rsidR="00DC182E" w:rsidRDefault="00000000">
          <w:pPr>
            <w:pStyle w:val="TOC1"/>
            <w:tabs>
              <w:tab w:val="left" w:pos="660"/>
            </w:tabs>
            <w:rPr>
              <w:b w:val="0"/>
              <w:bCs w:val="0"/>
              <w:kern w:val="2"/>
              <w:sz w:val="24"/>
              <w:szCs w:val="24"/>
              <w:lang w:val="en-SG"/>
              <w14:ligatures w14:val="standardContextual"/>
            </w:rPr>
          </w:pPr>
          <w:hyperlink w:anchor="_Toc180522577" w:history="1">
            <w:r w:rsidR="00DC182E" w:rsidRPr="007520D7">
              <w:rPr>
                <w:rStyle w:val="Hyperlink"/>
                <w:highlight w:val="yellow"/>
              </w:rPr>
              <w:t>C.</w:t>
            </w:r>
            <w:r w:rsidR="00DC182E">
              <w:rPr>
                <w:b w:val="0"/>
                <w:bCs w:val="0"/>
                <w:kern w:val="2"/>
                <w:sz w:val="24"/>
                <w:szCs w:val="24"/>
                <w:lang w:val="en-SG"/>
                <w14:ligatures w14:val="standardContextual"/>
              </w:rPr>
              <w:tab/>
            </w:r>
            <w:r w:rsidR="00DC182E" w:rsidRPr="007520D7">
              <w:rPr>
                <w:rStyle w:val="Hyperlink"/>
                <w:highlight w:val="yellow"/>
              </w:rPr>
              <w:t>Professional fees and costs</w:t>
            </w:r>
            <w:r w:rsidR="00DC182E">
              <w:rPr>
                <w:webHidden/>
              </w:rPr>
              <w:tab/>
            </w:r>
            <w:r w:rsidR="00DC182E">
              <w:rPr>
                <w:webHidden/>
              </w:rPr>
              <w:fldChar w:fldCharType="begin"/>
            </w:r>
            <w:r w:rsidR="00DC182E">
              <w:rPr>
                <w:webHidden/>
              </w:rPr>
              <w:instrText xml:space="preserve"> PAGEREF _Toc180522577 \h </w:instrText>
            </w:r>
            <w:r w:rsidR="00DC182E">
              <w:rPr>
                <w:webHidden/>
              </w:rPr>
            </w:r>
            <w:r w:rsidR="00DC182E">
              <w:rPr>
                <w:webHidden/>
              </w:rPr>
              <w:fldChar w:fldCharType="separate"/>
            </w:r>
            <w:r w:rsidR="00DC182E">
              <w:rPr>
                <w:webHidden/>
              </w:rPr>
              <w:t>40</w:t>
            </w:r>
            <w:r w:rsidR="00DC182E">
              <w:rPr>
                <w:webHidden/>
              </w:rPr>
              <w:fldChar w:fldCharType="end"/>
            </w:r>
          </w:hyperlink>
        </w:p>
        <w:p w14:paraId="7E9DC483" w14:textId="16465572" w:rsidR="00DC182E" w:rsidRDefault="00000000">
          <w:pPr>
            <w:pStyle w:val="TOC2"/>
            <w:rPr>
              <w:i w:val="0"/>
              <w:iCs w:val="0"/>
              <w:kern w:val="2"/>
              <w:sz w:val="24"/>
              <w:szCs w:val="24"/>
              <w:lang w:val="en-SG"/>
              <w14:ligatures w14:val="standardContextual"/>
            </w:rPr>
          </w:pPr>
          <w:hyperlink w:anchor="_Toc180522578" w:history="1">
            <w:r w:rsidR="00DC182E" w:rsidRPr="007520D7">
              <w:rPr>
                <w:rStyle w:val="Hyperlink"/>
                <w:highlight w:val="yellow"/>
              </w:rPr>
              <w:t>C1. Duties relating to charging of legal fees</w:t>
            </w:r>
            <w:r w:rsidR="00DC182E">
              <w:rPr>
                <w:webHidden/>
              </w:rPr>
              <w:tab/>
            </w:r>
            <w:r w:rsidR="00DC182E">
              <w:rPr>
                <w:webHidden/>
              </w:rPr>
              <w:fldChar w:fldCharType="begin"/>
            </w:r>
            <w:r w:rsidR="00DC182E">
              <w:rPr>
                <w:webHidden/>
              </w:rPr>
              <w:instrText xml:space="preserve"> PAGEREF _Toc180522578 \h </w:instrText>
            </w:r>
            <w:r w:rsidR="00DC182E">
              <w:rPr>
                <w:webHidden/>
              </w:rPr>
            </w:r>
            <w:r w:rsidR="00DC182E">
              <w:rPr>
                <w:webHidden/>
              </w:rPr>
              <w:fldChar w:fldCharType="separate"/>
            </w:r>
            <w:r w:rsidR="00DC182E">
              <w:rPr>
                <w:webHidden/>
              </w:rPr>
              <w:t>40</w:t>
            </w:r>
            <w:r w:rsidR="00DC182E">
              <w:rPr>
                <w:webHidden/>
              </w:rPr>
              <w:fldChar w:fldCharType="end"/>
            </w:r>
          </w:hyperlink>
        </w:p>
        <w:p w14:paraId="0588D858" w14:textId="0F1CAA0C" w:rsidR="00DC182E" w:rsidRDefault="00000000">
          <w:pPr>
            <w:pStyle w:val="TOC3"/>
            <w:tabs>
              <w:tab w:val="right" w:leader="dot" w:pos="10790"/>
            </w:tabs>
            <w:rPr>
              <w:noProof/>
              <w:kern w:val="2"/>
              <w:sz w:val="24"/>
              <w:szCs w:val="24"/>
              <w:lang w:val="en-SG"/>
              <w14:ligatures w14:val="standardContextual"/>
            </w:rPr>
          </w:pPr>
          <w:hyperlink w:anchor="_Toc180522579" w:history="1">
            <w:r w:rsidR="00DC182E" w:rsidRPr="007520D7">
              <w:rPr>
                <w:rStyle w:val="Hyperlink"/>
                <w:noProof/>
                <w:highlight w:val="yellow"/>
              </w:rPr>
              <w:t>Not to unnecessarily or improperly increase legal fees</w:t>
            </w:r>
            <w:r w:rsidR="00DC182E" w:rsidRPr="007520D7">
              <w:rPr>
                <w:rStyle w:val="Hyperlink"/>
                <w:noProof/>
              </w:rPr>
              <w:t xml:space="preserve"> – Rule 17(2)(a)</w:t>
            </w:r>
            <w:r w:rsidR="00DC182E">
              <w:rPr>
                <w:noProof/>
                <w:webHidden/>
              </w:rPr>
              <w:tab/>
            </w:r>
            <w:r w:rsidR="00DC182E">
              <w:rPr>
                <w:noProof/>
                <w:webHidden/>
              </w:rPr>
              <w:fldChar w:fldCharType="begin"/>
            </w:r>
            <w:r w:rsidR="00DC182E">
              <w:rPr>
                <w:noProof/>
                <w:webHidden/>
              </w:rPr>
              <w:instrText xml:space="preserve"> PAGEREF _Toc180522579 \h </w:instrText>
            </w:r>
            <w:r w:rsidR="00DC182E">
              <w:rPr>
                <w:noProof/>
                <w:webHidden/>
              </w:rPr>
            </w:r>
            <w:r w:rsidR="00DC182E">
              <w:rPr>
                <w:noProof/>
                <w:webHidden/>
              </w:rPr>
              <w:fldChar w:fldCharType="separate"/>
            </w:r>
            <w:r w:rsidR="00DC182E">
              <w:rPr>
                <w:noProof/>
                <w:webHidden/>
              </w:rPr>
              <w:t>40</w:t>
            </w:r>
            <w:r w:rsidR="00DC182E">
              <w:rPr>
                <w:noProof/>
                <w:webHidden/>
              </w:rPr>
              <w:fldChar w:fldCharType="end"/>
            </w:r>
          </w:hyperlink>
        </w:p>
        <w:p w14:paraId="6DE05A18" w14:textId="0FFAC08E" w:rsidR="00DC182E" w:rsidRDefault="00000000">
          <w:pPr>
            <w:pStyle w:val="TOC3"/>
            <w:tabs>
              <w:tab w:val="right" w:leader="dot" w:pos="10790"/>
            </w:tabs>
            <w:rPr>
              <w:noProof/>
              <w:kern w:val="2"/>
              <w:sz w:val="24"/>
              <w:szCs w:val="24"/>
              <w:lang w:val="en-SG"/>
              <w14:ligatures w14:val="standardContextual"/>
            </w:rPr>
          </w:pPr>
          <w:hyperlink w:anchor="_Toc180522580" w:history="1">
            <w:r w:rsidR="00DC182E" w:rsidRPr="007520D7">
              <w:rPr>
                <w:rStyle w:val="Hyperlink"/>
                <w:noProof/>
                <w:highlight w:val="yellow"/>
              </w:rPr>
              <w:t>Use best endeavors to complete work for client as soon as reasonably possible</w:t>
            </w:r>
            <w:r w:rsidR="00DC182E" w:rsidRPr="007520D7">
              <w:rPr>
                <w:rStyle w:val="Hyperlink"/>
                <w:noProof/>
              </w:rPr>
              <w:t xml:space="preserve"> – Rule 17(2)(b)</w:t>
            </w:r>
            <w:r w:rsidR="00DC182E">
              <w:rPr>
                <w:noProof/>
                <w:webHidden/>
              </w:rPr>
              <w:tab/>
            </w:r>
            <w:r w:rsidR="00DC182E">
              <w:rPr>
                <w:noProof/>
                <w:webHidden/>
              </w:rPr>
              <w:fldChar w:fldCharType="begin"/>
            </w:r>
            <w:r w:rsidR="00DC182E">
              <w:rPr>
                <w:noProof/>
                <w:webHidden/>
              </w:rPr>
              <w:instrText xml:space="preserve"> PAGEREF _Toc180522580 \h </w:instrText>
            </w:r>
            <w:r w:rsidR="00DC182E">
              <w:rPr>
                <w:noProof/>
                <w:webHidden/>
              </w:rPr>
            </w:r>
            <w:r w:rsidR="00DC182E">
              <w:rPr>
                <w:noProof/>
                <w:webHidden/>
              </w:rPr>
              <w:fldChar w:fldCharType="separate"/>
            </w:r>
            <w:r w:rsidR="00DC182E">
              <w:rPr>
                <w:noProof/>
                <w:webHidden/>
              </w:rPr>
              <w:t>40</w:t>
            </w:r>
            <w:r w:rsidR="00DC182E">
              <w:rPr>
                <w:noProof/>
                <w:webHidden/>
              </w:rPr>
              <w:fldChar w:fldCharType="end"/>
            </w:r>
          </w:hyperlink>
        </w:p>
        <w:p w14:paraId="52ED386A" w14:textId="1AEAE894" w:rsidR="00DC182E" w:rsidRDefault="00000000">
          <w:pPr>
            <w:pStyle w:val="TOC3"/>
            <w:tabs>
              <w:tab w:val="right" w:leader="dot" w:pos="10790"/>
            </w:tabs>
            <w:rPr>
              <w:noProof/>
              <w:kern w:val="2"/>
              <w:sz w:val="24"/>
              <w:szCs w:val="24"/>
              <w:lang w:val="en-SG"/>
              <w14:ligatures w14:val="standardContextual"/>
            </w:rPr>
          </w:pPr>
          <w:hyperlink w:anchor="_Toc180522581" w:history="1">
            <w:r w:rsidR="00DC182E" w:rsidRPr="007520D7">
              <w:rPr>
                <w:rStyle w:val="Hyperlink"/>
                <w:noProof/>
                <w:highlight w:val="yellow"/>
              </w:rPr>
              <w:t>Not to overcharge (even if there is a fee agreement)</w:t>
            </w:r>
            <w:r w:rsidR="00DC182E" w:rsidRPr="007520D7">
              <w:rPr>
                <w:rStyle w:val="Hyperlink"/>
                <w:noProof/>
              </w:rPr>
              <w:t xml:space="preserve"> – Rule 17(7)</w:t>
            </w:r>
            <w:r w:rsidR="00DC182E">
              <w:rPr>
                <w:noProof/>
                <w:webHidden/>
              </w:rPr>
              <w:tab/>
            </w:r>
            <w:r w:rsidR="00DC182E">
              <w:rPr>
                <w:noProof/>
                <w:webHidden/>
              </w:rPr>
              <w:fldChar w:fldCharType="begin"/>
            </w:r>
            <w:r w:rsidR="00DC182E">
              <w:rPr>
                <w:noProof/>
                <w:webHidden/>
              </w:rPr>
              <w:instrText xml:space="preserve"> PAGEREF _Toc180522581 \h </w:instrText>
            </w:r>
            <w:r w:rsidR="00DC182E">
              <w:rPr>
                <w:noProof/>
                <w:webHidden/>
              </w:rPr>
            </w:r>
            <w:r w:rsidR="00DC182E">
              <w:rPr>
                <w:noProof/>
                <w:webHidden/>
              </w:rPr>
              <w:fldChar w:fldCharType="separate"/>
            </w:r>
            <w:r w:rsidR="00DC182E">
              <w:rPr>
                <w:noProof/>
                <w:webHidden/>
              </w:rPr>
              <w:t>40</w:t>
            </w:r>
            <w:r w:rsidR="00DC182E">
              <w:rPr>
                <w:noProof/>
                <w:webHidden/>
              </w:rPr>
              <w:fldChar w:fldCharType="end"/>
            </w:r>
          </w:hyperlink>
        </w:p>
        <w:p w14:paraId="719A1159" w14:textId="61DA0605" w:rsidR="00DC182E" w:rsidRDefault="00000000">
          <w:pPr>
            <w:pStyle w:val="TOC3"/>
            <w:tabs>
              <w:tab w:val="right" w:leader="dot" w:pos="10790"/>
            </w:tabs>
            <w:rPr>
              <w:noProof/>
              <w:kern w:val="2"/>
              <w:sz w:val="24"/>
              <w:szCs w:val="24"/>
              <w:lang w:val="en-SG"/>
              <w14:ligatures w14:val="standardContextual"/>
            </w:rPr>
          </w:pPr>
          <w:hyperlink w:anchor="_Toc180522582" w:history="1">
            <w:r w:rsidR="00DC182E" w:rsidRPr="007520D7">
              <w:rPr>
                <w:rStyle w:val="Hyperlink"/>
                <w:noProof/>
                <w:highlight w:val="yellow"/>
              </w:rPr>
              <w:t>Not to overcharge when recommending client to seek alternate legal representation</w:t>
            </w:r>
            <w:r w:rsidR="00DC182E" w:rsidRPr="007520D7">
              <w:rPr>
                <w:rStyle w:val="Hyperlink"/>
                <w:noProof/>
              </w:rPr>
              <w:t xml:space="preserve"> – Rule 17(9)</w:t>
            </w:r>
            <w:r w:rsidR="00DC182E">
              <w:rPr>
                <w:noProof/>
                <w:webHidden/>
              </w:rPr>
              <w:tab/>
            </w:r>
            <w:r w:rsidR="00DC182E">
              <w:rPr>
                <w:noProof/>
                <w:webHidden/>
              </w:rPr>
              <w:fldChar w:fldCharType="begin"/>
            </w:r>
            <w:r w:rsidR="00DC182E">
              <w:rPr>
                <w:noProof/>
                <w:webHidden/>
              </w:rPr>
              <w:instrText xml:space="preserve"> PAGEREF _Toc180522582 \h </w:instrText>
            </w:r>
            <w:r w:rsidR="00DC182E">
              <w:rPr>
                <w:noProof/>
                <w:webHidden/>
              </w:rPr>
            </w:r>
            <w:r w:rsidR="00DC182E">
              <w:rPr>
                <w:noProof/>
                <w:webHidden/>
              </w:rPr>
              <w:fldChar w:fldCharType="separate"/>
            </w:r>
            <w:r w:rsidR="00DC182E">
              <w:rPr>
                <w:noProof/>
                <w:webHidden/>
              </w:rPr>
              <w:t>41</w:t>
            </w:r>
            <w:r w:rsidR="00DC182E">
              <w:rPr>
                <w:noProof/>
                <w:webHidden/>
              </w:rPr>
              <w:fldChar w:fldCharType="end"/>
            </w:r>
          </w:hyperlink>
        </w:p>
        <w:p w14:paraId="3E98712D" w14:textId="51AB9A15" w:rsidR="00DC182E" w:rsidRDefault="00000000">
          <w:pPr>
            <w:pStyle w:val="TOC3"/>
            <w:tabs>
              <w:tab w:val="right" w:leader="dot" w:pos="10790"/>
            </w:tabs>
            <w:rPr>
              <w:noProof/>
              <w:kern w:val="2"/>
              <w:sz w:val="24"/>
              <w:szCs w:val="24"/>
              <w:lang w:val="en-SG"/>
              <w14:ligatures w14:val="standardContextual"/>
            </w:rPr>
          </w:pPr>
          <w:hyperlink w:anchor="_Toc180522583" w:history="1">
            <w:r w:rsidR="00DC182E" w:rsidRPr="007520D7">
              <w:rPr>
                <w:rStyle w:val="Hyperlink"/>
                <w:noProof/>
                <w:highlight w:val="green"/>
              </w:rPr>
              <w:t>*Gross sum payment of legal costs is permissible as long as not unreasonable</w:t>
            </w:r>
            <w:r w:rsidR="00DC182E">
              <w:rPr>
                <w:noProof/>
                <w:webHidden/>
              </w:rPr>
              <w:tab/>
            </w:r>
            <w:r w:rsidR="00DC182E">
              <w:rPr>
                <w:noProof/>
                <w:webHidden/>
              </w:rPr>
              <w:fldChar w:fldCharType="begin"/>
            </w:r>
            <w:r w:rsidR="00DC182E">
              <w:rPr>
                <w:noProof/>
                <w:webHidden/>
              </w:rPr>
              <w:instrText xml:space="preserve"> PAGEREF _Toc180522583 \h </w:instrText>
            </w:r>
            <w:r w:rsidR="00DC182E">
              <w:rPr>
                <w:noProof/>
                <w:webHidden/>
              </w:rPr>
            </w:r>
            <w:r w:rsidR="00DC182E">
              <w:rPr>
                <w:noProof/>
                <w:webHidden/>
              </w:rPr>
              <w:fldChar w:fldCharType="separate"/>
            </w:r>
            <w:r w:rsidR="00DC182E">
              <w:rPr>
                <w:noProof/>
                <w:webHidden/>
              </w:rPr>
              <w:t>41</w:t>
            </w:r>
            <w:r w:rsidR="00DC182E">
              <w:rPr>
                <w:noProof/>
                <w:webHidden/>
              </w:rPr>
              <w:fldChar w:fldCharType="end"/>
            </w:r>
          </w:hyperlink>
        </w:p>
        <w:p w14:paraId="793AB046" w14:textId="11E32287" w:rsidR="00DC182E" w:rsidRDefault="00000000">
          <w:pPr>
            <w:pStyle w:val="TOC3"/>
            <w:tabs>
              <w:tab w:val="right" w:leader="dot" w:pos="10790"/>
            </w:tabs>
            <w:rPr>
              <w:noProof/>
              <w:kern w:val="2"/>
              <w:sz w:val="24"/>
              <w:szCs w:val="24"/>
              <w:lang w:val="en-SG"/>
              <w14:ligatures w14:val="standardContextual"/>
            </w:rPr>
          </w:pPr>
          <w:hyperlink w:anchor="_Toc180522584" w:history="1">
            <w:r w:rsidR="00DC182E" w:rsidRPr="007520D7">
              <w:rPr>
                <w:rStyle w:val="Hyperlink"/>
                <w:noProof/>
                <w:highlight w:val="green"/>
              </w:rPr>
              <w:t>*No practice of Two-Thirds rule in Singapore</w:t>
            </w:r>
            <w:r w:rsidR="00DC182E">
              <w:rPr>
                <w:noProof/>
                <w:webHidden/>
              </w:rPr>
              <w:tab/>
            </w:r>
            <w:r w:rsidR="00DC182E">
              <w:rPr>
                <w:noProof/>
                <w:webHidden/>
              </w:rPr>
              <w:fldChar w:fldCharType="begin"/>
            </w:r>
            <w:r w:rsidR="00DC182E">
              <w:rPr>
                <w:noProof/>
                <w:webHidden/>
              </w:rPr>
              <w:instrText xml:space="preserve"> PAGEREF _Toc180522584 \h </w:instrText>
            </w:r>
            <w:r w:rsidR="00DC182E">
              <w:rPr>
                <w:noProof/>
                <w:webHidden/>
              </w:rPr>
            </w:r>
            <w:r w:rsidR="00DC182E">
              <w:rPr>
                <w:noProof/>
                <w:webHidden/>
              </w:rPr>
              <w:fldChar w:fldCharType="separate"/>
            </w:r>
            <w:r w:rsidR="00DC182E">
              <w:rPr>
                <w:noProof/>
                <w:webHidden/>
              </w:rPr>
              <w:t>41</w:t>
            </w:r>
            <w:r w:rsidR="00DC182E">
              <w:rPr>
                <w:noProof/>
                <w:webHidden/>
              </w:rPr>
              <w:fldChar w:fldCharType="end"/>
            </w:r>
          </w:hyperlink>
        </w:p>
        <w:p w14:paraId="5B8960F8" w14:textId="5A7F2172" w:rsidR="00DC182E" w:rsidRDefault="00000000">
          <w:pPr>
            <w:pStyle w:val="TOC3"/>
            <w:tabs>
              <w:tab w:val="right" w:leader="dot" w:pos="10790"/>
            </w:tabs>
            <w:rPr>
              <w:noProof/>
              <w:kern w:val="2"/>
              <w:sz w:val="24"/>
              <w:szCs w:val="24"/>
              <w:lang w:val="en-SG"/>
              <w14:ligatures w14:val="standardContextual"/>
            </w:rPr>
          </w:pPr>
          <w:hyperlink w:anchor="_Toc180522585" w:history="1">
            <w:r w:rsidR="00DC182E" w:rsidRPr="007520D7">
              <w:rPr>
                <w:rStyle w:val="Hyperlink"/>
                <w:noProof/>
                <w:highlight w:val="green"/>
              </w:rPr>
              <w:t>*Equity in lieu of fees is prima facie permissible =&gt; Subject to usual restrictions</w:t>
            </w:r>
            <w:r w:rsidR="00DC182E">
              <w:rPr>
                <w:noProof/>
                <w:webHidden/>
              </w:rPr>
              <w:tab/>
            </w:r>
            <w:r w:rsidR="00DC182E">
              <w:rPr>
                <w:noProof/>
                <w:webHidden/>
              </w:rPr>
              <w:fldChar w:fldCharType="begin"/>
            </w:r>
            <w:r w:rsidR="00DC182E">
              <w:rPr>
                <w:noProof/>
                <w:webHidden/>
              </w:rPr>
              <w:instrText xml:space="preserve"> PAGEREF _Toc180522585 \h </w:instrText>
            </w:r>
            <w:r w:rsidR="00DC182E">
              <w:rPr>
                <w:noProof/>
                <w:webHidden/>
              </w:rPr>
            </w:r>
            <w:r w:rsidR="00DC182E">
              <w:rPr>
                <w:noProof/>
                <w:webHidden/>
              </w:rPr>
              <w:fldChar w:fldCharType="separate"/>
            </w:r>
            <w:r w:rsidR="00DC182E">
              <w:rPr>
                <w:noProof/>
                <w:webHidden/>
              </w:rPr>
              <w:t>42</w:t>
            </w:r>
            <w:r w:rsidR="00DC182E">
              <w:rPr>
                <w:noProof/>
                <w:webHidden/>
              </w:rPr>
              <w:fldChar w:fldCharType="end"/>
            </w:r>
          </w:hyperlink>
        </w:p>
        <w:p w14:paraId="4059E788" w14:textId="7A40375C" w:rsidR="00DC182E" w:rsidRDefault="00000000">
          <w:pPr>
            <w:pStyle w:val="TOC2"/>
            <w:rPr>
              <w:i w:val="0"/>
              <w:iCs w:val="0"/>
              <w:kern w:val="2"/>
              <w:sz w:val="24"/>
              <w:szCs w:val="24"/>
              <w:lang w:val="en-SG"/>
              <w14:ligatures w14:val="standardContextual"/>
            </w:rPr>
          </w:pPr>
          <w:hyperlink w:anchor="_Toc180522586" w:history="1">
            <w:r w:rsidR="00DC182E" w:rsidRPr="007520D7">
              <w:rPr>
                <w:rStyle w:val="Hyperlink"/>
                <w:highlight w:val="yellow"/>
              </w:rPr>
              <w:t>C2. Duties relating to advising client of basis of legal fees</w:t>
            </w:r>
            <w:r w:rsidR="00DC182E">
              <w:rPr>
                <w:webHidden/>
              </w:rPr>
              <w:tab/>
            </w:r>
            <w:r w:rsidR="00DC182E">
              <w:rPr>
                <w:webHidden/>
              </w:rPr>
              <w:fldChar w:fldCharType="begin"/>
            </w:r>
            <w:r w:rsidR="00DC182E">
              <w:rPr>
                <w:webHidden/>
              </w:rPr>
              <w:instrText xml:space="preserve"> PAGEREF _Toc180522586 \h </w:instrText>
            </w:r>
            <w:r w:rsidR="00DC182E">
              <w:rPr>
                <w:webHidden/>
              </w:rPr>
            </w:r>
            <w:r w:rsidR="00DC182E">
              <w:rPr>
                <w:webHidden/>
              </w:rPr>
              <w:fldChar w:fldCharType="separate"/>
            </w:r>
            <w:r w:rsidR="00DC182E">
              <w:rPr>
                <w:webHidden/>
              </w:rPr>
              <w:t>42</w:t>
            </w:r>
            <w:r w:rsidR="00DC182E">
              <w:rPr>
                <w:webHidden/>
              </w:rPr>
              <w:fldChar w:fldCharType="end"/>
            </w:r>
          </w:hyperlink>
        </w:p>
        <w:p w14:paraId="5414134A" w14:textId="3F430364" w:rsidR="00DC182E" w:rsidRDefault="00000000">
          <w:pPr>
            <w:pStyle w:val="TOC3"/>
            <w:tabs>
              <w:tab w:val="right" w:leader="dot" w:pos="10790"/>
            </w:tabs>
            <w:rPr>
              <w:noProof/>
              <w:kern w:val="2"/>
              <w:sz w:val="24"/>
              <w:szCs w:val="24"/>
              <w:lang w:val="en-SG"/>
              <w14:ligatures w14:val="standardContextual"/>
            </w:rPr>
          </w:pPr>
          <w:hyperlink w:anchor="_Toc180522587" w:history="1">
            <w:r w:rsidR="00DC182E" w:rsidRPr="007520D7">
              <w:rPr>
                <w:rStyle w:val="Hyperlink"/>
                <w:noProof/>
                <w:highlight w:val="yellow"/>
              </w:rPr>
              <w:t>Explain to client any proposal of amicable resolution from opposing party</w:t>
            </w:r>
            <w:r w:rsidR="00DC182E" w:rsidRPr="007520D7">
              <w:rPr>
                <w:rStyle w:val="Hyperlink"/>
                <w:noProof/>
              </w:rPr>
              <w:t xml:space="preserve"> – Rule 17(2)(c)</w:t>
            </w:r>
            <w:r w:rsidR="00DC182E">
              <w:rPr>
                <w:noProof/>
                <w:webHidden/>
              </w:rPr>
              <w:tab/>
            </w:r>
            <w:r w:rsidR="00DC182E">
              <w:rPr>
                <w:noProof/>
                <w:webHidden/>
              </w:rPr>
              <w:fldChar w:fldCharType="begin"/>
            </w:r>
            <w:r w:rsidR="00DC182E">
              <w:rPr>
                <w:noProof/>
                <w:webHidden/>
              </w:rPr>
              <w:instrText xml:space="preserve"> PAGEREF _Toc180522587 \h </w:instrText>
            </w:r>
            <w:r w:rsidR="00DC182E">
              <w:rPr>
                <w:noProof/>
                <w:webHidden/>
              </w:rPr>
            </w:r>
            <w:r w:rsidR="00DC182E">
              <w:rPr>
                <w:noProof/>
                <w:webHidden/>
              </w:rPr>
              <w:fldChar w:fldCharType="separate"/>
            </w:r>
            <w:r w:rsidR="00DC182E">
              <w:rPr>
                <w:noProof/>
                <w:webHidden/>
              </w:rPr>
              <w:t>43</w:t>
            </w:r>
            <w:r w:rsidR="00DC182E">
              <w:rPr>
                <w:noProof/>
                <w:webHidden/>
              </w:rPr>
              <w:fldChar w:fldCharType="end"/>
            </w:r>
          </w:hyperlink>
        </w:p>
        <w:p w14:paraId="2134D148" w14:textId="19ED66C2" w:rsidR="00DC182E" w:rsidRDefault="00000000">
          <w:pPr>
            <w:pStyle w:val="TOC3"/>
            <w:tabs>
              <w:tab w:val="right" w:leader="dot" w:pos="10790"/>
            </w:tabs>
            <w:rPr>
              <w:noProof/>
              <w:kern w:val="2"/>
              <w:sz w:val="24"/>
              <w:szCs w:val="24"/>
              <w:lang w:val="en-SG"/>
              <w14:ligatures w14:val="standardContextual"/>
            </w:rPr>
          </w:pPr>
          <w:hyperlink w:anchor="_Toc180522588" w:history="1">
            <w:r w:rsidR="00DC182E" w:rsidRPr="007520D7">
              <w:rPr>
                <w:rStyle w:val="Hyperlink"/>
                <w:noProof/>
                <w:highlight w:val="yellow"/>
              </w:rPr>
              <w:t>Provide translation of proposal, if client does not understand English</w:t>
            </w:r>
            <w:r w:rsidR="00DC182E" w:rsidRPr="007520D7">
              <w:rPr>
                <w:rStyle w:val="Hyperlink"/>
                <w:noProof/>
              </w:rPr>
              <w:t xml:space="preserve"> – Rule 17(2)(d)</w:t>
            </w:r>
            <w:r w:rsidR="00DC182E">
              <w:rPr>
                <w:noProof/>
                <w:webHidden/>
              </w:rPr>
              <w:tab/>
            </w:r>
            <w:r w:rsidR="00DC182E">
              <w:rPr>
                <w:noProof/>
                <w:webHidden/>
              </w:rPr>
              <w:fldChar w:fldCharType="begin"/>
            </w:r>
            <w:r w:rsidR="00DC182E">
              <w:rPr>
                <w:noProof/>
                <w:webHidden/>
              </w:rPr>
              <w:instrText xml:space="preserve"> PAGEREF _Toc180522588 \h </w:instrText>
            </w:r>
            <w:r w:rsidR="00DC182E">
              <w:rPr>
                <w:noProof/>
                <w:webHidden/>
              </w:rPr>
            </w:r>
            <w:r w:rsidR="00DC182E">
              <w:rPr>
                <w:noProof/>
                <w:webHidden/>
              </w:rPr>
              <w:fldChar w:fldCharType="separate"/>
            </w:r>
            <w:r w:rsidR="00DC182E">
              <w:rPr>
                <w:noProof/>
                <w:webHidden/>
              </w:rPr>
              <w:t>43</w:t>
            </w:r>
            <w:r w:rsidR="00DC182E">
              <w:rPr>
                <w:noProof/>
                <w:webHidden/>
              </w:rPr>
              <w:fldChar w:fldCharType="end"/>
            </w:r>
          </w:hyperlink>
        </w:p>
        <w:p w14:paraId="024D7101" w14:textId="77646CEA" w:rsidR="00DC182E" w:rsidRDefault="00000000">
          <w:pPr>
            <w:pStyle w:val="TOC3"/>
            <w:tabs>
              <w:tab w:val="right" w:leader="dot" w:pos="10790"/>
            </w:tabs>
            <w:rPr>
              <w:noProof/>
              <w:kern w:val="2"/>
              <w:sz w:val="24"/>
              <w:szCs w:val="24"/>
              <w:lang w:val="en-SG"/>
              <w14:ligatures w14:val="standardContextual"/>
            </w:rPr>
          </w:pPr>
          <w:hyperlink w:anchor="_Toc180522589" w:history="1">
            <w:r w:rsidR="00DC182E" w:rsidRPr="007520D7">
              <w:rPr>
                <w:rStyle w:val="Hyperlink"/>
                <w:noProof/>
                <w:highlight w:val="yellow"/>
              </w:rPr>
              <w:t>Advise client on the consequences of pursuing matter vis-à-vis expense</w:t>
            </w:r>
            <w:r w:rsidR="00DC182E" w:rsidRPr="007520D7">
              <w:rPr>
                <w:rStyle w:val="Hyperlink"/>
                <w:noProof/>
              </w:rPr>
              <w:t xml:space="preserve"> – Rule 17(2)(e)</w:t>
            </w:r>
            <w:r w:rsidR="00DC182E">
              <w:rPr>
                <w:noProof/>
                <w:webHidden/>
              </w:rPr>
              <w:tab/>
            </w:r>
            <w:r w:rsidR="00DC182E">
              <w:rPr>
                <w:noProof/>
                <w:webHidden/>
              </w:rPr>
              <w:fldChar w:fldCharType="begin"/>
            </w:r>
            <w:r w:rsidR="00DC182E">
              <w:rPr>
                <w:noProof/>
                <w:webHidden/>
              </w:rPr>
              <w:instrText xml:space="preserve"> PAGEREF _Toc180522589 \h </w:instrText>
            </w:r>
            <w:r w:rsidR="00DC182E">
              <w:rPr>
                <w:noProof/>
                <w:webHidden/>
              </w:rPr>
            </w:r>
            <w:r w:rsidR="00DC182E">
              <w:rPr>
                <w:noProof/>
                <w:webHidden/>
              </w:rPr>
              <w:fldChar w:fldCharType="separate"/>
            </w:r>
            <w:r w:rsidR="00DC182E">
              <w:rPr>
                <w:noProof/>
                <w:webHidden/>
              </w:rPr>
              <w:t>43</w:t>
            </w:r>
            <w:r w:rsidR="00DC182E">
              <w:rPr>
                <w:noProof/>
                <w:webHidden/>
              </w:rPr>
              <w:fldChar w:fldCharType="end"/>
            </w:r>
          </w:hyperlink>
        </w:p>
        <w:p w14:paraId="6FF4EF87" w14:textId="755B0C50" w:rsidR="00DC182E" w:rsidRDefault="00000000">
          <w:pPr>
            <w:pStyle w:val="TOC3"/>
            <w:tabs>
              <w:tab w:val="right" w:leader="dot" w:pos="10790"/>
            </w:tabs>
            <w:rPr>
              <w:noProof/>
              <w:kern w:val="2"/>
              <w:sz w:val="24"/>
              <w:szCs w:val="24"/>
              <w:lang w:val="en-SG"/>
              <w14:ligatures w14:val="standardContextual"/>
            </w:rPr>
          </w:pPr>
          <w:hyperlink w:anchor="_Toc180522590" w:history="1">
            <w:r w:rsidR="00DC182E" w:rsidRPr="007520D7">
              <w:rPr>
                <w:rStyle w:val="Hyperlink"/>
                <w:noProof/>
                <w:highlight w:val="yellow"/>
              </w:rPr>
              <w:t>Advise client of relevant legal issues for client to make informed decision</w:t>
            </w:r>
            <w:r w:rsidR="00DC182E" w:rsidRPr="007520D7">
              <w:rPr>
                <w:rStyle w:val="Hyperlink"/>
                <w:noProof/>
              </w:rPr>
              <w:t xml:space="preserve"> – Rule 17(2)(f)</w:t>
            </w:r>
            <w:r w:rsidR="00DC182E">
              <w:rPr>
                <w:noProof/>
                <w:webHidden/>
              </w:rPr>
              <w:tab/>
            </w:r>
            <w:r w:rsidR="00DC182E">
              <w:rPr>
                <w:noProof/>
                <w:webHidden/>
              </w:rPr>
              <w:fldChar w:fldCharType="begin"/>
            </w:r>
            <w:r w:rsidR="00DC182E">
              <w:rPr>
                <w:noProof/>
                <w:webHidden/>
              </w:rPr>
              <w:instrText xml:space="preserve"> PAGEREF _Toc180522590 \h </w:instrText>
            </w:r>
            <w:r w:rsidR="00DC182E">
              <w:rPr>
                <w:noProof/>
                <w:webHidden/>
              </w:rPr>
            </w:r>
            <w:r w:rsidR="00DC182E">
              <w:rPr>
                <w:noProof/>
                <w:webHidden/>
              </w:rPr>
              <w:fldChar w:fldCharType="separate"/>
            </w:r>
            <w:r w:rsidR="00DC182E">
              <w:rPr>
                <w:noProof/>
                <w:webHidden/>
              </w:rPr>
              <w:t>43</w:t>
            </w:r>
            <w:r w:rsidR="00DC182E">
              <w:rPr>
                <w:noProof/>
                <w:webHidden/>
              </w:rPr>
              <w:fldChar w:fldCharType="end"/>
            </w:r>
          </w:hyperlink>
        </w:p>
        <w:p w14:paraId="229608C8" w14:textId="6AC49D98" w:rsidR="00DC182E" w:rsidRDefault="00000000">
          <w:pPr>
            <w:pStyle w:val="TOC3"/>
            <w:tabs>
              <w:tab w:val="right" w:leader="dot" w:pos="10790"/>
            </w:tabs>
            <w:rPr>
              <w:noProof/>
              <w:kern w:val="2"/>
              <w:sz w:val="24"/>
              <w:szCs w:val="24"/>
              <w:lang w:val="en-SG"/>
              <w14:ligatures w14:val="standardContextual"/>
            </w:rPr>
          </w:pPr>
          <w:hyperlink w:anchor="_Toc180522591" w:history="1">
            <w:r w:rsidR="00DC182E" w:rsidRPr="007520D7">
              <w:rPr>
                <w:rStyle w:val="Hyperlink"/>
                <w:noProof/>
                <w:highlight w:val="yellow"/>
              </w:rPr>
              <w:t>Inform client about fees and other payments</w:t>
            </w:r>
            <w:r w:rsidR="00DC182E" w:rsidRPr="007520D7">
              <w:rPr>
                <w:rStyle w:val="Hyperlink"/>
                <w:noProof/>
              </w:rPr>
              <w:t xml:space="preserve"> – Rule 17(3)</w:t>
            </w:r>
            <w:r w:rsidR="00DC182E">
              <w:rPr>
                <w:noProof/>
                <w:webHidden/>
              </w:rPr>
              <w:tab/>
            </w:r>
            <w:r w:rsidR="00DC182E">
              <w:rPr>
                <w:noProof/>
                <w:webHidden/>
              </w:rPr>
              <w:fldChar w:fldCharType="begin"/>
            </w:r>
            <w:r w:rsidR="00DC182E">
              <w:rPr>
                <w:noProof/>
                <w:webHidden/>
              </w:rPr>
              <w:instrText xml:space="preserve"> PAGEREF _Toc180522591 \h </w:instrText>
            </w:r>
            <w:r w:rsidR="00DC182E">
              <w:rPr>
                <w:noProof/>
                <w:webHidden/>
              </w:rPr>
            </w:r>
            <w:r w:rsidR="00DC182E">
              <w:rPr>
                <w:noProof/>
                <w:webHidden/>
              </w:rPr>
              <w:fldChar w:fldCharType="separate"/>
            </w:r>
            <w:r w:rsidR="00DC182E">
              <w:rPr>
                <w:noProof/>
                <w:webHidden/>
              </w:rPr>
              <w:t>43</w:t>
            </w:r>
            <w:r w:rsidR="00DC182E">
              <w:rPr>
                <w:noProof/>
                <w:webHidden/>
              </w:rPr>
              <w:fldChar w:fldCharType="end"/>
            </w:r>
          </w:hyperlink>
        </w:p>
        <w:p w14:paraId="70DB9913" w14:textId="775100D6" w:rsidR="00DC182E" w:rsidRDefault="00000000">
          <w:pPr>
            <w:pStyle w:val="TOC3"/>
            <w:tabs>
              <w:tab w:val="right" w:leader="dot" w:pos="10790"/>
            </w:tabs>
            <w:rPr>
              <w:noProof/>
              <w:kern w:val="2"/>
              <w:sz w:val="24"/>
              <w:szCs w:val="24"/>
              <w:lang w:val="en-SG"/>
              <w14:ligatures w14:val="standardContextual"/>
            </w:rPr>
          </w:pPr>
          <w:hyperlink w:anchor="_Toc180522592" w:history="1">
            <w:r w:rsidR="00DC182E" w:rsidRPr="007520D7">
              <w:rPr>
                <w:rStyle w:val="Hyperlink"/>
                <w:noProof/>
                <w:highlight w:val="yellow"/>
              </w:rPr>
              <w:t>Inform client about his responsibility for costs in a contentious matter</w:t>
            </w:r>
            <w:r w:rsidR="00DC182E" w:rsidRPr="007520D7">
              <w:rPr>
                <w:rStyle w:val="Hyperlink"/>
                <w:noProof/>
              </w:rPr>
              <w:t xml:space="preserve"> – Rule 17(4)</w:t>
            </w:r>
            <w:r w:rsidR="00DC182E">
              <w:rPr>
                <w:noProof/>
                <w:webHidden/>
              </w:rPr>
              <w:tab/>
            </w:r>
            <w:r w:rsidR="00DC182E">
              <w:rPr>
                <w:noProof/>
                <w:webHidden/>
              </w:rPr>
              <w:fldChar w:fldCharType="begin"/>
            </w:r>
            <w:r w:rsidR="00DC182E">
              <w:rPr>
                <w:noProof/>
                <w:webHidden/>
              </w:rPr>
              <w:instrText xml:space="preserve"> PAGEREF _Toc180522592 \h </w:instrText>
            </w:r>
            <w:r w:rsidR="00DC182E">
              <w:rPr>
                <w:noProof/>
                <w:webHidden/>
              </w:rPr>
            </w:r>
            <w:r w:rsidR="00DC182E">
              <w:rPr>
                <w:noProof/>
                <w:webHidden/>
              </w:rPr>
              <w:fldChar w:fldCharType="separate"/>
            </w:r>
            <w:r w:rsidR="00DC182E">
              <w:rPr>
                <w:noProof/>
                <w:webHidden/>
              </w:rPr>
              <w:t>43</w:t>
            </w:r>
            <w:r w:rsidR="00DC182E">
              <w:rPr>
                <w:noProof/>
                <w:webHidden/>
              </w:rPr>
              <w:fldChar w:fldCharType="end"/>
            </w:r>
          </w:hyperlink>
        </w:p>
        <w:p w14:paraId="338C657D" w14:textId="018E715B" w:rsidR="00DC182E" w:rsidRDefault="00000000">
          <w:pPr>
            <w:pStyle w:val="TOC2"/>
            <w:rPr>
              <w:i w:val="0"/>
              <w:iCs w:val="0"/>
              <w:kern w:val="2"/>
              <w:sz w:val="24"/>
              <w:szCs w:val="24"/>
              <w:lang w:val="en-SG"/>
              <w14:ligatures w14:val="standardContextual"/>
            </w:rPr>
          </w:pPr>
          <w:hyperlink w:anchor="_Toc180522593" w:history="1">
            <w:r w:rsidR="00DC182E" w:rsidRPr="007520D7">
              <w:rPr>
                <w:rStyle w:val="Hyperlink"/>
                <w:highlight w:val="yellow"/>
              </w:rPr>
              <w:t>C3. Duties in relation to Court assessment of bill (taxation proceedings)</w:t>
            </w:r>
            <w:r w:rsidR="00DC182E">
              <w:rPr>
                <w:webHidden/>
              </w:rPr>
              <w:tab/>
            </w:r>
            <w:r w:rsidR="00DC182E">
              <w:rPr>
                <w:webHidden/>
              </w:rPr>
              <w:fldChar w:fldCharType="begin"/>
            </w:r>
            <w:r w:rsidR="00DC182E">
              <w:rPr>
                <w:webHidden/>
              </w:rPr>
              <w:instrText xml:space="preserve"> PAGEREF _Toc180522593 \h </w:instrText>
            </w:r>
            <w:r w:rsidR="00DC182E">
              <w:rPr>
                <w:webHidden/>
              </w:rPr>
            </w:r>
            <w:r w:rsidR="00DC182E">
              <w:rPr>
                <w:webHidden/>
              </w:rPr>
              <w:fldChar w:fldCharType="separate"/>
            </w:r>
            <w:r w:rsidR="00DC182E">
              <w:rPr>
                <w:webHidden/>
              </w:rPr>
              <w:t>44</w:t>
            </w:r>
            <w:r w:rsidR="00DC182E">
              <w:rPr>
                <w:webHidden/>
              </w:rPr>
              <w:fldChar w:fldCharType="end"/>
            </w:r>
          </w:hyperlink>
        </w:p>
        <w:p w14:paraId="2C1E425B" w14:textId="1BDC605E" w:rsidR="00DC182E" w:rsidRDefault="00000000">
          <w:pPr>
            <w:pStyle w:val="TOC3"/>
            <w:tabs>
              <w:tab w:val="right" w:leader="dot" w:pos="10790"/>
            </w:tabs>
            <w:rPr>
              <w:noProof/>
              <w:kern w:val="2"/>
              <w:sz w:val="24"/>
              <w:szCs w:val="24"/>
              <w:lang w:val="en-SG"/>
              <w14:ligatures w14:val="standardContextual"/>
            </w:rPr>
          </w:pPr>
          <w:hyperlink w:anchor="_Toc180522594" w:history="1">
            <w:r w:rsidR="00DC182E" w:rsidRPr="007520D7">
              <w:rPr>
                <w:rStyle w:val="Hyperlink"/>
                <w:noProof/>
                <w:highlight w:val="yellow"/>
              </w:rPr>
              <w:t>Duty to explain client’s right to apply to Court to assess bill</w:t>
            </w:r>
            <w:r w:rsidR="00DC182E" w:rsidRPr="007520D7">
              <w:rPr>
                <w:rStyle w:val="Hyperlink"/>
                <w:noProof/>
              </w:rPr>
              <w:t xml:space="preserve"> – Rule 17(5)</w:t>
            </w:r>
            <w:r w:rsidR="00DC182E">
              <w:rPr>
                <w:noProof/>
                <w:webHidden/>
              </w:rPr>
              <w:tab/>
            </w:r>
            <w:r w:rsidR="00DC182E">
              <w:rPr>
                <w:noProof/>
                <w:webHidden/>
              </w:rPr>
              <w:fldChar w:fldCharType="begin"/>
            </w:r>
            <w:r w:rsidR="00DC182E">
              <w:rPr>
                <w:noProof/>
                <w:webHidden/>
              </w:rPr>
              <w:instrText xml:space="preserve"> PAGEREF _Toc180522594 \h </w:instrText>
            </w:r>
            <w:r w:rsidR="00DC182E">
              <w:rPr>
                <w:noProof/>
                <w:webHidden/>
              </w:rPr>
            </w:r>
            <w:r w:rsidR="00DC182E">
              <w:rPr>
                <w:noProof/>
                <w:webHidden/>
              </w:rPr>
              <w:fldChar w:fldCharType="separate"/>
            </w:r>
            <w:r w:rsidR="00DC182E">
              <w:rPr>
                <w:noProof/>
                <w:webHidden/>
              </w:rPr>
              <w:t>44</w:t>
            </w:r>
            <w:r w:rsidR="00DC182E">
              <w:rPr>
                <w:noProof/>
                <w:webHidden/>
              </w:rPr>
              <w:fldChar w:fldCharType="end"/>
            </w:r>
          </w:hyperlink>
        </w:p>
        <w:p w14:paraId="1FE45DA6" w14:textId="2D6F2281" w:rsidR="00DC182E" w:rsidRDefault="00000000">
          <w:pPr>
            <w:pStyle w:val="TOC3"/>
            <w:tabs>
              <w:tab w:val="right" w:leader="dot" w:pos="10790"/>
            </w:tabs>
            <w:rPr>
              <w:noProof/>
              <w:kern w:val="2"/>
              <w:sz w:val="24"/>
              <w:szCs w:val="24"/>
              <w:lang w:val="en-SG"/>
              <w14:ligatures w14:val="standardContextual"/>
            </w:rPr>
          </w:pPr>
          <w:hyperlink w:anchor="_Toc180522595" w:history="1">
            <w:r w:rsidR="00DC182E" w:rsidRPr="007520D7">
              <w:rPr>
                <w:rStyle w:val="Hyperlink"/>
                <w:noProof/>
                <w:highlight w:val="yellow"/>
              </w:rPr>
              <w:t>Duty to explain that Court assessment might result in larger assessed bill</w:t>
            </w:r>
            <w:r w:rsidR="00DC182E" w:rsidRPr="007520D7">
              <w:rPr>
                <w:rStyle w:val="Hyperlink"/>
                <w:noProof/>
              </w:rPr>
              <w:t xml:space="preserve"> – Rule 17(6)</w:t>
            </w:r>
            <w:r w:rsidR="00DC182E">
              <w:rPr>
                <w:noProof/>
                <w:webHidden/>
              </w:rPr>
              <w:tab/>
            </w:r>
            <w:r w:rsidR="00DC182E">
              <w:rPr>
                <w:noProof/>
                <w:webHidden/>
              </w:rPr>
              <w:fldChar w:fldCharType="begin"/>
            </w:r>
            <w:r w:rsidR="00DC182E">
              <w:rPr>
                <w:noProof/>
                <w:webHidden/>
              </w:rPr>
              <w:instrText xml:space="preserve"> PAGEREF _Toc180522595 \h </w:instrText>
            </w:r>
            <w:r w:rsidR="00DC182E">
              <w:rPr>
                <w:noProof/>
                <w:webHidden/>
              </w:rPr>
            </w:r>
            <w:r w:rsidR="00DC182E">
              <w:rPr>
                <w:noProof/>
                <w:webHidden/>
              </w:rPr>
              <w:fldChar w:fldCharType="separate"/>
            </w:r>
            <w:r w:rsidR="00DC182E">
              <w:rPr>
                <w:noProof/>
                <w:webHidden/>
              </w:rPr>
              <w:t>44</w:t>
            </w:r>
            <w:r w:rsidR="00DC182E">
              <w:rPr>
                <w:noProof/>
                <w:webHidden/>
              </w:rPr>
              <w:fldChar w:fldCharType="end"/>
            </w:r>
          </w:hyperlink>
        </w:p>
        <w:p w14:paraId="16E972D0" w14:textId="2214F398" w:rsidR="00DC182E" w:rsidRDefault="00000000">
          <w:pPr>
            <w:pStyle w:val="TOC3"/>
            <w:tabs>
              <w:tab w:val="right" w:leader="dot" w:pos="10790"/>
            </w:tabs>
            <w:rPr>
              <w:noProof/>
              <w:kern w:val="2"/>
              <w:sz w:val="24"/>
              <w:szCs w:val="24"/>
              <w:lang w:val="en-SG"/>
              <w14:ligatures w14:val="standardContextual"/>
            </w:rPr>
          </w:pPr>
          <w:hyperlink w:anchor="_Toc180522596" w:history="1">
            <w:r w:rsidR="00DC182E" w:rsidRPr="007520D7">
              <w:rPr>
                <w:rStyle w:val="Hyperlink"/>
                <w:noProof/>
                <w:highlight w:val="yellow"/>
              </w:rPr>
              <w:t>Taxation proceedings – Ameliorates liability for overcharging</w:t>
            </w:r>
            <w:r w:rsidR="00DC182E">
              <w:rPr>
                <w:noProof/>
                <w:webHidden/>
              </w:rPr>
              <w:tab/>
            </w:r>
            <w:r w:rsidR="00DC182E">
              <w:rPr>
                <w:noProof/>
                <w:webHidden/>
              </w:rPr>
              <w:fldChar w:fldCharType="begin"/>
            </w:r>
            <w:r w:rsidR="00DC182E">
              <w:rPr>
                <w:noProof/>
                <w:webHidden/>
              </w:rPr>
              <w:instrText xml:space="preserve"> PAGEREF _Toc180522596 \h </w:instrText>
            </w:r>
            <w:r w:rsidR="00DC182E">
              <w:rPr>
                <w:noProof/>
                <w:webHidden/>
              </w:rPr>
            </w:r>
            <w:r w:rsidR="00DC182E">
              <w:rPr>
                <w:noProof/>
                <w:webHidden/>
              </w:rPr>
              <w:fldChar w:fldCharType="separate"/>
            </w:r>
            <w:r w:rsidR="00DC182E">
              <w:rPr>
                <w:noProof/>
                <w:webHidden/>
              </w:rPr>
              <w:t>44</w:t>
            </w:r>
            <w:r w:rsidR="00DC182E">
              <w:rPr>
                <w:noProof/>
                <w:webHidden/>
              </w:rPr>
              <w:fldChar w:fldCharType="end"/>
            </w:r>
          </w:hyperlink>
        </w:p>
        <w:p w14:paraId="14E6504F" w14:textId="2FE3998C" w:rsidR="00DC182E" w:rsidRDefault="00000000">
          <w:pPr>
            <w:pStyle w:val="TOC3"/>
            <w:tabs>
              <w:tab w:val="right" w:leader="dot" w:pos="10790"/>
            </w:tabs>
            <w:rPr>
              <w:noProof/>
              <w:kern w:val="2"/>
              <w:sz w:val="24"/>
              <w:szCs w:val="24"/>
              <w:lang w:val="en-SG"/>
              <w14:ligatures w14:val="standardContextual"/>
            </w:rPr>
          </w:pPr>
          <w:hyperlink w:anchor="_Toc180522597" w:history="1">
            <w:r w:rsidR="00DC182E" w:rsidRPr="007520D7">
              <w:rPr>
                <w:rStyle w:val="Hyperlink"/>
                <w:noProof/>
                <w:highlight w:val="yellow"/>
              </w:rPr>
              <w:t>Taxation proceedings – Unreasonable bill in taxation does not automatically constitute overcharging</w:t>
            </w:r>
            <w:r w:rsidR="00DC182E">
              <w:rPr>
                <w:noProof/>
                <w:webHidden/>
              </w:rPr>
              <w:tab/>
            </w:r>
            <w:r w:rsidR="00DC182E">
              <w:rPr>
                <w:noProof/>
                <w:webHidden/>
              </w:rPr>
              <w:fldChar w:fldCharType="begin"/>
            </w:r>
            <w:r w:rsidR="00DC182E">
              <w:rPr>
                <w:noProof/>
                <w:webHidden/>
              </w:rPr>
              <w:instrText xml:space="preserve"> PAGEREF _Toc180522597 \h </w:instrText>
            </w:r>
            <w:r w:rsidR="00DC182E">
              <w:rPr>
                <w:noProof/>
                <w:webHidden/>
              </w:rPr>
            </w:r>
            <w:r w:rsidR="00DC182E">
              <w:rPr>
                <w:noProof/>
                <w:webHidden/>
              </w:rPr>
              <w:fldChar w:fldCharType="separate"/>
            </w:r>
            <w:r w:rsidR="00DC182E">
              <w:rPr>
                <w:noProof/>
                <w:webHidden/>
              </w:rPr>
              <w:t>44</w:t>
            </w:r>
            <w:r w:rsidR="00DC182E">
              <w:rPr>
                <w:noProof/>
                <w:webHidden/>
              </w:rPr>
              <w:fldChar w:fldCharType="end"/>
            </w:r>
          </w:hyperlink>
        </w:p>
        <w:p w14:paraId="62A3A9C2" w14:textId="5B77C9E5" w:rsidR="00DC182E" w:rsidRDefault="00000000">
          <w:pPr>
            <w:pStyle w:val="TOC2"/>
            <w:rPr>
              <w:i w:val="0"/>
              <w:iCs w:val="0"/>
              <w:kern w:val="2"/>
              <w:sz w:val="24"/>
              <w:szCs w:val="24"/>
              <w:lang w:val="en-SG"/>
              <w14:ligatures w14:val="standardContextual"/>
            </w:rPr>
          </w:pPr>
          <w:hyperlink w:anchor="_Toc180522598" w:history="1">
            <w:r w:rsidR="00DC182E" w:rsidRPr="007520D7">
              <w:rPr>
                <w:rStyle w:val="Hyperlink"/>
                <w:highlight w:val="yellow"/>
              </w:rPr>
              <w:t>C4. Contingency fees prohibited – i.e. paid only upon successful suit</w:t>
            </w:r>
            <w:r w:rsidR="00DC182E" w:rsidRPr="007520D7">
              <w:rPr>
                <w:rStyle w:val="Hyperlink"/>
              </w:rPr>
              <w:t xml:space="preserve"> (Rule 18 PCR)</w:t>
            </w:r>
            <w:r w:rsidR="00DC182E">
              <w:rPr>
                <w:webHidden/>
              </w:rPr>
              <w:tab/>
            </w:r>
            <w:r w:rsidR="00DC182E">
              <w:rPr>
                <w:webHidden/>
              </w:rPr>
              <w:fldChar w:fldCharType="begin"/>
            </w:r>
            <w:r w:rsidR="00DC182E">
              <w:rPr>
                <w:webHidden/>
              </w:rPr>
              <w:instrText xml:space="preserve"> PAGEREF _Toc180522598 \h </w:instrText>
            </w:r>
            <w:r w:rsidR="00DC182E">
              <w:rPr>
                <w:webHidden/>
              </w:rPr>
            </w:r>
            <w:r w:rsidR="00DC182E">
              <w:rPr>
                <w:webHidden/>
              </w:rPr>
              <w:fldChar w:fldCharType="separate"/>
            </w:r>
            <w:r w:rsidR="00DC182E">
              <w:rPr>
                <w:webHidden/>
              </w:rPr>
              <w:t>44</w:t>
            </w:r>
            <w:r w:rsidR="00DC182E">
              <w:rPr>
                <w:webHidden/>
              </w:rPr>
              <w:fldChar w:fldCharType="end"/>
            </w:r>
          </w:hyperlink>
        </w:p>
        <w:p w14:paraId="3BB4671F" w14:textId="23931888" w:rsidR="00DC182E" w:rsidRDefault="00000000">
          <w:pPr>
            <w:pStyle w:val="TOC3"/>
            <w:tabs>
              <w:tab w:val="right" w:leader="dot" w:pos="10790"/>
            </w:tabs>
            <w:rPr>
              <w:noProof/>
              <w:kern w:val="2"/>
              <w:sz w:val="24"/>
              <w:szCs w:val="24"/>
              <w:lang w:val="en-SG"/>
              <w14:ligatures w14:val="standardContextual"/>
            </w:rPr>
          </w:pPr>
          <w:hyperlink w:anchor="_Toc180522599" w:history="1">
            <w:r w:rsidR="00DC182E" w:rsidRPr="007520D7">
              <w:rPr>
                <w:rStyle w:val="Hyperlink"/>
                <w:noProof/>
                <w:highlight w:val="yellow"/>
              </w:rPr>
              <w:t>Duty not to enter into negotiations for contingency fees</w:t>
            </w:r>
            <w:r w:rsidR="00DC182E" w:rsidRPr="007520D7">
              <w:rPr>
                <w:rStyle w:val="Hyperlink"/>
                <w:noProof/>
              </w:rPr>
              <w:t xml:space="preserve"> – Rule 18</w:t>
            </w:r>
            <w:r w:rsidR="00DC182E">
              <w:rPr>
                <w:noProof/>
                <w:webHidden/>
              </w:rPr>
              <w:tab/>
            </w:r>
            <w:r w:rsidR="00DC182E">
              <w:rPr>
                <w:noProof/>
                <w:webHidden/>
              </w:rPr>
              <w:fldChar w:fldCharType="begin"/>
            </w:r>
            <w:r w:rsidR="00DC182E">
              <w:rPr>
                <w:noProof/>
                <w:webHidden/>
              </w:rPr>
              <w:instrText xml:space="preserve"> PAGEREF _Toc180522599 \h </w:instrText>
            </w:r>
            <w:r w:rsidR="00DC182E">
              <w:rPr>
                <w:noProof/>
                <w:webHidden/>
              </w:rPr>
            </w:r>
            <w:r w:rsidR="00DC182E">
              <w:rPr>
                <w:noProof/>
                <w:webHidden/>
              </w:rPr>
              <w:fldChar w:fldCharType="separate"/>
            </w:r>
            <w:r w:rsidR="00DC182E">
              <w:rPr>
                <w:noProof/>
                <w:webHidden/>
              </w:rPr>
              <w:t>44</w:t>
            </w:r>
            <w:r w:rsidR="00DC182E">
              <w:rPr>
                <w:noProof/>
                <w:webHidden/>
              </w:rPr>
              <w:fldChar w:fldCharType="end"/>
            </w:r>
          </w:hyperlink>
        </w:p>
        <w:p w14:paraId="12E4DC78" w14:textId="6BA9922A" w:rsidR="00DC182E" w:rsidRDefault="00000000">
          <w:pPr>
            <w:pStyle w:val="TOC3"/>
            <w:tabs>
              <w:tab w:val="right" w:leader="dot" w:pos="10790"/>
            </w:tabs>
            <w:rPr>
              <w:noProof/>
              <w:kern w:val="2"/>
              <w:sz w:val="24"/>
              <w:szCs w:val="24"/>
              <w:lang w:val="en-SG"/>
              <w14:ligatures w14:val="standardContextual"/>
            </w:rPr>
          </w:pPr>
          <w:hyperlink w:anchor="_Toc180522600" w:history="1">
            <w:r w:rsidR="00DC182E" w:rsidRPr="007520D7">
              <w:rPr>
                <w:rStyle w:val="Hyperlink"/>
                <w:noProof/>
                <w:highlight w:val="yellow"/>
              </w:rPr>
              <w:t>*Exception: agreement to charge pro bono client SnC costs if successful in pro bono work – Permissible</w:t>
            </w:r>
            <w:r w:rsidR="00DC182E">
              <w:rPr>
                <w:noProof/>
                <w:webHidden/>
              </w:rPr>
              <w:tab/>
            </w:r>
            <w:r w:rsidR="00DC182E">
              <w:rPr>
                <w:noProof/>
                <w:webHidden/>
              </w:rPr>
              <w:fldChar w:fldCharType="begin"/>
            </w:r>
            <w:r w:rsidR="00DC182E">
              <w:rPr>
                <w:noProof/>
                <w:webHidden/>
              </w:rPr>
              <w:instrText xml:space="preserve"> PAGEREF _Toc180522600 \h </w:instrText>
            </w:r>
            <w:r w:rsidR="00DC182E">
              <w:rPr>
                <w:noProof/>
                <w:webHidden/>
              </w:rPr>
            </w:r>
            <w:r w:rsidR="00DC182E">
              <w:rPr>
                <w:noProof/>
                <w:webHidden/>
              </w:rPr>
              <w:fldChar w:fldCharType="separate"/>
            </w:r>
            <w:r w:rsidR="00DC182E">
              <w:rPr>
                <w:noProof/>
                <w:webHidden/>
              </w:rPr>
              <w:t>45</w:t>
            </w:r>
            <w:r w:rsidR="00DC182E">
              <w:rPr>
                <w:noProof/>
                <w:webHidden/>
              </w:rPr>
              <w:fldChar w:fldCharType="end"/>
            </w:r>
          </w:hyperlink>
        </w:p>
        <w:p w14:paraId="70EA90A7" w14:textId="3559247A" w:rsidR="00DC182E" w:rsidRDefault="00000000">
          <w:pPr>
            <w:pStyle w:val="TOC3"/>
            <w:tabs>
              <w:tab w:val="right" w:leader="dot" w:pos="10790"/>
            </w:tabs>
            <w:rPr>
              <w:noProof/>
              <w:kern w:val="2"/>
              <w:sz w:val="24"/>
              <w:szCs w:val="24"/>
              <w:lang w:val="en-SG"/>
              <w14:ligatures w14:val="standardContextual"/>
            </w:rPr>
          </w:pPr>
          <w:hyperlink w:anchor="_Toc180522601" w:history="1">
            <w:r w:rsidR="00DC182E" w:rsidRPr="007520D7">
              <w:rPr>
                <w:rStyle w:val="Hyperlink"/>
                <w:noProof/>
                <w:highlight w:val="yellow"/>
              </w:rPr>
              <w:t>*Contingency fees based on a percentage of sum recovered from trial – Prohibited</w:t>
            </w:r>
            <w:r w:rsidR="00DC182E">
              <w:rPr>
                <w:noProof/>
                <w:webHidden/>
              </w:rPr>
              <w:tab/>
            </w:r>
            <w:r w:rsidR="00DC182E">
              <w:rPr>
                <w:noProof/>
                <w:webHidden/>
              </w:rPr>
              <w:fldChar w:fldCharType="begin"/>
            </w:r>
            <w:r w:rsidR="00DC182E">
              <w:rPr>
                <w:noProof/>
                <w:webHidden/>
              </w:rPr>
              <w:instrText xml:space="preserve"> PAGEREF _Toc180522601 \h </w:instrText>
            </w:r>
            <w:r w:rsidR="00DC182E">
              <w:rPr>
                <w:noProof/>
                <w:webHidden/>
              </w:rPr>
            </w:r>
            <w:r w:rsidR="00DC182E">
              <w:rPr>
                <w:noProof/>
                <w:webHidden/>
              </w:rPr>
              <w:fldChar w:fldCharType="separate"/>
            </w:r>
            <w:r w:rsidR="00DC182E">
              <w:rPr>
                <w:noProof/>
                <w:webHidden/>
              </w:rPr>
              <w:t>45</w:t>
            </w:r>
            <w:r w:rsidR="00DC182E">
              <w:rPr>
                <w:noProof/>
                <w:webHidden/>
              </w:rPr>
              <w:fldChar w:fldCharType="end"/>
            </w:r>
          </w:hyperlink>
        </w:p>
        <w:p w14:paraId="71BC452F" w14:textId="30D5537E" w:rsidR="00DC182E" w:rsidRDefault="00000000">
          <w:pPr>
            <w:pStyle w:val="TOC3"/>
            <w:tabs>
              <w:tab w:val="right" w:leader="dot" w:pos="10790"/>
            </w:tabs>
            <w:rPr>
              <w:noProof/>
              <w:kern w:val="2"/>
              <w:sz w:val="24"/>
              <w:szCs w:val="24"/>
              <w:lang w:val="en-SG"/>
              <w14:ligatures w14:val="standardContextual"/>
            </w:rPr>
          </w:pPr>
          <w:hyperlink w:anchor="_Toc180522602" w:history="1">
            <w:r w:rsidR="00DC182E" w:rsidRPr="007520D7">
              <w:rPr>
                <w:rStyle w:val="Hyperlink"/>
                <w:noProof/>
                <w:highlight w:val="yellow"/>
              </w:rPr>
              <w:t>*Agreement to cap client’s SnC costs based on quantum of PnP costs awarded to either party – Permissible</w:t>
            </w:r>
            <w:r w:rsidR="00DC182E">
              <w:rPr>
                <w:noProof/>
                <w:webHidden/>
              </w:rPr>
              <w:tab/>
            </w:r>
            <w:r w:rsidR="00DC182E">
              <w:rPr>
                <w:noProof/>
                <w:webHidden/>
              </w:rPr>
              <w:fldChar w:fldCharType="begin"/>
            </w:r>
            <w:r w:rsidR="00DC182E">
              <w:rPr>
                <w:noProof/>
                <w:webHidden/>
              </w:rPr>
              <w:instrText xml:space="preserve"> PAGEREF _Toc180522602 \h </w:instrText>
            </w:r>
            <w:r w:rsidR="00DC182E">
              <w:rPr>
                <w:noProof/>
                <w:webHidden/>
              </w:rPr>
            </w:r>
            <w:r w:rsidR="00DC182E">
              <w:rPr>
                <w:noProof/>
                <w:webHidden/>
              </w:rPr>
              <w:fldChar w:fldCharType="separate"/>
            </w:r>
            <w:r w:rsidR="00DC182E">
              <w:rPr>
                <w:noProof/>
                <w:webHidden/>
              </w:rPr>
              <w:t>46</w:t>
            </w:r>
            <w:r w:rsidR="00DC182E">
              <w:rPr>
                <w:noProof/>
                <w:webHidden/>
              </w:rPr>
              <w:fldChar w:fldCharType="end"/>
            </w:r>
          </w:hyperlink>
        </w:p>
        <w:p w14:paraId="5EB71947" w14:textId="2CAA8747" w:rsidR="00DC182E" w:rsidRDefault="00000000">
          <w:pPr>
            <w:pStyle w:val="TOC3"/>
            <w:tabs>
              <w:tab w:val="right" w:leader="dot" w:pos="10790"/>
            </w:tabs>
            <w:rPr>
              <w:noProof/>
              <w:kern w:val="2"/>
              <w:sz w:val="24"/>
              <w:szCs w:val="24"/>
              <w:lang w:val="en-SG"/>
              <w14:ligatures w14:val="standardContextual"/>
            </w:rPr>
          </w:pPr>
          <w:hyperlink w:anchor="_Toc180522603" w:history="1">
            <w:r w:rsidR="00DC182E" w:rsidRPr="007520D7">
              <w:rPr>
                <w:rStyle w:val="Hyperlink"/>
                <w:noProof/>
                <w:highlight w:val="green"/>
              </w:rPr>
              <w:t>*Agreement to charge client solicitor-and-client (SnC) costs based on quantum of party-and-party (PnP) costs recovered in Case of Judgement of Default of Appearance – Prohibited</w:t>
            </w:r>
            <w:r w:rsidR="00DC182E">
              <w:rPr>
                <w:noProof/>
                <w:webHidden/>
              </w:rPr>
              <w:tab/>
            </w:r>
            <w:r w:rsidR="00DC182E">
              <w:rPr>
                <w:noProof/>
                <w:webHidden/>
              </w:rPr>
              <w:fldChar w:fldCharType="begin"/>
            </w:r>
            <w:r w:rsidR="00DC182E">
              <w:rPr>
                <w:noProof/>
                <w:webHidden/>
              </w:rPr>
              <w:instrText xml:space="preserve"> PAGEREF _Toc180522603 \h </w:instrText>
            </w:r>
            <w:r w:rsidR="00DC182E">
              <w:rPr>
                <w:noProof/>
                <w:webHidden/>
              </w:rPr>
            </w:r>
            <w:r w:rsidR="00DC182E">
              <w:rPr>
                <w:noProof/>
                <w:webHidden/>
              </w:rPr>
              <w:fldChar w:fldCharType="separate"/>
            </w:r>
            <w:r w:rsidR="00DC182E">
              <w:rPr>
                <w:noProof/>
                <w:webHidden/>
              </w:rPr>
              <w:t>46</w:t>
            </w:r>
            <w:r w:rsidR="00DC182E">
              <w:rPr>
                <w:noProof/>
                <w:webHidden/>
              </w:rPr>
              <w:fldChar w:fldCharType="end"/>
            </w:r>
          </w:hyperlink>
        </w:p>
        <w:p w14:paraId="3151A6B7" w14:textId="75BDFC09" w:rsidR="00DC182E" w:rsidRDefault="00000000">
          <w:pPr>
            <w:pStyle w:val="TOC3"/>
            <w:tabs>
              <w:tab w:val="right" w:leader="dot" w:pos="10790"/>
            </w:tabs>
            <w:rPr>
              <w:noProof/>
              <w:kern w:val="2"/>
              <w:sz w:val="24"/>
              <w:szCs w:val="24"/>
              <w:lang w:val="en-SG"/>
              <w14:ligatures w14:val="standardContextual"/>
            </w:rPr>
          </w:pPr>
          <w:hyperlink w:anchor="_Toc180522604" w:history="1">
            <w:r w:rsidR="00DC182E" w:rsidRPr="007520D7">
              <w:rPr>
                <w:rStyle w:val="Hyperlink"/>
                <w:noProof/>
                <w:highlight w:val="yellow"/>
              </w:rPr>
              <w:t>*Agreement to charge client SnC costs based on quantum of PnP costs recovered - Prohibited</w:t>
            </w:r>
            <w:r w:rsidR="00DC182E">
              <w:rPr>
                <w:noProof/>
                <w:webHidden/>
              </w:rPr>
              <w:tab/>
            </w:r>
            <w:r w:rsidR="00DC182E">
              <w:rPr>
                <w:noProof/>
                <w:webHidden/>
              </w:rPr>
              <w:fldChar w:fldCharType="begin"/>
            </w:r>
            <w:r w:rsidR="00DC182E">
              <w:rPr>
                <w:noProof/>
                <w:webHidden/>
              </w:rPr>
              <w:instrText xml:space="preserve"> PAGEREF _Toc180522604 \h </w:instrText>
            </w:r>
            <w:r w:rsidR="00DC182E">
              <w:rPr>
                <w:noProof/>
                <w:webHidden/>
              </w:rPr>
            </w:r>
            <w:r w:rsidR="00DC182E">
              <w:rPr>
                <w:noProof/>
                <w:webHidden/>
              </w:rPr>
              <w:fldChar w:fldCharType="separate"/>
            </w:r>
            <w:r w:rsidR="00DC182E">
              <w:rPr>
                <w:noProof/>
                <w:webHidden/>
              </w:rPr>
              <w:t>46</w:t>
            </w:r>
            <w:r w:rsidR="00DC182E">
              <w:rPr>
                <w:noProof/>
                <w:webHidden/>
              </w:rPr>
              <w:fldChar w:fldCharType="end"/>
            </w:r>
          </w:hyperlink>
        </w:p>
        <w:p w14:paraId="24757FDE" w14:textId="2EA67668" w:rsidR="00DC182E" w:rsidRDefault="00000000">
          <w:pPr>
            <w:pStyle w:val="TOC2"/>
            <w:rPr>
              <w:i w:val="0"/>
              <w:iCs w:val="0"/>
              <w:kern w:val="2"/>
              <w:sz w:val="24"/>
              <w:szCs w:val="24"/>
              <w:lang w:val="en-SG"/>
              <w14:ligatures w14:val="standardContextual"/>
            </w:rPr>
          </w:pPr>
          <w:hyperlink w:anchor="_Toc180522605" w:history="1">
            <w:r w:rsidR="00DC182E" w:rsidRPr="007520D7">
              <w:rPr>
                <w:rStyle w:val="Hyperlink"/>
                <w:highlight w:val="yellow"/>
              </w:rPr>
              <w:t>C5. Sharing fees with unauthorized persons</w:t>
            </w:r>
            <w:r w:rsidR="00DC182E">
              <w:rPr>
                <w:webHidden/>
              </w:rPr>
              <w:tab/>
            </w:r>
            <w:r w:rsidR="00DC182E">
              <w:rPr>
                <w:webHidden/>
              </w:rPr>
              <w:fldChar w:fldCharType="begin"/>
            </w:r>
            <w:r w:rsidR="00DC182E">
              <w:rPr>
                <w:webHidden/>
              </w:rPr>
              <w:instrText xml:space="preserve"> PAGEREF _Toc180522605 \h </w:instrText>
            </w:r>
            <w:r w:rsidR="00DC182E">
              <w:rPr>
                <w:webHidden/>
              </w:rPr>
            </w:r>
            <w:r w:rsidR="00DC182E">
              <w:rPr>
                <w:webHidden/>
              </w:rPr>
              <w:fldChar w:fldCharType="separate"/>
            </w:r>
            <w:r w:rsidR="00DC182E">
              <w:rPr>
                <w:webHidden/>
              </w:rPr>
              <w:t>46</w:t>
            </w:r>
            <w:r w:rsidR="00DC182E">
              <w:rPr>
                <w:webHidden/>
              </w:rPr>
              <w:fldChar w:fldCharType="end"/>
            </w:r>
          </w:hyperlink>
        </w:p>
        <w:p w14:paraId="4AB722C4" w14:textId="0848E8B0" w:rsidR="00DC182E" w:rsidRDefault="00000000">
          <w:pPr>
            <w:pStyle w:val="TOC3"/>
            <w:tabs>
              <w:tab w:val="right" w:leader="dot" w:pos="10790"/>
            </w:tabs>
            <w:rPr>
              <w:noProof/>
              <w:kern w:val="2"/>
              <w:sz w:val="24"/>
              <w:szCs w:val="24"/>
              <w:lang w:val="en-SG"/>
              <w14:ligatures w14:val="standardContextual"/>
            </w:rPr>
          </w:pPr>
          <w:hyperlink w:anchor="_Toc180522606" w:history="1">
            <w:r w:rsidR="00DC182E" w:rsidRPr="007520D7">
              <w:rPr>
                <w:rStyle w:val="Hyperlink"/>
                <w:noProof/>
                <w:highlight w:val="yellow"/>
              </w:rPr>
              <w:t>Duty to not share legal fees with any unauthorized person for work done by lawyer</w:t>
            </w:r>
            <w:r w:rsidR="00DC182E" w:rsidRPr="007520D7">
              <w:rPr>
                <w:rStyle w:val="Hyperlink"/>
                <w:noProof/>
              </w:rPr>
              <w:t xml:space="preserve"> – Rule 19</w:t>
            </w:r>
            <w:r w:rsidR="00DC182E">
              <w:rPr>
                <w:noProof/>
                <w:webHidden/>
              </w:rPr>
              <w:tab/>
            </w:r>
            <w:r w:rsidR="00DC182E">
              <w:rPr>
                <w:noProof/>
                <w:webHidden/>
              </w:rPr>
              <w:fldChar w:fldCharType="begin"/>
            </w:r>
            <w:r w:rsidR="00DC182E">
              <w:rPr>
                <w:noProof/>
                <w:webHidden/>
              </w:rPr>
              <w:instrText xml:space="preserve"> PAGEREF _Toc180522606 \h </w:instrText>
            </w:r>
            <w:r w:rsidR="00DC182E">
              <w:rPr>
                <w:noProof/>
                <w:webHidden/>
              </w:rPr>
            </w:r>
            <w:r w:rsidR="00DC182E">
              <w:rPr>
                <w:noProof/>
                <w:webHidden/>
              </w:rPr>
              <w:fldChar w:fldCharType="separate"/>
            </w:r>
            <w:r w:rsidR="00DC182E">
              <w:rPr>
                <w:noProof/>
                <w:webHidden/>
              </w:rPr>
              <w:t>46</w:t>
            </w:r>
            <w:r w:rsidR="00DC182E">
              <w:rPr>
                <w:noProof/>
                <w:webHidden/>
              </w:rPr>
              <w:fldChar w:fldCharType="end"/>
            </w:r>
          </w:hyperlink>
        </w:p>
        <w:p w14:paraId="6EBD9F1A" w14:textId="343B9AFA" w:rsidR="00DC182E" w:rsidRDefault="00000000">
          <w:pPr>
            <w:pStyle w:val="TOC3"/>
            <w:tabs>
              <w:tab w:val="right" w:leader="dot" w:pos="10790"/>
            </w:tabs>
            <w:rPr>
              <w:noProof/>
              <w:kern w:val="2"/>
              <w:sz w:val="24"/>
              <w:szCs w:val="24"/>
              <w:lang w:val="en-SG"/>
              <w14:ligatures w14:val="standardContextual"/>
            </w:rPr>
          </w:pPr>
          <w:hyperlink w:anchor="_Toc180522607" w:history="1">
            <w:r w:rsidR="00DC182E" w:rsidRPr="007520D7">
              <w:rPr>
                <w:rStyle w:val="Hyperlink"/>
                <w:noProof/>
                <w:highlight w:val="green"/>
              </w:rPr>
              <w:t>*Use of debt collectors to recover legal fees – Prohibited</w:t>
            </w:r>
            <w:r w:rsidR="00DC182E">
              <w:rPr>
                <w:noProof/>
                <w:webHidden/>
              </w:rPr>
              <w:tab/>
            </w:r>
            <w:r w:rsidR="00DC182E">
              <w:rPr>
                <w:noProof/>
                <w:webHidden/>
              </w:rPr>
              <w:fldChar w:fldCharType="begin"/>
            </w:r>
            <w:r w:rsidR="00DC182E">
              <w:rPr>
                <w:noProof/>
                <w:webHidden/>
              </w:rPr>
              <w:instrText xml:space="preserve"> PAGEREF _Toc180522607 \h </w:instrText>
            </w:r>
            <w:r w:rsidR="00DC182E">
              <w:rPr>
                <w:noProof/>
                <w:webHidden/>
              </w:rPr>
            </w:r>
            <w:r w:rsidR="00DC182E">
              <w:rPr>
                <w:noProof/>
                <w:webHidden/>
              </w:rPr>
              <w:fldChar w:fldCharType="separate"/>
            </w:r>
            <w:r w:rsidR="00DC182E">
              <w:rPr>
                <w:noProof/>
                <w:webHidden/>
              </w:rPr>
              <w:t>47</w:t>
            </w:r>
            <w:r w:rsidR="00DC182E">
              <w:rPr>
                <w:noProof/>
                <w:webHidden/>
              </w:rPr>
              <w:fldChar w:fldCharType="end"/>
            </w:r>
          </w:hyperlink>
        </w:p>
        <w:p w14:paraId="7EC8857D" w14:textId="7B8DA9D8" w:rsidR="00E62262" w:rsidRDefault="00E62262">
          <w:r>
            <w:rPr>
              <w:b/>
              <w:bCs/>
              <w:noProof/>
            </w:rPr>
            <w:fldChar w:fldCharType="end"/>
          </w:r>
        </w:p>
      </w:sdtContent>
    </w:sdt>
    <w:p w14:paraId="0449601E" w14:textId="0BD59B7A" w:rsidR="00905510" w:rsidRDefault="008B14D6" w:rsidP="008B14D6">
      <w:pPr>
        <w:spacing w:after="160" w:line="259" w:lineRule="auto"/>
      </w:pPr>
      <w:r>
        <w:br w:type="page"/>
      </w:r>
    </w:p>
    <w:p w14:paraId="57F49E71" w14:textId="58F4E03A" w:rsidR="006E1D4A" w:rsidRDefault="0078535E" w:rsidP="0078535E">
      <w:pPr>
        <w:pStyle w:val="Heading1"/>
      </w:pPr>
      <w:bookmarkStart w:id="0" w:name="_Toc180522472"/>
      <w:r w:rsidRPr="00643AAF">
        <w:lastRenderedPageBreak/>
        <w:t>Supervision of staff, use of titles and executive appointments</w:t>
      </w:r>
      <w:bookmarkEnd w:id="0"/>
      <w:r>
        <w:t xml:space="preserve"> </w:t>
      </w:r>
    </w:p>
    <w:p w14:paraId="13381C11" w14:textId="77777777" w:rsidR="00643AAF" w:rsidRDefault="00643AAF" w:rsidP="00643AAF"/>
    <w:p w14:paraId="0B011679" w14:textId="12F49385" w:rsidR="0078535E" w:rsidRDefault="00296155" w:rsidP="009C36DF">
      <w:pPr>
        <w:pStyle w:val="Heading2"/>
        <w:numPr>
          <w:ilvl w:val="0"/>
          <w:numId w:val="173"/>
        </w:numPr>
      </w:pPr>
      <w:bookmarkStart w:id="1" w:name="_Toc180522473"/>
      <w:r>
        <w:rPr>
          <w:highlight w:val="yellow"/>
        </w:rPr>
        <w:t>*</w:t>
      </w:r>
      <w:r w:rsidR="003B7F5B" w:rsidRPr="00355331">
        <w:rPr>
          <w:highlight w:val="yellow"/>
        </w:rPr>
        <w:t>Respon</w:t>
      </w:r>
      <w:r w:rsidR="005D4135" w:rsidRPr="00355331">
        <w:rPr>
          <w:highlight w:val="yellow"/>
        </w:rPr>
        <w:t>sibility for staff of law practice</w:t>
      </w:r>
      <w:bookmarkEnd w:id="1"/>
      <w:r w:rsidR="005D4135" w:rsidRPr="00355331">
        <w:t xml:space="preserve"> </w:t>
      </w:r>
    </w:p>
    <w:p w14:paraId="06B7A847" w14:textId="77777777" w:rsidR="006C262D" w:rsidRPr="006C262D" w:rsidRDefault="006C262D" w:rsidP="006C262D"/>
    <w:p w14:paraId="7541574F" w14:textId="457A9784" w:rsidR="001B484F" w:rsidRPr="00B40E4F" w:rsidRDefault="00DC182E" w:rsidP="00E96630">
      <w:pPr>
        <w:pStyle w:val="Heading3"/>
      </w:pPr>
      <w:bookmarkStart w:id="2" w:name="_Toc180522474"/>
      <w:r>
        <w:rPr>
          <w:highlight w:val="yellow"/>
        </w:rPr>
        <w:t xml:space="preserve">Rule 32: </w:t>
      </w:r>
      <w:r w:rsidR="001B484F" w:rsidRPr="00643AAF">
        <w:rPr>
          <w:highlight w:val="yellow"/>
        </w:rPr>
        <w:t>Lawyer’s Duty to exercise proper supervision over staff working under Lawyer in LP</w:t>
      </w:r>
      <w:bookmarkEnd w:id="2"/>
    </w:p>
    <w:p w14:paraId="66BF70A0" w14:textId="77777777" w:rsidR="001B484F" w:rsidRDefault="001B484F" w:rsidP="001B484F">
      <w:pPr>
        <w:rPr>
          <w:rFonts w:ascii="Cambria Math" w:hAnsi="Cambria Math"/>
        </w:rPr>
      </w:pPr>
      <w:r w:rsidRPr="00643AAF">
        <w:rPr>
          <w:rFonts w:ascii="Cambria Math" w:hAnsi="Cambria Math"/>
          <w:highlight w:val="cyan"/>
        </w:rPr>
        <w:t>Rule 32 of PCR</w:t>
      </w:r>
    </w:p>
    <w:p w14:paraId="59509EF0" w14:textId="77777777" w:rsidR="001B484F" w:rsidRPr="00C011DC" w:rsidRDefault="001B484F" w:rsidP="001B484F">
      <w:pPr>
        <w:pStyle w:val="ListParagraph"/>
        <w:numPr>
          <w:ilvl w:val="0"/>
          <w:numId w:val="1"/>
        </w:numPr>
        <w:spacing w:after="160" w:line="259" w:lineRule="auto"/>
        <w:rPr>
          <w:rFonts w:ascii="Cambria Math" w:hAnsi="Cambria Math"/>
        </w:rPr>
      </w:pPr>
      <w:r>
        <w:rPr>
          <w:rFonts w:ascii="Cambria Math" w:hAnsi="Cambria Math"/>
        </w:rPr>
        <w:t xml:space="preserve">A legal practitioner must, regardless of the legal practitioner’s designation in a law practice, exercise proper supervision over the staff working under the legal practitioner in the law practice </w:t>
      </w:r>
    </w:p>
    <w:p w14:paraId="04EE3DD9" w14:textId="77777777" w:rsidR="001B484F" w:rsidRDefault="001B484F" w:rsidP="001B484F">
      <w:pPr>
        <w:rPr>
          <w:rFonts w:ascii="Cambria Math" w:hAnsi="Cambria Math"/>
          <w:b/>
          <w:bCs/>
        </w:rPr>
      </w:pPr>
    </w:p>
    <w:p w14:paraId="42C76D72" w14:textId="77777777" w:rsidR="001B484F" w:rsidRPr="001A5A44" w:rsidRDefault="001B484F" w:rsidP="001B484F">
      <w:pPr>
        <w:rPr>
          <w:rFonts w:ascii="Cambria Math" w:hAnsi="Cambria Math"/>
          <w:b/>
          <w:bCs/>
        </w:rPr>
      </w:pPr>
      <w:r w:rsidRPr="001A5A44">
        <w:rPr>
          <w:rFonts w:ascii="Cambria Math" w:hAnsi="Cambria Math"/>
          <w:b/>
          <w:bCs/>
        </w:rPr>
        <w:t xml:space="preserve">Principle 1: Lawyer will have duty to </w:t>
      </w:r>
      <w:r w:rsidRPr="001A5A44">
        <w:rPr>
          <w:rFonts w:ascii="Cambria Math" w:hAnsi="Cambria Math"/>
          <w:b/>
          <w:bCs/>
          <w:color w:val="FF0000"/>
        </w:rPr>
        <w:t xml:space="preserve">supervise non-lawyer </w:t>
      </w:r>
      <w:r w:rsidRPr="001A5A44">
        <w:rPr>
          <w:rFonts w:ascii="Cambria Math" w:hAnsi="Cambria Math"/>
          <w:b/>
          <w:bCs/>
        </w:rPr>
        <w:t xml:space="preserve">staff </w:t>
      </w:r>
      <w:r w:rsidRPr="001A5A44">
        <w:rPr>
          <w:rFonts w:ascii="Cambria Math" w:hAnsi="Cambria Math"/>
          <w:b/>
          <w:bCs/>
          <w:u w:val="single"/>
        </w:rPr>
        <w:t>regardless of lawyer’s designation</w:t>
      </w:r>
      <w:r w:rsidRPr="001A5A44">
        <w:rPr>
          <w:rFonts w:ascii="Cambria Math" w:hAnsi="Cambria Math"/>
          <w:b/>
          <w:bCs/>
        </w:rPr>
        <w:t xml:space="preserve"> in the law practice</w:t>
      </w:r>
    </w:p>
    <w:p w14:paraId="77BE906B" w14:textId="77777777" w:rsidR="001B484F" w:rsidRPr="001A5A44" w:rsidRDefault="001B484F" w:rsidP="001B484F">
      <w:pPr>
        <w:rPr>
          <w:rFonts w:ascii="Cambria Math" w:hAnsi="Cambria Math"/>
          <w:b/>
          <w:bCs/>
        </w:rPr>
      </w:pPr>
    </w:p>
    <w:p w14:paraId="64B74930" w14:textId="77777777" w:rsidR="001B484F" w:rsidRPr="001A5A44" w:rsidRDefault="001B484F" w:rsidP="001B484F">
      <w:pPr>
        <w:rPr>
          <w:rFonts w:ascii="Cambria Math" w:hAnsi="Cambria Math"/>
        </w:rPr>
      </w:pPr>
      <w:r w:rsidRPr="001A5A44">
        <w:rPr>
          <w:rFonts w:ascii="Cambria Math" w:hAnsi="Cambria Math"/>
          <w:b/>
          <w:bCs/>
        </w:rPr>
        <w:t xml:space="preserve">Purpose of Rule 32 is to protect the public and </w:t>
      </w:r>
      <w:r w:rsidRPr="002B49D8">
        <w:rPr>
          <w:rFonts w:ascii="Cambria Math" w:hAnsi="Cambria Math"/>
          <w:b/>
          <w:bCs/>
          <w:u w:val="single"/>
        </w:rPr>
        <w:t>ensure that the public only receive legal advice from those qualified and authorized</w:t>
      </w:r>
      <w:r w:rsidRPr="001A5A44">
        <w:rPr>
          <w:rFonts w:ascii="Cambria Math" w:hAnsi="Cambria Math"/>
          <w:b/>
          <w:bCs/>
        </w:rPr>
        <w:t xml:space="preserve"> to carry on legal work </w:t>
      </w:r>
    </w:p>
    <w:p w14:paraId="667F9B10" w14:textId="77777777" w:rsidR="001B484F" w:rsidRPr="000662D7" w:rsidRDefault="001B484F" w:rsidP="001B484F">
      <w:pPr>
        <w:rPr>
          <w:rFonts w:ascii="Cambria Math" w:hAnsi="Cambria Math"/>
        </w:rPr>
      </w:pPr>
      <w:r w:rsidRPr="004B2C5D">
        <w:rPr>
          <w:rFonts w:ascii="Cambria Math" w:hAnsi="Cambria Math"/>
          <w:i/>
          <w:iCs/>
          <w:highlight w:val="cyan"/>
        </w:rPr>
        <w:t>LSS v Tan See Leh Jonathan</w:t>
      </w:r>
    </w:p>
    <w:p w14:paraId="486CB2D7" w14:textId="77777777" w:rsidR="001B484F" w:rsidRDefault="001B484F" w:rsidP="001B484F">
      <w:pPr>
        <w:pStyle w:val="ListParagraph"/>
        <w:numPr>
          <w:ilvl w:val="0"/>
          <w:numId w:val="1"/>
        </w:numPr>
        <w:spacing w:after="160" w:line="259" w:lineRule="auto"/>
        <w:rPr>
          <w:rFonts w:ascii="Cambria Math" w:hAnsi="Cambria Math"/>
        </w:rPr>
      </w:pPr>
      <w:r w:rsidRPr="000662D7">
        <w:rPr>
          <w:rFonts w:ascii="Cambria Math" w:hAnsi="Cambria Math"/>
        </w:rPr>
        <w:t xml:space="preserve">Proper supervision is vital for protection of public and ensures that client’s receive legal advice only from those qualified and authorized to carry on legal work </w:t>
      </w:r>
    </w:p>
    <w:p w14:paraId="0D15CFE1" w14:textId="77777777" w:rsidR="001B484F" w:rsidRPr="000662D7" w:rsidRDefault="001B484F" w:rsidP="001B484F">
      <w:pPr>
        <w:pStyle w:val="ListParagraph"/>
        <w:numPr>
          <w:ilvl w:val="0"/>
          <w:numId w:val="1"/>
        </w:numPr>
        <w:spacing w:after="160" w:line="259" w:lineRule="auto"/>
        <w:rPr>
          <w:rFonts w:ascii="Cambria Math" w:hAnsi="Cambria Math"/>
        </w:rPr>
      </w:pPr>
      <w:r w:rsidRPr="000662D7">
        <w:rPr>
          <w:rFonts w:ascii="Cambria Math" w:hAnsi="Cambria Math"/>
        </w:rPr>
        <w:t xml:space="preserve">Unauthorized person who operates as a lawyer risks exposing his clients to possible loss as such unauthorized persons do not possess the necessary professional indemnity insurance cover </w:t>
      </w:r>
    </w:p>
    <w:p w14:paraId="18D4A230" w14:textId="77777777" w:rsidR="001B484F" w:rsidRDefault="001B484F" w:rsidP="001B484F">
      <w:pPr>
        <w:rPr>
          <w:rFonts w:ascii="Cambria Math" w:hAnsi="Cambria Math"/>
          <w:b/>
          <w:bCs/>
        </w:rPr>
      </w:pPr>
    </w:p>
    <w:p w14:paraId="305ECECD" w14:textId="77777777" w:rsidR="001B484F" w:rsidRPr="001C43AF" w:rsidRDefault="001B484F" w:rsidP="001B484F">
      <w:pPr>
        <w:rPr>
          <w:rFonts w:ascii="Cambria Math" w:hAnsi="Cambria Math"/>
          <w:b/>
          <w:bCs/>
          <w:color w:val="7030A0"/>
        </w:rPr>
      </w:pPr>
      <w:r w:rsidRPr="001C43AF">
        <w:rPr>
          <w:rFonts w:ascii="Cambria Math" w:hAnsi="Cambria Math"/>
          <w:b/>
          <w:bCs/>
          <w:color w:val="7030A0"/>
        </w:rPr>
        <w:t xml:space="preserve">Case Law Example – Breach of Rule 32 for failing to take responsibility for staff of law practice </w:t>
      </w:r>
    </w:p>
    <w:p w14:paraId="40304D43" w14:textId="7024383B" w:rsidR="001B484F" w:rsidRPr="001C43AF" w:rsidRDefault="001B484F" w:rsidP="001B484F">
      <w:pPr>
        <w:rPr>
          <w:rFonts w:ascii="Cambria Math" w:hAnsi="Cambria Math"/>
          <w:b/>
          <w:bCs/>
        </w:rPr>
      </w:pPr>
      <w:r w:rsidRPr="004B2C5D">
        <w:rPr>
          <w:rFonts w:ascii="Cambria Math" w:hAnsi="Cambria Math"/>
          <w:b/>
          <w:bCs/>
          <w:i/>
          <w:iCs/>
          <w:highlight w:val="cyan"/>
        </w:rPr>
        <w:t>LSS v Yeow Siew Chye Troy</w:t>
      </w:r>
      <w:r w:rsidRPr="001C43AF">
        <w:rPr>
          <w:rFonts w:ascii="Cambria Math" w:hAnsi="Cambria Math"/>
          <w:b/>
          <w:bCs/>
          <w:i/>
          <w:iCs/>
        </w:rPr>
        <w:t xml:space="preserve"> </w:t>
      </w:r>
      <w:r w:rsidRPr="001C43AF">
        <w:rPr>
          <w:rFonts w:ascii="Cambria Math" w:hAnsi="Cambria Math"/>
          <w:b/>
          <w:bCs/>
        </w:rPr>
        <w:t xml:space="preserve">– Conveyance lawyer </w:t>
      </w:r>
      <w:r w:rsidR="00D55886">
        <w:rPr>
          <w:rFonts w:ascii="Cambria Math" w:hAnsi="Cambria Math"/>
          <w:b/>
          <w:bCs/>
        </w:rPr>
        <w:t xml:space="preserve">had </w:t>
      </w:r>
      <w:r w:rsidRPr="001C43AF">
        <w:rPr>
          <w:rFonts w:ascii="Cambria Math" w:hAnsi="Cambria Math"/>
          <w:b/>
          <w:bCs/>
        </w:rPr>
        <w:t xml:space="preserve">no system of periodic checks to monitor conveyance clerks </w:t>
      </w:r>
    </w:p>
    <w:p w14:paraId="1810E56C" w14:textId="77777777" w:rsidR="001B484F" w:rsidRPr="00B26206" w:rsidRDefault="001B484F" w:rsidP="001B484F">
      <w:pPr>
        <w:pStyle w:val="ListParagraph"/>
        <w:numPr>
          <w:ilvl w:val="0"/>
          <w:numId w:val="1"/>
        </w:numPr>
        <w:spacing w:after="160" w:line="259" w:lineRule="auto"/>
        <w:rPr>
          <w:rFonts w:ascii="Cambria Math" w:hAnsi="Cambria Math"/>
        </w:rPr>
      </w:pPr>
      <w:r>
        <w:rPr>
          <w:rFonts w:ascii="Cambria Math" w:hAnsi="Cambria Math"/>
        </w:rPr>
        <w:t xml:space="preserve">Conveyancing lawyer allowed conveyancing clerk to liaise with clients on payment matters including the collection of payments for stamp duty </w:t>
      </w:r>
    </w:p>
    <w:p w14:paraId="5B3E3128" w14:textId="77777777" w:rsidR="001B484F" w:rsidRDefault="001B484F" w:rsidP="001B484F">
      <w:pPr>
        <w:pStyle w:val="ListParagraph"/>
        <w:numPr>
          <w:ilvl w:val="0"/>
          <w:numId w:val="1"/>
        </w:numPr>
        <w:spacing w:after="160" w:line="259" w:lineRule="auto"/>
        <w:rPr>
          <w:rFonts w:ascii="Cambria Math" w:hAnsi="Cambria Math"/>
        </w:rPr>
      </w:pPr>
      <w:r>
        <w:rPr>
          <w:rFonts w:ascii="Cambria Math" w:hAnsi="Cambria Math"/>
          <w:b/>
          <w:bCs/>
        </w:rPr>
        <w:t xml:space="preserve">Held: </w:t>
      </w:r>
    </w:p>
    <w:p w14:paraId="7BF0ABF6" w14:textId="77777777" w:rsidR="001B484F" w:rsidRDefault="001B484F" w:rsidP="001B484F">
      <w:pPr>
        <w:pStyle w:val="ListParagraph"/>
        <w:numPr>
          <w:ilvl w:val="0"/>
          <w:numId w:val="4"/>
        </w:numPr>
        <w:spacing w:after="160" w:line="259" w:lineRule="auto"/>
        <w:rPr>
          <w:rFonts w:ascii="Cambria Math" w:hAnsi="Cambria Math"/>
        </w:rPr>
      </w:pPr>
      <w:r>
        <w:rPr>
          <w:rFonts w:ascii="Cambria Math" w:hAnsi="Cambria Math"/>
        </w:rPr>
        <w:t>Conveyancing lawyer breached Rule 8(1) of PCR 2010 (current Rule 32 of PCR 2015) for failing to exercise proper supervision over his staff and was suspended for 4 years</w:t>
      </w:r>
    </w:p>
    <w:p w14:paraId="5B01F3CD" w14:textId="6FFED51A" w:rsidR="001B484F" w:rsidRPr="00B86DA6" w:rsidRDefault="001B484F" w:rsidP="001B484F">
      <w:pPr>
        <w:pStyle w:val="ListParagraph"/>
        <w:numPr>
          <w:ilvl w:val="0"/>
          <w:numId w:val="4"/>
        </w:numPr>
        <w:spacing w:after="160" w:line="259" w:lineRule="auto"/>
        <w:rPr>
          <w:rFonts w:ascii="Cambria Math" w:hAnsi="Cambria Math"/>
        </w:rPr>
      </w:pPr>
      <w:r>
        <w:rPr>
          <w:rFonts w:ascii="Cambria Math" w:hAnsi="Cambria Math"/>
        </w:rPr>
        <w:t xml:space="preserve">He did not have a system of periodic checks to monitor the clerk’s dealings and the clerk was essentially given free </w:t>
      </w:r>
      <w:r w:rsidR="009F7F9E">
        <w:rPr>
          <w:rFonts w:ascii="Cambria Math" w:hAnsi="Cambria Math"/>
        </w:rPr>
        <w:t>rein</w:t>
      </w:r>
      <w:r>
        <w:rPr>
          <w:rFonts w:ascii="Cambria Math" w:hAnsi="Cambria Math"/>
        </w:rPr>
        <w:t xml:space="preserve"> to deal with the clients</w:t>
      </w:r>
    </w:p>
    <w:p w14:paraId="74F2EDFD" w14:textId="77777777" w:rsidR="001B484F" w:rsidRDefault="001B484F" w:rsidP="001B484F">
      <w:pPr>
        <w:rPr>
          <w:rFonts w:ascii="Cambria Math" w:hAnsi="Cambria Math"/>
          <w:i/>
          <w:iCs/>
        </w:rPr>
      </w:pPr>
    </w:p>
    <w:p w14:paraId="26A1000B" w14:textId="77777777" w:rsidR="001B484F" w:rsidRPr="00265E1E" w:rsidRDefault="001B484F" w:rsidP="001B484F">
      <w:pPr>
        <w:rPr>
          <w:rFonts w:ascii="Cambria Math" w:hAnsi="Cambria Math"/>
          <w:b/>
          <w:bCs/>
        </w:rPr>
      </w:pPr>
      <w:r w:rsidRPr="004B2C5D">
        <w:rPr>
          <w:rFonts w:ascii="Cambria Math" w:hAnsi="Cambria Math"/>
          <w:b/>
          <w:bCs/>
          <w:i/>
          <w:iCs/>
          <w:highlight w:val="cyan"/>
        </w:rPr>
        <w:t>LSS v Tan See Leh Jonathan</w:t>
      </w:r>
      <w:r w:rsidRPr="00265E1E">
        <w:rPr>
          <w:rFonts w:ascii="Cambria Math" w:hAnsi="Cambria Math"/>
          <w:b/>
          <w:bCs/>
          <w:i/>
          <w:iCs/>
        </w:rPr>
        <w:t xml:space="preserve"> </w:t>
      </w:r>
      <w:r w:rsidRPr="00265E1E">
        <w:rPr>
          <w:rFonts w:ascii="Cambria Math" w:hAnsi="Cambria Math"/>
          <w:b/>
          <w:bCs/>
        </w:rPr>
        <w:t>– Lawyer’s paralegal sent emails to 3 individuals representing himself to be a lawyer</w:t>
      </w:r>
    </w:p>
    <w:p w14:paraId="098B66AA" w14:textId="77777777" w:rsidR="001B484F" w:rsidRDefault="001B484F" w:rsidP="001B484F">
      <w:pPr>
        <w:pStyle w:val="ListParagraph"/>
        <w:numPr>
          <w:ilvl w:val="0"/>
          <w:numId w:val="1"/>
        </w:numPr>
        <w:spacing w:after="160" w:line="259" w:lineRule="auto"/>
        <w:rPr>
          <w:rFonts w:ascii="Cambria Math" w:hAnsi="Cambria Math"/>
        </w:rPr>
      </w:pPr>
      <w:r>
        <w:rPr>
          <w:rFonts w:ascii="Cambria Math" w:hAnsi="Cambria Math"/>
        </w:rPr>
        <w:t xml:space="preserve">Lawyer’s paralegal told lawyer that he was unable to renew his practicing certificate to practice as a lawyer </w:t>
      </w:r>
    </w:p>
    <w:p w14:paraId="43EE31DE" w14:textId="77777777" w:rsidR="001B484F" w:rsidRDefault="001B484F" w:rsidP="001B484F">
      <w:pPr>
        <w:pStyle w:val="ListParagraph"/>
        <w:numPr>
          <w:ilvl w:val="0"/>
          <w:numId w:val="1"/>
        </w:numPr>
        <w:spacing w:after="160" w:line="259" w:lineRule="auto"/>
        <w:rPr>
          <w:rFonts w:ascii="Cambria Math" w:hAnsi="Cambria Math"/>
        </w:rPr>
      </w:pPr>
      <w:r>
        <w:rPr>
          <w:rFonts w:ascii="Cambria Math" w:hAnsi="Cambria Math"/>
        </w:rPr>
        <w:t>Lawyer’s paralegal sent emails to 3 individuals where he represented himself to be a lawyer</w:t>
      </w:r>
    </w:p>
    <w:p w14:paraId="23FBEEA3" w14:textId="77777777" w:rsidR="001B484F" w:rsidRDefault="001B484F" w:rsidP="001B484F">
      <w:pPr>
        <w:pStyle w:val="ListParagraph"/>
        <w:numPr>
          <w:ilvl w:val="0"/>
          <w:numId w:val="1"/>
        </w:numPr>
        <w:spacing w:after="160" w:line="259" w:lineRule="auto"/>
        <w:rPr>
          <w:rFonts w:ascii="Cambria Math" w:hAnsi="Cambria Math"/>
        </w:rPr>
      </w:pPr>
      <w:r>
        <w:rPr>
          <w:rFonts w:ascii="Cambria Math" w:hAnsi="Cambria Math"/>
          <w:b/>
          <w:bCs/>
        </w:rPr>
        <w:t xml:space="preserve">Held: </w:t>
      </w:r>
    </w:p>
    <w:p w14:paraId="12FEA6A7" w14:textId="77777777" w:rsidR="001B484F" w:rsidRDefault="001B484F" w:rsidP="001B484F">
      <w:pPr>
        <w:pStyle w:val="ListParagraph"/>
        <w:numPr>
          <w:ilvl w:val="0"/>
          <w:numId w:val="20"/>
        </w:numPr>
        <w:spacing w:after="160" w:line="259" w:lineRule="auto"/>
        <w:rPr>
          <w:rFonts w:ascii="Cambria Math" w:hAnsi="Cambria Math"/>
        </w:rPr>
      </w:pPr>
      <w:r>
        <w:rPr>
          <w:rFonts w:ascii="Cambria Math" w:hAnsi="Cambria Math"/>
        </w:rPr>
        <w:t>Lawyer breached current Rule 32 of PCR for failing to exercise proper supervision over the paralegal</w:t>
      </w:r>
    </w:p>
    <w:p w14:paraId="4E4C1A6D" w14:textId="77777777" w:rsidR="001B484F" w:rsidRDefault="001B484F" w:rsidP="001B484F">
      <w:pPr>
        <w:pStyle w:val="ListParagraph"/>
        <w:numPr>
          <w:ilvl w:val="0"/>
          <w:numId w:val="20"/>
        </w:numPr>
        <w:spacing w:after="160" w:line="259" w:lineRule="auto"/>
        <w:rPr>
          <w:rFonts w:ascii="Cambria Math" w:hAnsi="Cambria Math"/>
        </w:rPr>
      </w:pPr>
      <w:r>
        <w:rPr>
          <w:rFonts w:ascii="Cambria Math" w:hAnsi="Cambria Math"/>
        </w:rPr>
        <w:t xml:space="preserve">Lawyer knew that his paralegal was an unauthorized person as he did not have a renewed practicing certificate </w:t>
      </w:r>
    </w:p>
    <w:p w14:paraId="589EA58E" w14:textId="77777777" w:rsidR="001B484F" w:rsidRDefault="001B484F" w:rsidP="001B484F">
      <w:pPr>
        <w:pStyle w:val="ListParagraph"/>
        <w:numPr>
          <w:ilvl w:val="0"/>
          <w:numId w:val="20"/>
        </w:numPr>
        <w:spacing w:after="160" w:line="259" w:lineRule="auto"/>
        <w:rPr>
          <w:rFonts w:ascii="Cambria Math" w:hAnsi="Cambria Math"/>
        </w:rPr>
      </w:pPr>
      <w:r>
        <w:rPr>
          <w:rFonts w:ascii="Cambria Math" w:hAnsi="Cambria Math"/>
        </w:rPr>
        <w:t>It does not matter that the paralegal was not a lawyer only because of a mere technicality of failing to renew his practicing certificate</w:t>
      </w:r>
    </w:p>
    <w:p w14:paraId="5942303F" w14:textId="77777777" w:rsidR="001B484F" w:rsidRDefault="001B484F" w:rsidP="001B484F">
      <w:pPr>
        <w:pStyle w:val="ListParagraph"/>
        <w:numPr>
          <w:ilvl w:val="0"/>
          <w:numId w:val="21"/>
        </w:numPr>
        <w:spacing w:after="160" w:line="259" w:lineRule="auto"/>
        <w:rPr>
          <w:rFonts w:ascii="Cambria Math" w:hAnsi="Cambria Math"/>
        </w:rPr>
      </w:pPr>
      <w:r>
        <w:rPr>
          <w:rFonts w:ascii="Cambria Math" w:hAnsi="Cambria Math"/>
        </w:rPr>
        <w:t xml:space="preserve">No distinction between different types of unauthorized person </w:t>
      </w:r>
    </w:p>
    <w:p w14:paraId="5B41BDCC" w14:textId="77777777" w:rsidR="001B484F" w:rsidRDefault="001B484F" w:rsidP="001B484F">
      <w:pPr>
        <w:pStyle w:val="ListParagraph"/>
        <w:numPr>
          <w:ilvl w:val="0"/>
          <w:numId w:val="21"/>
        </w:numPr>
        <w:spacing w:after="160" w:line="259" w:lineRule="auto"/>
        <w:rPr>
          <w:rFonts w:ascii="Cambria Math" w:hAnsi="Cambria Math"/>
        </w:rPr>
      </w:pPr>
      <w:r>
        <w:rPr>
          <w:rFonts w:ascii="Cambria Math" w:hAnsi="Cambria Math"/>
        </w:rPr>
        <w:t xml:space="preserve">No such thing as a technical breach </w:t>
      </w:r>
    </w:p>
    <w:p w14:paraId="041B1DF2" w14:textId="77777777" w:rsidR="001B484F" w:rsidRDefault="001B484F" w:rsidP="001B484F">
      <w:pPr>
        <w:pStyle w:val="ListParagraph"/>
        <w:numPr>
          <w:ilvl w:val="0"/>
          <w:numId w:val="20"/>
        </w:numPr>
        <w:spacing w:after="160" w:line="259" w:lineRule="auto"/>
        <w:rPr>
          <w:rFonts w:ascii="Cambria Math" w:hAnsi="Cambria Math"/>
        </w:rPr>
      </w:pPr>
      <w:r>
        <w:rPr>
          <w:rFonts w:ascii="Cambria Math" w:hAnsi="Cambria Math"/>
        </w:rPr>
        <w:t>Reason for duty on lawyer:</w:t>
      </w:r>
    </w:p>
    <w:p w14:paraId="1F58706F" w14:textId="77777777" w:rsidR="001B484F" w:rsidRDefault="001B484F" w:rsidP="001B484F">
      <w:pPr>
        <w:pStyle w:val="ListParagraph"/>
        <w:numPr>
          <w:ilvl w:val="0"/>
          <w:numId w:val="22"/>
        </w:numPr>
        <w:spacing w:after="160" w:line="259" w:lineRule="auto"/>
        <w:rPr>
          <w:rFonts w:ascii="Cambria Math" w:hAnsi="Cambria Math"/>
        </w:rPr>
      </w:pPr>
      <w:r>
        <w:rPr>
          <w:rFonts w:ascii="Cambria Math" w:hAnsi="Cambria Math"/>
        </w:rPr>
        <w:t xml:space="preserve">Proper supervision is vital for protection of public and ensures that client’s receive legal advice only from those qualified and authorized to carry on legal work </w:t>
      </w:r>
    </w:p>
    <w:p w14:paraId="51A8A441" w14:textId="75985C35" w:rsidR="00DC182E" w:rsidRDefault="001B484F" w:rsidP="00F122AD">
      <w:pPr>
        <w:pStyle w:val="ListParagraph"/>
        <w:numPr>
          <w:ilvl w:val="0"/>
          <w:numId w:val="22"/>
        </w:numPr>
        <w:spacing w:after="160" w:line="259" w:lineRule="auto"/>
        <w:rPr>
          <w:rFonts w:ascii="Cambria Math" w:hAnsi="Cambria Math"/>
        </w:rPr>
      </w:pPr>
      <w:r>
        <w:rPr>
          <w:rFonts w:ascii="Cambria Math" w:hAnsi="Cambria Math"/>
        </w:rPr>
        <w:t xml:space="preserve">Unauthorized person who operates as a lawyer risks exposing his clients to possible loss as such unauthorized persons do not possess the necessary professional indemnity insurance cover </w:t>
      </w:r>
    </w:p>
    <w:p w14:paraId="659D91E6" w14:textId="77777777" w:rsidR="00D97A04" w:rsidRDefault="00F122AD" w:rsidP="004A0E0F">
      <w:pPr>
        <w:spacing w:line="259" w:lineRule="auto"/>
        <w:rPr>
          <w:rFonts w:ascii="Cambria Math" w:hAnsi="Cambria Math"/>
        </w:rPr>
      </w:pPr>
      <w:r w:rsidRPr="00D97A04">
        <w:rPr>
          <w:rFonts w:ascii="Cambria Math" w:hAnsi="Cambria Math"/>
          <w:b/>
          <w:bCs/>
          <w:i/>
          <w:iCs/>
          <w:highlight w:val="cyan"/>
        </w:rPr>
        <w:t>LSS v Clarence Lun Yaodong</w:t>
      </w:r>
      <w:r>
        <w:rPr>
          <w:rFonts w:ascii="Cambria Math" w:hAnsi="Cambria Math"/>
        </w:rPr>
        <w:t xml:space="preserve"> – Lawyer’s responsibility to supervise Practice Trainee</w:t>
      </w:r>
      <w:r w:rsidR="00D97A04">
        <w:rPr>
          <w:rFonts w:ascii="Cambria Math" w:hAnsi="Cambria Math"/>
        </w:rPr>
        <w:t>s</w:t>
      </w:r>
    </w:p>
    <w:p w14:paraId="239241BB" w14:textId="557CE58C" w:rsidR="00F122AD" w:rsidRDefault="00D97A04" w:rsidP="00D97A04">
      <w:pPr>
        <w:pStyle w:val="ListParagraph"/>
        <w:numPr>
          <w:ilvl w:val="0"/>
          <w:numId w:val="1"/>
        </w:numPr>
        <w:spacing w:after="160" w:line="259" w:lineRule="auto"/>
        <w:rPr>
          <w:rFonts w:ascii="Cambria Math" w:hAnsi="Cambria Math"/>
        </w:rPr>
      </w:pPr>
      <w:r w:rsidRPr="00D97A04">
        <w:rPr>
          <w:rFonts w:ascii="Cambria Math" w:hAnsi="Cambria Math"/>
        </w:rPr>
        <w:t>A practice trainee may be an employee of a law practice, but he or she is a particular type of employee. The main purpose of that employment is to provide the training necessary to imbue aspiring lawyers with the character and competencies expected of an advocate and solicitor. This much is clear from the definition of a “practice training contract” as a “formal training arrangement between a qualified person and a Singapore law practice, pursuant to which the qualified person receives, and the Singapore law practice provides, supervised training in relation to the practice of Singapore law”</w:t>
      </w:r>
      <w:r w:rsidR="008D3BCB">
        <w:rPr>
          <w:rFonts w:ascii="Cambria Math" w:hAnsi="Cambria Math"/>
        </w:rPr>
        <w:t xml:space="preserve"> (s2(1) LPA)</w:t>
      </w:r>
    </w:p>
    <w:p w14:paraId="6BF06326" w14:textId="6848E0CE" w:rsidR="00F122AD" w:rsidRDefault="007875D0" w:rsidP="00F122AD">
      <w:pPr>
        <w:pStyle w:val="ListParagraph"/>
        <w:numPr>
          <w:ilvl w:val="0"/>
          <w:numId w:val="1"/>
        </w:numPr>
        <w:spacing w:after="160" w:line="259" w:lineRule="auto"/>
        <w:rPr>
          <w:rFonts w:ascii="Cambria Math" w:hAnsi="Cambria Math"/>
        </w:rPr>
      </w:pPr>
      <w:r w:rsidRPr="007875D0">
        <w:rPr>
          <w:rFonts w:ascii="Cambria Math" w:hAnsi="Cambria Math"/>
        </w:rPr>
        <w:t xml:space="preserve">What the respondent was providing Mr Lim, for the entirety of the six or more weeks in which Mr Lim was with Foxwood, could </w:t>
      </w:r>
      <w:r w:rsidRPr="00887C2E">
        <w:rPr>
          <w:rFonts w:ascii="Cambria Math" w:hAnsi="Cambria Math"/>
          <w:b/>
          <w:bCs/>
          <w:u w:val="single"/>
        </w:rPr>
        <w:t>not</w:t>
      </w:r>
      <w:r w:rsidRPr="007875D0">
        <w:rPr>
          <w:rFonts w:ascii="Cambria Math" w:hAnsi="Cambria Math"/>
        </w:rPr>
        <w:t xml:space="preserve"> in any way be meaningfully described as “supervised training in relation to the practice of Singapore law”. Accordingly, </w:t>
      </w:r>
      <w:r w:rsidRPr="007E1612">
        <w:rPr>
          <w:rFonts w:ascii="Cambria Math" w:hAnsi="Cambria Math"/>
          <w:b/>
          <w:bCs/>
        </w:rPr>
        <w:t>once the respondent knew that neither he nor anyone else in Foxwood was able to provide such supervision</w:t>
      </w:r>
      <w:r w:rsidRPr="007875D0">
        <w:rPr>
          <w:rFonts w:ascii="Cambria Math" w:hAnsi="Cambria Math"/>
        </w:rPr>
        <w:t xml:space="preserve">, it was </w:t>
      </w:r>
      <w:r w:rsidRPr="007E1612">
        <w:rPr>
          <w:rFonts w:ascii="Cambria Math" w:hAnsi="Cambria Math"/>
          <w:b/>
          <w:bCs/>
          <w:u w:val="single"/>
        </w:rPr>
        <w:t>improper and mischievous of him to insist that Mr Lim continue working</w:t>
      </w:r>
    </w:p>
    <w:p w14:paraId="67016C3A" w14:textId="77777777" w:rsidR="00CD15AD" w:rsidRPr="00CD15AD" w:rsidRDefault="009B0201" w:rsidP="009B0201">
      <w:pPr>
        <w:pStyle w:val="ListParagraph"/>
        <w:numPr>
          <w:ilvl w:val="0"/>
          <w:numId w:val="1"/>
        </w:numPr>
        <w:spacing w:after="160" w:line="259" w:lineRule="auto"/>
        <w:rPr>
          <w:rFonts w:ascii="Cambria Math" w:hAnsi="Cambria Math"/>
        </w:rPr>
      </w:pPr>
      <w:r>
        <w:rPr>
          <w:rFonts w:ascii="Cambria Math" w:hAnsi="Cambria Math"/>
        </w:rPr>
        <w:t>T</w:t>
      </w:r>
      <w:r w:rsidRPr="009B0201">
        <w:rPr>
          <w:rFonts w:ascii="Cambria Math" w:hAnsi="Cambria Math"/>
        </w:rPr>
        <w:t xml:space="preserve">he </w:t>
      </w:r>
      <w:r w:rsidRPr="00296155">
        <w:rPr>
          <w:rFonts w:ascii="Cambria Math" w:hAnsi="Cambria Math"/>
          <w:highlight w:val="yellow"/>
        </w:rPr>
        <w:t xml:space="preserve">respondent </w:t>
      </w:r>
      <w:r w:rsidRPr="00296155">
        <w:rPr>
          <w:rFonts w:ascii="Cambria Math" w:hAnsi="Cambria Math"/>
          <w:b/>
          <w:bCs/>
          <w:highlight w:val="yellow"/>
        </w:rPr>
        <w:t>knew that there was no eligible supervising solicitor in Foxwood who could oversee Mr Lim’s work</w:t>
      </w:r>
      <w:r w:rsidRPr="00296155">
        <w:rPr>
          <w:rFonts w:ascii="Cambria Math" w:hAnsi="Cambria Math"/>
          <w:highlight w:val="yellow"/>
        </w:rPr>
        <w:t xml:space="preserve">. Yet, the respondent </w:t>
      </w:r>
      <w:r w:rsidRPr="00296155">
        <w:rPr>
          <w:rFonts w:ascii="Cambria Math" w:hAnsi="Cambria Math"/>
          <w:b/>
          <w:bCs/>
          <w:highlight w:val="yellow"/>
          <w:u w:val="single"/>
        </w:rPr>
        <w:t>continued to direct Mr Lim to perform substantive work</w:t>
      </w:r>
      <w:r w:rsidRPr="009B0201">
        <w:rPr>
          <w:rFonts w:ascii="Cambria Math" w:hAnsi="Cambria Math"/>
        </w:rPr>
        <w:t>, including drafting a letter seeking timelines from the court for amendments to a “Reply”, preparing an affidavit of evidence-in-chief, and performing legal research. Further, when Mr Lim informed the respondent on 30 January 2020 of his intention to resign and commence his TC with another law practice, the respondent replied at 4.22pm as follows: “</w:t>
      </w:r>
      <w:r w:rsidRPr="005D1875">
        <w:rPr>
          <w:rFonts w:ascii="Cambria Math" w:hAnsi="Cambria Math"/>
          <w:i/>
          <w:iCs/>
        </w:rPr>
        <w:t>to be fair to all parties</w:t>
      </w:r>
      <w:r w:rsidRPr="009B0201">
        <w:rPr>
          <w:rFonts w:ascii="Cambria Math" w:hAnsi="Cambria Math"/>
        </w:rPr>
        <w:t xml:space="preserve">, can you start on Monday [3 February 2020], after completion of the submissions” [emphasis added]. In short, </w:t>
      </w:r>
      <w:r w:rsidRPr="00CC61D1">
        <w:rPr>
          <w:rFonts w:ascii="Cambria Math" w:hAnsi="Cambria Math"/>
          <w:highlight w:val="yellow"/>
        </w:rPr>
        <w:t xml:space="preserve">he was </w:t>
      </w:r>
      <w:r w:rsidRPr="00CC61D1">
        <w:rPr>
          <w:rFonts w:ascii="Cambria Math" w:hAnsi="Cambria Math"/>
          <w:b/>
          <w:bCs/>
          <w:highlight w:val="yellow"/>
        </w:rPr>
        <w:t xml:space="preserve">pressing Mr Lim to continue to work at Foxwood to enable the respondent </w:t>
      </w:r>
      <w:r w:rsidRPr="00CC61D1">
        <w:rPr>
          <w:rFonts w:ascii="Cambria Math" w:hAnsi="Cambria Math"/>
          <w:b/>
          <w:bCs/>
          <w:highlight w:val="yellow"/>
        </w:rPr>
        <w:lastRenderedPageBreak/>
        <w:t>to meet a deadline</w:t>
      </w:r>
      <w:r w:rsidRPr="00CC61D1">
        <w:rPr>
          <w:rFonts w:ascii="Cambria Math" w:hAnsi="Cambria Math"/>
          <w:highlight w:val="yellow"/>
        </w:rPr>
        <w:t xml:space="preserve">, </w:t>
      </w:r>
      <w:r w:rsidRPr="00CC61D1">
        <w:rPr>
          <w:rFonts w:ascii="Cambria Math" w:hAnsi="Cambria Math"/>
          <w:b/>
          <w:bCs/>
          <w:highlight w:val="yellow"/>
          <w:u w:val="single"/>
        </w:rPr>
        <w:t>without any regard to the fact that Mr Lim should not have been undertaking any such work at all at this time, given the absence of a suitable supervising solicitor</w:t>
      </w:r>
    </w:p>
    <w:p w14:paraId="44501FE8" w14:textId="5C0DE1F8" w:rsidR="009B0201" w:rsidRPr="00424005" w:rsidRDefault="00724524" w:rsidP="009B0201">
      <w:pPr>
        <w:pStyle w:val="ListParagraph"/>
        <w:numPr>
          <w:ilvl w:val="0"/>
          <w:numId w:val="1"/>
        </w:numPr>
        <w:spacing w:after="160" w:line="259" w:lineRule="auto"/>
        <w:rPr>
          <w:rFonts w:ascii="Cambria Math" w:hAnsi="Cambria Math"/>
          <w:b/>
          <w:bCs/>
        </w:rPr>
      </w:pPr>
      <w:r w:rsidRPr="00CD15AD">
        <w:rPr>
          <w:rFonts w:ascii="Cambria Math" w:hAnsi="Cambria Math"/>
        </w:rPr>
        <w:t xml:space="preserve">[Supervising solicitor] rules exist to ensure lawyers are training appropriately and also to ensure that there is no compromise in the quality of any work that trainee lawyers do. The respondent’s clients were denied the benefit of these rules implemented to safeguard the quality of supervision provided to trainees, and ultimately to protect and uphold the quality of legal services dispensed to the clients. Moreover, as the applicant submitted, this was no technical breach of r 18(1)(b). In the seven years before the respondent commenced his supervision of Mr Lim and Ms Sunil, the </w:t>
      </w:r>
      <w:r w:rsidRPr="005D1793">
        <w:rPr>
          <w:rFonts w:ascii="Cambria Math" w:hAnsi="Cambria Math"/>
          <w:b/>
          <w:bCs/>
          <w:u w:val="single"/>
        </w:rPr>
        <w:t>respondent had held a practising certificate for only 2 years, 10 months and 16 days, and 2 years, 11 months and 3 days respectively</w:t>
      </w:r>
      <w:r w:rsidRPr="00CD15AD">
        <w:rPr>
          <w:rFonts w:ascii="Cambria Math" w:hAnsi="Cambria Math"/>
        </w:rPr>
        <w:t xml:space="preserve">. This was </w:t>
      </w:r>
      <w:r w:rsidRPr="005D1793">
        <w:rPr>
          <w:rFonts w:ascii="Cambria Math" w:hAnsi="Cambria Math"/>
          <w:b/>
          <w:bCs/>
          <w:u w:val="single"/>
        </w:rPr>
        <w:t>far short of the minimum of five years prescribed</w:t>
      </w:r>
      <w:r w:rsidRPr="00CD15AD">
        <w:rPr>
          <w:rFonts w:ascii="Cambria Math" w:hAnsi="Cambria Math"/>
        </w:rPr>
        <w:t xml:space="preserve"> in r 18(1)(b). In these circumstances, we </w:t>
      </w:r>
      <w:r w:rsidRPr="00424005">
        <w:rPr>
          <w:rFonts w:ascii="Cambria Math" w:hAnsi="Cambria Math"/>
          <w:b/>
          <w:bCs/>
        </w:rPr>
        <w:t>dismissed the respondent’s contention that the “overall harm” caused by his conduct was “not grave”</w:t>
      </w:r>
      <w:r w:rsidR="00742252">
        <w:rPr>
          <w:rFonts w:ascii="Cambria Math" w:hAnsi="Cambria Math"/>
          <w:b/>
          <w:bCs/>
        </w:rPr>
        <w:t xml:space="preserve"> </w:t>
      </w:r>
      <w:r w:rsidR="00742252" w:rsidRPr="00742252">
        <w:rPr>
          <w:rFonts w:ascii="Cambria Math" w:hAnsi="Cambria Math"/>
          <w:b/>
          <w:bCs/>
        </w:rPr>
        <w:sym w:font="Wingdings" w:char="F0E0"/>
      </w:r>
      <w:r w:rsidR="00742252">
        <w:rPr>
          <w:rFonts w:ascii="Cambria Math" w:hAnsi="Cambria Math"/>
          <w:b/>
          <w:bCs/>
        </w:rPr>
        <w:t xml:space="preserve"> handed a 18-month suspension </w:t>
      </w:r>
    </w:p>
    <w:p w14:paraId="5B23225D" w14:textId="5FB91CC6" w:rsidR="001B484F" w:rsidRPr="00C779EC" w:rsidRDefault="007C3F82" w:rsidP="00E96630">
      <w:pPr>
        <w:pStyle w:val="Heading3"/>
      </w:pPr>
      <w:bookmarkStart w:id="3" w:name="_Toc180522475"/>
      <w:r w:rsidRPr="007C3F82">
        <w:rPr>
          <w:highlight w:val="green"/>
        </w:rPr>
        <w:t>*</w:t>
      </w:r>
      <w:r w:rsidR="00686FA1">
        <w:rPr>
          <w:highlight w:val="green"/>
        </w:rPr>
        <w:t>Supervision of</w:t>
      </w:r>
      <w:r w:rsidR="001B484F" w:rsidRPr="007C3F82">
        <w:rPr>
          <w:highlight w:val="green"/>
        </w:rPr>
        <w:t xml:space="preserve"> Paralegals</w:t>
      </w:r>
      <w:bookmarkEnd w:id="3"/>
      <w:r w:rsidR="001B484F" w:rsidRPr="00C779EC">
        <w:t xml:space="preserve"> </w:t>
      </w:r>
    </w:p>
    <w:p w14:paraId="6DEA2ABD" w14:textId="72A27B33" w:rsidR="001B484F" w:rsidRDefault="001B484F" w:rsidP="001B484F">
      <w:pPr>
        <w:rPr>
          <w:rFonts w:ascii="Cambria Math" w:hAnsi="Cambria Math"/>
        </w:rPr>
      </w:pPr>
      <w:r w:rsidRPr="00643AAF">
        <w:rPr>
          <w:rFonts w:ascii="Cambria Math" w:hAnsi="Cambria Math"/>
          <w:highlight w:val="cyan"/>
        </w:rPr>
        <w:t>G</w:t>
      </w:r>
      <w:r w:rsidR="005E6609" w:rsidRPr="00643AAF">
        <w:rPr>
          <w:rFonts w:ascii="Cambria Math" w:hAnsi="Cambria Math"/>
          <w:highlight w:val="cyan"/>
        </w:rPr>
        <w:t xml:space="preserve">uidance </w:t>
      </w:r>
      <w:r w:rsidRPr="00643AAF">
        <w:rPr>
          <w:rFonts w:ascii="Cambria Math" w:hAnsi="Cambria Math"/>
          <w:highlight w:val="cyan"/>
        </w:rPr>
        <w:t>N</w:t>
      </w:r>
      <w:r w:rsidR="005E6609" w:rsidRPr="00643AAF">
        <w:rPr>
          <w:rFonts w:ascii="Cambria Math" w:hAnsi="Cambria Math"/>
          <w:highlight w:val="cyan"/>
        </w:rPr>
        <w:t>ote</w:t>
      </w:r>
      <w:r w:rsidRPr="00643AAF">
        <w:rPr>
          <w:rFonts w:ascii="Cambria Math" w:hAnsi="Cambria Math"/>
          <w:highlight w:val="cyan"/>
        </w:rPr>
        <w:t xml:space="preserve"> 3.7.1</w:t>
      </w:r>
      <w:r>
        <w:rPr>
          <w:rFonts w:ascii="Cambria Math" w:hAnsi="Cambria Math"/>
        </w:rPr>
        <w:t xml:space="preserve">: Supervision of paralegals </w:t>
      </w:r>
    </w:p>
    <w:p w14:paraId="111A25C8" w14:textId="77777777" w:rsidR="00643AAF" w:rsidRDefault="00643AAF" w:rsidP="001B484F">
      <w:pPr>
        <w:rPr>
          <w:rFonts w:ascii="Cambria Math" w:hAnsi="Cambria Math"/>
        </w:rPr>
      </w:pPr>
    </w:p>
    <w:p w14:paraId="4B769683" w14:textId="77777777" w:rsidR="001B484F" w:rsidRPr="00C779EC" w:rsidRDefault="001B484F" w:rsidP="001B484F">
      <w:pPr>
        <w:rPr>
          <w:rFonts w:ascii="Cambria Math" w:hAnsi="Cambria Math"/>
          <w:b/>
          <w:bCs/>
          <w:color w:val="7030A0"/>
        </w:rPr>
      </w:pPr>
      <w:r w:rsidRPr="00C779EC">
        <w:rPr>
          <w:rFonts w:ascii="Cambria Math" w:hAnsi="Cambria Math"/>
          <w:b/>
          <w:bCs/>
          <w:color w:val="7030A0"/>
        </w:rPr>
        <w:t>Definition of “paralegal”</w:t>
      </w:r>
    </w:p>
    <w:p w14:paraId="1F78F130" w14:textId="4EBA68B6" w:rsidR="001B484F" w:rsidRDefault="001B484F" w:rsidP="001B484F">
      <w:pPr>
        <w:pStyle w:val="ListParagraph"/>
        <w:numPr>
          <w:ilvl w:val="0"/>
          <w:numId w:val="1"/>
        </w:numPr>
        <w:spacing w:after="160" w:line="259" w:lineRule="auto"/>
        <w:rPr>
          <w:rFonts w:ascii="Cambria Math" w:hAnsi="Cambria Math"/>
        </w:rPr>
      </w:pPr>
      <w:r>
        <w:rPr>
          <w:rFonts w:ascii="Cambria Math" w:hAnsi="Cambria Math"/>
        </w:rPr>
        <w:t>A legal executive</w:t>
      </w:r>
      <w:r w:rsidR="00BD5047">
        <w:rPr>
          <w:rFonts w:ascii="Cambria Math" w:hAnsi="Cambria Math"/>
        </w:rPr>
        <w:t>/secretary/clerk</w:t>
      </w:r>
      <w:r>
        <w:rPr>
          <w:rFonts w:ascii="Cambria Math" w:hAnsi="Cambria Math"/>
        </w:rPr>
        <w:t xml:space="preserve"> who performs paralegal functions and assists a legal practitioner as a paralegal and who does not have in force a practicing certificate and is without regard to the designation of such employee </w:t>
      </w:r>
    </w:p>
    <w:p w14:paraId="7DC990DB" w14:textId="77777777" w:rsidR="001B484F" w:rsidRDefault="001B484F" w:rsidP="001B484F">
      <w:pPr>
        <w:rPr>
          <w:rFonts w:ascii="Cambria Math" w:hAnsi="Cambria Math"/>
        </w:rPr>
      </w:pPr>
    </w:p>
    <w:p w14:paraId="38C71A45" w14:textId="77777777" w:rsidR="001B484F" w:rsidRPr="0089154C" w:rsidRDefault="001B484F" w:rsidP="001B484F">
      <w:pPr>
        <w:rPr>
          <w:rFonts w:ascii="Cambria Math" w:hAnsi="Cambria Math"/>
          <w:b/>
          <w:bCs/>
          <w:color w:val="7030A0"/>
        </w:rPr>
      </w:pPr>
      <w:r w:rsidRPr="0089154C">
        <w:rPr>
          <w:rFonts w:ascii="Cambria Math" w:hAnsi="Cambria Math"/>
          <w:b/>
          <w:bCs/>
          <w:color w:val="7030A0"/>
        </w:rPr>
        <w:t xml:space="preserve">Guidance 1: </w:t>
      </w:r>
      <w:r>
        <w:rPr>
          <w:rFonts w:ascii="Cambria Math" w:hAnsi="Cambria Math"/>
          <w:b/>
          <w:bCs/>
          <w:color w:val="7030A0"/>
        </w:rPr>
        <w:t xml:space="preserve">Paralegal are considered “unauthorized persons” under the LPA as they do not have valid practicing certificates to practice law in Singapore </w:t>
      </w:r>
    </w:p>
    <w:p w14:paraId="49479485" w14:textId="77777777" w:rsidR="001B484F" w:rsidRDefault="001B484F" w:rsidP="001B484F">
      <w:pPr>
        <w:pStyle w:val="ListParagraph"/>
        <w:numPr>
          <w:ilvl w:val="0"/>
          <w:numId w:val="1"/>
        </w:numPr>
        <w:spacing w:after="160" w:line="259" w:lineRule="auto"/>
        <w:rPr>
          <w:rFonts w:ascii="Cambria Math" w:hAnsi="Cambria Math"/>
        </w:rPr>
      </w:pPr>
      <w:r w:rsidRPr="00F07F93">
        <w:rPr>
          <w:rFonts w:ascii="Cambria Math" w:hAnsi="Cambria Math"/>
        </w:rPr>
        <w:t>Paralegal are unauthorized persons under s29, s32 and s33 of the LPA</w:t>
      </w:r>
    </w:p>
    <w:p w14:paraId="5A1988C8" w14:textId="77777777" w:rsidR="001B484F" w:rsidRPr="00F07F93" w:rsidRDefault="001B484F" w:rsidP="001B484F">
      <w:pPr>
        <w:pStyle w:val="ListParagraph"/>
        <w:numPr>
          <w:ilvl w:val="0"/>
          <w:numId w:val="2"/>
        </w:numPr>
        <w:spacing w:after="160" w:line="259" w:lineRule="auto"/>
        <w:rPr>
          <w:rFonts w:ascii="Cambria Math" w:hAnsi="Cambria Math"/>
        </w:rPr>
      </w:pPr>
      <w:r w:rsidRPr="00F07F93">
        <w:rPr>
          <w:rFonts w:ascii="Cambria Math" w:hAnsi="Cambria Math"/>
        </w:rPr>
        <w:t xml:space="preserve">Paralegals do not have valid practicing certificates to practice law in Singapore </w:t>
      </w:r>
    </w:p>
    <w:p w14:paraId="20A15206" w14:textId="77777777" w:rsidR="001B484F" w:rsidRDefault="001B484F" w:rsidP="001B484F">
      <w:pPr>
        <w:rPr>
          <w:rFonts w:ascii="Cambria Math" w:hAnsi="Cambria Math"/>
        </w:rPr>
      </w:pPr>
    </w:p>
    <w:p w14:paraId="67D48333" w14:textId="77777777" w:rsidR="001B484F" w:rsidRPr="0089154C" w:rsidRDefault="001B484F" w:rsidP="001B484F">
      <w:pPr>
        <w:rPr>
          <w:rFonts w:ascii="Cambria Math" w:hAnsi="Cambria Math"/>
          <w:b/>
          <w:bCs/>
          <w:color w:val="7030A0"/>
        </w:rPr>
      </w:pPr>
      <w:r w:rsidRPr="0089154C">
        <w:rPr>
          <w:rFonts w:ascii="Cambria Math" w:hAnsi="Cambria Math"/>
          <w:b/>
          <w:bCs/>
          <w:color w:val="7030A0"/>
        </w:rPr>
        <w:t>Guidance 2: L</w:t>
      </w:r>
      <w:r>
        <w:rPr>
          <w:rFonts w:ascii="Cambria Math" w:hAnsi="Cambria Math"/>
          <w:b/>
          <w:bCs/>
          <w:color w:val="7030A0"/>
        </w:rPr>
        <w:t xml:space="preserve">awyer’s duty to </w:t>
      </w:r>
      <w:r w:rsidRPr="00E3011A">
        <w:rPr>
          <w:rFonts w:ascii="Cambria Math" w:hAnsi="Cambria Math"/>
          <w:b/>
          <w:bCs/>
          <w:color w:val="FF0000"/>
          <w:u w:val="single"/>
        </w:rPr>
        <w:t>constantly</w:t>
      </w:r>
      <w:r w:rsidRPr="00E3011A">
        <w:rPr>
          <w:rFonts w:ascii="Cambria Math" w:hAnsi="Cambria Math"/>
          <w:b/>
          <w:bCs/>
          <w:color w:val="FF0000"/>
        </w:rPr>
        <w:t xml:space="preserve"> supervise and be responsible for paralegal’s actions </w:t>
      </w:r>
    </w:p>
    <w:p w14:paraId="5EBA1F41" w14:textId="77777777" w:rsidR="001B484F" w:rsidRPr="0089154C" w:rsidRDefault="001B484F" w:rsidP="001B484F">
      <w:pPr>
        <w:pStyle w:val="ListParagraph"/>
        <w:numPr>
          <w:ilvl w:val="0"/>
          <w:numId w:val="1"/>
        </w:numPr>
        <w:spacing w:after="160" w:line="259" w:lineRule="auto"/>
        <w:rPr>
          <w:rFonts w:ascii="Cambria Math" w:hAnsi="Cambria Math"/>
        </w:rPr>
      </w:pPr>
      <w:r w:rsidRPr="00F07F93">
        <w:rPr>
          <w:rFonts w:ascii="Cambria Math" w:hAnsi="Cambria Math"/>
        </w:rPr>
        <w:t>Legal practitioner and law practices employing paralegal staff are under a duty to exercise proper supervision over the paralegal staff (</w:t>
      </w:r>
      <w:r w:rsidRPr="00DB5574">
        <w:rPr>
          <w:rFonts w:ascii="Cambria Math" w:hAnsi="Cambria Math"/>
          <w:highlight w:val="cyan"/>
        </w:rPr>
        <w:t>s32 of PCR</w:t>
      </w:r>
      <w:r w:rsidRPr="00F07F93">
        <w:rPr>
          <w:rFonts w:ascii="Cambria Math" w:hAnsi="Cambria Math"/>
        </w:rPr>
        <w:t xml:space="preserve">) </w:t>
      </w:r>
    </w:p>
    <w:p w14:paraId="254DF7C0" w14:textId="77777777" w:rsidR="001B484F" w:rsidRDefault="001B484F" w:rsidP="001B484F">
      <w:pPr>
        <w:pStyle w:val="ListParagraph"/>
        <w:numPr>
          <w:ilvl w:val="0"/>
          <w:numId w:val="1"/>
        </w:numPr>
        <w:spacing w:after="160" w:line="259" w:lineRule="auto"/>
        <w:rPr>
          <w:rFonts w:ascii="Cambria Math" w:hAnsi="Cambria Math"/>
        </w:rPr>
      </w:pPr>
      <w:r>
        <w:rPr>
          <w:rFonts w:ascii="Cambria Math" w:hAnsi="Cambria Math"/>
        </w:rPr>
        <w:t xml:space="preserve">Legal practitioner shall ensure that he remains responsible for all professional actions of a paralegal and his performance of duties </w:t>
      </w:r>
    </w:p>
    <w:p w14:paraId="3B26533F" w14:textId="77777777" w:rsidR="001B484F" w:rsidRDefault="001B484F" w:rsidP="001B484F">
      <w:pPr>
        <w:pStyle w:val="ListParagraph"/>
        <w:numPr>
          <w:ilvl w:val="0"/>
          <w:numId w:val="1"/>
        </w:numPr>
        <w:spacing w:after="160" w:line="259" w:lineRule="auto"/>
        <w:rPr>
          <w:rFonts w:ascii="Cambria Math" w:hAnsi="Cambria Math"/>
        </w:rPr>
      </w:pPr>
      <w:r>
        <w:rPr>
          <w:rFonts w:ascii="Cambria Math" w:hAnsi="Cambria Math"/>
        </w:rPr>
        <w:t>Legal practitioner shall constantly supervise paralegal’s involvement in any legal matter</w:t>
      </w:r>
    </w:p>
    <w:p w14:paraId="48547133" w14:textId="77777777" w:rsidR="001B484F" w:rsidRDefault="001B484F" w:rsidP="001B484F">
      <w:pPr>
        <w:rPr>
          <w:rFonts w:ascii="Cambria Math" w:hAnsi="Cambria Math"/>
        </w:rPr>
      </w:pPr>
    </w:p>
    <w:p w14:paraId="6A879F25" w14:textId="77777777" w:rsidR="001B484F" w:rsidRPr="0089154C" w:rsidRDefault="001B484F" w:rsidP="001B484F">
      <w:pPr>
        <w:rPr>
          <w:rFonts w:ascii="Cambria Math" w:hAnsi="Cambria Math"/>
          <w:b/>
          <w:bCs/>
          <w:color w:val="7030A0"/>
        </w:rPr>
      </w:pPr>
      <w:r w:rsidRPr="0089154C">
        <w:rPr>
          <w:rFonts w:ascii="Cambria Math" w:hAnsi="Cambria Math"/>
          <w:b/>
          <w:bCs/>
          <w:color w:val="7030A0"/>
        </w:rPr>
        <w:t xml:space="preserve">Guidance 3: </w:t>
      </w:r>
      <w:r>
        <w:rPr>
          <w:rFonts w:ascii="Cambria Math" w:hAnsi="Cambria Math"/>
          <w:b/>
          <w:bCs/>
          <w:color w:val="7030A0"/>
        </w:rPr>
        <w:t>Lawyer’s duty to</w:t>
      </w:r>
      <w:r w:rsidRPr="0089154C">
        <w:rPr>
          <w:rFonts w:ascii="Cambria Math" w:hAnsi="Cambria Math"/>
          <w:b/>
          <w:bCs/>
          <w:color w:val="7030A0"/>
        </w:rPr>
        <w:t xml:space="preserve"> </w:t>
      </w:r>
      <w:r w:rsidRPr="007077EF">
        <w:rPr>
          <w:rFonts w:ascii="Cambria Math" w:hAnsi="Cambria Math"/>
          <w:b/>
          <w:bCs/>
          <w:color w:val="FF0000"/>
        </w:rPr>
        <w:t xml:space="preserve">ensure paralegals do not make unsupervised appearance in Court </w:t>
      </w:r>
    </w:p>
    <w:p w14:paraId="6FF144AD" w14:textId="77777777" w:rsidR="001B484F" w:rsidRDefault="001B484F" w:rsidP="001B484F">
      <w:pPr>
        <w:pStyle w:val="ListParagraph"/>
        <w:numPr>
          <w:ilvl w:val="0"/>
          <w:numId w:val="1"/>
        </w:numPr>
        <w:spacing w:after="160" w:line="259" w:lineRule="auto"/>
        <w:rPr>
          <w:rFonts w:ascii="Cambria Math" w:hAnsi="Cambria Math"/>
        </w:rPr>
      </w:pPr>
      <w:r>
        <w:rPr>
          <w:rFonts w:ascii="Cambria Math" w:hAnsi="Cambria Math"/>
        </w:rPr>
        <w:t xml:space="preserve">Legal practitioner should take due care to ensure that paralegals are not allowed to make any unsupervised appearance before any Court in Singapore including hearings in judges’ chambers and at pre-trial conferences </w:t>
      </w:r>
    </w:p>
    <w:p w14:paraId="15E492D1" w14:textId="77777777" w:rsidR="001B484F" w:rsidRDefault="001B484F" w:rsidP="001B484F">
      <w:pPr>
        <w:rPr>
          <w:rFonts w:ascii="Cambria Math" w:hAnsi="Cambria Math"/>
        </w:rPr>
      </w:pPr>
    </w:p>
    <w:p w14:paraId="7CE11A0A" w14:textId="77777777" w:rsidR="001B484F" w:rsidRPr="0089154C" w:rsidRDefault="001B484F" w:rsidP="001B484F">
      <w:pPr>
        <w:rPr>
          <w:rFonts w:ascii="Cambria Math" w:hAnsi="Cambria Math"/>
          <w:b/>
          <w:bCs/>
          <w:color w:val="7030A0"/>
        </w:rPr>
      </w:pPr>
      <w:r w:rsidRPr="0089154C">
        <w:rPr>
          <w:rFonts w:ascii="Cambria Math" w:hAnsi="Cambria Math"/>
          <w:b/>
          <w:bCs/>
          <w:color w:val="7030A0"/>
        </w:rPr>
        <w:t xml:space="preserve">Guidance 4: Paralegals have </w:t>
      </w:r>
      <w:r w:rsidRPr="007077EF">
        <w:rPr>
          <w:rFonts w:ascii="Cambria Math" w:hAnsi="Cambria Math"/>
          <w:b/>
          <w:bCs/>
          <w:color w:val="FF0000"/>
        </w:rPr>
        <w:t xml:space="preserve">no right of audience before any Court </w:t>
      </w:r>
      <w:r w:rsidRPr="0089154C">
        <w:rPr>
          <w:rFonts w:ascii="Cambria Math" w:hAnsi="Cambria Math"/>
          <w:b/>
          <w:bCs/>
          <w:color w:val="7030A0"/>
        </w:rPr>
        <w:t xml:space="preserve">but </w:t>
      </w:r>
      <w:r w:rsidRPr="007077EF">
        <w:rPr>
          <w:rFonts w:ascii="Cambria Math" w:hAnsi="Cambria Math"/>
          <w:b/>
          <w:bCs/>
          <w:color w:val="7030A0"/>
          <w:u w:val="single"/>
        </w:rPr>
        <w:t>can be permitted to attend Court under certain conditions</w:t>
      </w:r>
      <w:r w:rsidRPr="0089154C">
        <w:rPr>
          <w:rFonts w:ascii="Cambria Math" w:hAnsi="Cambria Math"/>
          <w:b/>
          <w:bCs/>
          <w:color w:val="7030A0"/>
        </w:rPr>
        <w:t xml:space="preserve"> </w:t>
      </w:r>
    </w:p>
    <w:p w14:paraId="62B0E1B9" w14:textId="19140C0C" w:rsidR="001B484F" w:rsidRPr="00A1099A" w:rsidRDefault="001B484F" w:rsidP="001B484F">
      <w:pPr>
        <w:pStyle w:val="ListParagraph"/>
        <w:numPr>
          <w:ilvl w:val="0"/>
          <w:numId w:val="1"/>
        </w:numPr>
        <w:spacing w:after="160" w:line="259" w:lineRule="auto"/>
        <w:rPr>
          <w:rFonts w:ascii="Cambria Math" w:hAnsi="Cambria Math"/>
        </w:rPr>
      </w:pPr>
      <w:r w:rsidRPr="00A1099A">
        <w:rPr>
          <w:rFonts w:ascii="Cambria Math" w:hAnsi="Cambria Math"/>
          <w:b/>
          <w:bCs/>
        </w:rPr>
        <w:t>General principle – Paralegals no right of audience before any Court in Singapore</w:t>
      </w:r>
      <w:r w:rsidR="00A1099A" w:rsidRPr="00A1099A">
        <w:rPr>
          <w:rFonts w:ascii="Cambria Math" w:hAnsi="Cambria Math"/>
        </w:rPr>
        <w:t xml:space="preserve"> </w:t>
      </w:r>
      <w:r w:rsidRPr="00A1099A">
        <w:rPr>
          <w:rFonts w:ascii="Cambria Math" w:hAnsi="Cambria Math"/>
        </w:rPr>
        <w:t xml:space="preserve">including open court sessions, hearings in judges’ chambers and pre-trial conferences </w:t>
      </w:r>
    </w:p>
    <w:p w14:paraId="36D06C38" w14:textId="77777777" w:rsidR="001B484F" w:rsidRPr="00A1099A" w:rsidRDefault="001B484F" w:rsidP="001B484F">
      <w:pPr>
        <w:pStyle w:val="ListParagraph"/>
        <w:numPr>
          <w:ilvl w:val="0"/>
          <w:numId w:val="1"/>
        </w:numPr>
        <w:spacing w:after="160" w:line="259" w:lineRule="auto"/>
        <w:rPr>
          <w:rFonts w:ascii="Cambria Math" w:hAnsi="Cambria Math"/>
        </w:rPr>
      </w:pPr>
      <w:r w:rsidRPr="00A1099A">
        <w:rPr>
          <w:rFonts w:ascii="Cambria Math" w:hAnsi="Cambria Math"/>
          <w:b/>
          <w:bCs/>
        </w:rPr>
        <w:t>Exception</w:t>
      </w:r>
      <w:r w:rsidRPr="00A1099A">
        <w:rPr>
          <w:rFonts w:ascii="Cambria Math" w:hAnsi="Cambria Math"/>
        </w:rPr>
        <w:t xml:space="preserve">: </w:t>
      </w:r>
    </w:p>
    <w:p w14:paraId="74D47D67" w14:textId="498E8E05" w:rsidR="001B484F" w:rsidRPr="00A1099A" w:rsidRDefault="001B484F" w:rsidP="001B484F">
      <w:pPr>
        <w:pStyle w:val="ListParagraph"/>
        <w:numPr>
          <w:ilvl w:val="0"/>
          <w:numId w:val="18"/>
        </w:numPr>
        <w:spacing w:after="160" w:line="259" w:lineRule="auto"/>
        <w:rPr>
          <w:rFonts w:ascii="Cambria Math" w:hAnsi="Cambria Math"/>
        </w:rPr>
      </w:pPr>
      <w:r w:rsidRPr="00A1099A">
        <w:rPr>
          <w:rFonts w:ascii="Cambria Math" w:hAnsi="Cambria Math"/>
          <w:b/>
          <w:bCs/>
        </w:rPr>
        <w:t xml:space="preserve">With leave of Court, paralegals can attend chambers </w:t>
      </w:r>
      <w:r w:rsidR="00A1099A">
        <w:rPr>
          <w:rFonts w:ascii="Cambria Math" w:hAnsi="Cambria Math"/>
          <w:b/>
          <w:bCs/>
        </w:rPr>
        <w:t xml:space="preserve">and open Court sessions </w:t>
      </w:r>
      <w:r w:rsidRPr="00A1099A">
        <w:rPr>
          <w:rFonts w:ascii="Cambria Math" w:hAnsi="Cambria Math"/>
          <w:b/>
          <w:bCs/>
        </w:rPr>
        <w:t>to record notes of hearing</w:t>
      </w:r>
      <w:r w:rsidRPr="00A1099A">
        <w:rPr>
          <w:rFonts w:ascii="Cambria Math" w:hAnsi="Cambria Math"/>
        </w:rPr>
        <w:t>:</w:t>
      </w:r>
    </w:p>
    <w:p w14:paraId="16DBC930" w14:textId="3DE829DD" w:rsidR="001B484F" w:rsidRPr="000A6B18" w:rsidRDefault="001B484F" w:rsidP="001B484F">
      <w:pPr>
        <w:pStyle w:val="ListParagraph"/>
        <w:numPr>
          <w:ilvl w:val="0"/>
          <w:numId w:val="23"/>
        </w:numPr>
        <w:spacing w:after="160" w:line="259" w:lineRule="auto"/>
        <w:rPr>
          <w:rFonts w:ascii="Cambria Math" w:hAnsi="Cambria Math"/>
        </w:rPr>
      </w:pPr>
      <w:r w:rsidRPr="000A6B18">
        <w:rPr>
          <w:rFonts w:ascii="Cambria Math" w:hAnsi="Cambria Math"/>
        </w:rPr>
        <w:t xml:space="preserve">Lawyer has responsibility to ensure Court is </w:t>
      </w:r>
      <w:r w:rsidRPr="006D54D1">
        <w:rPr>
          <w:rFonts w:ascii="Cambria Math" w:hAnsi="Cambria Math"/>
          <w:b/>
          <w:bCs/>
        </w:rPr>
        <w:t>aware of paralegal’s status</w:t>
      </w:r>
      <w:r w:rsidRPr="000A6B18">
        <w:rPr>
          <w:rFonts w:ascii="Cambria Math" w:hAnsi="Cambria Math"/>
        </w:rPr>
        <w:t xml:space="preserve"> before commencement of proceedings</w:t>
      </w:r>
    </w:p>
    <w:p w14:paraId="08C1F827" w14:textId="2D20524A" w:rsidR="001B484F" w:rsidRPr="000A6B18" w:rsidRDefault="001B484F" w:rsidP="001B484F">
      <w:pPr>
        <w:pStyle w:val="ListParagraph"/>
        <w:numPr>
          <w:ilvl w:val="0"/>
          <w:numId w:val="23"/>
        </w:numPr>
        <w:spacing w:after="160" w:line="259" w:lineRule="auto"/>
        <w:rPr>
          <w:rFonts w:ascii="Cambria Math" w:hAnsi="Cambria Math"/>
        </w:rPr>
      </w:pPr>
      <w:r w:rsidRPr="000A6B18">
        <w:rPr>
          <w:rFonts w:ascii="Cambria Math" w:hAnsi="Cambria Math"/>
        </w:rPr>
        <w:t xml:space="preserve">Paralegals </w:t>
      </w:r>
      <w:r w:rsidRPr="006D54D1">
        <w:rPr>
          <w:rFonts w:ascii="Cambria Math" w:hAnsi="Cambria Math"/>
          <w:b/>
          <w:bCs/>
        </w:rPr>
        <w:t>not allowed to occupy front row seating area</w:t>
      </w:r>
      <w:r w:rsidR="00A1099A" w:rsidRPr="000A6B18">
        <w:rPr>
          <w:rFonts w:ascii="Cambria Math" w:hAnsi="Cambria Math"/>
        </w:rPr>
        <w:t xml:space="preserve"> or any other seating area normally reserved for legal practitioners</w:t>
      </w:r>
      <w:r w:rsidRPr="000A6B18">
        <w:rPr>
          <w:rFonts w:ascii="Cambria Math" w:hAnsi="Cambria Math"/>
        </w:rPr>
        <w:t xml:space="preserve"> without </w:t>
      </w:r>
      <w:r w:rsidR="00EF48B1" w:rsidRPr="000A6B18">
        <w:rPr>
          <w:rFonts w:ascii="Cambria Math" w:hAnsi="Cambria Math"/>
        </w:rPr>
        <w:t>permission of Court</w:t>
      </w:r>
    </w:p>
    <w:p w14:paraId="1459AF1C" w14:textId="77777777" w:rsidR="001B484F" w:rsidRDefault="001B484F" w:rsidP="001B484F">
      <w:pPr>
        <w:rPr>
          <w:rFonts w:ascii="Cambria Math" w:hAnsi="Cambria Math"/>
        </w:rPr>
      </w:pPr>
    </w:p>
    <w:p w14:paraId="4F9F8ED3" w14:textId="77777777" w:rsidR="001B484F" w:rsidRPr="00A22EF9" w:rsidRDefault="001B484F" w:rsidP="001B484F">
      <w:pPr>
        <w:rPr>
          <w:rFonts w:ascii="Cambria Math" w:hAnsi="Cambria Math"/>
          <w:b/>
          <w:bCs/>
          <w:color w:val="7030A0"/>
        </w:rPr>
      </w:pPr>
      <w:r w:rsidRPr="00A22EF9">
        <w:rPr>
          <w:rFonts w:ascii="Cambria Math" w:hAnsi="Cambria Math"/>
          <w:b/>
          <w:bCs/>
          <w:color w:val="7030A0"/>
        </w:rPr>
        <w:t xml:space="preserve">Guidance 5: </w:t>
      </w:r>
      <w:r>
        <w:rPr>
          <w:rFonts w:ascii="Cambria Math" w:hAnsi="Cambria Math"/>
          <w:b/>
          <w:bCs/>
          <w:color w:val="7030A0"/>
        </w:rPr>
        <w:t>Lawyers duty to</w:t>
      </w:r>
      <w:r w:rsidRPr="00A22EF9">
        <w:rPr>
          <w:rFonts w:ascii="Cambria Math" w:hAnsi="Cambria Math"/>
          <w:b/>
          <w:bCs/>
          <w:color w:val="7030A0"/>
        </w:rPr>
        <w:t xml:space="preserve"> ensure paralegals </w:t>
      </w:r>
      <w:r w:rsidRPr="009D55DA">
        <w:rPr>
          <w:rFonts w:ascii="Cambria Math" w:hAnsi="Cambria Math"/>
          <w:b/>
          <w:bCs/>
          <w:color w:val="FF0000"/>
        </w:rPr>
        <w:t>refrain from advising in litigation matters</w:t>
      </w:r>
    </w:p>
    <w:p w14:paraId="373723B2" w14:textId="0F1938E2" w:rsidR="001B484F" w:rsidRPr="009D55DA" w:rsidRDefault="001B484F" w:rsidP="001B484F">
      <w:pPr>
        <w:pStyle w:val="ListParagraph"/>
        <w:numPr>
          <w:ilvl w:val="0"/>
          <w:numId w:val="1"/>
        </w:numPr>
        <w:spacing w:after="160" w:line="259" w:lineRule="auto"/>
        <w:rPr>
          <w:rFonts w:ascii="Cambria Math" w:hAnsi="Cambria Math"/>
        </w:rPr>
      </w:pPr>
      <w:r w:rsidRPr="009D55DA">
        <w:rPr>
          <w:rFonts w:ascii="Cambria Math" w:hAnsi="Cambria Math"/>
          <w:b/>
          <w:bCs/>
        </w:rPr>
        <w:t xml:space="preserve">Paralegals </w:t>
      </w:r>
      <w:r w:rsidRPr="009D55DA">
        <w:rPr>
          <w:rFonts w:ascii="Cambria Math" w:hAnsi="Cambria Math"/>
          <w:b/>
          <w:bCs/>
          <w:color w:val="FF0000"/>
        </w:rPr>
        <w:t xml:space="preserve">restricted from unsupervised discussion </w:t>
      </w:r>
      <w:r w:rsidRPr="009D55DA">
        <w:rPr>
          <w:rFonts w:ascii="Cambria Math" w:hAnsi="Cambria Math"/>
          <w:b/>
          <w:bCs/>
        </w:rPr>
        <w:t xml:space="preserve">with </w:t>
      </w:r>
      <w:r w:rsidRPr="009D55DA">
        <w:rPr>
          <w:rFonts w:ascii="Cambria Math" w:hAnsi="Cambria Math"/>
          <w:b/>
          <w:bCs/>
          <w:u w:val="single"/>
        </w:rPr>
        <w:t>enforcement agencies, police or prosecutors</w:t>
      </w:r>
    </w:p>
    <w:p w14:paraId="596144D8" w14:textId="77D5A33C" w:rsidR="001B484F" w:rsidRPr="009D55DA" w:rsidRDefault="001B484F" w:rsidP="001B484F">
      <w:pPr>
        <w:pStyle w:val="ListParagraph"/>
        <w:numPr>
          <w:ilvl w:val="0"/>
          <w:numId w:val="1"/>
        </w:numPr>
        <w:spacing w:after="160" w:line="259" w:lineRule="auto"/>
        <w:rPr>
          <w:rFonts w:ascii="Cambria Math" w:hAnsi="Cambria Math"/>
        </w:rPr>
      </w:pPr>
      <w:r w:rsidRPr="009D55DA">
        <w:rPr>
          <w:rFonts w:ascii="Cambria Math" w:hAnsi="Cambria Math"/>
          <w:b/>
          <w:bCs/>
        </w:rPr>
        <w:t xml:space="preserve">Paralegals allowed to </w:t>
      </w:r>
      <w:r w:rsidRPr="009D55DA">
        <w:rPr>
          <w:rFonts w:ascii="Cambria Math" w:hAnsi="Cambria Math"/>
          <w:b/>
          <w:bCs/>
          <w:color w:val="FF0000"/>
        </w:rPr>
        <w:t xml:space="preserve">take statements and interview clients or witness </w:t>
      </w:r>
      <w:r w:rsidRPr="009D55DA">
        <w:rPr>
          <w:rFonts w:ascii="Cambria Math" w:hAnsi="Cambria Math"/>
          <w:b/>
          <w:bCs/>
        </w:rPr>
        <w:t xml:space="preserve">as long as </w:t>
      </w:r>
      <w:r w:rsidRPr="009D55DA">
        <w:rPr>
          <w:rFonts w:ascii="Cambria Math" w:hAnsi="Cambria Math"/>
          <w:b/>
          <w:bCs/>
          <w:u w:val="single"/>
        </w:rPr>
        <w:t>no advice is rendered</w:t>
      </w:r>
      <w:r w:rsidR="009D55DA" w:rsidRPr="009D55DA">
        <w:rPr>
          <w:rFonts w:ascii="Cambria Math" w:hAnsi="Cambria Math"/>
        </w:rPr>
        <w:t>,</w:t>
      </w:r>
      <w:r w:rsidR="009D55DA">
        <w:rPr>
          <w:rFonts w:ascii="Cambria Math" w:hAnsi="Cambria Math"/>
          <w:b/>
          <w:bCs/>
        </w:rPr>
        <w:t xml:space="preserve"> </w:t>
      </w:r>
      <w:r w:rsidRPr="009D55DA">
        <w:rPr>
          <w:rFonts w:ascii="Cambria Math" w:hAnsi="Cambria Math"/>
        </w:rPr>
        <w:t>in the absence of supervising legal practitioner</w:t>
      </w:r>
    </w:p>
    <w:p w14:paraId="039B02DD" w14:textId="77777777" w:rsidR="001B484F" w:rsidRDefault="001B484F" w:rsidP="001B484F">
      <w:pPr>
        <w:rPr>
          <w:rFonts w:ascii="Cambria Math" w:hAnsi="Cambria Math"/>
        </w:rPr>
      </w:pPr>
    </w:p>
    <w:p w14:paraId="6CC99D71" w14:textId="77777777" w:rsidR="001B484F" w:rsidRPr="000E5EB6" w:rsidRDefault="001B484F" w:rsidP="001B484F">
      <w:pPr>
        <w:rPr>
          <w:rFonts w:ascii="Cambria Math" w:hAnsi="Cambria Math"/>
          <w:b/>
          <w:bCs/>
          <w:color w:val="7030A0"/>
        </w:rPr>
      </w:pPr>
      <w:r w:rsidRPr="000E5EB6">
        <w:rPr>
          <w:rFonts w:ascii="Cambria Math" w:hAnsi="Cambria Math"/>
          <w:b/>
          <w:bCs/>
          <w:color w:val="7030A0"/>
        </w:rPr>
        <w:t xml:space="preserve">Guidance 6: Paralegals </w:t>
      </w:r>
      <w:r>
        <w:rPr>
          <w:rFonts w:ascii="Cambria Math" w:hAnsi="Cambria Math"/>
          <w:b/>
          <w:bCs/>
          <w:color w:val="7030A0"/>
        </w:rPr>
        <w:t>have duties under</w:t>
      </w:r>
      <w:r w:rsidRPr="000E5EB6">
        <w:rPr>
          <w:rFonts w:ascii="Cambria Math" w:hAnsi="Cambria Math"/>
          <w:b/>
          <w:bCs/>
          <w:color w:val="7030A0"/>
        </w:rPr>
        <w:t xml:space="preserve"> </w:t>
      </w:r>
      <w:r w:rsidRPr="008E6A6E">
        <w:rPr>
          <w:rFonts w:ascii="Cambria Math" w:hAnsi="Cambria Math"/>
          <w:b/>
          <w:bCs/>
          <w:color w:val="7030A0"/>
          <w:highlight w:val="cyan"/>
        </w:rPr>
        <w:t>Rule 13(6) of PCR</w:t>
      </w:r>
      <w:r w:rsidRPr="000E5EB6">
        <w:rPr>
          <w:rFonts w:ascii="Cambria Math" w:hAnsi="Cambria Math"/>
          <w:b/>
          <w:bCs/>
          <w:color w:val="7030A0"/>
        </w:rPr>
        <w:t xml:space="preserve"> </w:t>
      </w:r>
    </w:p>
    <w:p w14:paraId="22CE3CC3" w14:textId="508B2B41" w:rsidR="001B484F" w:rsidRPr="00F66777" w:rsidRDefault="001B484F" w:rsidP="001B484F">
      <w:pPr>
        <w:pStyle w:val="ListParagraph"/>
        <w:numPr>
          <w:ilvl w:val="0"/>
          <w:numId w:val="1"/>
        </w:numPr>
        <w:spacing w:after="160" w:line="259" w:lineRule="auto"/>
        <w:rPr>
          <w:rFonts w:ascii="Cambria Math" w:hAnsi="Cambria Math"/>
        </w:rPr>
      </w:pPr>
      <w:r w:rsidRPr="00F66777">
        <w:rPr>
          <w:rFonts w:ascii="Cambria Math" w:hAnsi="Cambria Math"/>
        </w:rPr>
        <w:t xml:space="preserve">Paralegals </w:t>
      </w:r>
      <w:r w:rsidR="009F7D18" w:rsidRPr="00F66777">
        <w:rPr>
          <w:rFonts w:ascii="Cambria Math" w:hAnsi="Cambria Math"/>
        </w:rPr>
        <w:t xml:space="preserve">have a </w:t>
      </w:r>
      <w:r w:rsidRPr="00F66777">
        <w:rPr>
          <w:rFonts w:ascii="Cambria Math" w:hAnsi="Cambria Math"/>
        </w:rPr>
        <w:t xml:space="preserve">duty to </w:t>
      </w:r>
      <w:r w:rsidRPr="00F66777">
        <w:rPr>
          <w:rFonts w:ascii="Cambria Math" w:hAnsi="Cambria Math"/>
          <w:b/>
          <w:bCs/>
        </w:rPr>
        <w:t>not facilitate publication of any material</w:t>
      </w:r>
      <w:r w:rsidRPr="00F66777">
        <w:rPr>
          <w:rFonts w:ascii="Cambria Math" w:hAnsi="Cambria Math"/>
        </w:rPr>
        <w:t xml:space="preserve"> which amounts to </w:t>
      </w:r>
      <w:r w:rsidRPr="00F66777">
        <w:rPr>
          <w:rFonts w:ascii="Cambria Math" w:hAnsi="Cambria Math"/>
          <w:b/>
          <w:bCs/>
          <w:color w:val="FF0000"/>
        </w:rPr>
        <w:t>contempt of Court</w:t>
      </w:r>
      <w:r w:rsidRPr="00F66777">
        <w:rPr>
          <w:rFonts w:ascii="Cambria Math" w:hAnsi="Cambria Math"/>
          <w:color w:val="FF0000"/>
        </w:rPr>
        <w:t xml:space="preserve"> </w:t>
      </w:r>
      <w:r w:rsidRPr="00F66777">
        <w:rPr>
          <w:rFonts w:ascii="Cambria Math" w:hAnsi="Cambria Math"/>
        </w:rPr>
        <w:t xml:space="preserve">or which </w:t>
      </w:r>
      <w:r w:rsidRPr="00F66777">
        <w:rPr>
          <w:rFonts w:ascii="Cambria Math" w:hAnsi="Cambria Math"/>
          <w:b/>
          <w:bCs/>
          <w:color w:val="FF0000"/>
        </w:rPr>
        <w:t>interferes with fair trial</w:t>
      </w:r>
      <w:r w:rsidRPr="00F66777">
        <w:rPr>
          <w:rFonts w:ascii="Cambria Math" w:hAnsi="Cambria Math"/>
          <w:color w:val="FF0000"/>
        </w:rPr>
        <w:t xml:space="preserve"> </w:t>
      </w:r>
      <w:r w:rsidRPr="00F66777">
        <w:rPr>
          <w:rFonts w:ascii="Cambria Math" w:hAnsi="Cambria Math"/>
        </w:rPr>
        <w:t>of a case</w:t>
      </w:r>
      <w:r w:rsidR="008E6A6E" w:rsidRPr="00F66777">
        <w:rPr>
          <w:rFonts w:ascii="Cambria Math" w:hAnsi="Cambria Math"/>
        </w:rPr>
        <w:t xml:space="preserve">, or to </w:t>
      </w:r>
      <w:r w:rsidR="008E6A6E" w:rsidRPr="00F66777">
        <w:rPr>
          <w:rFonts w:ascii="Cambria Math" w:hAnsi="Cambria Math"/>
          <w:b/>
          <w:bCs/>
          <w:color w:val="FF0000"/>
        </w:rPr>
        <w:t>prejudice the administration of justice</w:t>
      </w:r>
    </w:p>
    <w:p w14:paraId="28514E03" w14:textId="77777777" w:rsidR="00F66777" w:rsidRPr="00F66777" w:rsidRDefault="00F66777" w:rsidP="00F66777">
      <w:pPr>
        <w:pStyle w:val="ListParagraph"/>
        <w:spacing w:after="160" w:line="259" w:lineRule="auto"/>
        <w:rPr>
          <w:rFonts w:ascii="Cambria Math" w:hAnsi="Cambria Math"/>
        </w:rPr>
      </w:pPr>
    </w:p>
    <w:p w14:paraId="5CFDDADB" w14:textId="348C4C9A" w:rsidR="001B484F" w:rsidRPr="00532AEF" w:rsidRDefault="001B484F" w:rsidP="001B484F">
      <w:pPr>
        <w:rPr>
          <w:rFonts w:ascii="Cambria Math" w:hAnsi="Cambria Math"/>
          <w:b/>
          <w:bCs/>
          <w:color w:val="7030A0"/>
        </w:rPr>
      </w:pPr>
      <w:r w:rsidRPr="00532AEF">
        <w:rPr>
          <w:rFonts w:ascii="Cambria Math" w:hAnsi="Cambria Math"/>
          <w:b/>
          <w:bCs/>
          <w:color w:val="7030A0"/>
        </w:rPr>
        <w:t>Guidance 7: Lawyer</w:t>
      </w:r>
      <w:r w:rsidR="00846A4C">
        <w:rPr>
          <w:rFonts w:ascii="Cambria Math" w:hAnsi="Cambria Math"/>
          <w:b/>
          <w:bCs/>
          <w:color w:val="7030A0"/>
        </w:rPr>
        <w:t xml:space="preserve">’s </w:t>
      </w:r>
      <w:r w:rsidRPr="00532AEF">
        <w:rPr>
          <w:rFonts w:ascii="Cambria Math" w:hAnsi="Cambria Math"/>
          <w:b/>
          <w:bCs/>
          <w:color w:val="7030A0"/>
        </w:rPr>
        <w:t xml:space="preserve">duty to ensure paralegals are aware of paralegal duties under </w:t>
      </w:r>
      <w:r w:rsidRPr="004E3548">
        <w:rPr>
          <w:rFonts w:ascii="Cambria Math" w:hAnsi="Cambria Math"/>
          <w:b/>
          <w:bCs/>
          <w:color w:val="7030A0"/>
          <w:highlight w:val="cyan"/>
        </w:rPr>
        <w:t>Rule 13(6)</w:t>
      </w:r>
    </w:p>
    <w:p w14:paraId="5859C111" w14:textId="5DFFFDB5" w:rsidR="001B484F" w:rsidRPr="00F66777" w:rsidRDefault="001B484F" w:rsidP="001B484F">
      <w:pPr>
        <w:pStyle w:val="ListParagraph"/>
        <w:numPr>
          <w:ilvl w:val="0"/>
          <w:numId w:val="1"/>
        </w:numPr>
        <w:spacing w:after="160" w:line="259" w:lineRule="auto"/>
        <w:rPr>
          <w:rFonts w:ascii="Cambria Math" w:hAnsi="Cambria Math"/>
          <w:b/>
          <w:bCs/>
        </w:rPr>
      </w:pPr>
      <w:r w:rsidRPr="00532AEF">
        <w:rPr>
          <w:rFonts w:ascii="Cambria Math" w:hAnsi="Cambria Math"/>
        </w:rPr>
        <w:t>Legal practitioners are required to ensure that paralegal staff are aware of their obligations under Rule 13(6) of PCR</w:t>
      </w:r>
    </w:p>
    <w:p w14:paraId="7793854F" w14:textId="77777777" w:rsidR="00F66777" w:rsidRPr="00F66777" w:rsidRDefault="00F66777" w:rsidP="00F66777">
      <w:pPr>
        <w:pStyle w:val="ListParagraph"/>
        <w:spacing w:after="160" w:line="259" w:lineRule="auto"/>
        <w:rPr>
          <w:rFonts w:ascii="Cambria Math" w:hAnsi="Cambria Math"/>
          <w:b/>
          <w:bCs/>
        </w:rPr>
      </w:pPr>
    </w:p>
    <w:p w14:paraId="06508AA9" w14:textId="1851F218" w:rsidR="001B484F" w:rsidRPr="00532AEF" w:rsidRDefault="001B484F" w:rsidP="001B484F">
      <w:pPr>
        <w:rPr>
          <w:rFonts w:ascii="Cambria Math" w:hAnsi="Cambria Math"/>
          <w:b/>
          <w:bCs/>
          <w:color w:val="7030A0"/>
        </w:rPr>
      </w:pPr>
      <w:r w:rsidRPr="00532AEF">
        <w:rPr>
          <w:rFonts w:ascii="Cambria Math" w:hAnsi="Cambria Math"/>
          <w:b/>
          <w:bCs/>
          <w:color w:val="7030A0"/>
        </w:rPr>
        <w:t xml:space="preserve">Guidance </w:t>
      </w:r>
      <w:r>
        <w:rPr>
          <w:rFonts w:ascii="Cambria Math" w:hAnsi="Cambria Math"/>
          <w:b/>
          <w:bCs/>
          <w:color w:val="7030A0"/>
        </w:rPr>
        <w:t>8</w:t>
      </w:r>
      <w:r w:rsidRPr="00532AEF">
        <w:rPr>
          <w:rFonts w:ascii="Cambria Math" w:hAnsi="Cambria Math"/>
          <w:b/>
          <w:bCs/>
          <w:color w:val="7030A0"/>
        </w:rPr>
        <w:t xml:space="preserve">: Solicitor shall not do anything that enables paralegal to practice law in Singapore </w:t>
      </w:r>
      <w:r w:rsidR="004E3548">
        <w:rPr>
          <w:rFonts w:ascii="Cambria Math" w:hAnsi="Cambria Math"/>
          <w:b/>
          <w:bCs/>
          <w:color w:val="7030A0"/>
        </w:rPr>
        <w:t>(see section below)</w:t>
      </w:r>
    </w:p>
    <w:p w14:paraId="5AE434EF" w14:textId="77777777" w:rsidR="001B484F" w:rsidRPr="008B3274" w:rsidRDefault="001B484F" w:rsidP="001B484F">
      <w:pPr>
        <w:pStyle w:val="ListParagraph"/>
        <w:numPr>
          <w:ilvl w:val="0"/>
          <w:numId w:val="1"/>
        </w:numPr>
        <w:spacing w:after="160" w:line="259" w:lineRule="auto"/>
        <w:rPr>
          <w:rFonts w:ascii="Cambria Math" w:hAnsi="Cambria Math"/>
        </w:rPr>
      </w:pPr>
      <w:r w:rsidRPr="00F73CD8">
        <w:rPr>
          <w:rFonts w:ascii="Cambria Math" w:hAnsi="Cambria Math"/>
          <w:highlight w:val="cyan"/>
        </w:rPr>
        <w:t>S77 of LPA</w:t>
      </w:r>
      <w:r>
        <w:rPr>
          <w:rFonts w:ascii="Cambria Math" w:hAnsi="Cambria Math"/>
        </w:rPr>
        <w:t xml:space="preserve"> provides that no solicitor shall willfully and knowingly undertake any action that may amount to enabling an unauthorized person to practice law in Singapore =&gt; Paralegal is an unauthorized person </w:t>
      </w:r>
    </w:p>
    <w:p w14:paraId="7FCF8FDC" w14:textId="77777777" w:rsidR="001B484F" w:rsidRDefault="001B484F" w:rsidP="001B484F">
      <w:pPr>
        <w:rPr>
          <w:rFonts w:ascii="Cambria Math" w:hAnsi="Cambria Math"/>
        </w:rPr>
      </w:pPr>
    </w:p>
    <w:p w14:paraId="58CEDF5C" w14:textId="6D099DFD" w:rsidR="001B484F" w:rsidRDefault="00CC61D1" w:rsidP="009C36DF">
      <w:pPr>
        <w:pStyle w:val="Heading2"/>
        <w:numPr>
          <w:ilvl w:val="0"/>
          <w:numId w:val="173"/>
        </w:numPr>
      </w:pPr>
      <w:bookmarkStart w:id="4" w:name="_Toc180522476"/>
      <w:r>
        <w:rPr>
          <w:highlight w:val="yellow"/>
        </w:rPr>
        <w:lastRenderedPageBreak/>
        <w:t>*</w:t>
      </w:r>
      <w:r w:rsidR="001B484F" w:rsidRPr="00355331">
        <w:rPr>
          <w:highlight w:val="yellow"/>
        </w:rPr>
        <w:t>S33</w:t>
      </w:r>
      <w:r w:rsidR="009B6181">
        <w:rPr>
          <w:highlight w:val="yellow"/>
        </w:rPr>
        <w:t xml:space="preserve"> LPA: </w:t>
      </w:r>
      <w:r w:rsidR="001B484F" w:rsidRPr="00355331">
        <w:rPr>
          <w:highlight w:val="yellow"/>
        </w:rPr>
        <w:t xml:space="preserve">unauthorized persons </w:t>
      </w:r>
      <w:r w:rsidR="001B484F" w:rsidRPr="00AD502F">
        <w:rPr>
          <w:highlight w:val="yellow"/>
          <w:u w:val="single"/>
        </w:rPr>
        <w:t>carrying out lawyering</w:t>
      </w:r>
      <w:bookmarkEnd w:id="4"/>
    </w:p>
    <w:p w14:paraId="0D40432B" w14:textId="77777777" w:rsidR="005539CF" w:rsidRPr="005539CF" w:rsidRDefault="005539CF" w:rsidP="005539CF"/>
    <w:p w14:paraId="135BB0C1" w14:textId="56F58336" w:rsidR="001B484F" w:rsidRPr="00EF1AFF" w:rsidRDefault="001B484F" w:rsidP="008B46C6">
      <w:pPr>
        <w:pStyle w:val="Heading3"/>
      </w:pPr>
      <w:bookmarkStart w:id="5" w:name="_Toc180522477"/>
      <w:r w:rsidRPr="005539CF">
        <w:rPr>
          <w:highlight w:val="yellow"/>
        </w:rPr>
        <w:t>Court proceedings</w:t>
      </w:r>
      <w:r w:rsidR="006C565E">
        <w:t xml:space="preserve"> </w:t>
      </w:r>
      <w:r w:rsidRPr="00EF1AFF">
        <w:t>(</w:t>
      </w:r>
      <w:r w:rsidRPr="00AD502F">
        <w:rPr>
          <w:highlight w:val="cyan"/>
        </w:rPr>
        <w:t>s33(1)</w:t>
      </w:r>
      <w:r w:rsidR="006C565E" w:rsidRPr="00AD502F">
        <w:rPr>
          <w:highlight w:val="cyan"/>
        </w:rPr>
        <w:t xml:space="preserve"> LPA</w:t>
      </w:r>
      <w:r w:rsidRPr="00EF1AFF">
        <w:t>)</w:t>
      </w:r>
      <w:bookmarkEnd w:id="5"/>
    </w:p>
    <w:p w14:paraId="3F9897E8" w14:textId="77777777" w:rsidR="001B484F" w:rsidRPr="00EF1AFF" w:rsidRDefault="001B484F" w:rsidP="001B484F">
      <w:pPr>
        <w:rPr>
          <w:rFonts w:ascii="Cambria Math" w:hAnsi="Cambria Math"/>
          <w:b/>
          <w:bCs/>
          <w:color w:val="7030A0"/>
        </w:rPr>
      </w:pPr>
      <w:r w:rsidRPr="00EF1AFF">
        <w:rPr>
          <w:rFonts w:ascii="Cambria Math" w:hAnsi="Cambria Math"/>
          <w:b/>
          <w:bCs/>
          <w:color w:val="7030A0"/>
        </w:rPr>
        <w:t xml:space="preserve">Preliminary: Offense under s33(1) of LPA for unauthorized person to act as a lawyer or falsely use title of a lawyer </w:t>
      </w:r>
    </w:p>
    <w:p w14:paraId="5C08772C" w14:textId="77777777" w:rsidR="001B484F" w:rsidRPr="00EF1AFF" w:rsidRDefault="001B484F" w:rsidP="001B484F">
      <w:pPr>
        <w:rPr>
          <w:rFonts w:ascii="Cambria Math" w:hAnsi="Cambria Math"/>
          <w:b/>
          <w:bCs/>
          <w:color w:val="7030A0"/>
        </w:rPr>
      </w:pPr>
    </w:p>
    <w:p w14:paraId="4BD0AF4C" w14:textId="77777777" w:rsidR="001B484F" w:rsidRPr="00EF1AFF" w:rsidRDefault="001B484F" w:rsidP="001B484F">
      <w:pPr>
        <w:rPr>
          <w:rFonts w:ascii="Cambria Math" w:hAnsi="Cambria Math"/>
          <w:b/>
          <w:bCs/>
          <w:color w:val="7030A0"/>
        </w:rPr>
      </w:pPr>
      <w:r w:rsidRPr="00EF1AFF">
        <w:rPr>
          <w:rFonts w:ascii="Cambria Math" w:hAnsi="Cambria Math"/>
          <w:b/>
          <w:bCs/>
          <w:color w:val="7030A0"/>
        </w:rPr>
        <w:t xml:space="preserve">Step 1: Definition of </w:t>
      </w:r>
      <w:r w:rsidRPr="002D3A99">
        <w:rPr>
          <w:rFonts w:ascii="Cambria Math" w:hAnsi="Cambria Math"/>
          <w:b/>
          <w:bCs/>
          <w:color w:val="FF0000"/>
        </w:rPr>
        <w:t xml:space="preserve">unauthorized person </w:t>
      </w:r>
    </w:p>
    <w:p w14:paraId="1FE1C80F" w14:textId="77777777" w:rsidR="001B484F" w:rsidRDefault="001B484F" w:rsidP="001B484F">
      <w:pPr>
        <w:rPr>
          <w:rFonts w:ascii="Cambria Math" w:hAnsi="Cambria Math"/>
        </w:rPr>
      </w:pPr>
      <w:r w:rsidRPr="002D3A99">
        <w:rPr>
          <w:rFonts w:ascii="Cambria Math" w:hAnsi="Cambria Math"/>
          <w:highlight w:val="cyan"/>
        </w:rPr>
        <w:t>S32(2) of LPA</w:t>
      </w:r>
    </w:p>
    <w:p w14:paraId="33C4ABEF" w14:textId="77777777" w:rsidR="001B484F" w:rsidRDefault="001B484F" w:rsidP="001B484F">
      <w:pPr>
        <w:pStyle w:val="ListParagraph"/>
        <w:numPr>
          <w:ilvl w:val="0"/>
          <w:numId w:val="1"/>
        </w:numPr>
        <w:spacing w:after="160" w:line="259" w:lineRule="auto"/>
        <w:rPr>
          <w:rFonts w:ascii="Cambria Math" w:hAnsi="Cambria Math"/>
        </w:rPr>
      </w:pPr>
      <w:r>
        <w:rPr>
          <w:rFonts w:ascii="Cambria Math" w:hAnsi="Cambria Math"/>
        </w:rPr>
        <w:t>A person is an unauthorized person if:</w:t>
      </w:r>
    </w:p>
    <w:p w14:paraId="1B04CA6A" w14:textId="6681AE4E" w:rsidR="001B484F" w:rsidRPr="00A841CC" w:rsidRDefault="001B484F" w:rsidP="001B484F">
      <w:pPr>
        <w:pStyle w:val="ListParagraph"/>
        <w:numPr>
          <w:ilvl w:val="0"/>
          <w:numId w:val="19"/>
        </w:numPr>
        <w:spacing w:after="160" w:line="259" w:lineRule="auto"/>
        <w:rPr>
          <w:rFonts w:ascii="Cambria Math" w:hAnsi="Cambria Math"/>
        </w:rPr>
      </w:pPr>
      <w:r w:rsidRPr="00A841CC">
        <w:rPr>
          <w:rFonts w:ascii="Cambria Math" w:hAnsi="Cambria Math"/>
          <w:b/>
          <w:bCs/>
        </w:rPr>
        <w:t xml:space="preserve">Name </w:t>
      </w:r>
      <w:r w:rsidRPr="00CB20BE">
        <w:rPr>
          <w:rFonts w:ascii="Cambria Math" w:hAnsi="Cambria Math"/>
          <w:b/>
          <w:bCs/>
          <w:color w:val="FF0000"/>
        </w:rPr>
        <w:t xml:space="preserve">not on the </w:t>
      </w:r>
      <w:r w:rsidRPr="00A841CC">
        <w:rPr>
          <w:rFonts w:ascii="Cambria Math" w:hAnsi="Cambria Math"/>
          <w:b/>
          <w:bCs/>
          <w:color w:val="FF0000"/>
        </w:rPr>
        <w:t>roll</w:t>
      </w:r>
      <w:r w:rsidRPr="00A841CC">
        <w:rPr>
          <w:rFonts w:ascii="Cambria Math" w:hAnsi="Cambria Math"/>
          <w:b/>
          <w:bCs/>
        </w:rPr>
        <w:t>; OR</w:t>
      </w:r>
    </w:p>
    <w:p w14:paraId="21D60F23" w14:textId="382CDDB1" w:rsidR="001B484F" w:rsidRPr="00A841CC" w:rsidRDefault="001B484F" w:rsidP="001B484F">
      <w:pPr>
        <w:pStyle w:val="ListParagraph"/>
        <w:numPr>
          <w:ilvl w:val="0"/>
          <w:numId w:val="19"/>
        </w:numPr>
        <w:spacing w:after="160" w:line="259" w:lineRule="auto"/>
        <w:rPr>
          <w:rFonts w:ascii="Cambria Math" w:hAnsi="Cambria Math"/>
        </w:rPr>
      </w:pPr>
      <w:r w:rsidRPr="00CB20BE">
        <w:rPr>
          <w:rFonts w:ascii="Cambria Math" w:hAnsi="Cambria Math"/>
          <w:b/>
          <w:bCs/>
          <w:color w:val="FF0000"/>
        </w:rPr>
        <w:t xml:space="preserve">No </w:t>
      </w:r>
      <w:r w:rsidRPr="00A841CC">
        <w:rPr>
          <w:rFonts w:ascii="Cambria Math" w:hAnsi="Cambria Math"/>
          <w:b/>
          <w:bCs/>
          <w:color w:val="FF0000"/>
        </w:rPr>
        <w:t>practicing certificate</w:t>
      </w:r>
      <w:r w:rsidR="004420AB" w:rsidRPr="00A841CC">
        <w:rPr>
          <w:rFonts w:ascii="Cambria Math" w:hAnsi="Cambria Math"/>
          <w:b/>
          <w:bCs/>
          <w:color w:val="FF0000"/>
        </w:rPr>
        <w:t xml:space="preserve"> </w:t>
      </w:r>
      <w:r w:rsidR="004420AB" w:rsidRPr="00A841CC">
        <w:rPr>
          <w:rFonts w:ascii="Cambria Math" w:hAnsi="Cambria Math"/>
          <w:b/>
          <w:bCs/>
        </w:rPr>
        <w:t>in force</w:t>
      </w:r>
      <w:r w:rsidRPr="00A841CC">
        <w:rPr>
          <w:rFonts w:ascii="Cambria Math" w:hAnsi="Cambria Math"/>
          <w:b/>
          <w:bCs/>
        </w:rPr>
        <w:t>; OR</w:t>
      </w:r>
    </w:p>
    <w:p w14:paraId="2C0F8842" w14:textId="33D8FA92" w:rsidR="001B484F" w:rsidRPr="00A841CC" w:rsidRDefault="001B484F" w:rsidP="001B484F">
      <w:pPr>
        <w:pStyle w:val="ListParagraph"/>
        <w:numPr>
          <w:ilvl w:val="0"/>
          <w:numId w:val="19"/>
        </w:numPr>
        <w:spacing w:after="160" w:line="259" w:lineRule="auto"/>
        <w:rPr>
          <w:rFonts w:ascii="Cambria Math" w:hAnsi="Cambria Math"/>
        </w:rPr>
      </w:pPr>
      <w:r w:rsidRPr="00A841CC">
        <w:rPr>
          <w:rFonts w:ascii="Cambria Math" w:hAnsi="Cambria Math"/>
          <w:b/>
          <w:bCs/>
        </w:rPr>
        <w:t xml:space="preserve">Is a lawyer who practices in </w:t>
      </w:r>
      <w:r w:rsidR="001C7E2C" w:rsidRPr="00A841CC">
        <w:rPr>
          <w:rFonts w:ascii="Cambria Math" w:hAnsi="Cambria Math"/>
          <w:b/>
          <w:bCs/>
          <w:color w:val="FF0000"/>
        </w:rPr>
        <w:t>Joint Law Venture</w:t>
      </w:r>
      <w:r w:rsidRPr="00A841CC">
        <w:rPr>
          <w:rFonts w:ascii="Cambria Math" w:hAnsi="Cambria Math"/>
          <w:b/>
          <w:bCs/>
        </w:rPr>
        <w:t xml:space="preserve">, </w:t>
      </w:r>
      <w:r w:rsidR="003E4B63" w:rsidRPr="00A841CC">
        <w:rPr>
          <w:rFonts w:ascii="Cambria Math" w:hAnsi="Cambria Math"/>
          <w:b/>
          <w:bCs/>
          <w:color w:val="FF0000"/>
        </w:rPr>
        <w:t>Qualifying Foreign Law Practice</w:t>
      </w:r>
      <w:r w:rsidRPr="00A841CC">
        <w:rPr>
          <w:rFonts w:ascii="Cambria Math" w:hAnsi="Cambria Math"/>
          <w:b/>
          <w:bCs/>
          <w:color w:val="FF0000"/>
        </w:rPr>
        <w:t xml:space="preserve"> or licensed foreign law practice </w:t>
      </w:r>
      <w:r w:rsidRPr="00A841CC">
        <w:rPr>
          <w:rFonts w:ascii="Cambria Math" w:hAnsi="Cambria Math"/>
          <w:b/>
          <w:bCs/>
        </w:rPr>
        <w:t xml:space="preserve">+ No </w:t>
      </w:r>
      <w:r w:rsidRPr="00CE2885">
        <w:rPr>
          <w:rFonts w:ascii="Cambria Math" w:hAnsi="Cambria Math"/>
          <w:b/>
          <w:bCs/>
          <w:color w:val="FF0000"/>
        </w:rPr>
        <w:t>license under Part 4A or s36M</w:t>
      </w:r>
      <w:r w:rsidR="00A841CC" w:rsidRPr="00A841CC">
        <w:rPr>
          <w:rFonts w:ascii="Cambria Math" w:hAnsi="Cambria Math"/>
          <w:b/>
          <w:bCs/>
        </w:rPr>
        <w:t>.</w:t>
      </w:r>
    </w:p>
    <w:p w14:paraId="6AEB1DF2" w14:textId="77777777" w:rsidR="001B484F" w:rsidRDefault="001B484F" w:rsidP="001B484F">
      <w:pPr>
        <w:rPr>
          <w:rFonts w:ascii="Cambria Math" w:hAnsi="Cambria Math"/>
        </w:rPr>
      </w:pPr>
    </w:p>
    <w:p w14:paraId="58E8C22D" w14:textId="78274119" w:rsidR="001B484F" w:rsidRPr="00EF1AFF" w:rsidRDefault="001B484F" w:rsidP="001B484F">
      <w:pPr>
        <w:rPr>
          <w:rFonts w:ascii="Cambria Math" w:hAnsi="Cambria Math"/>
          <w:b/>
          <w:bCs/>
          <w:color w:val="7030A0"/>
        </w:rPr>
      </w:pPr>
      <w:r w:rsidRPr="00EF1AFF">
        <w:rPr>
          <w:rFonts w:ascii="Cambria Math" w:hAnsi="Cambria Math"/>
          <w:b/>
          <w:bCs/>
          <w:color w:val="7030A0"/>
        </w:rPr>
        <w:t xml:space="preserve">Step 2: Unauthorized person acts as a lawyer to </w:t>
      </w:r>
      <w:r w:rsidRPr="00B54937">
        <w:rPr>
          <w:rFonts w:ascii="Cambria Math" w:hAnsi="Cambria Math"/>
          <w:b/>
          <w:bCs/>
          <w:color w:val="7030A0"/>
          <w:highlight w:val="yellow"/>
        </w:rPr>
        <w:t>carry out Court proceedings</w:t>
      </w:r>
      <w:r w:rsidR="0095042F">
        <w:rPr>
          <w:rFonts w:ascii="Cambria Math" w:hAnsi="Cambria Math"/>
          <w:b/>
          <w:bCs/>
          <w:color w:val="7030A0"/>
        </w:rPr>
        <w:t xml:space="preserve"> or </w:t>
      </w:r>
      <w:r w:rsidR="0095042F" w:rsidRPr="004A1475">
        <w:rPr>
          <w:rFonts w:ascii="Cambria Math" w:hAnsi="Cambria Math"/>
          <w:b/>
          <w:bCs/>
          <w:color w:val="7030A0"/>
          <w:highlight w:val="yellow"/>
        </w:rPr>
        <w:t>falsely uses the title/description to imply he is a lawyer</w:t>
      </w:r>
    </w:p>
    <w:p w14:paraId="746E1C86" w14:textId="77777777" w:rsidR="001B484F" w:rsidRDefault="001B484F" w:rsidP="001B484F">
      <w:pPr>
        <w:rPr>
          <w:rFonts w:ascii="Cambria Math" w:hAnsi="Cambria Math"/>
        </w:rPr>
      </w:pPr>
      <w:r w:rsidRPr="00F73CD8">
        <w:rPr>
          <w:rFonts w:ascii="Cambria Math" w:hAnsi="Cambria Math"/>
          <w:highlight w:val="cyan"/>
        </w:rPr>
        <w:t>S33(1) of LPA</w:t>
      </w:r>
    </w:p>
    <w:p w14:paraId="3F493B43" w14:textId="77777777" w:rsidR="001B484F" w:rsidRDefault="001B484F" w:rsidP="001B484F">
      <w:pPr>
        <w:pStyle w:val="ListParagraph"/>
        <w:numPr>
          <w:ilvl w:val="0"/>
          <w:numId w:val="1"/>
        </w:numPr>
        <w:spacing w:after="160" w:line="259" w:lineRule="auto"/>
        <w:rPr>
          <w:rFonts w:ascii="Cambria Math" w:hAnsi="Cambria Math"/>
        </w:rPr>
      </w:pPr>
      <w:r>
        <w:rPr>
          <w:rFonts w:ascii="Cambria Math" w:hAnsi="Cambria Math"/>
        </w:rPr>
        <w:t>Any unauthorized person who:</w:t>
      </w:r>
    </w:p>
    <w:p w14:paraId="77735978" w14:textId="21E67EFD" w:rsidR="001B484F" w:rsidRDefault="001B484F" w:rsidP="001B484F">
      <w:pPr>
        <w:pStyle w:val="ListParagraph"/>
        <w:numPr>
          <w:ilvl w:val="0"/>
          <w:numId w:val="6"/>
        </w:numPr>
        <w:spacing w:after="160" w:line="259" w:lineRule="auto"/>
        <w:rPr>
          <w:rFonts w:ascii="Cambria Math" w:hAnsi="Cambria Math"/>
        </w:rPr>
      </w:pPr>
      <w:r w:rsidRPr="00D149FE">
        <w:rPr>
          <w:rFonts w:ascii="Cambria Math" w:hAnsi="Cambria Math"/>
          <w:b/>
          <w:bCs/>
          <w:color w:val="FF0000"/>
          <w:highlight w:val="yellow"/>
        </w:rPr>
        <w:t>Acts</w:t>
      </w:r>
      <w:r w:rsidRPr="00D149FE">
        <w:rPr>
          <w:rFonts w:ascii="Cambria Math" w:hAnsi="Cambria Math"/>
          <w:b/>
          <w:bCs/>
          <w:color w:val="FF0000"/>
        </w:rPr>
        <w:t xml:space="preserve"> </w:t>
      </w:r>
      <w:r w:rsidRPr="00771503">
        <w:rPr>
          <w:rFonts w:ascii="Cambria Math" w:hAnsi="Cambria Math"/>
          <w:b/>
          <w:bCs/>
        </w:rPr>
        <w:t>as an advocate or a solicitor</w:t>
      </w:r>
      <w:r w:rsidR="0018638E">
        <w:rPr>
          <w:rFonts w:ascii="Cambria Math" w:hAnsi="Cambria Math"/>
          <w:b/>
          <w:bCs/>
        </w:rPr>
        <w:t xml:space="preserve"> or an agent for any party to proceedings, </w:t>
      </w:r>
      <w:r w:rsidRPr="00B65FDE">
        <w:rPr>
          <w:rFonts w:ascii="Cambria Math" w:hAnsi="Cambria Math"/>
        </w:rPr>
        <w:t>or as such</w:t>
      </w:r>
      <w:r>
        <w:rPr>
          <w:rFonts w:ascii="Cambria Math" w:hAnsi="Cambria Math"/>
        </w:rPr>
        <w:t xml:space="preserve"> advocate or solicitor</w:t>
      </w:r>
      <w:r w:rsidR="00796A65">
        <w:rPr>
          <w:rFonts w:ascii="Cambria Math" w:hAnsi="Cambria Math"/>
        </w:rPr>
        <w:t xml:space="preserve"> or agent</w:t>
      </w:r>
      <w:r>
        <w:rPr>
          <w:rFonts w:ascii="Cambria Math" w:hAnsi="Cambria Math"/>
        </w:rPr>
        <w:t xml:space="preserve">, </w:t>
      </w:r>
    </w:p>
    <w:p w14:paraId="1F3C5286" w14:textId="77777777" w:rsidR="001B484F" w:rsidRPr="00CA15D6" w:rsidRDefault="001B484F" w:rsidP="001B484F">
      <w:pPr>
        <w:pStyle w:val="ListParagraph"/>
        <w:numPr>
          <w:ilvl w:val="0"/>
          <w:numId w:val="7"/>
        </w:numPr>
        <w:spacing w:after="160" w:line="259" w:lineRule="auto"/>
        <w:rPr>
          <w:rFonts w:ascii="Cambria Math" w:hAnsi="Cambria Math"/>
        </w:rPr>
      </w:pPr>
      <w:r w:rsidRPr="00CA15D6">
        <w:rPr>
          <w:rFonts w:ascii="Cambria Math" w:hAnsi="Cambria Math"/>
          <w:b/>
          <w:bCs/>
          <w:color w:val="FF0000"/>
        </w:rPr>
        <w:t>Sues out any writ, summons or process</w:t>
      </w:r>
      <w:r w:rsidRPr="00CA15D6">
        <w:rPr>
          <w:rFonts w:ascii="Cambria Math" w:hAnsi="Cambria Math"/>
        </w:rPr>
        <w:t>; OR</w:t>
      </w:r>
    </w:p>
    <w:p w14:paraId="683690F4" w14:textId="1DFB917E" w:rsidR="001B484F" w:rsidRPr="00CA15D6" w:rsidRDefault="001B484F" w:rsidP="001B484F">
      <w:pPr>
        <w:pStyle w:val="ListParagraph"/>
        <w:numPr>
          <w:ilvl w:val="0"/>
          <w:numId w:val="7"/>
        </w:numPr>
        <w:spacing w:after="160" w:line="259" w:lineRule="auto"/>
        <w:rPr>
          <w:rFonts w:ascii="Cambria Math" w:hAnsi="Cambria Math"/>
        </w:rPr>
      </w:pPr>
      <w:r w:rsidRPr="00CA15D6">
        <w:rPr>
          <w:rFonts w:ascii="Cambria Math" w:hAnsi="Cambria Math"/>
          <w:b/>
          <w:bCs/>
          <w:color w:val="FF0000"/>
        </w:rPr>
        <w:t xml:space="preserve">Commences, carries on, solicits or defends any action or proceedings </w:t>
      </w:r>
      <w:r w:rsidRPr="00CA15D6">
        <w:rPr>
          <w:rFonts w:ascii="Cambria Math" w:hAnsi="Cambria Math"/>
          <w:b/>
          <w:bCs/>
        </w:rPr>
        <w:t xml:space="preserve">in name of </w:t>
      </w:r>
      <w:r w:rsidRPr="00CA15D6">
        <w:rPr>
          <w:rFonts w:ascii="Cambria Math" w:hAnsi="Cambria Math"/>
          <w:b/>
          <w:bCs/>
          <w:u w:val="single"/>
        </w:rPr>
        <w:t>any other person or in his own name</w:t>
      </w:r>
      <w:r w:rsidR="00B54937" w:rsidRPr="00CA15D6">
        <w:rPr>
          <w:rFonts w:ascii="Cambria Math" w:hAnsi="Cambria Math"/>
          <w:b/>
          <w:bCs/>
          <w:u w:val="single"/>
        </w:rPr>
        <w:t xml:space="preserve"> in any courts in Singapore</w:t>
      </w:r>
      <w:r w:rsidRPr="00CA15D6">
        <w:rPr>
          <w:rFonts w:ascii="Cambria Math" w:hAnsi="Cambria Math"/>
        </w:rPr>
        <w:t xml:space="preserve">; OR </w:t>
      </w:r>
    </w:p>
    <w:p w14:paraId="1063DC47" w14:textId="52C3BFD4" w:rsidR="001B484F" w:rsidRDefault="001B484F" w:rsidP="001B484F">
      <w:pPr>
        <w:pStyle w:val="ListParagraph"/>
        <w:numPr>
          <w:ilvl w:val="0"/>
          <w:numId w:val="7"/>
        </w:numPr>
        <w:spacing w:after="160" w:line="259" w:lineRule="auto"/>
        <w:rPr>
          <w:rFonts w:ascii="Cambria Math" w:hAnsi="Cambria Math"/>
        </w:rPr>
      </w:pPr>
      <w:r w:rsidRPr="00CA15D6">
        <w:rPr>
          <w:rFonts w:ascii="Cambria Math" w:hAnsi="Cambria Math"/>
          <w:b/>
          <w:bCs/>
          <w:color w:val="FF0000"/>
        </w:rPr>
        <w:t>Prepares any Court document</w:t>
      </w:r>
      <w:r w:rsidR="00B54937" w:rsidRPr="00CA15D6">
        <w:rPr>
          <w:rFonts w:ascii="Cambria Math" w:hAnsi="Cambria Math"/>
          <w:b/>
          <w:bCs/>
          <w:color w:val="FF0000"/>
        </w:rPr>
        <w:t xml:space="preserve"> </w:t>
      </w:r>
      <w:r w:rsidR="00B54937" w:rsidRPr="00CA15D6">
        <w:rPr>
          <w:rFonts w:ascii="Cambria Math" w:hAnsi="Cambria Math"/>
          <w:b/>
          <w:bCs/>
        </w:rPr>
        <w:t>or instrument</w:t>
      </w:r>
      <w:r w:rsidRPr="00CA15D6">
        <w:rPr>
          <w:rFonts w:ascii="Cambria Math" w:hAnsi="Cambria Math"/>
        </w:rPr>
        <w:t xml:space="preserve">; OR </w:t>
      </w:r>
    </w:p>
    <w:p w14:paraId="3676E325" w14:textId="77777777" w:rsidR="00642699" w:rsidRPr="00CA15D6" w:rsidRDefault="00642699" w:rsidP="00642699">
      <w:pPr>
        <w:pStyle w:val="ListParagraph"/>
        <w:spacing w:after="160" w:line="259" w:lineRule="auto"/>
        <w:ind w:left="1800"/>
        <w:rPr>
          <w:rFonts w:ascii="Cambria Math" w:hAnsi="Cambria Math"/>
        </w:rPr>
      </w:pPr>
    </w:p>
    <w:p w14:paraId="4572C462" w14:textId="7C4F9D4F" w:rsidR="0035660B" w:rsidRDefault="00785933" w:rsidP="00785933">
      <w:pPr>
        <w:pStyle w:val="ListParagraph"/>
        <w:numPr>
          <w:ilvl w:val="0"/>
          <w:numId w:val="6"/>
        </w:numPr>
        <w:spacing w:after="160" w:line="259" w:lineRule="auto"/>
        <w:rPr>
          <w:rFonts w:ascii="Cambria Math" w:hAnsi="Cambria Math"/>
        </w:rPr>
      </w:pPr>
      <w:r w:rsidRPr="00D149FE">
        <w:rPr>
          <w:rFonts w:ascii="Cambria Math" w:hAnsi="Cambria Math"/>
          <w:b/>
          <w:bCs/>
          <w:color w:val="FF0000"/>
          <w:highlight w:val="yellow"/>
        </w:rPr>
        <w:t>wilfully or falsely pretends</w:t>
      </w:r>
      <w:r w:rsidRPr="0095042F">
        <w:rPr>
          <w:rFonts w:ascii="Cambria Math" w:hAnsi="Cambria Math"/>
          <w:color w:val="FF0000"/>
        </w:rPr>
        <w:t xml:space="preserve"> </w:t>
      </w:r>
      <w:r w:rsidRPr="00785933">
        <w:rPr>
          <w:rFonts w:ascii="Cambria Math" w:hAnsi="Cambria Math"/>
        </w:rPr>
        <w:t xml:space="preserve">to be, or takes or uses </w:t>
      </w:r>
      <w:r w:rsidRPr="0095042F">
        <w:rPr>
          <w:rFonts w:ascii="Cambria Math" w:hAnsi="Cambria Math"/>
          <w:b/>
          <w:bCs/>
          <w:u w:val="single"/>
        </w:rPr>
        <w:t>any name, title, addition or description</w:t>
      </w:r>
      <w:r w:rsidRPr="00785933">
        <w:rPr>
          <w:rFonts w:ascii="Cambria Math" w:hAnsi="Cambria Math"/>
        </w:rPr>
        <w:t xml:space="preserve"> </w:t>
      </w:r>
      <w:r w:rsidRPr="0095042F">
        <w:rPr>
          <w:rFonts w:ascii="Cambria Math" w:hAnsi="Cambria Math"/>
          <w:b/>
          <w:bCs/>
          <w:color w:val="FF0000"/>
        </w:rPr>
        <w:t>implying that he or she is duly qualified or authorised to act as an advocate or a solicitor</w:t>
      </w:r>
      <w:r w:rsidRPr="00785933">
        <w:rPr>
          <w:rFonts w:ascii="Cambria Math" w:hAnsi="Cambria Math"/>
        </w:rPr>
        <w:t>, or that he or she is recognised by law as so qualified or authorised,</w:t>
      </w:r>
    </w:p>
    <w:p w14:paraId="0E01D261" w14:textId="77777777" w:rsidR="00642699" w:rsidRDefault="00642699" w:rsidP="00642699">
      <w:pPr>
        <w:pStyle w:val="ListParagraph"/>
        <w:spacing w:after="160" w:line="259" w:lineRule="auto"/>
        <w:rPr>
          <w:rFonts w:ascii="Cambria Math" w:hAnsi="Cambria Math"/>
          <w:b/>
          <w:bCs/>
          <w:color w:val="FF0000"/>
        </w:rPr>
      </w:pPr>
    </w:p>
    <w:p w14:paraId="4DB51937" w14:textId="09F4C3A2" w:rsidR="00785933" w:rsidRPr="00785933" w:rsidRDefault="00785933" w:rsidP="00642699">
      <w:pPr>
        <w:pStyle w:val="ListParagraph"/>
        <w:spacing w:after="160" w:line="259" w:lineRule="auto"/>
        <w:rPr>
          <w:rFonts w:ascii="Cambria Math" w:hAnsi="Cambria Math"/>
        </w:rPr>
      </w:pPr>
      <w:r w:rsidRPr="0095042F">
        <w:rPr>
          <w:rFonts w:ascii="Cambria Math" w:hAnsi="Cambria Math"/>
          <w:b/>
          <w:bCs/>
          <w:u w:val="single"/>
        </w:rPr>
        <w:t>shall be guilty of an offence</w:t>
      </w:r>
      <w:r>
        <w:rPr>
          <w:rFonts w:ascii="Cambria Math" w:hAnsi="Cambria Math"/>
        </w:rPr>
        <w:t xml:space="preserve">… (see penalties below) </w:t>
      </w:r>
    </w:p>
    <w:p w14:paraId="62063807" w14:textId="77777777" w:rsidR="001B484F" w:rsidRDefault="001B484F" w:rsidP="001B484F">
      <w:pPr>
        <w:rPr>
          <w:rFonts w:ascii="Cambria Math" w:hAnsi="Cambria Math"/>
        </w:rPr>
      </w:pPr>
    </w:p>
    <w:p w14:paraId="23A05324" w14:textId="61506AD0" w:rsidR="001B484F" w:rsidRPr="00B54937" w:rsidRDefault="00DF130C" w:rsidP="001B484F">
      <w:pPr>
        <w:rPr>
          <w:rFonts w:ascii="Cambria Math" w:hAnsi="Cambria Math"/>
          <w:b/>
          <w:bCs/>
        </w:rPr>
      </w:pPr>
      <w:r>
        <w:rPr>
          <w:rFonts w:ascii="Cambria Math" w:hAnsi="Cambria Math"/>
          <w:b/>
          <w:bCs/>
        </w:rPr>
        <w:t xml:space="preserve">Exception: </w:t>
      </w:r>
      <w:r w:rsidR="001B484F" w:rsidRPr="00B54937">
        <w:rPr>
          <w:rFonts w:ascii="Cambria Math" w:hAnsi="Cambria Math"/>
          <w:b/>
          <w:bCs/>
        </w:rPr>
        <w:t xml:space="preserve">Unauthorized person can prepare will, testamentary documents, transfer of stock with no limitation </w:t>
      </w:r>
      <w:r w:rsidR="00B433C1">
        <w:rPr>
          <w:rFonts w:ascii="Cambria Math" w:hAnsi="Cambria Math"/>
          <w:b/>
          <w:bCs/>
        </w:rPr>
        <w:t>thereof</w:t>
      </w:r>
    </w:p>
    <w:p w14:paraId="58A24373" w14:textId="77777777" w:rsidR="001B484F" w:rsidRDefault="001B484F" w:rsidP="001B484F">
      <w:pPr>
        <w:rPr>
          <w:rFonts w:ascii="Cambria Math" w:hAnsi="Cambria Math"/>
        </w:rPr>
      </w:pPr>
      <w:r w:rsidRPr="00B54937">
        <w:rPr>
          <w:rFonts w:ascii="Cambria Math" w:hAnsi="Cambria Math"/>
          <w:highlight w:val="cyan"/>
        </w:rPr>
        <w:t>s33(10) of LPA</w:t>
      </w:r>
    </w:p>
    <w:p w14:paraId="64027588" w14:textId="77777777" w:rsidR="001B484F" w:rsidRPr="00637F3D" w:rsidRDefault="001B484F" w:rsidP="001B484F">
      <w:pPr>
        <w:pStyle w:val="ListParagraph"/>
        <w:numPr>
          <w:ilvl w:val="0"/>
          <w:numId w:val="1"/>
        </w:numPr>
        <w:spacing w:after="160" w:line="259" w:lineRule="auto"/>
        <w:rPr>
          <w:rFonts w:ascii="Cambria Math" w:hAnsi="Cambria Math"/>
        </w:rPr>
      </w:pPr>
      <w:r w:rsidRPr="00637F3D">
        <w:rPr>
          <w:rFonts w:ascii="Cambria Math" w:hAnsi="Cambria Math"/>
        </w:rPr>
        <w:t>Definition of “document” and “instrument” do not include:</w:t>
      </w:r>
    </w:p>
    <w:p w14:paraId="4D63CBAE" w14:textId="77777777" w:rsidR="001B484F" w:rsidRDefault="001B484F" w:rsidP="001B484F">
      <w:pPr>
        <w:pStyle w:val="ListParagraph"/>
        <w:numPr>
          <w:ilvl w:val="0"/>
          <w:numId w:val="9"/>
        </w:numPr>
        <w:spacing w:after="160" w:line="259" w:lineRule="auto"/>
        <w:rPr>
          <w:rFonts w:ascii="Cambria Math" w:hAnsi="Cambria Math"/>
        </w:rPr>
      </w:pPr>
      <w:r w:rsidRPr="00F229D1">
        <w:rPr>
          <w:rFonts w:ascii="Cambria Math" w:hAnsi="Cambria Math"/>
        </w:rPr>
        <w:t xml:space="preserve">A will or other testamentary document; OR </w:t>
      </w:r>
    </w:p>
    <w:p w14:paraId="0889B3EC" w14:textId="16A56C17" w:rsidR="001B484F" w:rsidRPr="00B21A46" w:rsidRDefault="001B484F" w:rsidP="001B484F">
      <w:pPr>
        <w:pStyle w:val="ListParagraph"/>
        <w:numPr>
          <w:ilvl w:val="0"/>
          <w:numId w:val="9"/>
        </w:numPr>
        <w:spacing w:after="160" w:line="259" w:lineRule="auto"/>
        <w:rPr>
          <w:rFonts w:ascii="Cambria Math" w:hAnsi="Cambria Math"/>
        </w:rPr>
      </w:pPr>
      <w:r w:rsidRPr="00637F3D">
        <w:rPr>
          <w:rFonts w:ascii="Cambria Math" w:hAnsi="Cambria Math"/>
        </w:rPr>
        <w:t xml:space="preserve">transfer of stock containing no limitation </w:t>
      </w:r>
      <w:r w:rsidR="00F3759D">
        <w:rPr>
          <w:rFonts w:ascii="Cambria Math" w:hAnsi="Cambria Math"/>
        </w:rPr>
        <w:t>thereof</w:t>
      </w:r>
    </w:p>
    <w:p w14:paraId="175335D0" w14:textId="77777777" w:rsidR="001B484F" w:rsidRDefault="001B484F" w:rsidP="001B484F">
      <w:pPr>
        <w:rPr>
          <w:rFonts w:ascii="Cambria Math" w:hAnsi="Cambria Math"/>
        </w:rPr>
      </w:pPr>
    </w:p>
    <w:p w14:paraId="6E441A44" w14:textId="77777777" w:rsidR="001B484F" w:rsidRPr="00EF1AFF" w:rsidRDefault="001B484F" w:rsidP="001B484F">
      <w:pPr>
        <w:rPr>
          <w:rFonts w:ascii="Cambria Math" w:hAnsi="Cambria Math"/>
          <w:b/>
          <w:bCs/>
          <w:color w:val="7030A0"/>
        </w:rPr>
      </w:pPr>
      <w:r w:rsidRPr="00EF1AFF">
        <w:rPr>
          <w:rFonts w:ascii="Cambria Math" w:hAnsi="Cambria Math"/>
          <w:b/>
          <w:bCs/>
          <w:color w:val="7030A0"/>
        </w:rPr>
        <w:t xml:space="preserve">Step 3: Consequences – </w:t>
      </w:r>
      <w:r w:rsidRPr="002C72B7">
        <w:rPr>
          <w:rFonts w:ascii="Cambria Math" w:hAnsi="Cambria Math"/>
          <w:b/>
          <w:bCs/>
          <w:color w:val="7030A0"/>
          <w:highlight w:val="yellow"/>
        </w:rPr>
        <w:t>Liable for fine or imprisonment</w:t>
      </w:r>
      <w:r w:rsidRPr="00EF1AFF">
        <w:rPr>
          <w:rFonts w:ascii="Cambria Math" w:hAnsi="Cambria Math"/>
          <w:b/>
          <w:bCs/>
          <w:color w:val="7030A0"/>
        </w:rPr>
        <w:t xml:space="preserve"> </w:t>
      </w:r>
    </w:p>
    <w:p w14:paraId="45B09B43" w14:textId="77777777" w:rsidR="001B484F" w:rsidRDefault="001B484F" w:rsidP="001B484F">
      <w:pPr>
        <w:rPr>
          <w:rFonts w:ascii="Cambria Math" w:hAnsi="Cambria Math"/>
        </w:rPr>
      </w:pPr>
      <w:r w:rsidRPr="00F73CD8">
        <w:rPr>
          <w:rFonts w:ascii="Cambria Math" w:hAnsi="Cambria Math"/>
          <w:highlight w:val="cyan"/>
        </w:rPr>
        <w:t>s33(1) of LPA</w:t>
      </w:r>
    </w:p>
    <w:p w14:paraId="23413D39" w14:textId="77777777" w:rsidR="001B484F" w:rsidRDefault="001B484F" w:rsidP="001B484F">
      <w:pPr>
        <w:pStyle w:val="ListParagraph"/>
        <w:numPr>
          <w:ilvl w:val="0"/>
          <w:numId w:val="1"/>
        </w:numPr>
        <w:spacing w:after="160" w:line="259" w:lineRule="auto"/>
        <w:rPr>
          <w:rFonts w:ascii="Cambria Math" w:hAnsi="Cambria Math"/>
        </w:rPr>
      </w:pPr>
      <w:r>
        <w:rPr>
          <w:rFonts w:ascii="Cambria Math" w:hAnsi="Cambria Math"/>
        </w:rPr>
        <w:t>Unauthorized person in breach of s33(1) s</w:t>
      </w:r>
      <w:r w:rsidRPr="005C7AC1">
        <w:rPr>
          <w:rFonts w:ascii="Cambria Math" w:hAnsi="Cambria Math"/>
        </w:rPr>
        <w:t>hall be liable on conviction to</w:t>
      </w:r>
      <w:r>
        <w:rPr>
          <w:rFonts w:ascii="Cambria Math" w:hAnsi="Cambria Math"/>
        </w:rPr>
        <w:t>:</w:t>
      </w:r>
    </w:p>
    <w:p w14:paraId="18D66C0E" w14:textId="2DDED5D4" w:rsidR="001B484F" w:rsidRDefault="001B484F" w:rsidP="001B484F">
      <w:pPr>
        <w:pStyle w:val="ListParagraph"/>
        <w:numPr>
          <w:ilvl w:val="0"/>
          <w:numId w:val="3"/>
        </w:numPr>
        <w:spacing w:after="160" w:line="259" w:lineRule="auto"/>
        <w:rPr>
          <w:rFonts w:ascii="Cambria Math" w:hAnsi="Cambria Math"/>
        </w:rPr>
      </w:pPr>
      <w:r w:rsidRPr="005C7AC1">
        <w:rPr>
          <w:rFonts w:ascii="Cambria Math" w:hAnsi="Cambria Math"/>
        </w:rPr>
        <w:t xml:space="preserve">a </w:t>
      </w:r>
      <w:r w:rsidRPr="002C72B7">
        <w:rPr>
          <w:rFonts w:ascii="Cambria Math" w:hAnsi="Cambria Math"/>
          <w:b/>
          <w:bCs/>
        </w:rPr>
        <w:t xml:space="preserve">fine not exceeding </w:t>
      </w:r>
      <w:r w:rsidR="002C72B7" w:rsidRPr="002C72B7">
        <w:rPr>
          <w:rFonts w:ascii="Cambria Math" w:hAnsi="Cambria Math"/>
          <w:b/>
          <w:bCs/>
        </w:rPr>
        <w:t>$</w:t>
      </w:r>
      <w:r w:rsidRPr="002C72B7">
        <w:rPr>
          <w:rFonts w:ascii="Cambria Math" w:hAnsi="Cambria Math"/>
          <w:b/>
          <w:bCs/>
        </w:rPr>
        <w:t>25k</w:t>
      </w:r>
      <w:r w:rsidRPr="005C7AC1">
        <w:rPr>
          <w:rFonts w:ascii="Cambria Math" w:hAnsi="Cambria Math"/>
        </w:rPr>
        <w:t xml:space="preserve"> or to </w:t>
      </w:r>
      <w:r w:rsidRPr="002C72B7">
        <w:rPr>
          <w:rFonts w:ascii="Cambria Math" w:hAnsi="Cambria Math"/>
          <w:b/>
          <w:bCs/>
        </w:rPr>
        <w:t>imprisonment for a term not exceeding 6 months</w:t>
      </w:r>
      <w:r w:rsidRPr="005C7AC1">
        <w:rPr>
          <w:rFonts w:ascii="Cambria Math" w:hAnsi="Cambria Math"/>
        </w:rPr>
        <w:t xml:space="preserve"> or to </w:t>
      </w:r>
      <w:r w:rsidRPr="002C72B7">
        <w:rPr>
          <w:rFonts w:ascii="Cambria Math" w:hAnsi="Cambria Math"/>
          <w:b/>
          <w:bCs/>
        </w:rPr>
        <w:t>both</w:t>
      </w:r>
    </w:p>
    <w:p w14:paraId="74FC1F56" w14:textId="77777777" w:rsidR="001B484F" w:rsidRPr="00F229D1" w:rsidRDefault="001B484F" w:rsidP="001B484F">
      <w:pPr>
        <w:pStyle w:val="ListParagraph"/>
        <w:numPr>
          <w:ilvl w:val="0"/>
          <w:numId w:val="3"/>
        </w:numPr>
        <w:spacing w:after="160" w:line="259" w:lineRule="auto"/>
        <w:rPr>
          <w:rFonts w:ascii="Cambria Math" w:hAnsi="Cambria Math"/>
        </w:rPr>
      </w:pPr>
      <w:r w:rsidRPr="005C7AC1">
        <w:rPr>
          <w:rFonts w:ascii="Cambria Math" w:hAnsi="Cambria Math"/>
        </w:rPr>
        <w:t xml:space="preserve">in the case of a </w:t>
      </w:r>
      <w:r w:rsidRPr="002C72B7">
        <w:rPr>
          <w:rFonts w:ascii="Cambria Math" w:hAnsi="Cambria Math"/>
          <w:i/>
          <w:iCs/>
        </w:rPr>
        <w:t>second or subsequent conviction</w:t>
      </w:r>
      <w:r w:rsidRPr="005C7AC1">
        <w:rPr>
          <w:rFonts w:ascii="Cambria Math" w:hAnsi="Cambria Math"/>
        </w:rPr>
        <w:t xml:space="preserve">, to a </w:t>
      </w:r>
      <w:r w:rsidRPr="002C72B7">
        <w:rPr>
          <w:rFonts w:ascii="Cambria Math" w:hAnsi="Cambria Math"/>
          <w:b/>
          <w:bCs/>
        </w:rPr>
        <w:t>fine not exceeding 50k</w:t>
      </w:r>
      <w:r w:rsidRPr="005C7AC1">
        <w:rPr>
          <w:rFonts w:ascii="Cambria Math" w:hAnsi="Cambria Math"/>
        </w:rPr>
        <w:t xml:space="preserve"> or to </w:t>
      </w:r>
      <w:r w:rsidRPr="002C72B7">
        <w:rPr>
          <w:rFonts w:ascii="Cambria Math" w:hAnsi="Cambria Math"/>
          <w:b/>
          <w:bCs/>
        </w:rPr>
        <w:t>imprisonment for a term not exceeding 12 months</w:t>
      </w:r>
      <w:r w:rsidRPr="005C7AC1">
        <w:rPr>
          <w:rFonts w:ascii="Cambria Math" w:hAnsi="Cambria Math"/>
        </w:rPr>
        <w:t xml:space="preserve"> or to </w:t>
      </w:r>
      <w:r w:rsidRPr="002C72B7">
        <w:rPr>
          <w:rFonts w:ascii="Cambria Math" w:hAnsi="Cambria Math"/>
          <w:b/>
          <w:bCs/>
        </w:rPr>
        <w:t>both</w:t>
      </w:r>
      <w:r w:rsidRPr="005C7AC1">
        <w:rPr>
          <w:rFonts w:ascii="Cambria Math" w:hAnsi="Cambria Math"/>
        </w:rPr>
        <w:t xml:space="preserve"> </w:t>
      </w:r>
    </w:p>
    <w:p w14:paraId="074B26AC" w14:textId="77777777" w:rsidR="001B484F" w:rsidRDefault="001B484F" w:rsidP="001B484F">
      <w:pPr>
        <w:rPr>
          <w:rFonts w:ascii="Cambria Math" w:hAnsi="Cambria Math"/>
        </w:rPr>
      </w:pPr>
    </w:p>
    <w:p w14:paraId="691754D8" w14:textId="0E2B8E13" w:rsidR="001B484F" w:rsidRPr="00EF1AFF" w:rsidRDefault="00C27B0B" w:rsidP="008B46C6">
      <w:pPr>
        <w:pStyle w:val="Heading3"/>
      </w:pPr>
      <w:bookmarkStart w:id="6" w:name="_Toc180522478"/>
      <w:r>
        <w:rPr>
          <w:highlight w:val="yellow"/>
        </w:rPr>
        <w:t>Specific lawyering acts</w:t>
      </w:r>
      <w:r w:rsidR="001B484F" w:rsidRPr="005539CF">
        <w:rPr>
          <w:highlight w:val="yellow"/>
        </w:rPr>
        <w:t xml:space="preserve"> (</w:t>
      </w:r>
      <w:r w:rsidR="00A21DBC">
        <w:rPr>
          <w:highlight w:val="yellow"/>
        </w:rPr>
        <w:t>non-</w:t>
      </w:r>
      <w:r w:rsidR="001B484F" w:rsidRPr="005539CF">
        <w:rPr>
          <w:highlight w:val="yellow"/>
        </w:rPr>
        <w:t>Court proceedings)</w:t>
      </w:r>
      <w:r w:rsidR="001B484F" w:rsidRPr="00EF1AFF">
        <w:t xml:space="preserve"> (</w:t>
      </w:r>
      <w:r w:rsidR="001B484F" w:rsidRPr="00A21DBC">
        <w:rPr>
          <w:highlight w:val="cyan"/>
        </w:rPr>
        <w:t>s33(2)</w:t>
      </w:r>
      <w:r w:rsidR="00724CD8" w:rsidRPr="00A21DBC">
        <w:rPr>
          <w:highlight w:val="cyan"/>
        </w:rPr>
        <w:t xml:space="preserve"> LPA</w:t>
      </w:r>
      <w:r w:rsidR="001B484F" w:rsidRPr="00EF1AFF">
        <w:t>)</w:t>
      </w:r>
      <w:bookmarkEnd w:id="6"/>
    </w:p>
    <w:p w14:paraId="3F1EE3CC" w14:textId="77777777" w:rsidR="001B484F" w:rsidRPr="00EF1AFF" w:rsidRDefault="001B484F" w:rsidP="001B484F">
      <w:pPr>
        <w:rPr>
          <w:rFonts w:ascii="Cambria Math" w:hAnsi="Cambria Math"/>
          <w:b/>
          <w:bCs/>
          <w:color w:val="7030A0"/>
        </w:rPr>
      </w:pPr>
      <w:r w:rsidRPr="00EF1AFF">
        <w:rPr>
          <w:rFonts w:ascii="Cambria Math" w:hAnsi="Cambria Math"/>
          <w:b/>
          <w:bCs/>
          <w:color w:val="7030A0"/>
        </w:rPr>
        <w:t xml:space="preserve">Preliminary: Offense for unauthorized person to carry out specific lawyering acts under s33(2) of LPA  </w:t>
      </w:r>
    </w:p>
    <w:p w14:paraId="1F15D038" w14:textId="77777777" w:rsidR="001B484F" w:rsidRPr="00EF1AFF" w:rsidRDefault="001B484F" w:rsidP="001B484F">
      <w:pPr>
        <w:rPr>
          <w:rFonts w:ascii="Cambria Math" w:hAnsi="Cambria Math"/>
          <w:b/>
          <w:bCs/>
          <w:color w:val="7030A0"/>
        </w:rPr>
      </w:pPr>
    </w:p>
    <w:p w14:paraId="22E1B648" w14:textId="17FCF47E" w:rsidR="001B484F" w:rsidRPr="00EF1AFF" w:rsidRDefault="001B484F" w:rsidP="001B484F">
      <w:pPr>
        <w:rPr>
          <w:rFonts w:ascii="Cambria Math" w:hAnsi="Cambria Math"/>
          <w:b/>
          <w:bCs/>
          <w:color w:val="7030A0"/>
        </w:rPr>
      </w:pPr>
      <w:r w:rsidRPr="00EF1AFF">
        <w:rPr>
          <w:rFonts w:ascii="Cambria Math" w:hAnsi="Cambria Math"/>
          <w:b/>
          <w:bCs/>
          <w:color w:val="7030A0"/>
        </w:rPr>
        <w:t>Step 1: Definition of unauthorized person</w:t>
      </w:r>
      <w:r w:rsidR="001A51A3">
        <w:rPr>
          <w:rFonts w:ascii="Cambria Math" w:hAnsi="Cambria Math"/>
          <w:b/>
          <w:bCs/>
          <w:color w:val="7030A0"/>
        </w:rPr>
        <w:t xml:space="preserve"> (see above)</w:t>
      </w:r>
      <w:r w:rsidRPr="00EF1AFF">
        <w:rPr>
          <w:rFonts w:ascii="Cambria Math" w:hAnsi="Cambria Math"/>
          <w:b/>
          <w:bCs/>
          <w:color w:val="7030A0"/>
        </w:rPr>
        <w:t xml:space="preserve"> </w:t>
      </w:r>
    </w:p>
    <w:p w14:paraId="3EF5E9A4" w14:textId="77777777" w:rsidR="001B484F" w:rsidRDefault="001B484F" w:rsidP="001B484F">
      <w:pPr>
        <w:rPr>
          <w:rFonts w:ascii="Cambria Math" w:hAnsi="Cambria Math"/>
          <w:b/>
          <w:bCs/>
        </w:rPr>
      </w:pPr>
    </w:p>
    <w:p w14:paraId="7B10FDA9" w14:textId="77777777" w:rsidR="001B484F" w:rsidRPr="00EF1AFF" w:rsidRDefault="001B484F" w:rsidP="001B484F">
      <w:pPr>
        <w:rPr>
          <w:rFonts w:ascii="Cambria Math" w:hAnsi="Cambria Math"/>
          <w:b/>
          <w:bCs/>
          <w:color w:val="7030A0"/>
        </w:rPr>
      </w:pPr>
      <w:r w:rsidRPr="00EF1AFF">
        <w:rPr>
          <w:rFonts w:ascii="Cambria Math" w:hAnsi="Cambria Math"/>
          <w:b/>
          <w:bCs/>
          <w:color w:val="7030A0"/>
        </w:rPr>
        <w:t xml:space="preserve">Step 2: Unauthorized person carries out certain lawyering acts under s33(2) </w:t>
      </w:r>
    </w:p>
    <w:p w14:paraId="55E0285D" w14:textId="77777777" w:rsidR="001B484F" w:rsidRDefault="001B484F" w:rsidP="001B484F">
      <w:pPr>
        <w:rPr>
          <w:rFonts w:ascii="Cambria Math" w:hAnsi="Cambria Math"/>
        </w:rPr>
      </w:pPr>
      <w:r>
        <w:rPr>
          <w:rFonts w:ascii="Cambria Math" w:hAnsi="Cambria Math"/>
        </w:rPr>
        <w:t>Unauthorized person cannot act as a lawyer (Specific)</w:t>
      </w:r>
    </w:p>
    <w:p w14:paraId="13796E40" w14:textId="77777777" w:rsidR="001B484F" w:rsidRDefault="001B484F" w:rsidP="001B484F">
      <w:pPr>
        <w:rPr>
          <w:rFonts w:ascii="Cambria Math" w:hAnsi="Cambria Math"/>
        </w:rPr>
      </w:pPr>
      <w:r w:rsidRPr="00C27B0B">
        <w:rPr>
          <w:rFonts w:ascii="Cambria Math" w:hAnsi="Cambria Math"/>
          <w:highlight w:val="cyan"/>
        </w:rPr>
        <w:t>s33(2) of LPA</w:t>
      </w:r>
    </w:p>
    <w:p w14:paraId="34874765" w14:textId="77777777" w:rsidR="001B484F" w:rsidRDefault="001B484F" w:rsidP="001B484F">
      <w:pPr>
        <w:pStyle w:val="ListParagraph"/>
        <w:numPr>
          <w:ilvl w:val="0"/>
          <w:numId w:val="1"/>
        </w:numPr>
        <w:spacing w:after="160" w:line="259" w:lineRule="auto"/>
        <w:rPr>
          <w:rFonts w:ascii="Cambria Math" w:hAnsi="Cambria Math"/>
        </w:rPr>
      </w:pPr>
      <w:r>
        <w:rPr>
          <w:rFonts w:ascii="Cambria Math" w:hAnsi="Cambria Math"/>
        </w:rPr>
        <w:t xml:space="preserve">Without limiting s33(1), any unauthorized person who </w:t>
      </w:r>
      <w:r w:rsidRPr="00EA1656">
        <w:rPr>
          <w:rFonts w:ascii="Cambria Math" w:hAnsi="Cambria Math"/>
          <w:i/>
          <w:iCs/>
        </w:rPr>
        <w:t>directly or indirectly</w:t>
      </w:r>
      <w:r>
        <w:rPr>
          <w:rFonts w:ascii="Cambria Math" w:hAnsi="Cambria Math"/>
        </w:rPr>
        <w:t>:</w:t>
      </w:r>
    </w:p>
    <w:p w14:paraId="44CAC5BB" w14:textId="44017251" w:rsidR="001B484F" w:rsidRPr="00EA1656" w:rsidRDefault="001B484F" w:rsidP="001B484F">
      <w:pPr>
        <w:pStyle w:val="ListParagraph"/>
        <w:numPr>
          <w:ilvl w:val="0"/>
          <w:numId w:val="8"/>
        </w:numPr>
        <w:spacing w:after="160" w:line="259" w:lineRule="auto"/>
        <w:rPr>
          <w:rFonts w:ascii="Cambria Math" w:hAnsi="Cambria Math"/>
        </w:rPr>
      </w:pPr>
      <w:r w:rsidRPr="00C00EEF">
        <w:rPr>
          <w:rFonts w:ascii="Cambria Math" w:hAnsi="Cambria Math"/>
          <w:b/>
          <w:bCs/>
          <w:color w:val="FF0000"/>
        </w:rPr>
        <w:t xml:space="preserve">Prepares document </w:t>
      </w:r>
      <w:r w:rsidRPr="00EA1656">
        <w:rPr>
          <w:rFonts w:ascii="Cambria Math" w:hAnsi="Cambria Math"/>
          <w:b/>
          <w:bCs/>
        </w:rPr>
        <w:t xml:space="preserve">relating to </w:t>
      </w:r>
      <w:r w:rsidRPr="00C00EEF">
        <w:rPr>
          <w:rFonts w:ascii="Cambria Math" w:hAnsi="Cambria Math"/>
          <w:b/>
          <w:bCs/>
          <w:color w:val="FF0000"/>
        </w:rPr>
        <w:t xml:space="preserve">any </w:t>
      </w:r>
      <w:r w:rsidR="00681182" w:rsidRPr="00C00EEF">
        <w:rPr>
          <w:rFonts w:ascii="Cambria Math" w:hAnsi="Cambria Math"/>
          <w:b/>
          <w:bCs/>
          <w:color w:val="FF0000"/>
        </w:rPr>
        <w:t xml:space="preserve">movable or immovable </w:t>
      </w:r>
      <w:r w:rsidRPr="00C00EEF">
        <w:rPr>
          <w:rFonts w:ascii="Cambria Math" w:hAnsi="Cambria Math"/>
          <w:b/>
          <w:bCs/>
          <w:color w:val="FF0000"/>
        </w:rPr>
        <w:t xml:space="preserve">property </w:t>
      </w:r>
      <w:r w:rsidRPr="00EA1656">
        <w:rPr>
          <w:rFonts w:ascii="Cambria Math" w:hAnsi="Cambria Math"/>
          <w:b/>
          <w:bCs/>
        </w:rPr>
        <w:t xml:space="preserve">or </w:t>
      </w:r>
      <w:r w:rsidR="00EA1656">
        <w:rPr>
          <w:rFonts w:ascii="Cambria Math" w:hAnsi="Cambria Math"/>
          <w:b/>
          <w:bCs/>
        </w:rPr>
        <w:t xml:space="preserve">any </w:t>
      </w:r>
      <w:r w:rsidR="00EA1656" w:rsidRPr="00C00EEF">
        <w:rPr>
          <w:rFonts w:ascii="Cambria Math" w:hAnsi="Cambria Math"/>
          <w:b/>
          <w:bCs/>
          <w:color w:val="FF0000"/>
        </w:rPr>
        <w:t xml:space="preserve">legal </w:t>
      </w:r>
      <w:r w:rsidRPr="00C00EEF">
        <w:rPr>
          <w:rFonts w:ascii="Cambria Math" w:hAnsi="Cambria Math"/>
          <w:b/>
          <w:bCs/>
          <w:color w:val="FF0000"/>
        </w:rPr>
        <w:t>proceedings</w:t>
      </w:r>
      <w:r w:rsidRPr="00EA1656">
        <w:rPr>
          <w:rFonts w:ascii="Cambria Math" w:hAnsi="Cambria Math"/>
        </w:rPr>
        <w:t>;</w:t>
      </w:r>
    </w:p>
    <w:p w14:paraId="3210812F" w14:textId="2DD4BDC0" w:rsidR="001B484F" w:rsidRPr="00EA1656" w:rsidRDefault="0007248C" w:rsidP="001B484F">
      <w:pPr>
        <w:pStyle w:val="ListParagraph"/>
        <w:numPr>
          <w:ilvl w:val="0"/>
          <w:numId w:val="8"/>
        </w:numPr>
        <w:spacing w:after="160" w:line="259" w:lineRule="auto"/>
        <w:rPr>
          <w:rFonts w:ascii="Cambria Math" w:hAnsi="Cambria Math"/>
        </w:rPr>
      </w:pPr>
      <w:r>
        <w:rPr>
          <w:rFonts w:ascii="Cambria Math" w:hAnsi="Cambria Math"/>
          <w:b/>
          <w:bCs/>
        </w:rPr>
        <w:t>Take instructions for or p</w:t>
      </w:r>
      <w:r w:rsidR="001B484F" w:rsidRPr="00EA1656">
        <w:rPr>
          <w:rFonts w:ascii="Cambria Math" w:hAnsi="Cambria Math"/>
          <w:b/>
          <w:bCs/>
        </w:rPr>
        <w:t xml:space="preserve">repares document for </w:t>
      </w:r>
      <w:r w:rsidR="001B484F" w:rsidRPr="0007248C">
        <w:rPr>
          <w:rFonts w:ascii="Cambria Math" w:hAnsi="Cambria Math"/>
          <w:b/>
          <w:bCs/>
          <w:color w:val="FF0000"/>
        </w:rPr>
        <w:t xml:space="preserve">probate </w:t>
      </w:r>
      <w:r w:rsidR="0004076A" w:rsidRPr="0004076A">
        <w:rPr>
          <w:rFonts w:ascii="Cambria Math" w:hAnsi="Cambria Math"/>
          <w:b/>
          <w:bCs/>
        </w:rPr>
        <w:t xml:space="preserve">or </w:t>
      </w:r>
      <w:r w:rsidR="0004076A">
        <w:rPr>
          <w:rFonts w:ascii="Cambria Math" w:hAnsi="Cambria Math"/>
          <w:b/>
          <w:bCs/>
          <w:color w:val="FF0000"/>
        </w:rPr>
        <w:t>letters of</w:t>
      </w:r>
      <w:r w:rsidR="001B484F" w:rsidRPr="0007248C">
        <w:rPr>
          <w:rFonts w:ascii="Cambria Math" w:hAnsi="Cambria Math"/>
          <w:b/>
          <w:bCs/>
          <w:color w:val="FF0000"/>
        </w:rPr>
        <w:t xml:space="preserve"> administration</w:t>
      </w:r>
      <w:r w:rsidR="0004076A">
        <w:rPr>
          <w:rFonts w:ascii="Cambria Math" w:hAnsi="Cambria Math"/>
        </w:rPr>
        <w:t>;</w:t>
      </w:r>
    </w:p>
    <w:p w14:paraId="3E38B148" w14:textId="09235E46" w:rsidR="001B484F" w:rsidRPr="00EA1656" w:rsidRDefault="00C00EEF" w:rsidP="001B484F">
      <w:pPr>
        <w:pStyle w:val="ListParagraph"/>
        <w:numPr>
          <w:ilvl w:val="0"/>
          <w:numId w:val="8"/>
        </w:numPr>
        <w:spacing w:after="160" w:line="259" w:lineRule="auto"/>
        <w:rPr>
          <w:rFonts w:ascii="Cambria Math" w:hAnsi="Cambria Math"/>
        </w:rPr>
      </w:pPr>
      <w:r>
        <w:rPr>
          <w:rFonts w:ascii="Cambria Math" w:hAnsi="Cambria Math"/>
        </w:rPr>
        <w:t>[</w:t>
      </w:r>
      <w:r w:rsidR="001B484F" w:rsidRPr="00EA1656">
        <w:rPr>
          <w:rFonts w:ascii="Cambria Math" w:hAnsi="Cambria Math"/>
        </w:rPr>
        <w:t>Deleted</w:t>
      </w:r>
      <w:r>
        <w:rPr>
          <w:rFonts w:ascii="Cambria Math" w:hAnsi="Cambria Math"/>
        </w:rPr>
        <w:t>]</w:t>
      </w:r>
    </w:p>
    <w:p w14:paraId="1FF5DC64" w14:textId="4470FDD0" w:rsidR="001B484F" w:rsidRPr="00EA1656" w:rsidRDefault="001B484F" w:rsidP="001B484F">
      <w:pPr>
        <w:pStyle w:val="ListParagraph"/>
        <w:numPr>
          <w:ilvl w:val="0"/>
          <w:numId w:val="8"/>
        </w:numPr>
        <w:spacing w:after="160" w:line="259" w:lineRule="auto"/>
        <w:rPr>
          <w:rFonts w:ascii="Cambria Math" w:hAnsi="Cambria Math"/>
        </w:rPr>
      </w:pPr>
      <w:r w:rsidRPr="00F46C8E">
        <w:rPr>
          <w:rFonts w:ascii="Cambria Math" w:hAnsi="Cambria Math"/>
          <w:b/>
          <w:bCs/>
        </w:rPr>
        <w:t>On behalf of a claimant or persons alleging to have a claim to a legal right</w:t>
      </w:r>
      <w:r w:rsidRPr="00EA1656">
        <w:rPr>
          <w:rFonts w:ascii="Cambria Math" w:hAnsi="Cambria Math"/>
        </w:rPr>
        <w:t xml:space="preserve"> </w:t>
      </w:r>
      <w:r w:rsidRPr="00BC7870">
        <w:rPr>
          <w:rFonts w:ascii="Cambria Math" w:hAnsi="Cambria Math"/>
          <w:b/>
          <w:bCs/>
          <w:color w:val="FF0000"/>
        </w:rPr>
        <w:t>writes, publishes or sends a letter or notice threatening legal proceedings</w:t>
      </w:r>
      <w:r w:rsidR="00BC7870">
        <w:rPr>
          <w:rFonts w:ascii="Cambria Math" w:hAnsi="Cambria Math"/>
        </w:rPr>
        <w:t>, [</w:t>
      </w:r>
      <w:r w:rsidR="00BC7870" w:rsidRPr="00BC7870">
        <w:rPr>
          <w:rFonts w:ascii="Cambria Math" w:hAnsi="Cambria Math"/>
          <w:b/>
          <w:bCs/>
        </w:rPr>
        <w:t>ALLOWED</w:t>
      </w:r>
      <w:r w:rsidR="00BC7870">
        <w:rPr>
          <w:rFonts w:ascii="Cambria Math" w:hAnsi="Cambria Math"/>
        </w:rPr>
        <w:t xml:space="preserve">: </w:t>
      </w:r>
      <w:r w:rsidRPr="00EA1656">
        <w:rPr>
          <w:rFonts w:ascii="Cambria Math" w:hAnsi="Cambria Math"/>
        </w:rPr>
        <w:t xml:space="preserve">other than a </w:t>
      </w:r>
      <w:r w:rsidRPr="00BC7870">
        <w:rPr>
          <w:rFonts w:ascii="Cambria Math" w:hAnsi="Cambria Math"/>
          <w:b/>
          <w:bCs/>
          <w:u w:val="single"/>
        </w:rPr>
        <w:t>letter or notice that the matter will be handed to a solicitor for legal proceedings</w:t>
      </w:r>
      <w:r w:rsidR="00BC7870">
        <w:rPr>
          <w:rFonts w:ascii="Cambria Math" w:hAnsi="Cambria Math"/>
        </w:rPr>
        <w:t>]</w:t>
      </w:r>
    </w:p>
    <w:p w14:paraId="3614BBE0" w14:textId="451190A4" w:rsidR="001B484F" w:rsidRPr="00EA1656" w:rsidRDefault="001B484F" w:rsidP="001B484F">
      <w:pPr>
        <w:pStyle w:val="ListParagraph"/>
        <w:numPr>
          <w:ilvl w:val="0"/>
          <w:numId w:val="8"/>
        </w:numPr>
        <w:spacing w:after="160" w:line="259" w:lineRule="auto"/>
        <w:rPr>
          <w:rFonts w:ascii="Cambria Math" w:hAnsi="Cambria Math"/>
        </w:rPr>
      </w:pPr>
      <w:r w:rsidRPr="00F46C8E">
        <w:rPr>
          <w:rFonts w:ascii="Cambria Math" w:hAnsi="Cambria Math"/>
          <w:b/>
          <w:bCs/>
          <w:color w:val="FF0000"/>
        </w:rPr>
        <w:t xml:space="preserve">Negotiates </w:t>
      </w:r>
      <w:r w:rsidR="00276728">
        <w:rPr>
          <w:rFonts w:ascii="Cambria Math" w:hAnsi="Cambria Math"/>
          <w:b/>
          <w:bCs/>
        </w:rPr>
        <w:t xml:space="preserve">in any way for the </w:t>
      </w:r>
      <w:r w:rsidRPr="00F46C8E">
        <w:rPr>
          <w:rFonts w:ascii="Cambria Math" w:hAnsi="Cambria Math"/>
          <w:b/>
          <w:bCs/>
          <w:color w:val="FF0000"/>
        </w:rPr>
        <w:t>settlement of claims</w:t>
      </w:r>
      <w:r w:rsidR="00BC7870" w:rsidRPr="00F46C8E">
        <w:rPr>
          <w:rFonts w:ascii="Cambria Math" w:hAnsi="Cambria Math"/>
          <w:b/>
          <w:bCs/>
          <w:color w:val="FF0000"/>
        </w:rPr>
        <w:t xml:space="preserve"> for personal injury or death</w:t>
      </w:r>
    </w:p>
    <w:p w14:paraId="7F517884" w14:textId="77777777" w:rsidR="005654B2" w:rsidRDefault="005654B2" w:rsidP="005654B2">
      <w:pPr>
        <w:pStyle w:val="ListParagraph"/>
        <w:spacing w:after="160" w:line="259" w:lineRule="auto"/>
        <w:ind w:left="1080"/>
        <w:rPr>
          <w:rFonts w:ascii="Cambria Math" w:hAnsi="Cambria Math"/>
        </w:rPr>
      </w:pPr>
    </w:p>
    <w:p w14:paraId="54784828" w14:textId="77777777" w:rsidR="001B484F" w:rsidRDefault="001B484F" w:rsidP="001B484F">
      <w:pPr>
        <w:pStyle w:val="ListParagraph"/>
        <w:rPr>
          <w:rFonts w:ascii="Cambria Math" w:hAnsi="Cambria Math"/>
        </w:rPr>
      </w:pPr>
      <w:r>
        <w:rPr>
          <w:rFonts w:ascii="Cambria Math" w:hAnsi="Cambria Math"/>
        </w:rPr>
        <w:t>shall be guilty of an offense</w:t>
      </w:r>
    </w:p>
    <w:p w14:paraId="257500D2" w14:textId="77777777" w:rsidR="001B484F" w:rsidRDefault="001B484F" w:rsidP="001B484F">
      <w:pPr>
        <w:rPr>
          <w:rFonts w:ascii="Cambria Math" w:hAnsi="Cambria Math"/>
        </w:rPr>
      </w:pPr>
    </w:p>
    <w:p w14:paraId="14AD4D69" w14:textId="59A2EB03" w:rsidR="001B484F" w:rsidRPr="00EF1AFF" w:rsidRDefault="001B484F" w:rsidP="001B484F">
      <w:pPr>
        <w:rPr>
          <w:rFonts w:ascii="Cambria Math" w:hAnsi="Cambria Math"/>
          <w:b/>
          <w:bCs/>
          <w:color w:val="7030A0"/>
        </w:rPr>
      </w:pPr>
      <w:r w:rsidRPr="00EF1AFF">
        <w:rPr>
          <w:rFonts w:ascii="Cambria Math" w:hAnsi="Cambria Math"/>
          <w:b/>
          <w:bCs/>
          <w:color w:val="7030A0"/>
        </w:rPr>
        <w:t xml:space="preserve">Step 3: </w:t>
      </w:r>
      <w:r w:rsidR="00B00FB2">
        <w:rPr>
          <w:rFonts w:ascii="Cambria Math" w:hAnsi="Cambria Math"/>
          <w:b/>
          <w:bCs/>
          <w:color w:val="7030A0"/>
        </w:rPr>
        <w:t>DEFENCE</w:t>
      </w:r>
      <w:r w:rsidRPr="00EF1AFF">
        <w:rPr>
          <w:rFonts w:ascii="Cambria Math" w:hAnsi="Cambria Math"/>
          <w:b/>
          <w:bCs/>
          <w:color w:val="7030A0"/>
        </w:rPr>
        <w:t xml:space="preserve"> – Unauthorized person must prove that the </w:t>
      </w:r>
      <w:r w:rsidRPr="00B00FB2">
        <w:rPr>
          <w:rFonts w:ascii="Cambria Math" w:hAnsi="Cambria Math"/>
          <w:b/>
          <w:bCs/>
          <w:color w:val="7030A0"/>
          <w:highlight w:val="yellow"/>
        </w:rPr>
        <w:t>act was not done for or in expectation of any fee, gain or reward</w:t>
      </w:r>
      <w:r w:rsidRPr="00EF1AFF">
        <w:rPr>
          <w:rFonts w:ascii="Cambria Math" w:hAnsi="Cambria Math"/>
          <w:b/>
          <w:bCs/>
          <w:color w:val="7030A0"/>
        </w:rPr>
        <w:t xml:space="preserve">   </w:t>
      </w:r>
    </w:p>
    <w:p w14:paraId="577F75CE" w14:textId="77777777" w:rsidR="001B484F" w:rsidRDefault="001B484F" w:rsidP="001B484F">
      <w:pPr>
        <w:rPr>
          <w:rFonts w:ascii="Cambria Math" w:hAnsi="Cambria Math"/>
        </w:rPr>
      </w:pPr>
      <w:r w:rsidRPr="00A17E6B">
        <w:rPr>
          <w:rFonts w:ascii="Cambria Math" w:hAnsi="Cambria Math"/>
          <w:highlight w:val="cyan"/>
        </w:rPr>
        <w:lastRenderedPageBreak/>
        <w:t>S33(2) of LPA</w:t>
      </w:r>
      <w:r>
        <w:rPr>
          <w:rFonts w:ascii="Cambria Math" w:hAnsi="Cambria Math"/>
        </w:rPr>
        <w:t xml:space="preserve"> </w:t>
      </w:r>
    </w:p>
    <w:p w14:paraId="4FD756AC" w14:textId="77777777" w:rsidR="001B484F" w:rsidRDefault="001B484F" w:rsidP="001B484F">
      <w:pPr>
        <w:pStyle w:val="ListParagraph"/>
        <w:numPr>
          <w:ilvl w:val="0"/>
          <w:numId w:val="1"/>
        </w:numPr>
        <w:spacing w:after="160" w:line="259" w:lineRule="auto"/>
        <w:rPr>
          <w:rFonts w:ascii="Cambria Math" w:hAnsi="Cambria Math"/>
        </w:rPr>
      </w:pPr>
      <w:r w:rsidRPr="0067623D">
        <w:rPr>
          <w:rFonts w:ascii="Cambria Math" w:hAnsi="Cambria Math"/>
        </w:rPr>
        <w:t>Unless the unauthorized person proves that the act was not done for or in expectation of any fee, gain or reward</w:t>
      </w:r>
    </w:p>
    <w:p w14:paraId="1324E179" w14:textId="77777777" w:rsidR="001B484F" w:rsidRDefault="001B484F" w:rsidP="001B484F">
      <w:pPr>
        <w:rPr>
          <w:rFonts w:ascii="Cambria Math" w:hAnsi="Cambria Math"/>
        </w:rPr>
      </w:pPr>
    </w:p>
    <w:p w14:paraId="08EAA265" w14:textId="77777777" w:rsidR="001B484F" w:rsidRPr="00EF1AFF" w:rsidRDefault="001B484F" w:rsidP="001B484F">
      <w:pPr>
        <w:rPr>
          <w:rFonts w:ascii="Cambria Math" w:hAnsi="Cambria Math"/>
          <w:b/>
          <w:bCs/>
          <w:color w:val="7030A0"/>
        </w:rPr>
      </w:pPr>
      <w:r w:rsidRPr="00EF1AFF">
        <w:rPr>
          <w:rFonts w:ascii="Cambria Math" w:hAnsi="Cambria Math"/>
          <w:b/>
          <w:bCs/>
          <w:color w:val="7030A0"/>
        </w:rPr>
        <w:t>Step 4: Consequences – Liable for fine or imprisonment</w:t>
      </w:r>
    </w:p>
    <w:p w14:paraId="2C64C273" w14:textId="77777777" w:rsidR="001B484F" w:rsidRDefault="001B484F" w:rsidP="001B484F">
      <w:pPr>
        <w:rPr>
          <w:rFonts w:ascii="Cambria Math" w:hAnsi="Cambria Math"/>
        </w:rPr>
      </w:pPr>
      <w:r w:rsidRPr="00A17E6B">
        <w:rPr>
          <w:rFonts w:ascii="Cambria Math" w:hAnsi="Cambria Math"/>
          <w:highlight w:val="cyan"/>
        </w:rPr>
        <w:t>S33(5) of LPA</w:t>
      </w:r>
    </w:p>
    <w:p w14:paraId="308493BD" w14:textId="77777777" w:rsidR="001B484F" w:rsidRDefault="001B484F" w:rsidP="001B484F">
      <w:pPr>
        <w:pStyle w:val="ListParagraph"/>
        <w:numPr>
          <w:ilvl w:val="0"/>
          <w:numId w:val="1"/>
        </w:numPr>
        <w:spacing w:after="160" w:line="259" w:lineRule="auto"/>
        <w:rPr>
          <w:rFonts w:ascii="Cambria Math" w:hAnsi="Cambria Math"/>
        </w:rPr>
      </w:pPr>
      <w:r>
        <w:rPr>
          <w:rFonts w:ascii="Cambria Math" w:hAnsi="Cambria Math"/>
        </w:rPr>
        <w:t>Every person convicted of an offense under s33(2) or s33(3) shall be liable for:</w:t>
      </w:r>
    </w:p>
    <w:p w14:paraId="69248AF5" w14:textId="77777777" w:rsidR="001B484F" w:rsidRDefault="001B484F" w:rsidP="001B484F">
      <w:pPr>
        <w:pStyle w:val="ListParagraph"/>
        <w:numPr>
          <w:ilvl w:val="0"/>
          <w:numId w:val="3"/>
        </w:numPr>
        <w:spacing w:after="160" w:line="259" w:lineRule="auto"/>
        <w:rPr>
          <w:rFonts w:ascii="Cambria Math" w:hAnsi="Cambria Math"/>
        </w:rPr>
      </w:pPr>
      <w:r w:rsidRPr="00F229D1">
        <w:rPr>
          <w:rFonts w:ascii="Cambria Math" w:hAnsi="Cambria Math"/>
        </w:rPr>
        <w:t xml:space="preserve">a first offense to a </w:t>
      </w:r>
      <w:r w:rsidRPr="00D8709C">
        <w:rPr>
          <w:rFonts w:ascii="Cambria Math" w:hAnsi="Cambria Math"/>
          <w:b/>
          <w:bCs/>
        </w:rPr>
        <w:t>fine not exceeding 10k</w:t>
      </w:r>
      <w:r w:rsidRPr="00F229D1">
        <w:rPr>
          <w:rFonts w:ascii="Cambria Math" w:hAnsi="Cambria Math"/>
        </w:rPr>
        <w:t xml:space="preserve"> or in default of payment to </w:t>
      </w:r>
      <w:r w:rsidRPr="00D8709C">
        <w:rPr>
          <w:rFonts w:ascii="Cambria Math" w:hAnsi="Cambria Math"/>
          <w:b/>
          <w:bCs/>
        </w:rPr>
        <w:t>imprisonment for a term not exceeding 3 months</w:t>
      </w:r>
      <w:r w:rsidRPr="00F229D1">
        <w:rPr>
          <w:rFonts w:ascii="Cambria Math" w:hAnsi="Cambria Math"/>
        </w:rPr>
        <w:t xml:space="preserve"> and </w:t>
      </w:r>
    </w:p>
    <w:p w14:paraId="39F3B5EA" w14:textId="77777777" w:rsidR="001B484F" w:rsidRPr="00D64648" w:rsidRDefault="001B484F" w:rsidP="001B484F">
      <w:pPr>
        <w:pStyle w:val="ListParagraph"/>
        <w:numPr>
          <w:ilvl w:val="0"/>
          <w:numId w:val="3"/>
        </w:numPr>
        <w:spacing w:after="160" w:line="259" w:lineRule="auto"/>
        <w:rPr>
          <w:rFonts w:ascii="Cambria Math" w:hAnsi="Cambria Math"/>
        </w:rPr>
      </w:pPr>
      <w:r w:rsidRPr="00F229D1">
        <w:rPr>
          <w:rFonts w:ascii="Cambria Math" w:hAnsi="Cambria Math"/>
        </w:rPr>
        <w:t xml:space="preserve">for a </w:t>
      </w:r>
      <w:r w:rsidRPr="00D8709C">
        <w:rPr>
          <w:rFonts w:ascii="Cambria Math" w:hAnsi="Cambria Math"/>
          <w:i/>
          <w:iCs/>
        </w:rPr>
        <w:t>second or subsequent offense</w:t>
      </w:r>
      <w:r w:rsidRPr="00F229D1">
        <w:rPr>
          <w:rFonts w:ascii="Cambria Math" w:hAnsi="Cambria Math"/>
        </w:rPr>
        <w:t xml:space="preserve"> to a </w:t>
      </w:r>
      <w:r w:rsidRPr="00D8709C">
        <w:rPr>
          <w:rFonts w:ascii="Cambria Math" w:hAnsi="Cambria Math"/>
          <w:b/>
          <w:bCs/>
        </w:rPr>
        <w:t>fine not exceeding 25k</w:t>
      </w:r>
      <w:r w:rsidRPr="00F229D1">
        <w:rPr>
          <w:rFonts w:ascii="Cambria Math" w:hAnsi="Cambria Math"/>
        </w:rPr>
        <w:t xml:space="preserve"> </w:t>
      </w:r>
      <w:r>
        <w:rPr>
          <w:rFonts w:ascii="Cambria Math" w:hAnsi="Cambria Math"/>
        </w:rPr>
        <w:t xml:space="preserve">or to </w:t>
      </w:r>
      <w:r w:rsidRPr="00D8709C">
        <w:rPr>
          <w:rFonts w:ascii="Cambria Math" w:hAnsi="Cambria Math"/>
          <w:b/>
          <w:bCs/>
        </w:rPr>
        <w:t>imprisonment for a term not exceeding 6 months</w:t>
      </w:r>
      <w:r>
        <w:rPr>
          <w:rFonts w:ascii="Cambria Math" w:hAnsi="Cambria Math"/>
        </w:rPr>
        <w:t xml:space="preserve"> or to both </w:t>
      </w:r>
    </w:p>
    <w:p w14:paraId="5596B4D6" w14:textId="77777777" w:rsidR="001B484F" w:rsidRDefault="001B484F" w:rsidP="001B484F">
      <w:pPr>
        <w:rPr>
          <w:rFonts w:ascii="Cambria Math" w:hAnsi="Cambria Math"/>
        </w:rPr>
      </w:pPr>
    </w:p>
    <w:p w14:paraId="11A465FD" w14:textId="1F32B9EB" w:rsidR="001B484F" w:rsidRPr="00EF1AFF" w:rsidRDefault="005539CF" w:rsidP="008B46C6">
      <w:pPr>
        <w:pStyle w:val="Heading3"/>
      </w:pPr>
      <w:bookmarkStart w:id="7" w:name="_Toc180522479"/>
      <w:r w:rsidRPr="005539CF">
        <w:rPr>
          <w:highlight w:val="yellow"/>
        </w:rPr>
        <w:t>O</w:t>
      </w:r>
      <w:r w:rsidR="001B484F" w:rsidRPr="005539CF">
        <w:rPr>
          <w:highlight w:val="yellow"/>
        </w:rPr>
        <w:t xml:space="preserve">ffer or agree to </w:t>
      </w:r>
      <w:r w:rsidR="001B484F" w:rsidRPr="00D95162">
        <w:rPr>
          <w:highlight w:val="yellow"/>
          <w:u w:val="single"/>
        </w:rPr>
        <w:t>provide</w:t>
      </w:r>
      <w:r w:rsidR="001B484F" w:rsidRPr="005539CF">
        <w:rPr>
          <w:highlight w:val="yellow"/>
        </w:rPr>
        <w:t xml:space="preserve"> lawyering services</w:t>
      </w:r>
      <w:r w:rsidR="001B484F" w:rsidRPr="00EF1AFF">
        <w:t xml:space="preserve"> (</w:t>
      </w:r>
      <w:r w:rsidR="001B484F" w:rsidRPr="000C3A87">
        <w:rPr>
          <w:highlight w:val="cyan"/>
        </w:rPr>
        <w:t>s33(3)</w:t>
      </w:r>
      <w:r w:rsidR="0065548F" w:rsidRPr="000C3A87">
        <w:rPr>
          <w:highlight w:val="cyan"/>
        </w:rPr>
        <w:t xml:space="preserve"> LPA</w:t>
      </w:r>
      <w:r w:rsidR="001B484F" w:rsidRPr="00EF1AFF">
        <w:t>)</w:t>
      </w:r>
      <w:bookmarkEnd w:id="7"/>
    </w:p>
    <w:p w14:paraId="6AE95221" w14:textId="77777777" w:rsidR="001B484F" w:rsidRPr="00EF1AFF" w:rsidRDefault="001B484F" w:rsidP="001B484F">
      <w:pPr>
        <w:rPr>
          <w:rFonts w:ascii="Cambria Math" w:hAnsi="Cambria Math"/>
          <w:b/>
          <w:bCs/>
          <w:color w:val="7030A0"/>
        </w:rPr>
      </w:pPr>
      <w:r w:rsidRPr="00EF1AFF">
        <w:rPr>
          <w:rFonts w:ascii="Cambria Math" w:hAnsi="Cambria Math"/>
          <w:b/>
          <w:bCs/>
          <w:color w:val="7030A0"/>
        </w:rPr>
        <w:t xml:space="preserve">Preliminary: Offense for unauthorized person to offer or agree to provide lawyering services under s33(3) of LPA  </w:t>
      </w:r>
    </w:p>
    <w:p w14:paraId="1400B72C" w14:textId="77777777" w:rsidR="001B484F" w:rsidRPr="00EF1AFF" w:rsidRDefault="001B484F" w:rsidP="001B484F">
      <w:pPr>
        <w:rPr>
          <w:rFonts w:ascii="Cambria Math" w:hAnsi="Cambria Math"/>
          <w:b/>
          <w:bCs/>
          <w:color w:val="7030A0"/>
        </w:rPr>
      </w:pPr>
    </w:p>
    <w:p w14:paraId="7A7FDE22" w14:textId="4DAA3F58" w:rsidR="001B484F" w:rsidRPr="00EF1AFF" w:rsidRDefault="001B484F" w:rsidP="001B484F">
      <w:pPr>
        <w:rPr>
          <w:rFonts w:ascii="Cambria Math" w:hAnsi="Cambria Math"/>
          <w:b/>
          <w:bCs/>
          <w:color w:val="7030A0"/>
        </w:rPr>
      </w:pPr>
      <w:r w:rsidRPr="00EF1AFF">
        <w:rPr>
          <w:rFonts w:ascii="Cambria Math" w:hAnsi="Cambria Math"/>
          <w:b/>
          <w:bCs/>
          <w:color w:val="7030A0"/>
        </w:rPr>
        <w:t xml:space="preserve">Step 1: Definition of unauthorized person </w:t>
      </w:r>
      <w:r w:rsidR="009E3392">
        <w:rPr>
          <w:rFonts w:ascii="Cambria Math" w:hAnsi="Cambria Math"/>
          <w:b/>
          <w:bCs/>
          <w:color w:val="7030A0"/>
        </w:rPr>
        <w:t>(see above)</w:t>
      </w:r>
    </w:p>
    <w:p w14:paraId="11BA2952" w14:textId="77777777" w:rsidR="001B484F" w:rsidRDefault="001B484F" w:rsidP="001B484F">
      <w:pPr>
        <w:rPr>
          <w:rFonts w:ascii="Cambria Math" w:hAnsi="Cambria Math"/>
          <w:b/>
          <w:bCs/>
        </w:rPr>
      </w:pPr>
    </w:p>
    <w:p w14:paraId="2DCFD89A" w14:textId="77777777" w:rsidR="001B484F" w:rsidRPr="00EF1AFF" w:rsidRDefault="001B484F" w:rsidP="001B484F">
      <w:pPr>
        <w:rPr>
          <w:rFonts w:ascii="Cambria Math" w:hAnsi="Cambria Math"/>
          <w:b/>
          <w:bCs/>
          <w:color w:val="7030A0"/>
        </w:rPr>
      </w:pPr>
      <w:r w:rsidRPr="00EF1AFF">
        <w:rPr>
          <w:rFonts w:ascii="Cambria Math" w:hAnsi="Cambria Math"/>
          <w:b/>
          <w:bCs/>
          <w:color w:val="7030A0"/>
        </w:rPr>
        <w:t xml:space="preserve">Step 2: Unauthorized person </w:t>
      </w:r>
      <w:r>
        <w:rPr>
          <w:rFonts w:ascii="Cambria Math" w:hAnsi="Cambria Math"/>
          <w:b/>
          <w:bCs/>
          <w:color w:val="7030A0"/>
        </w:rPr>
        <w:t xml:space="preserve">offers or agrees to provide lawyering services </w:t>
      </w:r>
      <w:r w:rsidRPr="00EF1AFF">
        <w:rPr>
          <w:rFonts w:ascii="Cambria Math" w:hAnsi="Cambria Math"/>
          <w:b/>
          <w:bCs/>
          <w:color w:val="7030A0"/>
        </w:rPr>
        <w:t>in expectation of fee, gain or reward</w:t>
      </w:r>
    </w:p>
    <w:p w14:paraId="19B54D10" w14:textId="77777777" w:rsidR="001B484F" w:rsidRDefault="001B484F" w:rsidP="001B484F">
      <w:pPr>
        <w:rPr>
          <w:rFonts w:ascii="Cambria Math" w:hAnsi="Cambria Math"/>
        </w:rPr>
      </w:pPr>
      <w:r w:rsidRPr="00595AFA">
        <w:rPr>
          <w:rFonts w:ascii="Cambria Math" w:hAnsi="Cambria Math"/>
          <w:highlight w:val="cyan"/>
        </w:rPr>
        <w:t>S33(3) of LPA</w:t>
      </w:r>
    </w:p>
    <w:p w14:paraId="5B5A0C5E" w14:textId="77777777" w:rsidR="001B484F" w:rsidRDefault="001B484F" w:rsidP="001B484F">
      <w:pPr>
        <w:pStyle w:val="ListParagraph"/>
        <w:numPr>
          <w:ilvl w:val="0"/>
          <w:numId w:val="1"/>
        </w:numPr>
        <w:spacing w:after="160" w:line="259" w:lineRule="auto"/>
        <w:rPr>
          <w:rFonts w:ascii="Cambria Math" w:hAnsi="Cambria Math"/>
        </w:rPr>
      </w:pPr>
      <w:r>
        <w:rPr>
          <w:rFonts w:ascii="Cambria Math" w:hAnsi="Cambria Math"/>
        </w:rPr>
        <w:t xml:space="preserve">Any unauthorized person who, </w:t>
      </w:r>
      <w:r w:rsidRPr="00167C92">
        <w:rPr>
          <w:rFonts w:ascii="Cambria Math" w:hAnsi="Cambria Math"/>
          <w:b/>
          <w:bCs/>
          <w:color w:val="FF0000"/>
        </w:rPr>
        <w:t>for or in expectation of any fee, gain or reward</w:t>
      </w:r>
      <w:r>
        <w:rPr>
          <w:rFonts w:ascii="Cambria Math" w:hAnsi="Cambria Math"/>
        </w:rPr>
        <w:t xml:space="preserve">, </w:t>
      </w:r>
      <w:r w:rsidRPr="00167C92">
        <w:rPr>
          <w:rFonts w:ascii="Cambria Math" w:hAnsi="Cambria Math"/>
          <w:b/>
          <w:bCs/>
          <w:color w:val="FF0000"/>
        </w:rPr>
        <w:t>offers or agrees to place at the disposal</w:t>
      </w:r>
      <w:r w:rsidRPr="00167C92">
        <w:rPr>
          <w:rFonts w:ascii="Cambria Math" w:hAnsi="Cambria Math"/>
          <w:color w:val="FF0000"/>
        </w:rPr>
        <w:t xml:space="preserve"> </w:t>
      </w:r>
      <w:r>
        <w:rPr>
          <w:rFonts w:ascii="Cambria Math" w:hAnsi="Cambria Math"/>
        </w:rPr>
        <w:t xml:space="preserve">of any other person the </w:t>
      </w:r>
      <w:r w:rsidRPr="00167C92">
        <w:rPr>
          <w:rFonts w:ascii="Cambria Math" w:hAnsi="Cambria Math"/>
          <w:b/>
          <w:bCs/>
          <w:color w:val="FF0000"/>
        </w:rPr>
        <w:t>services of an advocate and solicitor</w:t>
      </w:r>
      <w:r w:rsidRPr="00167C92">
        <w:rPr>
          <w:rFonts w:ascii="Cambria Math" w:hAnsi="Cambria Math"/>
          <w:color w:val="FF0000"/>
        </w:rPr>
        <w:t xml:space="preserve"> </w:t>
      </w:r>
      <w:r>
        <w:rPr>
          <w:rFonts w:ascii="Cambria Math" w:hAnsi="Cambria Math"/>
        </w:rPr>
        <w:t xml:space="preserve">shall be guilty of an offense </w:t>
      </w:r>
    </w:p>
    <w:p w14:paraId="28995CC6" w14:textId="2277A502" w:rsidR="001B484F" w:rsidRDefault="00E62B0A" w:rsidP="001B484F">
      <w:pPr>
        <w:pStyle w:val="ListParagraph"/>
        <w:numPr>
          <w:ilvl w:val="0"/>
          <w:numId w:val="2"/>
        </w:numPr>
        <w:spacing w:after="160" w:line="259" w:lineRule="auto"/>
        <w:rPr>
          <w:rFonts w:ascii="Cambria Math" w:hAnsi="Cambria Math"/>
        </w:rPr>
      </w:pPr>
      <w:r w:rsidRPr="00CD02F7">
        <w:rPr>
          <w:rFonts w:ascii="Cambria Math" w:hAnsi="Cambria Math"/>
        </w:rPr>
        <w:t xml:space="preserve">EXCEPTION IN </w:t>
      </w:r>
      <w:r w:rsidR="001B484F" w:rsidRPr="009E0A0B">
        <w:rPr>
          <w:rFonts w:ascii="Cambria Math" w:hAnsi="Cambria Math"/>
          <w:highlight w:val="cyan"/>
        </w:rPr>
        <w:t>S33(4)</w:t>
      </w:r>
      <w:r w:rsidR="00C76C91" w:rsidRPr="009E0A0B">
        <w:rPr>
          <w:rFonts w:ascii="Cambria Math" w:hAnsi="Cambria Math"/>
          <w:highlight w:val="cyan"/>
        </w:rPr>
        <w:t xml:space="preserve"> LPA</w:t>
      </w:r>
      <w:r w:rsidR="001B484F">
        <w:rPr>
          <w:rFonts w:ascii="Cambria Math" w:hAnsi="Cambria Math"/>
        </w:rPr>
        <w:t>:</w:t>
      </w:r>
      <w:r w:rsidR="009E0A0B">
        <w:rPr>
          <w:rFonts w:ascii="Cambria Math" w:hAnsi="Cambria Math"/>
        </w:rPr>
        <w:t xml:space="preserve"> </w:t>
      </w:r>
      <w:r w:rsidR="001B484F">
        <w:rPr>
          <w:rFonts w:ascii="Cambria Math" w:hAnsi="Cambria Math"/>
        </w:rPr>
        <w:t xml:space="preserve">s33(3) does not apply to any person who offers or agrees to place at the disposal of any other person the services of an advocate and solicitor </w:t>
      </w:r>
      <w:r w:rsidR="001B484F" w:rsidRPr="009E0A0B">
        <w:rPr>
          <w:rFonts w:ascii="Cambria Math" w:hAnsi="Cambria Math"/>
          <w:b/>
          <w:bCs/>
          <w:u w:val="single"/>
        </w:rPr>
        <w:t>pursuant to a lawful contract of indemnity or insurance</w:t>
      </w:r>
    </w:p>
    <w:p w14:paraId="1E88DD9E" w14:textId="77777777" w:rsidR="001B484F" w:rsidRDefault="001B484F" w:rsidP="001B484F">
      <w:pPr>
        <w:rPr>
          <w:rFonts w:ascii="Cambria Math" w:hAnsi="Cambria Math"/>
        </w:rPr>
      </w:pPr>
    </w:p>
    <w:p w14:paraId="03AAA708" w14:textId="77777777" w:rsidR="001B484F" w:rsidRPr="00EF1AFF" w:rsidRDefault="001B484F" w:rsidP="001B484F">
      <w:pPr>
        <w:rPr>
          <w:rFonts w:ascii="Cambria Math" w:hAnsi="Cambria Math"/>
          <w:b/>
          <w:bCs/>
          <w:color w:val="7030A0"/>
        </w:rPr>
      </w:pPr>
      <w:r w:rsidRPr="00EF1AFF">
        <w:rPr>
          <w:rFonts w:ascii="Cambria Math" w:hAnsi="Cambria Math"/>
          <w:b/>
          <w:bCs/>
          <w:color w:val="7030A0"/>
        </w:rPr>
        <w:t>Step 3: Consequences – Liable for fine or imprisonment</w:t>
      </w:r>
    </w:p>
    <w:p w14:paraId="44D68CF6" w14:textId="77777777" w:rsidR="001B484F" w:rsidRDefault="001B484F" w:rsidP="001B484F">
      <w:pPr>
        <w:rPr>
          <w:rFonts w:ascii="Cambria Math" w:hAnsi="Cambria Math"/>
        </w:rPr>
      </w:pPr>
      <w:r w:rsidRPr="00595AFA">
        <w:rPr>
          <w:rFonts w:ascii="Cambria Math" w:hAnsi="Cambria Math"/>
          <w:highlight w:val="cyan"/>
        </w:rPr>
        <w:t>S33(5) of LPA</w:t>
      </w:r>
    </w:p>
    <w:p w14:paraId="75EA95E7" w14:textId="77777777" w:rsidR="001B484F" w:rsidRDefault="001B484F" w:rsidP="001B484F">
      <w:pPr>
        <w:pStyle w:val="ListParagraph"/>
        <w:numPr>
          <w:ilvl w:val="0"/>
          <w:numId w:val="1"/>
        </w:numPr>
        <w:spacing w:after="160" w:line="259" w:lineRule="auto"/>
        <w:rPr>
          <w:rFonts w:ascii="Cambria Math" w:hAnsi="Cambria Math"/>
        </w:rPr>
      </w:pPr>
      <w:r>
        <w:rPr>
          <w:rFonts w:ascii="Cambria Math" w:hAnsi="Cambria Math"/>
        </w:rPr>
        <w:t>Every person convicted of an offense under s33(2) or s33(3) shall be liable for:</w:t>
      </w:r>
    </w:p>
    <w:p w14:paraId="4385A545" w14:textId="77777777" w:rsidR="001B484F" w:rsidRDefault="001B484F" w:rsidP="001B484F">
      <w:pPr>
        <w:pStyle w:val="ListParagraph"/>
        <w:numPr>
          <w:ilvl w:val="0"/>
          <w:numId w:val="3"/>
        </w:numPr>
        <w:spacing w:after="160" w:line="259" w:lineRule="auto"/>
        <w:rPr>
          <w:rFonts w:ascii="Cambria Math" w:hAnsi="Cambria Math"/>
        </w:rPr>
      </w:pPr>
      <w:r w:rsidRPr="00F229D1">
        <w:rPr>
          <w:rFonts w:ascii="Cambria Math" w:hAnsi="Cambria Math"/>
        </w:rPr>
        <w:t xml:space="preserve">a first offense to a </w:t>
      </w:r>
      <w:r w:rsidRPr="00FD3C97">
        <w:rPr>
          <w:rFonts w:ascii="Cambria Math" w:hAnsi="Cambria Math"/>
          <w:b/>
          <w:bCs/>
        </w:rPr>
        <w:t>fine not exceeding 10k</w:t>
      </w:r>
      <w:r w:rsidRPr="00F229D1">
        <w:rPr>
          <w:rFonts w:ascii="Cambria Math" w:hAnsi="Cambria Math"/>
        </w:rPr>
        <w:t xml:space="preserve"> or in default of payment to </w:t>
      </w:r>
      <w:r w:rsidRPr="00FD3C97">
        <w:rPr>
          <w:rFonts w:ascii="Cambria Math" w:hAnsi="Cambria Math"/>
          <w:b/>
          <w:bCs/>
        </w:rPr>
        <w:t>imprisonment for a term not exceeding 3 months</w:t>
      </w:r>
      <w:r w:rsidRPr="00F229D1">
        <w:rPr>
          <w:rFonts w:ascii="Cambria Math" w:hAnsi="Cambria Math"/>
        </w:rPr>
        <w:t xml:space="preserve"> and </w:t>
      </w:r>
    </w:p>
    <w:p w14:paraId="792226B3" w14:textId="77777777" w:rsidR="001B484F" w:rsidRDefault="001B484F" w:rsidP="001B484F">
      <w:pPr>
        <w:pStyle w:val="ListParagraph"/>
        <w:numPr>
          <w:ilvl w:val="0"/>
          <w:numId w:val="3"/>
        </w:numPr>
        <w:spacing w:after="160" w:line="259" w:lineRule="auto"/>
        <w:rPr>
          <w:rFonts w:ascii="Cambria Math" w:hAnsi="Cambria Math"/>
        </w:rPr>
      </w:pPr>
      <w:r w:rsidRPr="00F229D1">
        <w:rPr>
          <w:rFonts w:ascii="Cambria Math" w:hAnsi="Cambria Math"/>
        </w:rPr>
        <w:t xml:space="preserve">for a </w:t>
      </w:r>
      <w:r w:rsidRPr="00FD3C97">
        <w:rPr>
          <w:rFonts w:ascii="Cambria Math" w:hAnsi="Cambria Math"/>
          <w:i/>
          <w:iCs/>
        </w:rPr>
        <w:t>second or subsequent offense</w:t>
      </w:r>
      <w:r w:rsidRPr="00F229D1">
        <w:rPr>
          <w:rFonts w:ascii="Cambria Math" w:hAnsi="Cambria Math"/>
        </w:rPr>
        <w:t xml:space="preserve"> to a </w:t>
      </w:r>
      <w:r w:rsidRPr="00FD3C97">
        <w:rPr>
          <w:rFonts w:ascii="Cambria Math" w:hAnsi="Cambria Math"/>
          <w:b/>
          <w:bCs/>
        </w:rPr>
        <w:t>fine not exceeding 25k</w:t>
      </w:r>
      <w:r w:rsidRPr="00F229D1">
        <w:rPr>
          <w:rFonts w:ascii="Cambria Math" w:hAnsi="Cambria Math"/>
        </w:rPr>
        <w:t xml:space="preserve"> </w:t>
      </w:r>
      <w:r>
        <w:rPr>
          <w:rFonts w:ascii="Cambria Math" w:hAnsi="Cambria Math"/>
        </w:rPr>
        <w:t xml:space="preserve">or to </w:t>
      </w:r>
      <w:r w:rsidRPr="00FD3C97">
        <w:rPr>
          <w:rFonts w:ascii="Cambria Math" w:hAnsi="Cambria Math"/>
          <w:b/>
          <w:bCs/>
        </w:rPr>
        <w:t>imprisonment for a term not exceeding 6 months</w:t>
      </w:r>
      <w:r>
        <w:rPr>
          <w:rFonts w:ascii="Cambria Math" w:hAnsi="Cambria Math"/>
        </w:rPr>
        <w:t xml:space="preserve"> or to </w:t>
      </w:r>
      <w:r w:rsidRPr="00FD3C97">
        <w:rPr>
          <w:rFonts w:ascii="Cambria Math" w:hAnsi="Cambria Math"/>
          <w:b/>
          <w:bCs/>
        </w:rPr>
        <w:t>both</w:t>
      </w:r>
      <w:r>
        <w:rPr>
          <w:rFonts w:ascii="Cambria Math" w:hAnsi="Cambria Math"/>
        </w:rPr>
        <w:t xml:space="preserve"> </w:t>
      </w:r>
    </w:p>
    <w:p w14:paraId="2E338AAD" w14:textId="77777777" w:rsidR="001B484F" w:rsidRPr="007E0F9C" w:rsidRDefault="001B484F" w:rsidP="001B484F">
      <w:pPr>
        <w:rPr>
          <w:rFonts w:ascii="Cambria Math" w:hAnsi="Cambria Math"/>
          <w:b/>
          <w:bCs/>
        </w:rPr>
      </w:pPr>
    </w:p>
    <w:p w14:paraId="0A5BED30" w14:textId="7B19736B" w:rsidR="001B484F" w:rsidRDefault="00087B83" w:rsidP="008B46C6">
      <w:pPr>
        <w:pStyle w:val="Heading3"/>
      </w:pPr>
      <w:bookmarkStart w:id="8" w:name="_Toc180522480"/>
      <w:r>
        <w:rPr>
          <w:highlight w:val="yellow"/>
        </w:rPr>
        <w:t>B</w:t>
      </w:r>
      <w:r w:rsidR="001B484F" w:rsidRPr="00295274">
        <w:rPr>
          <w:highlight w:val="yellow"/>
        </w:rPr>
        <w:t>ody corporates</w:t>
      </w:r>
      <w:bookmarkEnd w:id="8"/>
    </w:p>
    <w:p w14:paraId="03A6F1DB" w14:textId="77777777" w:rsidR="001B484F" w:rsidRPr="00102309" w:rsidRDefault="001B484F" w:rsidP="001B484F">
      <w:pPr>
        <w:rPr>
          <w:rFonts w:ascii="Cambria Math" w:hAnsi="Cambria Math"/>
          <w:b/>
          <w:bCs/>
          <w:color w:val="7030A0"/>
        </w:rPr>
      </w:pPr>
      <w:r w:rsidRPr="00102309">
        <w:rPr>
          <w:rFonts w:ascii="Cambria Math" w:hAnsi="Cambria Math"/>
          <w:b/>
          <w:bCs/>
          <w:color w:val="7030A0"/>
        </w:rPr>
        <w:t>Corporate body which breaches s33(1), s33(2), s33(3) or pretends to be a lawyer is guilty of offense</w:t>
      </w:r>
    </w:p>
    <w:p w14:paraId="36990081" w14:textId="77777777" w:rsidR="001B484F" w:rsidRDefault="001B484F" w:rsidP="001B484F">
      <w:pPr>
        <w:rPr>
          <w:rFonts w:ascii="Cambria Math" w:hAnsi="Cambria Math"/>
        </w:rPr>
      </w:pPr>
      <w:r w:rsidRPr="00295274">
        <w:rPr>
          <w:rFonts w:ascii="Cambria Math" w:hAnsi="Cambria Math"/>
          <w:highlight w:val="cyan"/>
        </w:rPr>
        <w:t>S33(6) of LPA</w:t>
      </w:r>
    </w:p>
    <w:p w14:paraId="26B51335" w14:textId="77777777" w:rsidR="001B484F" w:rsidRDefault="001B484F" w:rsidP="001B484F">
      <w:pPr>
        <w:pStyle w:val="ListParagraph"/>
        <w:numPr>
          <w:ilvl w:val="0"/>
          <w:numId w:val="1"/>
        </w:numPr>
        <w:spacing w:after="160" w:line="259" w:lineRule="auto"/>
        <w:rPr>
          <w:rFonts w:ascii="Cambria Math" w:hAnsi="Cambria Math"/>
        </w:rPr>
      </w:pPr>
      <w:r>
        <w:rPr>
          <w:rFonts w:ascii="Cambria Math" w:hAnsi="Cambria Math"/>
        </w:rPr>
        <w:t xml:space="preserve">Any act done by a body corporate which in the case of a person would be an offense under s33(1), s33(2) or s33(3) or is of such a nature or is done in such a manner as to be calculated to </w:t>
      </w:r>
      <w:r w:rsidRPr="00FD3C97">
        <w:rPr>
          <w:rFonts w:ascii="Cambria Math" w:hAnsi="Cambria Math"/>
          <w:b/>
          <w:bCs/>
          <w:color w:val="FF0000"/>
        </w:rPr>
        <w:t>imply that the body corporate is qualified or recognized by law as qualified to act as a solicitor</w:t>
      </w:r>
      <w:r w:rsidRPr="00FD3C97">
        <w:rPr>
          <w:rFonts w:ascii="Cambria Math" w:hAnsi="Cambria Math"/>
          <w:color w:val="FF0000"/>
        </w:rPr>
        <w:t xml:space="preserve"> </w:t>
      </w:r>
      <w:r>
        <w:rPr>
          <w:rFonts w:ascii="Cambria Math" w:hAnsi="Cambria Math"/>
        </w:rPr>
        <w:t xml:space="preserve">or has the capacity or powers of a law corporation or a LLP </w:t>
      </w:r>
      <w:r w:rsidRPr="00FD3C97">
        <w:rPr>
          <w:rFonts w:ascii="Cambria Math" w:hAnsi="Cambria Math"/>
          <w:b/>
          <w:bCs/>
          <w:u w:val="single"/>
        </w:rPr>
        <w:t>when in fact the body corporate does not</w:t>
      </w:r>
      <w:r>
        <w:rPr>
          <w:rFonts w:ascii="Cambria Math" w:hAnsi="Cambria Math"/>
        </w:rPr>
        <w:t xml:space="preserve"> shall be an offense </w:t>
      </w:r>
    </w:p>
    <w:p w14:paraId="0BAE9087" w14:textId="77777777" w:rsidR="001B484F" w:rsidRDefault="001B484F" w:rsidP="001B484F">
      <w:pPr>
        <w:rPr>
          <w:rFonts w:ascii="Cambria Math" w:hAnsi="Cambria Math"/>
        </w:rPr>
      </w:pPr>
    </w:p>
    <w:p w14:paraId="42EB4E54" w14:textId="3315D5FE" w:rsidR="001B484F" w:rsidRPr="00102309" w:rsidRDefault="001B484F" w:rsidP="001B484F">
      <w:pPr>
        <w:rPr>
          <w:rFonts w:ascii="Cambria Math" w:hAnsi="Cambria Math"/>
          <w:b/>
          <w:bCs/>
          <w:color w:val="7030A0"/>
        </w:rPr>
      </w:pPr>
      <w:r w:rsidRPr="00102309">
        <w:rPr>
          <w:rFonts w:ascii="Cambria Math" w:hAnsi="Cambria Math"/>
          <w:b/>
          <w:bCs/>
          <w:color w:val="7030A0"/>
        </w:rPr>
        <w:t>Consequences – Corporate body liable for fine</w:t>
      </w:r>
    </w:p>
    <w:p w14:paraId="5828CAB3" w14:textId="77777777" w:rsidR="001B484F" w:rsidRDefault="001B484F" w:rsidP="001B484F">
      <w:pPr>
        <w:rPr>
          <w:rFonts w:ascii="Cambria Math" w:hAnsi="Cambria Math"/>
        </w:rPr>
      </w:pPr>
      <w:r w:rsidRPr="00EF6232">
        <w:rPr>
          <w:rFonts w:ascii="Cambria Math" w:hAnsi="Cambria Math"/>
          <w:highlight w:val="cyan"/>
        </w:rPr>
        <w:t>S33(6) of LPA</w:t>
      </w:r>
    </w:p>
    <w:p w14:paraId="2FF51B3B" w14:textId="77777777" w:rsidR="001B484F" w:rsidRDefault="001B484F" w:rsidP="001B484F">
      <w:pPr>
        <w:pStyle w:val="ListParagraph"/>
        <w:numPr>
          <w:ilvl w:val="0"/>
          <w:numId w:val="1"/>
        </w:numPr>
        <w:spacing w:after="160" w:line="259" w:lineRule="auto"/>
        <w:rPr>
          <w:rFonts w:ascii="Cambria Math" w:hAnsi="Cambria Math"/>
        </w:rPr>
      </w:pPr>
      <w:r>
        <w:rPr>
          <w:rFonts w:ascii="Cambria Math" w:hAnsi="Cambria Math"/>
        </w:rPr>
        <w:t>Body corporate convicted of the offense shall be liable for</w:t>
      </w:r>
    </w:p>
    <w:p w14:paraId="692276FB" w14:textId="77777777" w:rsidR="001B484F" w:rsidRDefault="001B484F" w:rsidP="001B484F">
      <w:pPr>
        <w:pStyle w:val="ListParagraph"/>
        <w:numPr>
          <w:ilvl w:val="0"/>
          <w:numId w:val="3"/>
        </w:numPr>
        <w:spacing w:after="160" w:line="259" w:lineRule="auto"/>
        <w:rPr>
          <w:rFonts w:ascii="Cambria Math" w:hAnsi="Cambria Math"/>
        </w:rPr>
      </w:pPr>
      <w:r>
        <w:rPr>
          <w:rFonts w:ascii="Cambria Math" w:hAnsi="Cambria Math"/>
        </w:rPr>
        <w:t xml:space="preserve">First offense to a fine </w:t>
      </w:r>
      <w:r w:rsidRPr="00FD3C97">
        <w:rPr>
          <w:rFonts w:ascii="Cambria Math" w:hAnsi="Cambria Math"/>
          <w:b/>
          <w:bCs/>
        </w:rPr>
        <w:t>not exceeding 25k</w:t>
      </w:r>
    </w:p>
    <w:p w14:paraId="6A3B5F23" w14:textId="77777777" w:rsidR="001B484F" w:rsidRDefault="001B484F" w:rsidP="001B484F">
      <w:pPr>
        <w:pStyle w:val="ListParagraph"/>
        <w:numPr>
          <w:ilvl w:val="0"/>
          <w:numId w:val="3"/>
        </w:numPr>
        <w:spacing w:after="160" w:line="259" w:lineRule="auto"/>
        <w:rPr>
          <w:rFonts w:ascii="Cambria Math" w:hAnsi="Cambria Math"/>
        </w:rPr>
      </w:pPr>
      <w:r>
        <w:rPr>
          <w:rFonts w:ascii="Cambria Math" w:hAnsi="Cambria Math"/>
        </w:rPr>
        <w:t xml:space="preserve">For a second or subsequent offense to a fine </w:t>
      </w:r>
      <w:r w:rsidRPr="00FD3C97">
        <w:rPr>
          <w:rFonts w:ascii="Cambria Math" w:hAnsi="Cambria Math"/>
          <w:b/>
          <w:bCs/>
        </w:rPr>
        <w:t>not exceeding 50k</w:t>
      </w:r>
      <w:r>
        <w:rPr>
          <w:rFonts w:ascii="Cambria Math" w:hAnsi="Cambria Math"/>
        </w:rPr>
        <w:t xml:space="preserve"> </w:t>
      </w:r>
    </w:p>
    <w:p w14:paraId="02BDA766" w14:textId="77777777" w:rsidR="001B484F" w:rsidRDefault="001B484F" w:rsidP="001B484F">
      <w:pPr>
        <w:rPr>
          <w:rFonts w:ascii="Cambria Math" w:hAnsi="Cambria Math"/>
        </w:rPr>
      </w:pPr>
    </w:p>
    <w:p w14:paraId="40CB93D3" w14:textId="77777777" w:rsidR="001B484F" w:rsidRPr="00102309" w:rsidRDefault="001B484F" w:rsidP="001B484F">
      <w:pPr>
        <w:rPr>
          <w:rFonts w:ascii="Cambria Math" w:hAnsi="Cambria Math"/>
          <w:b/>
          <w:bCs/>
          <w:color w:val="7030A0"/>
        </w:rPr>
      </w:pPr>
      <w:r w:rsidRPr="00102309">
        <w:rPr>
          <w:rFonts w:ascii="Cambria Math" w:hAnsi="Cambria Math"/>
          <w:b/>
          <w:bCs/>
          <w:color w:val="7030A0"/>
        </w:rPr>
        <w:t xml:space="preserve">Consequences – </w:t>
      </w:r>
      <w:r w:rsidRPr="00EF6232">
        <w:rPr>
          <w:rFonts w:ascii="Cambria Math" w:hAnsi="Cambria Math"/>
          <w:b/>
          <w:bCs/>
          <w:color w:val="FF0000"/>
        </w:rPr>
        <w:t xml:space="preserve">Officer </w:t>
      </w:r>
      <w:r>
        <w:rPr>
          <w:rFonts w:ascii="Cambria Math" w:hAnsi="Cambria Math"/>
          <w:b/>
          <w:bCs/>
          <w:color w:val="7030A0"/>
        </w:rPr>
        <w:t>of corporate body</w:t>
      </w:r>
      <w:r w:rsidRPr="00102309">
        <w:rPr>
          <w:rFonts w:ascii="Cambria Math" w:hAnsi="Cambria Math"/>
          <w:b/>
          <w:bCs/>
          <w:color w:val="7030A0"/>
        </w:rPr>
        <w:t xml:space="preserve"> liable for fine or imprisonment</w:t>
      </w:r>
    </w:p>
    <w:p w14:paraId="5CF2E017" w14:textId="77777777" w:rsidR="001B484F" w:rsidRDefault="001B484F" w:rsidP="001B484F">
      <w:pPr>
        <w:rPr>
          <w:rFonts w:ascii="Cambria Math" w:hAnsi="Cambria Math"/>
        </w:rPr>
      </w:pPr>
      <w:r w:rsidRPr="00EF6232">
        <w:rPr>
          <w:rFonts w:ascii="Cambria Math" w:hAnsi="Cambria Math"/>
          <w:highlight w:val="cyan"/>
        </w:rPr>
        <w:t>S33(8) of LPA</w:t>
      </w:r>
    </w:p>
    <w:p w14:paraId="6C8BCC69" w14:textId="146E1019" w:rsidR="001B484F" w:rsidRPr="007A1F13" w:rsidRDefault="001B484F" w:rsidP="001B484F">
      <w:pPr>
        <w:pStyle w:val="ListParagraph"/>
        <w:numPr>
          <w:ilvl w:val="0"/>
          <w:numId w:val="1"/>
        </w:numPr>
        <w:spacing w:after="160" w:line="259" w:lineRule="auto"/>
        <w:rPr>
          <w:rFonts w:ascii="Cambria Math" w:hAnsi="Cambria Math"/>
        </w:rPr>
      </w:pPr>
      <w:r>
        <w:rPr>
          <w:rFonts w:ascii="Cambria Math" w:hAnsi="Cambria Math"/>
        </w:rPr>
        <w:t xml:space="preserve">Where any firm does an act which in the case of a person would be an offense under s33(1). S33(2) or s33(3), </w:t>
      </w:r>
      <w:r w:rsidRPr="00EA7C99">
        <w:rPr>
          <w:rFonts w:ascii="Cambria Math" w:hAnsi="Cambria Math"/>
          <w:b/>
          <w:bCs/>
          <w:color w:val="FF0000"/>
        </w:rPr>
        <w:t>every member of the firm is deemed to have committed that offense</w:t>
      </w:r>
      <w:r w:rsidRPr="00EA7C99">
        <w:rPr>
          <w:rFonts w:ascii="Cambria Math" w:hAnsi="Cambria Math"/>
          <w:color w:val="FF0000"/>
        </w:rPr>
        <w:t xml:space="preserve"> </w:t>
      </w:r>
      <w:r w:rsidR="00FD3C97">
        <w:rPr>
          <w:rFonts w:ascii="Cambria Math" w:hAnsi="Cambria Math"/>
        </w:rPr>
        <w:t xml:space="preserve">[EXCEPTION: </w:t>
      </w:r>
      <w:r w:rsidRPr="00FD3C97">
        <w:rPr>
          <w:rFonts w:ascii="Cambria Math" w:hAnsi="Cambria Math"/>
          <w:b/>
          <w:bCs/>
        </w:rPr>
        <w:t>unless he proves that he was unaware of the commission of the act</w:t>
      </w:r>
      <w:r w:rsidR="00FD3C97" w:rsidRPr="00FD3C97">
        <w:rPr>
          <w:rFonts w:ascii="Cambria Math" w:hAnsi="Cambria Math"/>
        </w:rPr>
        <w:t>]</w:t>
      </w:r>
      <w:r w:rsidRPr="00FD3C97">
        <w:rPr>
          <w:rFonts w:ascii="Cambria Math" w:hAnsi="Cambria Math"/>
        </w:rPr>
        <w:t xml:space="preserve"> </w:t>
      </w:r>
    </w:p>
    <w:p w14:paraId="4A2DD43A" w14:textId="77777777" w:rsidR="001B484F" w:rsidRDefault="001B484F" w:rsidP="001B484F">
      <w:pPr>
        <w:rPr>
          <w:rFonts w:ascii="Cambria Math" w:hAnsi="Cambria Math"/>
        </w:rPr>
      </w:pPr>
    </w:p>
    <w:p w14:paraId="5B33871E" w14:textId="77777777" w:rsidR="001B484F" w:rsidRDefault="001B484F" w:rsidP="001B484F">
      <w:pPr>
        <w:rPr>
          <w:rFonts w:ascii="Cambria Math" w:hAnsi="Cambria Math"/>
        </w:rPr>
      </w:pPr>
      <w:r w:rsidRPr="00EA7C99">
        <w:rPr>
          <w:rFonts w:ascii="Cambria Math" w:hAnsi="Cambria Math"/>
          <w:highlight w:val="cyan"/>
        </w:rPr>
        <w:t>S33(7) of LPA</w:t>
      </w:r>
    </w:p>
    <w:p w14:paraId="62D35FC4" w14:textId="006D08B1" w:rsidR="001B484F" w:rsidRDefault="001B484F" w:rsidP="001B484F">
      <w:pPr>
        <w:pStyle w:val="ListParagraph"/>
        <w:numPr>
          <w:ilvl w:val="0"/>
          <w:numId w:val="1"/>
        </w:numPr>
        <w:spacing w:after="160" w:line="259" w:lineRule="auto"/>
        <w:rPr>
          <w:rFonts w:ascii="Cambria Math" w:hAnsi="Cambria Math"/>
        </w:rPr>
      </w:pPr>
      <w:r>
        <w:rPr>
          <w:rFonts w:ascii="Cambria Math" w:hAnsi="Cambria Math"/>
        </w:rPr>
        <w:t xml:space="preserve">Where an act under s33(6) is done by a </w:t>
      </w:r>
      <w:r w:rsidRPr="00EA7C99">
        <w:rPr>
          <w:rFonts w:ascii="Cambria Math" w:hAnsi="Cambria Math"/>
          <w:b/>
          <w:bCs/>
          <w:color w:val="FF0000"/>
        </w:rPr>
        <w:t>director, an officer or an employee</w:t>
      </w:r>
      <w:r w:rsidRPr="00EA7C99">
        <w:rPr>
          <w:rFonts w:ascii="Cambria Math" w:hAnsi="Cambria Math"/>
          <w:color w:val="FF0000"/>
        </w:rPr>
        <w:t xml:space="preserve"> </w:t>
      </w:r>
      <w:r>
        <w:rPr>
          <w:rFonts w:ascii="Cambria Math" w:hAnsi="Cambria Math"/>
        </w:rPr>
        <w:t>of the body corporate, the director</w:t>
      </w:r>
      <w:r w:rsidR="00EA7C99">
        <w:rPr>
          <w:rFonts w:ascii="Cambria Math" w:hAnsi="Cambria Math"/>
        </w:rPr>
        <w:t>,</w:t>
      </w:r>
      <w:r>
        <w:rPr>
          <w:rFonts w:ascii="Cambria Math" w:hAnsi="Cambria Math"/>
        </w:rPr>
        <w:t xml:space="preserve"> officer or employee shall be liable to the punishments provided in s33(5)</w:t>
      </w:r>
    </w:p>
    <w:p w14:paraId="620DC22F" w14:textId="77777777" w:rsidR="001B484F" w:rsidRDefault="001B484F" w:rsidP="001B484F">
      <w:pPr>
        <w:rPr>
          <w:rFonts w:ascii="Cambria Math" w:hAnsi="Cambria Math"/>
        </w:rPr>
      </w:pPr>
    </w:p>
    <w:p w14:paraId="44DF7910" w14:textId="77777777" w:rsidR="001B484F" w:rsidRDefault="001B484F" w:rsidP="001B484F">
      <w:pPr>
        <w:rPr>
          <w:rFonts w:ascii="Cambria Math" w:hAnsi="Cambria Math"/>
        </w:rPr>
      </w:pPr>
      <w:r w:rsidRPr="00EA7C99">
        <w:rPr>
          <w:rFonts w:ascii="Cambria Math" w:hAnsi="Cambria Math"/>
          <w:highlight w:val="cyan"/>
        </w:rPr>
        <w:t>S33(5) of LPA</w:t>
      </w:r>
    </w:p>
    <w:p w14:paraId="4C343B8B" w14:textId="77777777" w:rsidR="001B484F" w:rsidRDefault="001B484F" w:rsidP="001B484F">
      <w:pPr>
        <w:pStyle w:val="ListParagraph"/>
        <w:numPr>
          <w:ilvl w:val="0"/>
          <w:numId w:val="1"/>
        </w:numPr>
        <w:spacing w:after="160" w:line="259" w:lineRule="auto"/>
        <w:rPr>
          <w:rFonts w:ascii="Cambria Math" w:hAnsi="Cambria Math"/>
        </w:rPr>
      </w:pPr>
      <w:r>
        <w:rPr>
          <w:rFonts w:ascii="Cambria Math" w:hAnsi="Cambria Math"/>
        </w:rPr>
        <w:t>Every person convicted of an offense under s33(2) or s33(3) shall be liable for:</w:t>
      </w:r>
    </w:p>
    <w:p w14:paraId="0ADD3072" w14:textId="77777777" w:rsidR="001B484F" w:rsidRDefault="001B484F" w:rsidP="001B484F">
      <w:pPr>
        <w:pStyle w:val="ListParagraph"/>
        <w:numPr>
          <w:ilvl w:val="0"/>
          <w:numId w:val="3"/>
        </w:numPr>
        <w:spacing w:after="160" w:line="259" w:lineRule="auto"/>
        <w:rPr>
          <w:rFonts w:ascii="Cambria Math" w:hAnsi="Cambria Math"/>
        </w:rPr>
      </w:pPr>
      <w:r w:rsidRPr="00F229D1">
        <w:rPr>
          <w:rFonts w:ascii="Cambria Math" w:hAnsi="Cambria Math"/>
        </w:rPr>
        <w:t xml:space="preserve">a first offense to a fine not exceeding 10k or in default of payment to imprisonment for a term not exceeding 3 months and </w:t>
      </w:r>
    </w:p>
    <w:p w14:paraId="62983CEF" w14:textId="77777777" w:rsidR="001B484F" w:rsidRPr="00C8036E" w:rsidRDefault="001B484F" w:rsidP="001B484F">
      <w:pPr>
        <w:pStyle w:val="ListParagraph"/>
        <w:numPr>
          <w:ilvl w:val="0"/>
          <w:numId w:val="3"/>
        </w:numPr>
        <w:spacing w:after="160" w:line="259" w:lineRule="auto"/>
        <w:rPr>
          <w:rFonts w:ascii="Cambria Math" w:hAnsi="Cambria Math"/>
        </w:rPr>
      </w:pPr>
      <w:r w:rsidRPr="00F229D1">
        <w:rPr>
          <w:rFonts w:ascii="Cambria Math" w:hAnsi="Cambria Math"/>
        </w:rPr>
        <w:t xml:space="preserve">for a second or subsequent offense to a fine not exceeding 25k </w:t>
      </w:r>
      <w:r>
        <w:rPr>
          <w:rFonts w:ascii="Cambria Math" w:hAnsi="Cambria Math"/>
        </w:rPr>
        <w:t xml:space="preserve">or to imprisonment for a term not exceeding 6 months or to both </w:t>
      </w:r>
    </w:p>
    <w:p w14:paraId="05668D85" w14:textId="77777777" w:rsidR="001B484F" w:rsidRDefault="001B484F" w:rsidP="001B484F">
      <w:pPr>
        <w:rPr>
          <w:rFonts w:ascii="Cambria Math" w:hAnsi="Cambria Math"/>
        </w:rPr>
      </w:pPr>
    </w:p>
    <w:p w14:paraId="4A4FE1FC" w14:textId="18C14DA9" w:rsidR="001B484F" w:rsidRDefault="00191105" w:rsidP="008B46C6">
      <w:pPr>
        <w:pStyle w:val="Heading3"/>
      </w:pPr>
      <w:bookmarkStart w:id="9" w:name="_Toc180522481"/>
      <w:r>
        <w:rPr>
          <w:highlight w:val="yellow"/>
        </w:rPr>
        <w:t>*</w:t>
      </w:r>
      <w:r w:rsidR="001B484F" w:rsidRPr="00FA5B03">
        <w:rPr>
          <w:highlight w:val="yellow"/>
        </w:rPr>
        <w:t>Additional consequences for breach of s33 when money is received by unauthorized person</w:t>
      </w:r>
      <w:bookmarkEnd w:id="9"/>
      <w:r w:rsidR="001B484F" w:rsidRPr="00EF1AFF">
        <w:t xml:space="preserve"> </w:t>
      </w:r>
    </w:p>
    <w:p w14:paraId="759D6300" w14:textId="77777777" w:rsidR="001B484F" w:rsidRPr="00EF1AFF" w:rsidRDefault="001B484F" w:rsidP="001B484F">
      <w:pPr>
        <w:rPr>
          <w:rFonts w:ascii="Cambria Math" w:hAnsi="Cambria Math"/>
          <w:b/>
          <w:bCs/>
          <w:color w:val="7030A0"/>
        </w:rPr>
      </w:pPr>
      <w:r w:rsidRPr="00EF1AFF">
        <w:rPr>
          <w:rFonts w:ascii="Cambria Math" w:hAnsi="Cambria Math"/>
          <w:b/>
          <w:bCs/>
          <w:color w:val="7030A0"/>
        </w:rPr>
        <w:t xml:space="preserve">Consequence – Unauthorized persons will be made to </w:t>
      </w:r>
      <w:r w:rsidRPr="00A74CBF">
        <w:rPr>
          <w:rFonts w:ascii="Cambria Math" w:hAnsi="Cambria Math"/>
          <w:b/>
          <w:bCs/>
          <w:color w:val="FF0000"/>
        </w:rPr>
        <w:t xml:space="preserve">repay any fee, gain or reward obtained </w:t>
      </w:r>
    </w:p>
    <w:p w14:paraId="31EBEAC4" w14:textId="77777777" w:rsidR="001B484F" w:rsidRDefault="001B484F" w:rsidP="001B484F">
      <w:pPr>
        <w:rPr>
          <w:rFonts w:ascii="Cambria Math" w:hAnsi="Cambria Math"/>
        </w:rPr>
      </w:pPr>
      <w:r w:rsidRPr="00FA5B03">
        <w:rPr>
          <w:rFonts w:ascii="Cambria Math" w:hAnsi="Cambria Math"/>
          <w:highlight w:val="cyan"/>
        </w:rPr>
        <w:t>S35A(1) of LPA</w:t>
      </w:r>
    </w:p>
    <w:p w14:paraId="429A2D1B" w14:textId="77777777" w:rsidR="001B484F" w:rsidRDefault="001B484F" w:rsidP="001B484F">
      <w:pPr>
        <w:pStyle w:val="ListParagraph"/>
        <w:numPr>
          <w:ilvl w:val="0"/>
          <w:numId w:val="1"/>
        </w:numPr>
        <w:spacing w:after="160" w:line="259" w:lineRule="auto"/>
        <w:rPr>
          <w:rFonts w:ascii="Cambria Math" w:hAnsi="Cambria Math"/>
        </w:rPr>
      </w:pPr>
      <w:r>
        <w:rPr>
          <w:rFonts w:ascii="Cambria Math" w:hAnsi="Cambria Math"/>
        </w:rPr>
        <w:t>Court may order any unauthorized person convicted of an offense under s33(1), s33(2) or s33(3) to repay any fee, gain or reward received in respect of any such offense to the person who made the payment</w:t>
      </w:r>
    </w:p>
    <w:p w14:paraId="2FC13EB9" w14:textId="77777777" w:rsidR="001B484F" w:rsidRDefault="001B484F" w:rsidP="001B484F">
      <w:pPr>
        <w:rPr>
          <w:rFonts w:ascii="Cambria Math" w:hAnsi="Cambria Math"/>
        </w:rPr>
      </w:pPr>
    </w:p>
    <w:p w14:paraId="239017D9" w14:textId="77777777" w:rsidR="001B484F" w:rsidRPr="00514458" w:rsidRDefault="001B484F" w:rsidP="001B484F">
      <w:pPr>
        <w:rPr>
          <w:rFonts w:ascii="Cambria Math" w:hAnsi="Cambria Math"/>
        </w:rPr>
      </w:pPr>
      <w:r w:rsidRPr="00FA5B03">
        <w:rPr>
          <w:rFonts w:ascii="Cambria Math" w:hAnsi="Cambria Math"/>
          <w:highlight w:val="cyan"/>
        </w:rPr>
        <w:t>S36(1) of LPA</w:t>
      </w:r>
    </w:p>
    <w:p w14:paraId="69EFB519" w14:textId="77777777" w:rsidR="001B484F" w:rsidRPr="00514458" w:rsidRDefault="001B484F" w:rsidP="001B484F">
      <w:pPr>
        <w:pStyle w:val="ListParagraph"/>
        <w:numPr>
          <w:ilvl w:val="0"/>
          <w:numId w:val="1"/>
        </w:numPr>
        <w:spacing w:after="160" w:line="259" w:lineRule="auto"/>
        <w:rPr>
          <w:rFonts w:ascii="Cambria Math" w:hAnsi="Cambria Math"/>
        </w:rPr>
      </w:pPr>
      <w:r>
        <w:rPr>
          <w:rFonts w:ascii="Cambria Math" w:hAnsi="Cambria Math"/>
        </w:rPr>
        <w:t xml:space="preserve">Unauthorized person is </w:t>
      </w:r>
      <w:r w:rsidRPr="00A74CBF">
        <w:rPr>
          <w:rFonts w:ascii="Cambria Math" w:hAnsi="Cambria Math"/>
          <w:b/>
          <w:bCs/>
          <w:color w:val="FF0000"/>
          <w:u w:val="single"/>
        </w:rPr>
        <w:t>not entitled to recover any costs</w:t>
      </w:r>
      <w:r w:rsidRPr="00A74CBF">
        <w:rPr>
          <w:rFonts w:ascii="Cambria Math" w:hAnsi="Cambria Math"/>
          <w:color w:val="FF0000"/>
        </w:rPr>
        <w:t xml:space="preserve"> </w:t>
      </w:r>
      <w:r>
        <w:rPr>
          <w:rFonts w:ascii="Cambria Math" w:hAnsi="Cambria Math"/>
        </w:rPr>
        <w:t>done pursuant to an offense under s33</w:t>
      </w:r>
    </w:p>
    <w:p w14:paraId="2C03750C" w14:textId="77777777" w:rsidR="001B484F" w:rsidRDefault="001B484F" w:rsidP="001B484F">
      <w:pPr>
        <w:rPr>
          <w:rFonts w:ascii="Cambria Math" w:hAnsi="Cambria Math"/>
          <w:b/>
          <w:bCs/>
        </w:rPr>
      </w:pPr>
    </w:p>
    <w:p w14:paraId="1BAE1598" w14:textId="77777777" w:rsidR="001B484F" w:rsidRPr="00DD2D40" w:rsidRDefault="001B484F" w:rsidP="003A1860">
      <w:pPr>
        <w:pStyle w:val="Heading3"/>
      </w:pPr>
      <w:bookmarkStart w:id="10" w:name="_Toc180522482"/>
      <w:r w:rsidRPr="00EF2CD7">
        <w:rPr>
          <w:highlight w:val="yellow"/>
        </w:rPr>
        <w:t>Exceptions to s33</w:t>
      </w:r>
      <w:bookmarkEnd w:id="10"/>
    </w:p>
    <w:p w14:paraId="007F1F98" w14:textId="77777777" w:rsidR="001B484F" w:rsidRDefault="001B484F" w:rsidP="001B484F">
      <w:pPr>
        <w:rPr>
          <w:rFonts w:ascii="Cambria Math" w:hAnsi="Cambria Math"/>
        </w:rPr>
      </w:pPr>
      <w:r>
        <w:rPr>
          <w:rFonts w:ascii="Cambria Math" w:hAnsi="Cambria Math"/>
          <w:b/>
          <w:bCs/>
          <w:color w:val="7030A0"/>
        </w:rPr>
        <w:t xml:space="preserve">Excluded from s33: </w:t>
      </w:r>
      <w:r w:rsidRPr="00FA5B03">
        <w:rPr>
          <w:rFonts w:ascii="Cambria Math" w:hAnsi="Cambria Math"/>
          <w:b/>
          <w:bCs/>
          <w:color w:val="FF0000"/>
        </w:rPr>
        <w:t>Certain people</w:t>
      </w:r>
    </w:p>
    <w:p w14:paraId="27EBC69D" w14:textId="77777777" w:rsidR="001B484F" w:rsidRDefault="001B484F" w:rsidP="001B484F">
      <w:pPr>
        <w:rPr>
          <w:rFonts w:ascii="Cambria Math" w:hAnsi="Cambria Math"/>
        </w:rPr>
      </w:pPr>
      <w:r w:rsidRPr="00EF2CD7">
        <w:rPr>
          <w:rFonts w:ascii="Cambria Math" w:hAnsi="Cambria Math"/>
          <w:highlight w:val="cyan"/>
        </w:rPr>
        <w:t>S34(1)</w:t>
      </w:r>
    </w:p>
    <w:p w14:paraId="1B2F37F3" w14:textId="77777777" w:rsidR="001B484F" w:rsidRDefault="001B484F" w:rsidP="001B484F">
      <w:pPr>
        <w:pStyle w:val="ListParagraph"/>
        <w:numPr>
          <w:ilvl w:val="0"/>
          <w:numId w:val="1"/>
        </w:numPr>
        <w:spacing w:after="160" w:line="259" w:lineRule="auto"/>
        <w:rPr>
          <w:rFonts w:ascii="Cambria Math" w:hAnsi="Cambria Math"/>
        </w:rPr>
      </w:pPr>
      <w:r>
        <w:rPr>
          <w:rFonts w:ascii="Cambria Math" w:hAnsi="Cambria Math"/>
        </w:rPr>
        <w:t>s33 does not extend to</w:t>
      </w:r>
    </w:p>
    <w:p w14:paraId="7D822C1E" w14:textId="77777777" w:rsidR="001B484F" w:rsidRPr="00950F5D" w:rsidRDefault="001B484F" w:rsidP="001B484F">
      <w:pPr>
        <w:pStyle w:val="ListParagraph"/>
        <w:numPr>
          <w:ilvl w:val="0"/>
          <w:numId w:val="10"/>
        </w:numPr>
        <w:spacing w:after="160" w:line="259" w:lineRule="auto"/>
        <w:rPr>
          <w:rFonts w:ascii="Cambria Math" w:hAnsi="Cambria Math"/>
        </w:rPr>
      </w:pPr>
      <w:r w:rsidRPr="00950F5D">
        <w:rPr>
          <w:rFonts w:ascii="Cambria Math" w:hAnsi="Cambria Math"/>
          <w:b/>
          <w:bCs/>
        </w:rPr>
        <w:t xml:space="preserve">AG or any person acting under authority of AG: </w:t>
      </w:r>
      <w:r w:rsidRPr="00950F5D">
        <w:rPr>
          <w:rFonts w:ascii="Cambria Math" w:hAnsi="Cambria Math"/>
        </w:rPr>
        <w:t>The AG, a deputy AG or the Solicitor-General or any other person acting under the authority of any of them;</w:t>
      </w:r>
    </w:p>
    <w:p w14:paraId="05E3845C" w14:textId="4F75D239" w:rsidR="001B484F" w:rsidRPr="00950F5D" w:rsidRDefault="001B484F" w:rsidP="001B484F">
      <w:pPr>
        <w:pStyle w:val="ListParagraph"/>
        <w:numPr>
          <w:ilvl w:val="0"/>
          <w:numId w:val="10"/>
        </w:numPr>
        <w:spacing w:after="160" w:line="259" w:lineRule="auto"/>
        <w:rPr>
          <w:rFonts w:ascii="Cambria Math" w:hAnsi="Cambria Math"/>
        </w:rPr>
      </w:pPr>
      <w:r w:rsidRPr="00950F5D">
        <w:rPr>
          <w:rFonts w:ascii="Cambria Math" w:hAnsi="Cambria Math"/>
          <w:b/>
          <w:bCs/>
        </w:rPr>
        <w:t xml:space="preserve">Public Trustee, Official Assignee </w:t>
      </w:r>
      <w:r w:rsidR="00950F5D" w:rsidRPr="00950F5D">
        <w:rPr>
          <w:rFonts w:ascii="Cambria Math" w:hAnsi="Cambria Math"/>
          <w:b/>
          <w:bCs/>
        </w:rPr>
        <w:t>etc.</w:t>
      </w:r>
      <w:r w:rsidRPr="00950F5D">
        <w:rPr>
          <w:rFonts w:ascii="Cambria Math" w:hAnsi="Cambria Math"/>
          <w:b/>
          <w:bCs/>
        </w:rPr>
        <w:t xml:space="preserve">: </w:t>
      </w:r>
      <w:r w:rsidRPr="00950F5D">
        <w:rPr>
          <w:rFonts w:ascii="Cambria Math" w:hAnsi="Cambria Math"/>
        </w:rPr>
        <w:t xml:space="preserve">The Public Trustee, the Official Assignee, Assistant Public Trustees and Assistant Official Assignees acting in the course of their duties under any law relating to those offices </w:t>
      </w:r>
    </w:p>
    <w:p w14:paraId="74B4CB97" w14:textId="02F06293" w:rsidR="001B484F" w:rsidRPr="00950F5D" w:rsidRDefault="001B484F" w:rsidP="00AB1134">
      <w:pPr>
        <w:pStyle w:val="ListParagraph"/>
        <w:numPr>
          <w:ilvl w:val="0"/>
          <w:numId w:val="10"/>
        </w:numPr>
        <w:spacing w:after="160" w:line="259" w:lineRule="auto"/>
        <w:rPr>
          <w:rFonts w:ascii="Cambria Math" w:hAnsi="Cambria Math"/>
        </w:rPr>
      </w:pPr>
      <w:r w:rsidRPr="00950F5D">
        <w:rPr>
          <w:rFonts w:ascii="Cambria Math" w:hAnsi="Cambria Math"/>
        </w:rPr>
        <w:t xml:space="preserve">The </w:t>
      </w:r>
      <w:r w:rsidRPr="00950F5D">
        <w:rPr>
          <w:rFonts w:ascii="Cambria Math" w:hAnsi="Cambria Math"/>
          <w:b/>
          <w:bCs/>
        </w:rPr>
        <w:t>Director, a Deputy Director or an Assistant Director of Legal Aid</w:t>
      </w:r>
      <w:r w:rsidRPr="00950F5D">
        <w:rPr>
          <w:rFonts w:ascii="Cambria Math" w:hAnsi="Cambria Math"/>
        </w:rPr>
        <w:t xml:space="preserve"> acting in the course of the duties of the Director, Deputy Director or Assistant Director of Legal Aid under the provisions of the Legal Aid and Advice Act 1995 or International Child Abduction Act 2010 </w:t>
      </w:r>
    </w:p>
    <w:p w14:paraId="56F342FC" w14:textId="77777777" w:rsidR="001B484F" w:rsidRPr="00950F5D" w:rsidRDefault="001B484F" w:rsidP="001B484F">
      <w:pPr>
        <w:pStyle w:val="ListParagraph"/>
        <w:numPr>
          <w:ilvl w:val="0"/>
          <w:numId w:val="10"/>
        </w:numPr>
        <w:spacing w:after="160" w:line="259" w:lineRule="auto"/>
        <w:rPr>
          <w:rFonts w:ascii="Cambria Math" w:hAnsi="Cambria Math"/>
        </w:rPr>
      </w:pPr>
      <w:r w:rsidRPr="00950F5D">
        <w:rPr>
          <w:rFonts w:ascii="Cambria Math" w:hAnsi="Cambria Math"/>
          <w:b/>
          <w:bCs/>
        </w:rPr>
        <w:t xml:space="preserve">Any public officer in course of duty: </w:t>
      </w:r>
      <w:r w:rsidRPr="00950F5D">
        <w:rPr>
          <w:rFonts w:ascii="Cambria Math" w:hAnsi="Cambria Math"/>
        </w:rPr>
        <w:t>Any other public officer in the course of his duty</w:t>
      </w:r>
    </w:p>
    <w:p w14:paraId="7191A8F9" w14:textId="69897193" w:rsidR="001B484F" w:rsidRPr="00950F5D" w:rsidRDefault="001B484F" w:rsidP="00AB1134">
      <w:pPr>
        <w:pStyle w:val="ListParagraph"/>
        <w:numPr>
          <w:ilvl w:val="0"/>
          <w:numId w:val="10"/>
        </w:numPr>
        <w:spacing w:after="160" w:line="259" w:lineRule="auto"/>
        <w:rPr>
          <w:rFonts w:ascii="Cambria Math" w:hAnsi="Cambria Math"/>
        </w:rPr>
      </w:pPr>
      <w:r w:rsidRPr="00950F5D">
        <w:rPr>
          <w:rFonts w:ascii="Cambria Math" w:hAnsi="Cambria Math"/>
          <w:b/>
          <w:bCs/>
        </w:rPr>
        <w:t xml:space="preserve">Litigants-in-person: </w:t>
      </w:r>
      <w:r w:rsidRPr="00950F5D">
        <w:rPr>
          <w:rFonts w:ascii="Cambria Math" w:hAnsi="Cambria Math"/>
        </w:rPr>
        <w:t xml:space="preserve">Litigants-in-person </w:t>
      </w:r>
    </w:p>
    <w:p w14:paraId="7C0C568F" w14:textId="77777777" w:rsidR="001B484F" w:rsidRPr="00950F5D" w:rsidRDefault="001B484F" w:rsidP="001B484F">
      <w:pPr>
        <w:pStyle w:val="ListParagraph"/>
        <w:numPr>
          <w:ilvl w:val="0"/>
          <w:numId w:val="10"/>
        </w:numPr>
        <w:spacing w:after="160" w:line="259" w:lineRule="auto"/>
        <w:rPr>
          <w:rFonts w:ascii="Cambria Math" w:hAnsi="Cambria Math"/>
        </w:rPr>
      </w:pPr>
      <w:r w:rsidRPr="00580BB8">
        <w:rPr>
          <w:rFonts w:ascii="Cambria Math" w:hAnsi="Cambria Math"/>
          <w:b/>
          <w:bCs/>
        </w:rPr>
        <w:t>Bona fide full-time employee of insurance company</w:t>
      </w:r>
      <w:r w:rsidRPr="00950F5D">
        <w:rPr>
          <w:rFonts w:ascii="Cambria Math" w:hAnsi="Cambria Math"/>
        </w:rPr>
        <w:t xml:space="preserve"> </w:t>
      </w:r>
      <w:r w:rsidRPr="00580BB8">
        <w:rPr>
          <w:rFonts w:ascii="Cambria Math" w:hAnsi="Cambria Math"/>
          <w:b/>
          <w:bCs/>
        </w:rPr>
        <w:t>negotiating for settlement</w:t>
      </w:r>
      <w:r w:rsidRPr="00950F5D">
        <w:rPr>
          <w:rFonts w:ascii="Cambria Math" w:hAnsi="Cambria Math"/>
        </w:rPr>
        <w:t xml:space="preserve"> arising out of personal injury or death insured </w:t>
      </w:r>
    </w:p>
    <w:p w14:paraId="0061A0C4" w14:textId="75840742" w:rsidR="001B484F" w:rsidRPr="00950F5D" w:rsidRDefault="003F1291" w:rsidP="001B484F">
      <w:pPr>
        <w:pStyle w:val="ListParagraph"/>
        <w:numPr>
          <w:ilvl w:val="0"/>
          <w:numId w:val="10"/>
        </w:numPr>
        <w:spacing w:after="160" w:line="259" w:lineRule="auto"/>
        <w:rPr>
          <w:rFonts w:ascii="Cambria Math" w:hAnsi="Cambria Math"/>
        </w:rPr>
      </w:pPr>
      <w:r>
        <w:rPr>
          <w:rFonts w:ascii="Cambria Math" w:hAnsi="Cambria Math"/>
        </w:rPr>
        <w:t>[</w:t>
      </w:r>
      <w:r w:rsidRPr="00950F5D">
        <w:rPr>
          <w:rFonts w:ascii="Cambria Math" w:hAnsi="Cambria Math"/>
        </w:rPr>
        <w:t>D</w:t>
      </w:r>
      <w:r w:rsidR="001B484F" w:rsidRPr="00950F5D">
        <w:rPr>
          <w:rFonts w:ascii="Cambria Math" w:hAnsi="Cambria Math"/>
        </w:rPr>
        <w:t>eleted</w:t>
      </w:r>
      <w:r>
        <w:rPr>
          <w:rFonts w:ascii="Cambria Math" w:hAnsi="Cambria Math"/>
        </w:rPr>
        <w:t>]</w:t>
      </w:r>
    </w:p>
    <w:p w14:paraId="3C613993" w14:textId="77777777" w:rsidR="001B484F" w:rsidRPr="00950F5D" w:rsidRDefault="001B484F" w:rsidP="001B484F">
      <w:pPr>
        <w:pStyle w:val="ListParagraph"/>
        <w:numPr>
          <w:ilvl w:val="0"/>
          <w:numId w:val="10"/>
        </w:numPr>
        <w:spacing w:after="160" w:line="259" w:lineRule="auto"/>
        <w:rPr>
          <w:rFonts w:ascii="Cambria Math" w:hAnsi="Cambria Math"/>
        </w:rPr>
      </w:pPr>
      <w:r w:rsidRPr="00950F5D">
        <w:rPr>
          <w:rFonts w:ascii="Cambria Math" w:hAnsi="Cambria Math"/>
          <w:b/>
          <w:bCs/>
        </w:rPr>
        <w:t xml:space="preserve">Full-time university academic staff rendering opinion in advisory capacity: </w:t>
      </w:r>
      <w:r w:rsidRPr="00950F5D">
        <w:rPr>
          <w:rFonts w:ascii="Cambria Math" w:hAnsi="Cambria Math"/>
        </w:rPr>
        <w:t xml:space="preserve">Full-time academic staff in a university rendering opinion in an advisory capacity </w:t>
      </w:r>
    </w:p>
    <w:p w14:paraId="78EA82FC" w14:textId="77777777" w:rsidR="001B484F" w:rsidRPr="00950F5D" w:rsidRDefault="001B484F" w:rsidP="001B484F">
      <w:pPr>
        <w:pStyle w:val="ListParagraph"/>
        <w:numPr>
          <w:ilvl w:val="0"/>
          <w:numId w:val="10"/>
        </w:numPr>
        <w:spacing w:after="160" w:line="259" w:lineRule="auto"/>
        <w:rPr>
          <w:rFonts w:ascii="Cambria Math" w:hAnsi="Cambria Math"/>
        </w:rPr>
      </w:pPr>
      <w:r w:rsidRPr="009410AE">
        <w:rPr>
          <w:rFonts w:ascii="Cambria Math" w:hAnsi="Cambria Math"/>
          <w:b/>
          <w:bCs/>
        </w:rPr>
        <w:t>Accountant</w:t>
      </w:r>
      <w:r w:rsidRPr="00950F5D">
        <w:rPr>
          <w:rFonts w:ascii="Cambria Math" w:hAnsi="Cambria Math"/>
        </w:rPr>
        <w:t xml:space="preserve"> drawing or preparing documents</w:t>
      </w:r>
    </w:p>
    <w:p w14:paraId="57AFE9D1" w14:textId="77777777" w:rsidR="001B484F" w:rsidRPr="00950F5D" w:rsidRDefault="001B484F" w:rsidP="001B484F">
      <w:pPr>
        <w:pStyle w:val="ListParagraph"/>
        <w:numPr>
          <w:ilvl w:val="0"/>
          <w:numId w:val="10"/>
        </w:numPr>
        <w:spacing w:after="160" w:line="259" w:lineRule="auto"/>
        <w:rPr>
          <w:rFonts w:ascii="Cambria Math" w:hAnsi="Cambria Math"/>
        </w:rPr>
      </w:pPr>
      <w:r w:rsidRPr="00950F5D">
        <w:rPr>
          <w:rFonts w:ascii="Cambria Math" w:hAnsi="Cambria Math"/>
        </w:rPr>
        <w:t xml:space="preserve">Proceedings before Industrial Arbitration Court or Syariah court </w:t>
      </w:r>
    </w:p>
    <w:p w14:paraId="12A9E2E7" w14:textId="77777777" w:rsidR="001B484F" w:rsidRPr="00950F5D" w:rsidRDefault="001B484F" w:rsidP="001B484F">
      <w:pPr>
        <w:pStyle w:val="ListParagraph"/>
        <w:numPr>
          <w:ilvl w:val="0"/>
          <w:numId w:val="10"/>
        </w:numPr>
        <w:spacing w:after="160" w:line="259" w:lineRule="auto"/>
        <w:rPr>
          <w:rFonts w:ascii="Cambria Math" w:hAnsi="Cambria Math"/>
        </w:rPr>
      </w:pPr>
      <w:r w:rsidRPr="00950F5D">
        <w:rPr>
          <w:rFonts w:ascii="Cambria Math" w:hAnsi="Cambria Math"/>
        </w:rPr>
        <w:t>Persons employed to engross any instrument or proceedings</w:t>
      </w:r>
    </w:p>
    <w:p w14:paraId="1A726195" w14:textId="77777777" w:rsidR="001B484F" w:rsidRPr="00950F5D" w:rsidRDefault="001B484F" w:rsidP="001B484F">
      <w:pPr>
        <w:pStyle w:val="ListParagraph"/>
        <w:numPr>
          <w:ilvl w:val="0"/>
          <w:numId w:val="10"/>
        </w:numPr>
        <w:spacing w:after="160" w:line="259" w:lineRule="auto"/>
        <w:rPr>
          <w:rFonts w:ascii="Cambria Math" w:hAnsi="Cambria Math"/>
        </w:rPr>
      </w:pPr>
      <w:r w:rsidRPr="00950F5D">
        <w:rPr>
          <w:rFonts w:ascii="Cambria Math" w:hAnsi="Cambria Math"/>
        </w:rPr>
        <w:t>Public accountant drawing or preparing instruments</w:t>
      </w:r>
    </w:p>
    <w:p w14:paraId="3116444E" w14:textId="77777777" w:rsidR="001B484F" w:rsidRPr="00950F5D" w:rsidRDefault="001B484F" w:rsidP="001B484F">
      <w:pPr>
        <w:pStyle w:val="ListParagraph"/>
        <w:numPr>
          <w:ilvl w:val="0"/>
          <w:numId w:val="10"/>
        </w:numPr>
        <w:spacing w:after="160" w:line="259" w:lineRule="auto"/>
        <w:rPr>
          <w:rFonts w:ascii="Cambria Math" w:hAnsi="Cambria Math"/>
        </w:rPr>
      </w:pPr>
      <w:r w:rsidRPr="00950F5D">
        <w:rPr>
          <w:rFonts w:ascii="Cambria Math" w:hAnsi="Cambria Math"/>
        </w:rPr>
        <w:t>Agent authorized by Registrar of Trademark to draw documents relating to trademarks</w:t>
      </w:r>
    </w:p>
    <w:p w14:paraId="3E474080" w14:textId="5CC09079" w:rsidR="001B484F" w:rsidRPr="00447D4C" w:rsidRDefault="00950F5D" w:rsidP="001B484F">
      <w:pPr>
        <w:rPr>
          <w:rFonts w:ascii="Cambria Math" w:hAnsi="Cambria Math"/>
        </w:rPr>
      </w:pPr>
      <w:r w:rsidRPr="00447D4C">
        <w:rPr>
          <w:rFonts w:ascii="Cambria Math" w:hAnsi="Cambria Math"/>
        </w:rPr>
        <w:t xml:space="preserve">NB: also includes the </w:t>
      </w:r>
      <w:r w:rsidRPr="00447D4C">
        <w:rPr>
          <w:rFonts w:ascii="Cambria Math" w:hAnsi="Cambria Math"/>
          <w:b/>
          <w:bCs/>
        </w:rPr>
        <w:t>Chief Public Defender, a Deputy Chief Public Defender or an Assistant Chief Public Defender</w:t>
      </w:r>
      <w:r w:rsidRPr="00447D4C">
        <w:rPr>
          <w:rFonts w:ascii="Cambria Math" w:hAnsi="Cambria Math"/>
        </w:rPr>
        <w:t xml:space="preserve"> acting in the course of their functions under the </w:t>
      </w:r>
      <w:r w:rsidRPr="00447D4C">
        <w:rPr>
          <w:rFonts w:ascii="Cambria Math" w:hAnsi="Cambria Math"/>
          <w:highlight w:val="cyan"/>
        </w:rPr>
        <w:t>Public Defenders Act 2022</w:t>
      </w:r>
      <w:r w:rsidRPr="00447D4C">
        <w:rPr>
          <w:rFonts w:ascii="Cambria Math" w:hAnsi="Cambria Math"/>
        </w:rPr>
        <w:t xml:space="preserve"> (</w:t>
      </w:r>
      <w:r w:rsidRPr="00447D4C">
        <w:rPr>
          <w:rFonts w:ascii="Cambria Math" w:hAnsi="Cambria Math"/>
          <w:highlight w:val="cyan"/>
        </w:rPr>
        <w:t>s34(1)(cb) LPA</w:t>
      </w:r>
      <w:r w:rsidRPr="00447D4C">
        <w:rPr>
          <w:rFonts w:ascii="Cambria Math" w:hAnsi="Cambria Math"/>
        </w:rPr>
        <w:t xml:space="preserve">) or </w:t>
      </w:r>
      <w:r w:rsidRPr="00447D4C">
        <w:rPr>
          <w:rFonts w:ascii="Cambria Math" w:hAnsi="Cambria Math"/>
          <w:b/>
          <w:bCs/>
        </w:rPr>
        <w:t>any public defender</w:t>
      </w:r>
      <w:r w:rsidRPr="00447D4C">
        <w:rPr>
          <w:rFonts w:ascii="Cambria Math" w:hAnsi="Cambria Math"/>
        </w:rPr>
        <w:t xml:space="preserve"> appointed under the PDA 2022 (</w:t>
      </w:r>
      <w:r w:rsidRPr="00447D4C">
        <w:rPr>
          <w:rFonts w:ascii="Cambria Math" w:hAnsi="Cambria Math"/>
          <w:highlight w:val="cyan"/>
        </w:rPr>
        <w:t>s34(1)(cc) LPA</w:t>
      </w:r>
      <w:r w:rsidRPr="00447D4C">
        <w:rPr>
          <w:rFonts w:ascii="Cambria Math" w:hAnsi="Cambria Math"/>
        </w:rPr>
        <w:t>)</w:t>
      </w:r>
    </w:p>
    <w:p w14:paraId="259487E7" w14:textId="77777777" w:rsidR="00950F5D" w:rsidRDefault="00950F5D" w:rsidP="001B484F">
      <w:pPr>
        <w:rPr>
          <w:rFonts w:ascii="Cambria Math" w:hAnsi="Cambria Math"/>
          <w:b/>
          <w:bCs/>
        </w:rPr>
      </w:pPr>
    </w:p>
    <w:p w14:paraId="4E823203" w14:textId="77777777" w:rsidR="001B484F" w:rsidRPr="00DD2D40" w:rsidRDefault="001B484F" w:rsidP="001B484F">
      <w:pPr>
        <w:rPr>
          <w:rFonts w:ascii="Cambria Math" w:hAnsi="Cambria Math"/>
          <w:b/>
          <w:bCs/>
          <w:color w:val="7030A0"/>
        </w:rPr>
      </w:pPr>
      <w:r>
        <w:rPr>
          <w:rFonts w:ascii="Cambria Math" w:hAnsi="Cambria Math"/>
          <w:b/>
          <w:bCs/>
          <w:color w:val="7030A0"/>
        </w:rPr>
        <w:t xml:space="preserve">Excluded from s33: </w:t>
      </w:r>
      <w:r w:rsidRPr="00FA5B03">
        <w:rPr>
          <w:rFonts w:ascii="Cambria Math" w:hAnsi="Cambria Math"/>
          <w:b/>
          <w:bCs/>
          <w:color w:val="FF0000"/>
        </w:rPr>
        <w:t xml:space="preserve">Arbitration proceedings </w:t>
      </w:r>
    </w:p>
    <w:p w14:paraId="73C569D0" w14:textId="77777777" w:rsidR="001B484F" w:rsidRDefault="001B484F" w:rsidP="001B484F">
      <w:pPr>
        <w:rPr>
          <w:rFonts w:ascii="Cambria Math" w:hAnsi="Cambria Math"/>
        </w:rPr>
      </w:pPr>
      <w:r w:rsidRPr="00EF2CD7">
        <w:rPr>
          <w:rFonts w:ascii="Cambria Math" w:hAnsi="Cambria Math"/>
          <w:highlight w:val="cyan"/>
        </w:rPr>
        <w:t>S35(1)</w:t>
      </w:r>
    </w:p>
    <w:p w14:paraId="777950C3" w14:textId="77777777" w:rsidR="001B484F" w:rsidRDefault="001B484F" w:rsidP="001B484F">
      <w:pPr>
        <w:pStyle w:val="ListParagraph"/>
        <w:numPr>
          <w:ilvl w:val="0"/>
          <w:numId w:val="1"/>
        </w:numPr>
        <w:spacing w:after="160" w:line="259" w:lineRule="auto"/>
        <w:rPr>
          <w:rFonts w:ascii="Cambria Math" w:hAnsi="Cambria Math"/>
        </w:rPr>
      </w:pPr>
      <w:r>
        <w:rPr>
          <w:rFonts w:ascii="Cambria Math" w:hAnsi="Cambria Math"/>
        </w:rPr>
        <w:t>S32 and s33 do not extend to</w:t>
      </w:r>
    </w:p>
    <w:p w14:paraId="041C40F4" w14:textId="77777777" w:rsidR="001B484F" w:rsidRDefault="001B484F" w:rsidP="001B484F">
      <w:pPr>
        <w:pStyle w:val="ListParagraph"/>
        <w:numPr>
          <w:ilvl w:val="0"/>
          <w:numId w:val="11"/>
        </w:numPr>
        <w:spacing w:after="160" w:line="259" w:lineRule="auto"/>
        <w:rPr>
          <w:rFonts w:ascii="Cambria Math" w:hAnsi="Cambria Math"/>
        </w:rPr>
      </w:pPr>
      <w:r>
        <w:rPr>
          <w:rFonts w:ascii="Cambria Math" w:hAnsi="Cambria Math"/>
        </w:rPr>
        <w:t xml:space="preserve">Any </w:t>
      </w:r>
      <w:r w:rsidRPr="00E900D8">
        <w:rPr>
          <w:rFonts w:ascii="Cambria Math" w:hAnsi="Cambria Math"/>
          <w:b/>
          <w:bCs/>
          <w:color w:val="FF0000"/>
        </w:rPr>
        <w:t>arbitrator or umpire</w:t>
      </w:r>
      <w:r w:rsidRPr="00E900D8">
        <w:rPr>
          <w:rFonts w:ascii="Cambria Math" w:hAnsi="Cambria Math"/>
          <w:color w:val="FF0000"/>
        </w:rPr>
        <w:t xml:space="preserve"> </w:t>
      </w:r>
      <w:r>
        <w:rPr>
          <w:rFonts w:ascii="Cambria Math" w:hAnsi="Cambria Math"/>
        </w:rPr>
        <w:t xml:space="preserve">lawfully acting in any arbitration proceedings </w:t>
      </w:r>
    </w:p>
    <w:p w14:paraId="4AF48AB6" w14:textId="77777777" w:rsidR="001B484F" w:rsidRDefault="001B484F" w:rsidP="001B484F">
      <w:pPr>
        <w:pStyle w:val="ListParagraph"/>
        <w:numPr>
          <w:ilvl w:val="0"/>
          <w:numId w:val="11"/>
        </w:numPr>
        <w:spacing w:after="160" w:line="259" w:lineRule="auto"/>
        <w:rPr>
          <w:rFonts w:ascii="Cambria Math" w:hAnsi="Cambria Math"/>
        </w:rPr>
      </w:pPr>
      <w:r>
        <w:rPr>
          <w:rFonts w:ascii="Cambria Math" w:hAnsi="Cambria Math"/>
        </w:rPr>
        <w:t>A</w:t>
      </w:r>
      <w:r w:rsidRPr="00DB2B2F">
        <w:rPr>
          <w:rFonts w:ascii="Cambria Math" w:hAnsi="Cambria Math"/>
        </w:rPr>
        <w:t xml:space="preserve">ny person </w:t>
      </w:r>
      <w:r w:rsidRPr="00E900D8">
        <w:rPr>
          <w:rFonts w:ascii="Cambria Math" w:hAnsi="Cambria Math"/>
          <w:b/>
          <w:bCs/>
          <w:color w:val="FF0000"/>
        </w:rPr>
        <w:t>representing any party in arbitration proceedings</w:t>
      </w:r>
      <w:r w:rsidRPr="00DB2B2F">
        <w:rPr>
          <w:rFonts w:ascii="Cambria Math" w:hAnsi="Cambria Math"/>
        </w:rPr>
        <w:t>; or</w:t>
      </w:r>
    </w:p>
    <w:p w14:paraId="227A3931" w14:textId="77777777" w:rsidR="001B484F" w:rsidRPr="00DB2B2F" w:rsidRDefault="001B484F" w:rsidP="001B484F">
      <w:pPr>
        <w:pStyle w:val="ListParagraph"/>
        <w:numPr>
          <w:ilvl w:val="0"/>
          <w:numId w:val="11"/>
        </w:numPr>
        <w:spacing w:after="160" w:line="259" w:lineRule="auto"/>
        <w:rPr>
          <w:rFonts w:ascii="Cambria Math" w:hAnsi="Cambria Math"/>
        </w:rPr>
      </w:pPr>
      <w:r>
        <w:rPr>
          <w:rFonts w:ascii="Cambria Math" w:hAnsi="Cambria Math"/>
        </w:rPr>
        <w:t>T</w:t>
      </w:r>
      <w:r w:rsidRPr="00DB2B2F">
        <w:rPr>
          <w:rFonts w:ascii="Cambria Math" w:hAnsi="Cambria Math"/>
        </w:rPr>
        <w:t xml:space="preserve">he </w:t>
      </w:r>
      <w:r w:rsidRPr="00B33A58">
        <w:rPr>
          <w:rFonts w:ascii="Cambria Math" w:hAnsi="Cambria Math"/>
          <w:b/>
          <w:bCs/>
          <w:color w:val="FF0000"/>
        </w:rPr>
        <w:t>giving of advice, preparation of documents and any other assistance</w:t>
      </w:r>
      <w:r w:rsidRPr="00B33A58">
        <w:rPr>
          <w:rFonts w:ascii="Cambria Math" w:hAnsi="Cambria Math"/>
          <w:color w:val="FF0000"/>
        </w:rPr>
        <w:t xml:space="preserve"> </w:t>
      </w:r>
      <w:r w:rsidRPr="00B33A58">
        <w:rPr>
          <w:rFonts w:ascii="Cambria Math" w:hAnsi="Cambria Math"/>
          <w:b/>
          <w:bCs/>
          <w:u w:val="single"/>
        </w:rPr>
        <w:t>in relation to or arising out of arbitration proceedings</w:t>
      </w:r>
      <w:r w:rsidRPr="00DB2B2F">
        <w:rPr>
          <w:rFonts w:ascii="Cambria Math" w:hAnsi="Cambria Math"/>
        </w:rPr>
        <w:t xml:space="preserve"> </w:t>
      </w:r>
      <w:r w:rsidRPr="00B33A58">
        <w:rPr>
          <w:rFonts w:ascii="Cambria Math" w:hAnsi="Cambria Math"/>
          <w:b/>
          <w:bCs/>
          <w:i/>
          <w:iCs/>
        </w:rPr>
        <w:t>except for the right of audience in court proceedings</w:t>
      </w:r>
      <w:r w:rsidRPr="00DB2B2F">
        <w:rPr>
          <w:rFonts w:ascii="Cambria Math" w:hAnsi="Cambria Math"/>
        </w:rPr>
        <w:t>.</w:t>
      </w:r>
    </w:p>
    <w:p w14:paraId="5D2645A9" w14:textId="77777777" w:rsidR="001B484F" w:rsidRDefault="001B484F" w:rsidP="001B484F">
      <w:pPr>
        <w:rPr>
          <w:rFonts w:ascii="Cambria Math" w:hAnsi="Cambria Math"/>
        </w:rPr>
      </w:pPr>
      <w:r w:rsidRPr="00FA5B03">
        <w:rPr>
          <w:rFonts w:ascii="Cambria Math" w:hAnsi="Cambria Math"/>
          <w:highlight w:val="cyan"/>
        </w:rPr>
        <w:t>S35(2)</w:t>
      </w:r>
    </w:p>
    <w:p w14:paraId="204B4C8C" w14:textId="77777777" w:rsidR="001B484F" w:rsidRDefault="001B484F" w:rsidP="001B484F">
      <w:pPr>
        <w:pStyle w:val="ListParagraph"/>
        <w:numPr>
          <w:ilvl w:val="0"/>
          <w:numId w:val="1"/>
        </w:numPr>
        <w:spacing w:after="160" w:line="259" w:lineRule="auto"/>
        <w:rPr>
          <w:rFonts w:ascii="Cambria Math" w:hAnsi="Cambria Math"/>
        </w:rPr>
      </w:pPr>
      <w:r w:rsidRPr="00DB2B2F">
        <w:rPr>
          <w:rFonts w:ascii="Cambria Math" w:hAnsi="Cambria Math"/>
        </w:rPr>
        <w:t xml:space="preserve">“arbitration proceedings” means proceedings in an arbitration which </w:t>
      </w:r>
    </w:p>
    <w:p w14:paraId="03C45CC5" w14:textId="77777777" w:rsidR="001B484F" w:rsidRDefault="001B484F" w:rsidP="001B484F">
      <w:pPr>
        <w:pStyle w:val="ListParagraph"/>
        <w:numPr>
          <w:ilvl w:val="0"/>
          <w:numId w:val="12"/>
        </w:numPr>
        <w:spacing w:after="160" w:line="259" w:lineRule="auto"/>
        <w:rPr>
          <w:rFonts w:ascii="Cambria Math" w:hAnsi="Cambria Math"/>
        </w:rPr>
      </w:pPr>
      <w:r>
        <w:rPr>
          <w:rFonts w:ascii="Cambria Math" w:hAnsi="Cambria Math"/>
        </w:rPr>
        <w:t>I</w:t>
      </w:r>
      <w:r w:rsidRPr="00DB2B2F">
        <w:rPr>
          <w:rFonts w:ascii="Cambria Math" w:hAnsi="Cambria Math"/>
        </w:rPr>
        <w:t>s governed by the Arbitration Act 2001 or the International Arbitration Act 1994; or</w:t>
      </w:r>
    </w:p>
    <w:p w14:paraId="1F27B71A" w14:textId="77777777" w:rsidR="001B484F" w:rsidRPr="00DB2B2F" w:rsidRDefault="001B484F" w:rsidP="001B484F">
      <w:pPr>
        <w:pStyle w:val="ListParagraph"/>
        <w:numPr>
          <w:ilvl w:val="0"/>
          <w:numId w:val="12"/>
        </w:numPr>
        <w:spacing w:after="160" w:line="259" w:lineRule="auto"/>
        <w:rPr>
          <w:rFonts w:ascii="Cambria Math" w:hAnsi="Cambria Math"/>
        </w:rPr>
      </w:pPr>
      <w:r w:rsidRPr="00DB2B2F">
        <w:rPr>
          <w:rFonts w:ascii="Cambria Math" w:hAnsi="Cambria Math"/>
        </w:rPr>
        <w:t>would have been governed by either the Arbitration Act 2001 or the International Arbitration Act 1994 had the place of arbitration been Singapore.</w:t>
      </w:r>
    </w:p>
    <w:p w14:paraId="51A82980" w14:textId="77777777" w:rsidR="001B484F" w:rsidRDefault="001B484F" w:rsidP="001B484F">
      <w:pPr>
        <w:rPr>
          <w:rFonts w:ascii="Cambria Math" w:hAnsi="Cambria Math"/>
        </w:rPr>
      </w:pPr>
    </w:p>
    <w:p w14:paraId="3B4CF129" w14:textId="77777777" w:rsidR="001B484F" w:rsidRPr="00DD2D40" w:rsidRDefault="001B484F" w:rsidP="001B484F">
      <w:pPr>
        <w:rPr>
          <w:rFonts w:ascii="Cambria Math" w:hAnsi="Cambria Math"/>
          <w:b/>
          <w:bCs/>
          <w:color w:val="7030A0"/>
        </w:rPr>
      </w:pPr>
      <w:r w:rsidRPr="00DD2D40">
        <w:rPr>
          <w:rFonts w:ascii="Cambria Math" w:hAnsi="Cambria Math"/>
          <w:b/>
          <w:bCs/>
          <w:color w:val="7030A0"/>
        </w:rPr>
        <w:t xml:space="preserve">Excluded from s33: </w:t>
      </w:r>
      <w:r w:rsidRPr="00FA5B03">
        <w:rPr>
          <w:rFonts w:ascii="Cambria Math" w:hAnsi="Cambria Math"/>
          <w:b/>
          <w:bCs/>
          <w:color w:val="FF0000"/>
        </w:rPr>
        <w:t xml:space="preserve">Mediation proceedings </w:t>
      </w:r>
    </w:p>
    <w:p w14:paraId="11CC8DAF" w14:textId="77777777" w:rsidR="001B484F" w:rsidRDefault="001B484F" w:rsidP="001B484F">
      <w:pPr>
        <w:rPr>
          <w:rFonts w:ascii="Cambria Math" w:hAnsi="Cambria Math"/>
        </w:rPr>
      </w:pPr>
      <w:r w:rsidRPr="00FA5B03">
        <w:rPr>
          <w:rFonts w:ascii="Cambria Math" w:hAnsi="Cambria Math"/>
          <w:highlight w:val="cyan"/>
        </w:rPr>
        <w:t>S35B(1)</w:t>
      </w:r>
    </w:p>
    <w:p w14:paraId="6F64399B" w14:textId="77777777" w:rsidR="001B484F" w:rsidRDefault="001B484F" w:rsidP="001B484F">
      <w:pPr>
        <w:pStyle w:val="ListParagraph"/>
        <w:numPr>
          <w:ilvl w:val="0"/>
          <w:numId w:val="1"/>
        </w:numPr>
        <w:spacing w:after="160" w:line="259" w:lineRule="auto"/>
        <w:rPr>
          <w:rFonts w:ascii="Cambria Math" w:hAnsi="Cambria Math"/>
        </w:rPr>
      </w:pPr>
      <w:r w:rsidRPr="00DB2B2F">
        <w:rPr>
          <w:rFonts w:ascii="Cambria Math" w:hAnsi="Cambria Math"/>
        </w:rPr>
        <w:t xml:space="preserve">S32 and s33 do not extend to </w:t>
      </w:r>
    </w:p>
    <w:p w14:paraId="7302D0A3" w14:textId="77777777" w:rsidR="001B484F" w:rsidRDefault="001B484F" w:rsidP="001B484F">
      <w:pPr>
        <w:pStyle w:val="ListParagraph"/>
        <w:numPr>
          <w:ilvl w:val="0"/>
          <w:numId w:val="13"/>
        </w:numPr>
        <w:spacing w:after="160" w:line="259" w:lineRule="auto"/>
        <w:rPr>
          <w:rFonts w:ascii="Cambria Math" w:hAnsi="Cambria Math"/>
        </w:rPr>
      </w:pPr>
      <w:r w:rsidRPr="00DB2B2F">
        <w:rPr>
          <w:rFonts w:ascii="Cambria Math" w:hAnsi="Cambria Math"/>
        </w:rPr>
        <w:t xml:space="preserve">any </w:t>
      </w:r>
      <w:r w:rsidRPr="004E13B2">
        <w:rPr>
          <w:rFonts w:ascii="Cambria Math" w:hAnsi="Cambria Math"/>
          <w:b/>
          <w:bCs/>
          <w:color w:val="FF0000"/>
        </w:rPr>
        <w:t>certified mediator</w:t>
      </w:r>
      <w:r w:rsidRPr="004E13B2">
        <w:rPr>
          <w:rFonts w:ascii="Cambria Math" w:hAnsi="Cambria Math"/>
          <w:color w:val="FF0000"/>
        </w:rPr>
        <w:t xml:space="preserve"> </w:t>
      </w:r>
      <w:r w:rsidRPr="00DB2B2F">
        <w:rPr>
          <w:rFonts w:ascii="Cambria Math" w:hAnsi="Cambria Math"/>
        </w:rPr>
        <w:t>conducting any mediation;</w:t>
      </w:r>
    </w:p>
    <w:p w14:paraId="4E0AFB9E" w14:textId="77777777" w:rsidR="001B484F" w:rsidRDefault="001B484F" w:rsidP="001B484F">
      <w:pPr>
        <w:pStyle w:val="ListParagraph"/>
        <w:numPr>
          <w:ilvl w:val="0"/>
          <w:numId w:val="13"/>
        </w:numPr>
        <w:spacing w:after="160" w:line="259" w:lineRule="auto"/>
        <w:rPr>
          <w:rFonts w:ascii="Cambria Math" w:hAnsi="Cambria Math"/>
        </w:rPr>
      </w:pPr>
      <w:r w:rsidRPr="00DB2B2F">
        <w:rPr>
          <w:rFonts w:ascii="Cambria Math" w:hAnsi="Cambria Math"/>
        </w:rPr>
        <w:t>any mediator conducting any mediation which is administered by a designated mediation service provider;</w:t>
      </w:r>
    </w:p>
    <w:p w14:paraId="1663C6B9" w14:textId="77777777" w:rsidR="001B484F" w:rsidRDefault="001B484F" w:rsidP="001B484F">
      <w:pPr>
        <w:pStyle w:val="ListParagraph"/>
        <w:numPr>
          <w:ilvl w:val="0"/>
          <w:numId w:val="13"/>
        </w:numPr>
        <w:spacing w:after="160" w:line="259" w:lineRule="auto"/>
        <w:rPr>
          <w:rFonts w:ascii="Cambria Math" w:hAnsi="Cambria Math"/>
        </w:rPr>
      </w:pPr>
      <w:r w:rsidRPr="00DB2B2F">
        <w:rPr>
          <w:rFonts w:ascii="Cambria Math" w:hAnsi="Cambria Math"/>
        </w:rPr>
        <w:t>any foreign lawyer representing any party in any mediation that</w:t>
      </w:r>
    </w:p>
    <w:p w14:paraId="0CCB7762" w14:textId="77777777" w:rsidR="001B484F" w:rsidRDefault="001B484F" w:rsidP="001B484F">
      <w:pPr>
        <w:pStyle w:val="ListParagraph"/>
        <w:numPr>
          <w:ilvl w:val="0"/>
          <w:numId w:val="14"/>
        </w:numPr>
        <w:spacing w:after="160" w:line="259" w:lineRule="auto"/>
        <w:rPr>
          <w:rFonts w:ascii="Cambria Math" w:hAnsi="Cambria Math"/>
        </w:rPr>
      </w:pPr>
      <w:r w:rsidRPr="00DB2B2F">
        <w:rPr>
          <w:rFonts w:ascii="Cambria Math" w:hAnsi="Cambria Math"/>
        </w:rPr>
        <w:t>is conducted by a certified mediator or administered by a designated mediation service provider; and</w:t>
      </w:r>
    </w:p>
    <w:p w14:paraId="74AFABB6" w14:textId="77777777" w:rsidR="001B484F" w:rsidRPr="00DB2B2F" w:rsidRDefault="001B484F" w:rsidP="001B484F">
      <w:pPr>
        <w:pStyle w:val="ListParagraph"/>
        <w:numPr>
          <w:ilvl w:val="0"/>
          <w:numId w:val="14"/>
        </w:numPr>
        <w:spacing w:after="160" w:line="259" w:lineRule="auto"/>
        <w:rPr>
          <w:rFonts w:ascii="Cambria Math" w:hAnsi="Cambria Math"/>
        </w:rPr>
      </w:pPr>
      <w:r w:rsidRPr="00DB2B2F">
        <w:rPr>
          <w:rFonts w:ascii="Cambria Math" w:hAnsi="Cambria Math"/>
        </w:rPr>
        <w:t>relates to a dispute involving a cross-border agreement where Singapore is the venue for the mediation; or</w:t>
      </w:r>
    </w:p>
    <w:p w14:paraId="125B5F67" w14:textId="77777777" w:rsidR="001B484F" w:rsidRPr="00514458" w:rsidRDefault="001B484F" w:rsidP="001B484F">
      <w:pPr>
        <w:pStyle w:val="ListParagraph"/>
        <w:numPr>
          <w:ilvl w:val="0"/>
          <w:numId w:val="13"/>
        </w:numPr>
        <w:spacing w:after="160" w:line="259" w:lineRule="auto"/>
        <w:rPr>
          <w:rFonts w:ascii="Cambria Math" w:hAnsi="Cambria Math"/>
        </w:rPr>
      </w:pPr>
      <w:r w:rsidRPr="00514458">
        <w:rPr>
          <w:rFonts w:ascii="Cambria Math" w:hAnsi="Cambria Math"/>
        </w:rPr>
        <w:t>any foreign lawyer registered under section 36P and representing any party in any mediation that relates to a dispute in respect of which an action has commenced in the Singapore International Commercial Court.</w:t>
      </w:r>
    </w:p>
    <w:p w14:paraId="5667B6AD" w14:textId="77777777" w:rsidR="001B484F" w:rsidRDefault="001B484F" w:rsidP="001B484F">
      <w:pPr>
        <w:rPr>
          <w:rFonts w:ascii="Cambria Math" w:hAnsi="Cambria Math"/>
          <w:b/>
          <w:bCs/>
        </w:rPr>
      </w:pPr>
    </w:p>
    <w:p w14:paraId="63D7F6E4" w14:textId="77777777" w:rsidR="001B484F" w:rsidRPr="00514458" w:rsidRDefault="001B484F" w:rsidP="001B484F">
      <w:pPr>
        <w:rPr>
          <w:rFonts w:ascii="Cambria Math" w:hAnsi="Cambria Math"/>
        </w:rPr>
      </w:pPr>
      <w:r w:rsidRPr="00FA5B03">
        <w:rPr>
          <w:rFonts w:ascii="Cambria Math" w:hAnsi="Cambria Math"/>
          <w:highlight w:val="cyan"/>
        </w:rPr>
        <w:t>S35B(2)</w:t>
      </w:r>
    </w:p>
    <w:p w14:paraId="6F27862E" w14:textId="77777777" w:rsidR="001B484F" w:rsidRDefault="001B484F" w:rsidP="001B484F">
      <w:pPr>
        <w:pStyle w:val="ListParagraph"/>
        <w:numPr>
          <w:ilvl w:val="0"/>
          <w:numId w:val="1"/>
        </w:numPr>
        <w:spacing w:after="160" w:line="259" w:lineRule="auto"/>
        <w:rPr>
          <w:rFonts w:ascii="Cambria Math" w:hAnsi="Cambria Math"/>
        </w:rPr>
      </w:pPr>
      <w:r w:rsidRPr="00514458">
        <w:rPr>
          <w:rFonts w:ascii="Cambria Math" w:hAnsi="Cambria Math"/>
        </w:rPr>
        <w:t>“certified mediator”, “designated mediation service provider”, “mediation” and “mediator” have the meanings given by the Mediation Act 2017;</w:t>
      </w:r>
    </w:p>
    <w:p w14:paraId="5A538E7E" w14:textId="77777777" w:rsidR="001B484F" w:rsidRDefault="001B484F" w:rsidP="001B484F">
      <w:pPr>
        <w:pStyle w:val="ListParagraph"/>
        <w:numPr>
          <w:ilvl w:val="0"/>
          <w:numId w:val="1"/>
        </w:numPr>
        <w:spacing w:after="160" w:line="259" w:lineRule="auto"/>
        <w:rPr>
          <w:rFonts w:ascii="Cambria Math" w:hAnsi="Cambria Math"/>
        </w:rPr>
      </w:pPr>
      <w:r w:rsidRPr="00514458">
        <w:rPr>
          <w:rFonts w:ascii="Cambria Math" w:hAnsi="Cambria Math"/>
        </w:rPr>
        <w:t>“cross-border agreement” means an agreement in respect of which any one or more of the following circumstances exist:</w:t>
      </w:r>
    </w:p>
    <w:p w14:paraId="528E544F" w14:textId="77777777" w:rsidR="001B484F" w:rsidRDefault="001B484F" w:rsidP="001B484F">
      <w:pPr>
        <w:pStyle w:val="ListParagraph"/>
        <w:numPr>
          <w:ilvl w:val="0"/>
          <w:numId w:val="15"/>
        </w:numPr>
        <w:spacing w:after="160" w:line="259" w:lineRule="auto"/>
        <w:rPr>
          <w:rFonts w:ascii="Cambria Math" w:hAnsi="Cambria Math"/>
        </w:rPr>
      </w:pPr>
      <w:r w:rsidRPr="00514458">
        <w:rPr>
          <w:rFonts w:ascii="Cambria Math" w:hAnsi="Cambria Math"/>
        </w:rPr>
        <w:t>at least one party to the agreement is incorporated, resident or has its place of business outside Singapore;</w:t>
      </w:r>
    </w:p>
    <w:p w14:paraId="3945410D" w14:textId="77777777" w:rsidR="001B484F" w:rsidRDefault="001B484F" w:rsidP="001B484F">
      <w:pPr>
        <w:pStyle w:val="ListParagraph"/>
        <w:numPr>
          <w:ilvl w:val="0"/>
          <w:numId w:val="15"/>
        </w:numPr>
        <w:spacing w:after="160" w:line="259" w:lineRule="auto"/>
        <w:rPr>
          <w:rFonts w:ascii="Cambria Math" w:hAnsi="Cambria Math"/>
        </w:rPr>
      </w:pPr>
      <w:r w:rsidRPr="00514458">
        <w:rPr>
          <w:rFonts w:ascii="Cambria Math" w:hAnsi="Cambria Math"/>
        </w:rPr>
        <w:t xml:space="preserve">the subject matter of the agreement </w:t>
      </w:r>
    </w:p>
    <w:p w14:paraId="30DD6E35" w14:textId="77777777" w:rsidR="001B484F" w:rsidRDefault="001B484F" w:rsidP="001B484F">
      <w:pPr>
        <w:pStyle w:val="ListParagraph"/>
        <w:numPr>
          <w:ilvl w:val="0"/>
          <w:numId w:val="16"/>
        </w:numPr>
        <w:spacing w:after="160" w:line="259" w:lineRule="auto"/>
        <w:rPr>
          <w:rFonts w:ascii="Cambria Math" w:hAnsi="Cambria Math"/>
        </w:rPr>
      </w:pPr>
      <w:r w:rsidRPr="00514458">
        <w:rPr>
          <w:rFonts w:ascii="Cambria Math" w:hAnsi="Cambria Math"/>
        </w:rPr>
        <w:t>is most closely connected to a place located outside Singapore; or</w:t>
      </w:r>
    </w:p>
    <w:p w14:paraId="39D9C2F8" w14:textId="77777777" w:rsidR="001B484F" w:rsidRPr="00514458" w:rsidRDefault="001B484F" w:rsidP="001B484F">
      <w:pPr>
        <w:pStyle w:val="ListParagraph"/>
        <w:numPr>
          <w:ilvl w:val="0"/>
          <w:numId w:val="16"/>
        </w:numPr>
        <w:spacing w:after="160" w:line="259" w:lineRule="auto"/>
        <w:rPr>
          <w:rFonts w:ascii="Cambria Math" w:hAnsi="Cambria Math"/>
        </w:rPr>
      </w:pPr>
      <w:r w:rsidRPr="00514458">
        <w:rPr>
          <w:rFonts w:ascii="Cambria Math" w:hAnsi="Cambria Math"/>
        </w:rPr>
        <w:t>has no physical connection to Singapore;</w:t>
      </w:r>
    </w:p>
    <w:p w14:paraId="72196428" w14:textId="77777777" w:rsidR="001B484F" w:rsidRPr="00514458" w:rsidRDefault="001B484F" w:rsidP="001B484F">
      <w:pPr>
        <w:pStyle w:val="ListParagraph"/>
        <w:numPr>
          <w:ilvl w:val="0"/>
          <w:numId w:val="15"/>
        </w:numPr>
        <w:spacing w:after="160" w:line="259" w:lineRule="auto"/>
        <w:rPr>
          <w:rFonts w:ascii="Cambria Math" w:hAnsi="Cambria Math"/>
        </w:rPr>
      </w:pPr>
      <w:r w:rsidRPr="00514458">
        <w:rPr>
          <w:rFonts w:ascii="Cambria Math" w:hAnsi="Cambria Math"/>
        </w:rPr>
        <w:t>the obligations under the agreement are to be performed entirely outside Singapore.</w:t>
      </w:r>
    </w:p>
    <w:p w14:paraId="532437FC" w14:textId="77777777" w:rsidR="001B484F" w:rsidRDefault="001B484F" w:rsidP="001B484F">
      <w:pPr>
        <w:rPr>
          <w:rFonts w:ascii="Cambria Math" w:hAnsi="Cambria Math"/>
          <w:b/>
          <w:bCs/>
        </w:rPr>
      </w:pPr>
    </w:p>
    <w:p w14:paraId="2F84964A" w14:textId="24FEE2DB" w:rsidR="001B484F" w:rsidRDefault="00CC61D1" w:rsidP="009C36DF">
      <w:pPr>
        <w:pStyle w:val="Heading2"/>
        <w:numPr>
          <w:ilvl w:val="0"/>
          <w:numId w:val="173"/>
        </w:numPr>
      </w:pPr>
      <w:bookmarkStart w:id="11" w:name="_Toc180522483"/>
      <w:r>
        <w:rPr>
          <w:highlight w:val="yellow"/>
        </w:rPr>
        <w:t>*</w:t>
      </w:r>
      <w:r w:rsidR="00CE30C7">
        <w:rPr>
          <w:highlight w:val="yellow"/>
        </w:rPr>
        <w:t>S77</w:t>
      </w:r>
      <w:r w:rsidR="003146B0">
        <w:rPr>
          <w:highlight w:val="yellow"/>
        </w:rPr>
        <w:t xml:space="preserve"> LPA</w:t>
      </w:r>
      <w:r w:rsidR="00CE30C7">
        <w:rPr>
          <w:highlight w:val="yellow"/>
        </w:rPr>
        <w:t xml:space="preserve">: </w:t>
      </w:r>
      <w:r w:rsidR="0097679C">
        <w:rPr>
          <w:highlight w:val="yellow"/>
        </w:rPr>
        <w:t>L</w:t>
      </w:r>
      <w:r w:rsidR="001B484F" w:rsidRPr="00F74970">
        <w:rPr>
          <w:highlight w:val="yellow"/>
        </w:rPr>
        <w:t xml:space="preserve">awyers </w:t>
      </w:r>
      <w:r w:rsidR="001B484F" w:rsidRPr="00F74970">
        <w:rPr>
          <w:highlight w:val="yellow"/>
          <w:u w:val="single"/>
        </w:rPr>
        <w:t>assisting</w:t>
      </w:r>
      <w:r w:rsidR="001B484F" w:rsidRPr="00F74970">
        <w:rPr>
          <w:highlight w:val="yellow"/>
        </w:rPr>
        <w:t xml:space="preserve"> unauthorized persons to carry out lawyering</w:t>
      </w:r>
      <w:bookmarkEnd w:id="11"/>
    </w:p>
    <w:p w14:paraId="0C866343" w14:textId="77777777" w:rsidR="001B484F" w:rsidRPr="007A1885" w:rsidRDefault="001B484F" w:rsidP="00967F03">
      <w:pPr>
        <w:pStyle w:val="Heading3"/>
      </w:pPr>
      <w:bookmarkStart w:id="12" w:name="_Toc180522484"/>
      <w:r w:rsidRPr="00F06377">
        <w:rPr>
          <w:highlight w:val="yellow"/>
        </w:rPr>
        <w:t>Offense for lawyer to assist unauthorized person in carrying out lawyering</w:t>
      </w:r>
      <w:bookmarkEnd w:id="12"/>
    </w:p>
    <w:p w14:paraId="1A9AB4AB" w14:textId="77777777" w:rsidR="001B484F" w:rsidRDefault="001B484F" w:rsidP="001B484F">
      <w:pPr>
        <w:rPr>
          <w:rFonts w:ascii="Cambria Math" w:hAnsi="Cambria Math"/>
        </w:rPr>
      </w:pPr>
      <w:r w:rsidRPr="00F74970">
        <w:rPr>
          <w:rFonts w:ascii="Cambria Math" w:hAnsi="Cambria Math"/>
          <w:highlight w:val="cyan"/>
        </w:rPr>
        <w:t>S77(1) of LPA</w:t>
      </w:r>
    </w:p>
    <w:p w14:paraId="3C11C7DB" w14:textId="77777777" w:rsidR="001B484F" w:rsidRPr="00C20D32" w:rsidRDefault="001B484F" w:rsidP="001B484F">
      <w:pPr>
        <w:pStyle w:val="ListParagraph"/>
        <w:numPr>
          <w:ilvl w:val="0"/>
          <w:numId w:val="1"/>
        </w:numPr>
        <w:spacing w:after="160" w:line="259" w:lineRule="auto"/>
        <w:rPr>
          <w:rFonts w:ascii="Cambria Math" w:hAnsi="Cambria Math"/>
        </w:rPr>
      </w:pPr>
      <w:r w:rsidRPr="00C20D32">
        <w:rPr>
          <w:rFonts w:ascii="Cambria Math" w:hAnsi="Cambria Math"/>
        </w:rPr>
        <w:t>A solicitor must not:</w:t>
      </w:r>
    </w:p>
    <w:p w14:paraId="112CFE31" w14:textId="39C2A81C" w:rsidR="001B484F" w:rsidRPr="00C20D32" w:rsidRDefault="001B484F" w:rsidP="001B484F">
      <w:pPr>
        <w:pStyle w:val="ListParagraph"/>
        <w:numPr>
          <w:ilvl w:val="0"/>
          <w:numId w:val="17"/>
        </w:numPr>
        <w:spacing w:after="160" w:line="259" w:lineRule="auto"/>
        <w:rPr>
          <w:rFonts w:ascii="Cambria Math" w:hAnsi="Cambria Math"/>
        </w:rPr>
      </w:pPr>
      <w:r w:rsidRPr="00C20D32">
        <w:rPr>
          <w:rFonts w:ascii="Cambria Math" w:hAnsi="Cambria Math"/>
          <w:b/>
          <w:bCs/>
        </w:rPr>
        <w:t xml:space="preserve">Must not </w:t>
      </w:r>
      <w:r w:rsidR="00F21B38">
        <w:rPr>
          <w:rFonts w:ascii="Cambria Math" w:hAnsi="Cambria Math"/>
          <w:b/>
          <w:bCs/>
          <w:color w:val="FF0000"/>
        </w:rPr>
        <w:t>willfully and k</w:t>
      </w:r>
      <w:r w:rsidRPr="00F21B38">
        <w:rPr>
          <w:rFonts w:ascii="Cambria Math" w:hAnsi="Cambria Math"/>
          <w:b/>
          <w:bCs/>
          <w:color w:val="FF0000"/>
        </w:rPr>
        <w:t xml:space="preserve">nowingly act as agent of unauthorized person </w:t>
      </w:r>
      <w:r w:rsidRPr="00C20D32">
        <w:rPr>
          <w:rFonts w:ascii="Cambria Math" w:hAnsi="Cambria Math"/>
          <w:b/>
          <w:bCs/>
        </w:rPr>
        <w:t>in any legal proceeding</w:t>
      </w:r>
      <w:r w:rsidR="006B1E75">
        <w:rPr>
          <w:rFonts w:ascii="Cambria Math" w:hAnsi="Cambria Math"/>
          <w:b/>
          <w:bCs/>
        </w:rPr>
        <w:t xml:space="preserve"> </w:t>
      </w:r>
      <w:r w:rsidRPr="00C20D32">
        <w:rPr>
          <w:rFonts w:ascii="Cambria Math" w:hAnsi="Cambria Math"/>
        </w:rPr>
        <w:t>or in any matter which under LPA can be done only be a solicitor who has in force a practicing certificate</w:t>
      </w:r>
      <w:r w:rsidR="006B1E75">
        <w:rPr>
          <w:rFonts w:ascii="Cambria Math" w:hAnsi="Cambria Math"/>
        </w:rPr>
        <w:t>;</w:t>
      </w:r>
    </w:p>
    <w:p w14:paraId="06206B48" w14:textId="37AB17F3" w:rsidR="001B484F" w:rsidRPr="00C20D32" w:rsidRDefault="001B484F" w:rsidP="001B484F">
      <w:pPr>
        <w:pStyle w:val="ListParagraph"/>
        <w:numPr>
          <w:ilvl w:val="0"/>
          <w:numId w:val="17"/>
        </w:numPr>
        <w:spacing w:after="160" w:line="259" w:lineRule="auto"/>
        <w:rPr>
          <w:rFonts w:ascii="Cambria Math" w:hAnsi="Cambria Math"/>
        </w:rPr>
      </w:pPr>
      <w:r w:rsidRPr="00C20D32">
        <w:rPr>
          <w:rFonts w:ascii="Cambria Math" w:hAnsi="Cambria Math"/>
          <w:b/>
          <w:bCs/>
        </w:rPr>
        <w:t xml:space="preserve">Must not </w:t>
      </w:r>
      <w:r w:rsidRPr="006B1E75">
        <w:rPr>
          <w:rFonts w:ascii="Cambria Math" w:hAnsi="Cambria Math"/>
          <w:b/>
          <w:bCs/>
          <w:color w:val="FF0000"/>
        </w:rPr>
        <w:t xml:space="preserve">allow his name to be used by unauthorized person in any legal proceeding </w:t>
      </w:r>
      <w:r w:rsidRPr="00C20D32">
        <w:rPr>
          <w:rFonts w:ascii="Cambria Math" w:hAnsi="Cambria Math"/>
          <w:b/>
          <w:bCs/>
        </w:rPr>
        <w:t>or matter</w:t>
      </w:r>
      <w:r w:rsidR="006B1E75">
        <w:rPr>
          <w:rFonts w:ascii="Cambria Math" w:hAnsi="Cambria Math"/>
          <w:b/>
          <w:bCs/>
        </w:rPr>
        <w:t xml:space="preserve"> </w:t>
      </w:r>
      <w:r w:rsidRPr="00C20D32">
        <w:rPr>
          <w:rFonts w:ascii="Cambria Math" w:hAnsi="Cambria Math"/>
        </w:rPr>
        <w:t xml:space="preserve">upon the account or for the </w:t>
      </w:r>
      <w:r w:rsidRPr="006B1E75">
        <w:rPr>
          <w:rFonts w:ascii="Cambria Math" w:hAnsi="Cambria Math"/>
          <w:b/>
          <w:bCs/>
          <w:u w:val="single"/>
        </w:rPr>
        <w:t>profit of any unauthorized person</w:t>
      </w:r>
      <w:r w:rsidRPr="00C20D32">
        <w:rPr>
          <w:rFonts w:ascii="Cambria Math" w:hAnsi="Cambria Math"/>
        </w:rPr>
        <w:t xml:space="preserve">; OR </w:t>
      </w:r>
    </w:p>
    <w:p w14:paraId="24C05597" w14:textId="77777777" w:rsidR="001B484F" w:rsidRPr="00C20D32" w:rsidRDefault="001B484F" w:rsidP="001B484F">
      <w:pPr>
        <w:pStyle w:val="ListParagraph"/>
        <w:numPr>
          <w:ilvl w:val="0"/>
          <w:numId w:val="17"/>
        </w:numPr>
        <w:spacing w:after="160" w:line="259" w:lineRule="auto"/>
        <w:rPr>
          <w:rFonts w:ascii="Cambria Math" w:hAnsi="Cambria Math"/>
        </w:rPr>
      </w:pPr>
      <w:r w:rsidRPr="00C20D32">
        <w:rPr>
          <w:rFonts w:ascii="Cambria Math" w:hAnsi="Cambria Math"/>
          <w:b/>
          <w:bCs/>
        </w:rPr>
        <w:t xml:space="preserve">Must not </w:t>
      </w:r>
      <w:r w:rsidRPr="006B1E75">
        <w:rPr>
          <w:rFonts w:ascii="Cambria Math" w:hAnsi="Cambria Math"/>
          <w:b/>
          <w:bCs/>
          <w:color w:val="FF0000"/>
        </w:rPr>
        <w:t>enable unauthorized person in act in any legal matter</w:t>
      </w:r>
      <w:r w:rsidRPr="00C20D32">
        <w:rPr>
          <w:rFonts w:ascii="Cambria Math" w:hAnsi="Cambria Math"/>
          <w:b/>
          <w:bCs/>
        </w:rPr>
        <w:t xml:space="preserve">: </w:t>
      </w:r>
      <w:r w:rsidRPr="00C20D32">
        <w:rPr>
          <w:rFonts w:ascii="Cambria Math" w:hAnsi="Cambria Math"/>
        </w:rPr>
        <w:t xml:space="preserve">Send any process to any unauthorized person or do any other act enabling unauthorized person to appear, act or practice or purport to practice in respect as a solicitor in any such proceeding or matter </w:t>
      </w:r>
    </w:p>
    <w:p w14:paraId="01A050AF" w14:textId="77777777" w:rsidR="001B484F" w:rsidRDefault="001B484F" w:rsidP="001B484F">
      <w:pPr>
        <w:rPr>
          <w:rFonts w:ascii="Cambria Math" w:hAnsi="Cambria Math"/>
        </w:rPr>
      </w:pPr>
    </w:p>
    <w:p w14:paraId="7E440058" w14:textId="77777777" w:rsidR="001B484F" w:rsidRPr="00661BC8" w:rsidRDefault="001B484F" w:rsidP="00967F03">
      <w:pPr>
        <w:pStyle w:val="Heading3"/>
      </w:pPr>
      <w:bookmarkStart w:id="13" w:name="_Toc180522485"/>
      <w:r w:rsidRPr="00F06377">
        <w:rPr>
          <w:highlight w:val="yellow"/>
        </w:rPr>
        <w:t>Offense for lawyer to authorize unauthorized person to operate solicitor bank account</w:t>
      </w:r>
      <w:bookmarkEnd w:id="13"/>
      <w:r w:rsidRPr="00661BC8">
        <w:t xml:space="preserve"> </w:t>
      </w:r>
    </w:p>
    <w:p w14:paraId="11CE27B5" w14:textId="77777777" w:rsidR="001B484F" w:rsidRDefault="001B484F" w:rsidP="001B484F">
      <w:pPr>
        <w:rPr>
          <w:rFonts w:ascii="Cambria Math" w:hAnsi="Cambria Math"/>
        </w:rPr>
      </w:pPr>
      <w:r w:rsidRPr="003E64C6">
        <w:rPr>
          <w:rFonts w:ascii="Cambria Math" w:hAnsi="Cambria Math"/>
          <w:highlight w:val="cyan"/>
        </w:rPr>
        <w:t>S77(2) of LPA</w:t>
      </w:r>
    </w:p>
    <w:p w14:paraId="2CD613CF" w14:textId="77777777" w:rsidR="001B484F" w:rsidRPr="003060E8" w:rsidRDefault="001B484F" w:rsidP="001B484F">
      <w:pPr>
        <w:pStyle w:val="ListParagraph"/>
        <w:numPr>
          <w:ilvl w:val="0"/>
          <w:numId w:val="1"/>
        </w:numPr>
        <w:spacing w:after="160" w:line="259" w:lineRule="auto"/>
        <w:rPr>
          <w:rFonts w:ascii="Cambria Math" w:hAnsi="Cambria Math"/>
        </w:rPr>
      </w:pPr>
      <w:r>
        <w:rPr>
          <w:rFonts w:ascii="Cambria Math" w:hAnsi="Cambria Math"/>
        </w:rPr>
        <w:t>A solicitor m</w:t>
      </w:r>
      <w:r w:rsidRPr="006675DA">
        <w:rPr>
          <w:rFonts w:ascii="Cambria Math" w:hAnsi="Cambria Math"/>
        </w:rPr>
        <w:t xml:space="preserve">ust not </w:t>
      </w:r>
      <w:r w:rsidRPr="00155763">
        <w:rPr>
          <w:rFonts w:ascii="Cambria Math" w:hAnsi="Cambria Math"/>
          <w:b/>
          <w:bCs/>
          <w:color w:val="FF0000"/>
        </w:rPr>
        <w:t>authorize any unauthorized person to operate any bank account in the name of the solicitor or the Singapore law practice</w:t>
      </w:r>
      <w:r w:rsidRPr="00155763">
        <w:rPr>
          <w:rFonts w:ascii="Cambria Math" w:hAnsi="Cambria Math"/>
          <w:color w:val="FF0000"/>
        </w:rPr>
        <w:t xml:space="preserve"> </w:t>
      </w:r>
      <w:r>
        <w:rPr>
          <w:rFonts w:ascii="Cambria Math" w:hAnsi="Cambria Math"/>
        </w:rPr>
        <w:t>in which the solicitor practices and maintained by the solicitor or the Singapore law practice in which the solicitor practices in connection with his practice as a solicitor</w:t>
      </w:r>
    </w:p>
    <w:p w14:paraId="2BC2C9DC" w14:textId="77777777" w:rsidR="001B484F" w:rsidRDefault="001B484F" w:rsidP="001B484F">
      <w:pPr>
        <w:rPr>
          <w:rFonts w:ascii="Cambria Math" w:hAnsi="Cambria Math"/>
        </w:rPr>
      </w:pPr>
    </w:p>
    <w:p w14:paraId="6AC6D8B5" w14:textId="77777777" w:rsidR="001B484F" w:rsidRPr="00F06377" w:rsidRDefault="001B484F" w:rsidP="00967F03">
      <w:pPr>
        <w:pStyle w:val="Heading3"/>
      </w:pPr>
      <w:bookmarkStart w:id="14" w:name="_Toc180522486"/>
      <w:r w:rsidRPr="00F06377">
        <w:rPr>
          <w:highlight w:val="yellow"/>
        </w:rPr>
        <w:t>Consequences of breach</w:t>
      </w:r>
      <w:bookmarkEnd w:id="14"/>
      <w:r w:rsidRPr="00F06377">
        <w:t xml:space="preserve"> </w:t>
      </w:r>
    </w:p>
    <w:p w14:paraId="69748526" w14:textId="77777777" w:rsidR="001B484F" w:rsidRPr="00265B4F" w:rsidRDefault="001B484F" w:rsidP="001B484F">
      <w:pPr>
        <w:rPr>
          <w:rFonts w:ascii="Cambria Math" w:hAnsi="Cambria Math"/>
          <w:b/>
          <w:bCs/>
          <w:color w:val="7030A0"/>
        </w:rPr>
      </w:pPr>
      <w:r w:rsidRPr="00265B4F">
        <w:rPr>
          <w:rFonts w:ascii="Cambria Math" w:hAnsi="Cambria Math"/>
          <w:b/>
          <w:bCs/>
          <w:color w:val="7030A0"/>
        </w:rPr>
        <w:t xml:space="preserve">Disciplinary proceedings against </w:t>
      </w:r>
      <w:r w:rsidRPr="00A94D06">
        <w:rPr>
          <w:rFonts w:ascii="Cambria Math" w:hAnsi="Cambria Math"/>
          <w:b/>
          <w:bCs/>
          <w:color w:val="FF0000"/>
          <w:highlight w:val="yellow"/>
        </w:rPr>
        <w:t>lawyer</w:t>
      </w:r>
      <w:r w:rsidRPr="00A94D06">
        <w:rPr>
          <w:rFonts w:ascii="Cambria Math" w:hAnsi="Cambria Math"/>
          <w:b/>
          <w:bCs/>
          <w:color w:val="FF0000"/>
        </w:rPr>
        <w:t xml:space="preserve"> </w:t>
      </w:r>
    </w:p>
    <w:p w14:paraId="3624E423" w14:textId="77777777" w:rsidR="001B484F" w:rsidRDefault="001B484F" w:rsidP="001B484F">
      <w:pPr>
        <w:rPr>
          <w:rFonts w:ascii="Cambria Math" w:hAnsi="Cambria Math"/>
        </w:rPr>
      </w:pPr>
      <w:r w:rsidRPr="003E64C6">
        <w:rPr>
          <w:rFonts w:ascii="Cambria Math" w:hAnsi="Cambria Math"/>
          <w:highlight w:val="cyan"/>
        </w:rPr>
        <w:t>S77(3) of LPA</w:t>
      </w:r>
    </w:p>
    <w:p w14:paraId="4050EAAE" w14:textId="77777777" w:rsidR="001B484F" w:rsidRDefault="001B484F" w:rsidP="001B484F">
      <w:pPr>
        <w:pStyle w:val="ListParagraph"/>
        <w:numPr>
          <w:ilvl w:val="0"/>
          <w:numId w:val="1"/>
        </w:numPr>
        <w:spacing w:after="160" w:line="259" w:lineRule="auto"/>
        <w:rPr>
          <w:rFonts w:ascii="Cambria Math" w:hAnsi="Cambria Math"/>
        </w:rPr>
      </w:pPr>
      <w:r w:rsidRPr="00A94D06">
        <w:rPr>
          <w:rFonts w:ascii="Cambria Math" w:hAnsi="Cambria Math"/>
          <w:b/>
          <w:bCs/>
        </w:rPr>
        <w:t>Disciplinary proceedings</w:t>
      </w:r>
      <w:r>
        <w:rPr>
          <w:rFonts w:ascii="Cambria Math" w:hAnsi="Cambria Math"/>
        </w:rPr>
        <w:t xml:space="preserve"> can be commenced against solicitor in breach</w:t>
      </w:r>
    </w:p>
    <w:p w14:paraId="0E88532C" w14:textId="05CA0E05" w:rsidR="00780AEB" w:rsidRPr="00780AEB" w:rsidRDefault="00780AEB" w:rsidP="00780AEB">
      <w:pPr>
        <w:rPr>
          <w:rFonts w:ascii="Cambria Math" w:hAnsi="Cambria Math"/>
        </w:rPr>
      </w:pPr>
      <w:r>
        <w:rPr>
          <w:rFonts w:ascii="Cambria Math" w:hAnsi="Cambria Math"/>
          <w:highlight w:val="cyan"/>
        </w:rPr>
        <w:t>S</w:t>
      </w:r>
      <w:r w:rsidRPr="00780AEB">
        <w:rPr>
          <w:rFonts w:ascii="Cambria Math" w:hAnsi="Cambria Math"/>
          <w:highlight w:val="cyan"/>
        </w:rPr>
        <w:t>83(2)(</w:t>
      </w:r>
      <w:r>
        <w:rPr>
          <w:rFonts w:ascii="Cambria Math" w:hAnsi="Cambria Math"/>
          <w:highlight w:val="cyan"/>
        </w:rPr>
        <w:t>j</w:t>
      </w:r>
      <w:r w:rsidRPr="00780AEB">
        <w:rPr>
          <w:rFonts w:ascii="Cambria Math" w:hAnsi="Cambria Math"/>
          <w:highlight w:val="cyan"/>
        </w:rPr>
        <w:t>) of LPA</w:t>
      </w:r>
    </w:p>
    <w:p w14:paraId="14A811B2" w14:textId="11DA7471" w:rsidR="00780AEB" w:rsidRDefault="00780AEB" w:rsidP="00780AEB">
      <w:pPr>
        <w:pStyle w:val="ListParagraph"/>
        <w:numPr>
          <w:ilvl w:val="0"/>
          <w:numId w:val="1"/>
        </w:numPr>
        <w:rPr>
          <w:rFonts w:ascii="Cambria Math" w:hAnsi="Cambria Math"/>
        </w:rPr>
      </w:pPr>
      <w:r w:rsidRPr="00780AEB">
        <w:rPr>
          <w:rFonts w:ascii="Cambria Math" w:hAnsi="Cambria Math"/>
        </w:rPr>
        <w:t>Due cause for disciplinary action can be shown by proof that</w:t>
      </w:r>
      <w:r w:rsidR="00954DA8">
        <w:rPr>
          <w:rFonts w:ascii="Cambria Math" w:hAnsi="Cambria Math"/>
        </w:rPr>
        <w:t xml:space="preserve"> an advocate and solicitor has </w:t>
      </w:r>
      <w:r w:rsidR="00954DA8" w:rsidRPr="00954DA8">
        <w:rPr>
          <w:rFonts w:ascii="Cambria Math" w:hAnsi="Cambria Math"/>
        </w:rPr>
        <w:t>contravened any of the provisions of this Act in relation thereto if such contravention warrants disciplinary action</w:t>
      </w:r>
      <w:r w:rsidR="00954DA8">
        <w:rPr>
          <w:rFonts w:ascii="Cambria Math" w:hAnsi="Cambria Math"/>
        </w:rPr>
        <w:t>.</w:t>
      </w:r>
    </w:p>
    <w:p w14:paraId="0F227EA8" w14:textId="77777777" w:rsidR="00A75F6D" w:rsidRPr="00A75F6D" w:rsidRDefault="00A75F6D" w:rsidP="00A75F6D">
      <w:pPr>
        <w:rPr>
          <w:rFonts w:ascii="Cambria Math" w:hAnsi="Cambria Math"/>
        </w:rPr>
      </w:pPr>
    </w:p>
    <w:p w14:paraId="1314C71A" w14:textId="77777777" w:rsidR="001B484F" w:rsidRPr="00265B4F" w:rsidRDefault="001B484F" w:rsidP="001B484F">
      <w:pPr>
        <w:rPr>
          <w:rFonts w:ascii="Cambria Math" w:hAnsi="Cambria Math"/>
          <w:b/>
          <w:bCs/>
          <w:color w:val="7030A0"/>
        </w:rPr>
      </w:pPr>
      <w:r w:rsidRPr="00265B4F">
        <w:rPr>
          <w:rFonts w:ascii="Cambria Math" w:hAnsi="Cambria Math"/>
          <w:b/>
          <w:bCs/>
          <w:color w:val="7030A0"/>
        </w:rPr>
        <w:t>Fine or imprisonment</w:t>
      </w:r>
      <w:r>
        <w:rPr>
          <w:rFonts w:ascii="Cambria Math" w:hAnsi="Cambria Math"/>
          <w:b/>
          <w:bCs/>
          <w:color w:val="7030A0"/>
        </w:rPr>
        <w:t xml:space="preserve"> for </w:t>
      </w:r>
      <w:r w:rsidRPr="00A94D06">
        <w:rPr>
          <w:rFonts w:ascii="Cambria Math" w:hAnsi="Cambria Math"/>
          <w:b/>
          <w:bCs/>
          <w:color w:val="FF0000"/>
          <w:highlight w:val="yellow"/>
        </w:rPr>
        <w:t>unauthorized person</w:t>
      </w:r>
      <w:r w:rsidRPr="00A94D06">
        <w:rPr>
          <w:rFonts w:ascii="Cambria Math" w:hAnsi="Cambria Math"/>
          <w:b/>
          <w:bCs/>
          <w:color w:val="FF0000"/>
        </w:rPr>
        <w:t xml:space="preserve"> </w:t>
      </w:r>
    </w:p>
    <w:p w14:paraId="1F26F54F" w14:textId="77777777" w:rsidR="001B484F" w:rsidRDefault="001B484F" w:rsidP="001B484F">
      <w:pPr>
        <w:rPr>
          <w:rFonts w:ascii="Cambria Math" w:hAnsi="Cambria Math"/>
        </w:rPr>
      </w:pPr>
      <w:r w:rsidRPr="003E64C6">
        <w:rPr>
          <w:rFonts w:ascii="Cambria Math" w:hAnsi="Cambria Math"/>
          <w:highlight w:val="cyan"/>
        </w:rPr>
        <w:t>S77(4) of LPA</w:t>
      </w:r>
    </w:p>
    <w:p w14:paraId="349D8867" w14:textId="59AED8DC" w:rsidR="001B484F" w:rsidRPr="003060E8" w:rsidRDefault="001B484F" w:rsidP="001B484F">
      <w:pPr>
        <w:pStyle w:val="ListParagraph"/>
        <w:numPr>
          <w:ilvl w:val="0"/>
          <w:numId w:val="1"/>
        </w:numPr>
        <w:spacing w:after="160" w:line="259" w:lineRule="auto"/>
        <w:rPr>
          <w:rFonts w:ascii="Cambria Math" w:hAnsi="Cambria Math"/>
        </w:rPr>
      </w:pPr>
      <w:r w:rsidRPr="00A94D06">
        <w:rPr>
          <w:rFonts w:ascii="Cambria Math" w:hAnsi="Cambria Math"/>
          <w:b/>
          <w:bCs/>
        </w:rPr>
        <w:t>Unauthorized person</w:t>
      </w:r>
      <w:r>
        <w:rPr>
          <w:rFonts w:ascii="Cambria Math" w:hAnsi="Cambria Math"/>
        </w:rPr>
        <w:t xml:space="preserve"> who was enabled by solicitor to act shall be </w:t>
      </w:r>
      <w:r w:rsidRPr="00155763">
        <w:rPr>
          <w:rFonts w:ascii="Cambria Math" w:hAnsi="Cambria Math"/>
          <w:b/>
          <w:bCs/>
          <w:color w:val="FF0000"/>
        </w:rPr>
        <w:t>guilty of an offense</w:t>
      </w:r>
      <w:r w:rsidRPr="00155763">
        <w:rPr>
          <w:rFonts w:ascii="Cambria Math" w:hAnsi="Cambria Math"/>
          <w:color w:val="FF0000"/>
        </w:rPr>
        <w:t xml:space="preserve"> </w:t>
      </w:r>
      <w:r>
        <w:rPr>
          <w:rFonts w:ascii="Cambria Math" w:hAnsi="Cambria Math"/>
        </w:rPr>
        <w:t xml:space="preserve">and liable on conviction to a </w:t>
      </w:r>
      <w:r w:rsidRPr="00155763">
        <w:rPr>
          <w:rFonts w:ascii="Cambria Math" w:hAnsi="Cambria Math"/>
          <w:b/>
          <w:bCs/>
        </w:rPr>
        <w:t>fine not exceeding 50k</w:t>
      </w:r>
      <w:r>
        <w:rPr>
          <w:rFonts w:ascii="Cambria Math" w:hAnsi="Cambria Math"/>
        </w:rPr>
        <w:t xml:space="preserve"> </w:t>
      </w:r>
      <w:r w:rsidR="00155763">
        <w:rPr>
          <w:rFonts w:ascii="Cambria Math" w:hAnsi="Cambria Math"/>
        </w:rPr>
        <w:t>or</w:t>
      </w:r>
      <w:r>
        <w:rPr>
          <w:rFonts w:ascii="Cambria Math" w:hAnsi="Cambria Math"/>
        </w:rPr>
        <w:t xml:space="preserve"> to </w:t>
      </w:r>
      <w:r w:rsidRPr="00155763">
        <w:rPr>
          <w:rFonts w:ascii="Cambria Math" w:hAnsi="Cambria Math"/>
          <w:b/>
          <w:bCs/>
        </w:rPr>
        <w:t>imprisonment for a term not exceeding 12 months</w:t>
      </w:r>
      <w:r>
        <w:rPr>
          <w:rFonts w:ascii="Cambria Math" w:hAnsi="Cambria Math"/>
        </w:rPr>
        <w:t xml:space="preserve"> </w:t>
      </w:r>
    </w:p>
    <w:p w14:paraId="1A86B3CF" w14:textId="77777777" w:rsidR="001B484F" w:rsidRDefault="001B484F" w:rsidP="001B484F">
      <w:pPr>
        <w:rPr>
          <w:rFonts w:ascii="Cambria Math" w:hAnsi="Cambria Math"/>
        </w:rPr>
      </w:pPr>
    </w:p>
    <w:p w14:paraId="3CACBE40" w14:textId="28AEAE1D" w:rsidR="001B484F" w:rsidRPr="006607F4" w:rsidRDefault="00F06377" w:rsidP="00AB334C">
      <w:pPr>
        <w:pStyle w:val="Heading3"/>
      </w:pPr>
      <w:bookmarkStart w:id="15" w:name="_Toc180522487"/>
      <w:r w:rsidRPr="00F06377">
        <w:rPr>
          <w:highlight w:val="green"/>
        </w:rPr>
        <w:t>*</w:t>
      </w:r>
      <w:r w:rsidR="001B484F" w:rsidRPr="00F06377">
        <w:rPr>
          <w:highlight w:val="green"/>
        </w:rPr>
        <w:t xml:space="preserve">Practical tips to not breach s33: Solicitor should not </w:t>
      </w:r>
      <w:r w:rsidR="001B484F" w:rsidRPr="00667B27">
        <w:rPr>
          <w:color w:val="FF0000"/>
          <w:highlight w:val="green"/>
        </w:rPr>
        <w:t xml:space="preserve">rubber-stamp work </w:t>
      </w:r>
      <w:r w:rsidR="001B484F" w:rsidRPr="00F06377">
        <w:rPr>
          <w:highlight w:val="green"/>
        </w:rPr>
        <w:t>by unauthorized person</w:t>
      </w:r>
      <w:bookmarkEnd w:id="15"/>
    </w:p>
    <w:p w14:paraId="4A0B83FA" w14:textId="77777777" w:rsidR="001B484F" w:rsidRPr="00D71244" w:rsidRDefault="001B484F" w:rsidP="001B484F">
      <w:pPr>
        <w:rPr>
          <w:rFonts w:ascii="Cambria Math" w:hAnsi="Cambria Math"/>
        </w:rPr>
      </w:pPr>
      <w:r w:rsidRPr="003E64C6">
        <w:rPr>
          <w:rFonts w:ascii="Cambria Math" w:hAnsi="Cambria Math"/>
          <w:highlight w:val="cyan"/>
        </w:rPr>
        <w:t>PD 3.11.2</w:t>
      </w:r>
      <w:r>
        <w:rPr>
          <w:rFonts w:ascii="Cambria Math" w:hAnsi="Cambria Math"/>
        </w:rPr>
        <w:t xml:space="preserve">: </w:t>
      </w:r>
      <w:r w:rsidRPr="008E52A6">
        <w:rPr>
          <w:rFonts w:ascii="Cambria Math" w:hAnsi="Cambria Math"/>
          <w:b/>
          <w:bCs/>
        </w:rPr>
        <w:t>Work done by an unauthorized person</w:t>
      </w:r>
      <w:r>
        <w:rPr>
          <w:rFonts w:ascii="Cambria Math" w:hAnsi="Cambria Math"/>
        </w:rPr>
        <w:t xml:space="preserve"> </w:t>
      </w:r>
    </w:p>
    <w:p w14:paraId="36D2E8C9" w14:textId="77777777" w:rsidR="001B484F" w:rsidRPr="00B26206" w:rsidRDefault="001B484F" w:rsidP="001B484F">
      <w:pPr>
        <w:pStyle w:val="ListParagraph"/>
        <w:numPr>
          <w:ilvl w:val="0"/>
          <w:numId w:val="1"/>
        </w:numPr>
        <w:spacing w:after="160" w:line="259" w:lineRule="auto"/>
        <w:rPr>
          <w:rFonts w:ascii="Cambria Math" w:hAnsi="Cambria Math"/>
          <w:b/>
          <w:bCs/>
        </w:rPr>
      </w:pPr>
      <w:r>
        <w:rPr>
          <w:rFonts w:ascii="Cambria Math" w:hAnsi="Cambria Math"/>
        </w:rPr>
        <w:t xml:space="preserve">Solicitor should not assist unauthorized persons to commit a breach of s33 of LPA by </w:t>
      </w:r>
      <w:r w:rsidRPr="008E52A6">
        <w:rPr>
          <w:rFonts w:ascii="Cambria Math" w:hAnsi="Cambria Math"/>
          <w:b/>
          <w:bCs/>
          <w:color w:val="FF0000"/>
        </w:rPr>
        <w:t>merely signing or “lending his name” to documents prepared by such unauthorized persons</w:t>
      </w:r>
      <w:r w:rsidRPr="008E52A6">
        <w:rPr>
          <w:rFonts w:ascii="Cambria Math" w:hAnsi="Cambria Math"/>
          <w:color w:val="FF0000"/>
        </w:rPr>
        <w:t xml:space="preserve"> </w:t>
      </w:r>
    </w:p>
    <w:p w14:paraId="54392E20" w14:textId="77777777" w:rsidR="001B484F" w:rsidRPr="00B26206" w:rsidRDefault="001B484F" w:rsidP="001B484F">
      <w:pPr>
        <w:pStyle w:val="ListParagraph"/>
        <w:numPr>
          <w:ilvl w:val="0"/>
          <w:numId w:val="1"/>
        </w:numPr>
        <w:spacing w:after="160" w:line="259" w:lineRule="auto"/>
        <w:rPr>
          <w:rFonts w:ascii="Cambria Math" w:hAnsi="Cambria Math"/>
          <w:b/>
          <w:bCs/>
        </w:rPr>
      </w:pPr>
      <w:r>
        <w:rPr>
          <w:rFonts w:ascii="Cambria Math" w:hAnsi="Cambria Math"/>
        </w:rPr>
        <w:t xml:space="preserve">Rubber-stamping could be a </w:t>
      </w:r>
      <w:r w:rsidRPr="00667B27">
        <w:rPr>
          <w:rFonts w:ascii="Cambria Math" w:hAnsi="Cambria Math"/>
          <w:b/>
          <w:bCs/>
          <w:u w:val="single"/>
        </w:rPr>
        <w:t>breach of s32 and s33 of LPA</w:t>
      </w:r>
      <w:r>
        <w:rPr>
          <w:rFonts w:ascii="Cambria Math" w:hAnsi="Cambria Math"/>
        </w:rPr>
        <w:t xml:space="preserve"> </w:t>
      </w:r>
    </w:p>
    <w:p w14:paraId="49F91FAF" w14:textId="77777777" w:rsidR="001B484F" w:rsidRDefault="001B484F" w:rsidP="005D4135"/>
    <w:p w14:paraId="32A89E02" w14:textId="724C30BA" w:rsidR="005D4135" w:rsidRDefault="002A3F7D" w:rsidP="002A3F7D">
      <w:pPr>
        <w:pStyle w:val="Heading2"/>
        <w:numPr>
          <w:ilvl w:val="0"/>
          <w:numId w:val="173"/>
        </w:numPr>
      </w:pPr>
      <w:bookmarkStart w:id="16" w:name="_Toc180522488"/>
      <w:r>
        <w:rPr>
          <w:highlight w:val="yellow"/>
        </w:rPr>
        <w:t xml:space="preserve">Rule 33: </w:t>
      </w:r>
      <w:r w:rsidR="005D4135" w:rsidRPr="003E64C6">
        <w:rPr>
          <w:highlight w:val="yellow"/>
        </w:rPr>
        <w:t>Descriptions and titles</w:t>
      </w:r>
      <w:r w:rsidR="005D4135">
        <w:t xml:space="preserve"> </w:t>
      </w:r>
      <w:r w:rsidR="004D5EE8">
        <w:t>(</w:t>
      </w:r>
      <w:r w:rsidR="004D5EE8" w:rsidRPr="003E64C6">
        <w:rPr>
          <w:highlight w:val="cyan"/>
        </w:rPr>
        <w:t>R 33 PCR</w:t>
      </w:r>
      <w:r w:rsidR="004D5EE8">
        <w:t>)</w:t>
      </w:r>
      <w:bookmarkEnd w:id="16"/>
      <w:r w:rsidR="004D5EE8">
        <w:t xml:space="preserve"> </w:t>
      </w:r>
    </w:p>
    <w:p w14:paraId="3AF927B1" w14:textId="77777777" w:rsidR="00D15CE0" w:rsidRPr="00500420" w:rsidRDefault="00D15CE0" w:rsidP="00D15CE0">
      <w:pPr>
        <w:rPr>
          <w:rFonts w:ascii="Cambria Math" w:hAnsi="Cambria Math"/>
          <w:b/>
          <w:bCs/>
          <w:color w:val="0070C0"/>
        </w:rPr>
      </w:pPr>
      <w:r w:rsidRPr="00500420">
        <w:rPr>
          <w:rFonts w:ascii="Cambria Math" w:hAnsi="Cambria Math"/>
          <w:b/>
          <w:bCs/>
          <w:color w:val="0070C0"/>
        </w:rPr>
        <w:t>Description of a legal practitioner</w:t>
      </w:r>
    </w:p>
    <w:p w14:paraId="037496C2" w14:textId="77777777" w:rsidR="00D15CE0" w:rsidRPr="00500420" w:rsidRDefault="00D15CE0" w:rsidP="00D15CE0">
      <w:pPr>
        <w:rPr>
          <w:rFonts w:ascii="Cambria Math" w:hAnsi="Cambria Math"/>
          <w:b/>
          <w:bCs/>
          <w:color w:val="7030A0"/>
        </w:rPr>
      </w:pPr>
      <w:r w:rsidRPr="00500420">
        <w:rPr>
          <w:rFonts w:ascii="Cambria Math" w:hAnsi="Cambria Math"/>
          <w:b/>
          <w:bCs/>
          <w:color w:val="7030A0"/>
        </w:rPr>
        <w:t>Lawyers should only describe himself a</w:t>
      </w:r>
      <w:r>
        <w:rPr>
          <w:rFonts w:ascii="Cambria Math" w:hAnsi="Cambria Math"/>
          <w:b/>
          <w:bCs/>
          <w:color w:val="7030A0"/>
        </w:rPr>
        <w:t xml:space="preserve">ccording to Rule 33(1) </w:t>
      </w:r>
    </w:p>
    <w:p w14:paraId="2AC841B5" w14:textId="77777777" w:rsidR="00D15CE0" w:rsidRDefault="00D15CE0" w:rsidP="00D15CE0">
      <w:pPr>
        <w:rPr>
          <w:rFonts w:ascii="Cambria Math" w:hAnsi="Cambria Math"/>
        </w:rPr>
      </w:pPr>
      <w:r w:rsidRPr="003E64C6">
        <w:rPr>
          <w:rFonts w:ascii="Cambria Math" w:hAnsi="Cambria Math"/>
          <w:highlight w:val="cyan"/>
        </w:rPr>
        <w:t>Rule 33(1)</w:t>
      </w:r>
    </w:p>
    <w:p w14:paraId="5F8D7D31" w14:textId="77777777" w:rsidR="00D15CE0" w:rsidRDefault="00D15CE0" w:rsidP="00D15CE0">
      <w:pPr>
        <w:pStyle w:val="ListParagraph"/>
        <w:numPr>
          <w:ilvl w:val="0"/>
          <w:numId w:val="1"/>
        </w:numPr>
        <w:spacing w:after="160" w:line="259" w:lineRule="auto"/>
        <w:rPr>
          <w:rFonts w:ascii="Cambria Math" w:hAnsi="Cambria Math"/>
        </w:rPr>
      </w:pPr>
      <w:r>
        <w:rPr>
          <w:rFonts w:ascii="Cambria Math" w:hAnsi="Cambria Math"/>
        </w:rPr>
        <w:t>A legal practitioner who is an advocate and solicitor must not describe himself in connection with his profession as anything other than:</w:t>
      </w:r>
    </w:p>
    <w:p w14:paraId="5208A2BB" w14:textId="77777777" w:rsidR="00D15CE0" w:rsidRPr="007C01B4" w:rsidRDefault="00D15CE0" w:rsidP="00D15CE0">
      <w:pPr>
        <w:pStyle w:val="ListParagraph"/>
        <w:numPr>
          <w:ilvl w:val="0"/>
          <w:numId w:val="26"/>
        </w:numPr>
        <w:spacing w:after="160" w:line="259" w:lineRule="auto"/>
        <w:rPr>
          <w:rFonts w:ascii="Cambria Math" w:hAnsi="Cambria Math"/>
          <w:b/>
          <w:bCs/>
        </w:rPr>
      </w:pPr>
      <w:r w:rsidRPr="007C01B4">
        <w:rPr>
          <w:rFonts w:ascii="Cambria Math" w:hAnsi="Cambria Math"/>
          <w:b/>
          <w:bCs/>
        </w:rPr>
        <w:t>An advocate and solicitor</w:t>
      </w:r>
    </w:p>
    <w:p w14:paraId="3057C949" w14:textId="77777777" w:rsidR="00D15CE0" w:rsidRPr="007C01B4" w:rsidRDefault="00D15CE0" w:rsidP="00D15CE0">
      <w:pPr>
        <w:pStyle w:val="ListParagraph"/>
        <w:numPr>
          <w:ilvl w:val="0"/>
          <w:numId w:val="26"/>
        </w:numPr>
        <w:spacing w:after="160" w:line="259" w:lineRule="auto"/>
        <w:rPr>
          <w:rFonts w:ascii="Cambria Math" w:hAnsi="Cambria Math"/>
          <w:b/>
          <w:bCs/>
        </w:rPr>
      </w:pPr>
      <w:r w:rsidRPr="007C01B4">
        <w:rPr>
          <w:rFonts w:ascii="Cambria Math" w:hAnsi="Cambria Math"/>
          <w:b/>
          <w:bCs/>
        </w:rPr>
        <w:t>A lawyer</w:t>
      </w:r>
    </w:p>
    <w:p w14:paraId="32D1B7D5" w14:textId="77777777" w:rsidR="00D15CE0" w:rsidRPr="007C01B4" w:rsidRDefault="00D15CE0" w:rsidP="00D15CE0">
      <w:pPr>
        <w:pStyle w:val="ListParagraph"/>
        <w:numPr>
          <w:ilvl w:val="0"/>
          <w:numId w:val="26"/>
        </w:numPr>
        <w:spacing w:after="160" w:line="259" w:lineRule="auto"/>
        <w:rPr>
          <w:rFonts w:ascii="Cambria Math" w:hAnsi="Cambria Math"/>
          <w:b/>
          <w:bCs/>
        </w:rPr>
      </w:pPr>
      <w:r w:rsidRPr="007C01B4">
        <w:rPr>
          <w:rFonts w:ascii="Cambria Math" w:hAnsi="Cambria Math"/>
          <w:b/>
          <w:bCs/>
        </w:rPr>
        <w:t>A legal consultant (if qualified)</w:t>
      </w:r>
    </w:p>
    <w:p w14:paraId="328636B4" w14:textId="77777777" w:rsidR="00D15CE0" w:rsidRPr="007C01B4" w:rsidRDefault="00D15CE0" w:rsidP="00D15CE0">
      <w:pPr>
        <w:pStyle w:val="ListParagraph"/>
        <w:numPr>
          <w:ilvl w:val="0"/>
          <w:numId w:val="26"/>
        </w:numPr>
        <w:spacing w:after="160" w:line="259" w:lineRule="auto"/>
        <w:rPr>
          <w:rFonts w:ascii="Cambria Math" w:hAnsi="Cambria Math"/>
          <w:b/>
          <w:bCs/>
        </w:rPr>
      </w:pPr>
      <w:r w:rsidRPr="007C01B4">
        <w:rPr>
          <w:rFonts w:ascii="Cambria Math" w:hAnsi="Cambria Math"/>
          <w:b/>
          <w:bCs/>
        </w:rPr>
        <w:t>A Commissioner for Oaths (if appointed)</w:t>
      </w:r>
    </w:p>
    <w:p w14:paraId="61ED6670" w14:textId="77777777" w:rsidR="00D15CE0" w:rsidRPr="007C01B4" w:rsidRDefault="00D15CE0" w:rsidP="00D15CE0">
      <w:pPr>
        <w:pStyle w:val="ListParagraph"/>
        <w:numPr>
          <w:ilvl w:val="0"/>
          <w:numId w:val="26"/>
        </w:numPr>
        <w:spacing w:after="160" w:line="259" w:lineRule="auto"/>
        <w:rPr>
          <w:rFonts w:ascii="Cambria Math" w:hAnsi="Cambria Math"/>
          <w:b/>
          <w:bCs/>
        </w:rPr>
      </w:pPr>
      <w:r w:rsidRPr="007C01B4">
        <w:rPr>
          <w:rFonts w:ascii="Cambria Math" w:hAnsi="Cambria Math"/>
          <w:b/>
          <w:bCs/>
        </w:rPr>
        <w:t xml:space="preserve">A Notary Public (if appointed) </w:t>
      </w:r>
    </w:p>
    <w:p w14:paraId="6B7FC8BA" w14:textId="77777777" w:rsidR="00D15CE0" w:rsidRDefault="00D15CE0" w:rsidP="00D15CE0">
      <w:pPr>
        <w:rPr>
          <w:rFonts w:ascii="Cambria Math" w:hAnsi="Cambria Math"/>
        </w:rPr>
      </w:pPr>
    </w:p>
    <w:p w14:paraId="204472F2" w14:textId="77777777" w:rsidR="00D15CE0" w:rsidRPr="00C76531" w:rsidRDefault="00D15CE0" w:rsidP="00D15CE0">
      <w:pPr>
        <w:rPr>
          <w:rFonts w:ascii="Cambria Math" w:hAnsi="Cambria Math"/>
          <w:b/>
          <w:bCs/>
          <w:color w:val="7030A0"/>
        </w:rPr>
      </w:pPr>
      <w:r>
        <w:rPr>
          <w:rFonts w:ascii="Cambria Math" w:hAnsi="Cambria Math"/>
          <w:b/>
          <w:bCs/>
          <w:color w:val="7030A0"/>
        </w:rPr>
        <w:t xml:space="preserve">Regulated foreign lawyers should only describe himself according to Rule 33(2) </w:t>
      </w:r>
    </w:p>
    <w:p w14:paraId="7CFA6CA0" w14:textId="77777777" w:rsidR="00D15CE0" w:rsidRDefault="00D15CE0" w:rsidP="00D15CE0">
      <w:pPr>
        <w:rPr>
          <w:rFonts w:ascii="Cambria Math" w:hAnsi="Cambria Math"/>
        </w:rPr>
      </w:pPr>
      <w:r w:rsidRPr="007C01B4">
        <w:rPr>
          <w:rFonts w:ascii="Cambria Math" w:hAnsi="Cambria Math"/>
          <w:highlight w:val="cyan"/>
        </w:rPr>
        <w:t>Rule 33(2)</w:t>
      </w:r>
    </w:p>
    <w:p w14:paraId="2E26379A" w14:textId="77777777" w:rsidR="00D15CE0" w:rsidRDefault="00D15CE0" w:rsidP="00D15CE0">
      <w:pPr>
        <w:pStyle w:val="ListParagraph"/>
        <w:numPr>
          <w:ilvl w:val="0"/>
          <w:numId w:val="1"/>
        </w:numPr>
        <w:spacing w:after="160" w:line="259" w:lineRule="auto"/>
        <w:rPr>
          <w:rFonts w:ascii="Cambria Math" w:hAnsi="Cambria Math"/>
        </w:rPr>
      </w:pPr>
      <w:r>
        <w:rPr>
          <w:rFonts w:ascii="Cambria Math" w:hAnsi="Cambria Math"/>
        </w:rPr>
        <w:t>A legal practitioner who is a regulated foreign lawyer must not describe himself in connection with his profession as anything other than:</w:t>
      </w:r>
    </w:p>
    <w:p w14:paraId="0B2FE3FE" w14:textId="77777777" w:rsidR="00D15CE0" w:rsidRPr="007C01B4" w:rsidRDefault="00D15CE0" w:rsidP="00D15CE0">
      <w:pPr>
        <w:pStyle w:val="ListParagraph"/>
        <w:numPr>
          <w:ilvl w:val="0"/>
          <w:numId w:val="27"/>
        </w:numPr>
        <w:spacing w:after="160" w:line="259" w:lineRule="auto"/>
        <w:rPr>
          <w:rFonts w:ascii="Cambria Math" w:hAnsi="Cambria Math"/>
          <w:b/>
          <w:bCs/>
        </w:rPr>
      </w:pPr>
      <w:r w:rsidRPr="007C01B4">
        <w:rPr>
          <w:rFonts w:ascii="Cambria Math" w:hAnsi="Cambria Math"/>
          <w:b/>
          <w:bCs/>
        </w:rPr>
        <w:t>A foreign lawyer</w:t>
      </w:r>
    </w:p>
    <w:p w14:paraId="6A362A14" w14:textId="6DCEC31C" w:rsidR="00D15CE0" w:rsidRPr="007C01B4" w:rsidRDefault="00D15CE0" w:rsidP="00D15CE0">
      <w:pPr>
        <w:pStyle w:val="ListParagraph"/>
        <w:numPr>
          <w:ilvl w:val="0"/>
          <w:numId w:val="27"/>
        </w:numPr>
        <w:spacing w:after="160" w:line="259" w:lineRule="auto"/>
        <w:rPr>
          <w:rFonts w:ascii="Cambria Math" w:hAnsi="Cambria Math"/>
        </w:rPr>
      </w:pPr>
      <w:r w:rsidRPr="007C01B4">
        <w:rPr>
          <w:rFonts w:ascii="Cambria Math" w:hAnsi="Cambria Math"/>
          <w:b/>
          <w:bCs/>
        </w:rPr>
        <w:t>A legal consultant (if qualified)</w:t>
      </w:r>
      <w:r w:rsidRPr="007C01B4">
        <w:rPr>
          <w:rFonts w:ascii="Cambria Math" w:hAnsi="Cambria Math"/>
        </w:rPr>
        <w:t xml:space="preserve"> </w:t>
      </w:r>
    </w:p>
    <w:p w14:paraId="68E3B48A" w14:textId="77777777" w:rsidR="004D5EE8" w:rsidRDefault="004D5EE8" w:rsidP="004D5EE8"/>
    <w:p w14:paraId="35020B04" w14:textId="540CBB7E" w:rsidR="004D5EE8" w:rsidRDefault="003D7C60" w:rsidP="003D7C60">
      <w:pPr>
        <w:pStyle w:val="Heading2"/>
        <w:numPr>
          <w:ilvl w:val="0"/>
          <w:numId w:val="173"/>
        </w:numPr>
      </w:pPr>
      <w:bookmarkStart w:id="17" w:name="_Toc180522489"/>
      <w:r>
        <w:rPr>
          <w:highlight w:val="yellow"/>
        </w:rPr>
        <w:t xml:space="preserve">Rule 34: </w:t>
      </w:r>
      <w:r w:rsidR="004D5EE8" w:rsidRPr="003E64C6">
        <w:rPr>
          <w:highlight w:val="yellow"/>
        </w:rPr>
        <w:t>Executive appointments</w:t>
      </w:r>
      <w:r w:rsidR="004D5EE8">
        <w:t xml:space="preserve"> (</w:t>
      </w:r>
      <w:r w:rsidR="004D5EE8" w:rsidRPr="003E64C6">
        <w:rPr>
          <w:highlight w:val="cyan"/>
        </w:rPr>
        <w:t>Rule 34</w:t>
      </w:r>
      <w:r w:rsidR="004D5EE8">
        <w:t xml:space="preserve">, </w:t>
      </w:r>
      <w:r w:rsidR="004D5EE8" w:rsidRPr="00F921B5">
        <w:rPr>
          <w:highlight w:val="cyan"/>
        </w:rPr>
        <w:t>First to Fourth Schedules PCR</w:t>
      </w:r>
      <w:r w:rsidR="004D5EE8">
        <w:t>)</w:t>
      </w:r>
      <w:bookmarkEnd w:id="17"/>
      <w:r w:rsidR="004D5EE8">
        <w:t xml:space="preserve"> </w:t>
      </w:r>
    </w:p>
    <w:p w14:paraId="47861A65" w14:textId="77777777" w:rsidR="0041650E" w:rsidRPr="0041650E" w:rsidRDefault="0041650E" w:rsidP="0041650E"/>
    <w:p w14:paraId="0ECFF0F1" w14:textId="08E9BB18" w:rsidR="00B90389" w:rsidRDefault="00D34A42" w:rsidP="00555C69">
      <w:pPr>
        <w:pStyle w:val="Heading3"/>
      </w:pPr>
      <w:bookmarkStart w:id="18" w:name="_Toc180522490"/>
      <w:r>
        <w:rPr>
          <w:color w:val="FF0000"/>
          <w:highlight w:val="yellow"/>
        </w:rPr>
        <w:t>A</w:t>
      </w:r>
      <w:r w:rsidR="00B90389" w:rsidRPr="0041650E">
        <w:rPr>
          <w:color w:val="FF0000"/>
          <w:highlight w:val="yellow"/>
        </w:rPr>
        <w:t xml:space="preserve">bsolutely prohibited </w:t>
      </w:r>
      <w:r w:rsidR="00B90389" w:rsidRPr="0041650E">
        <w:rPr>
          <w:highlight w:val="yellow"/>
        </w:rPr>
        <w:t xml:space="preserve">from certain </w:t>
      </w:r>
      <w:r w:rsidR="00B90389" w:rsidRPr="0041650E">
        <w:rPr>
          <w:i/>
          <w:iCs/>
          <w:highlight w:val="yellow"/>
        </w:rPr>
        <w:t>executive</w:t>
      </w:r>
      <w:r w:rsidR="00B90389" w:rsidRPr="0041650E">
        <w:rPr>
          <w:highlight w:val="yellow"/>
        </w:rPr>
        <w:t xml:space="preserve"> appointments in </w:t>
      </w:r>
      <w:r w:rsidR="0041650E" w:rsidRPr="0041650E">
        <w:rPr>
          <w:color w:val="FF0000"/>
          <w:highlight w:val="yellow"/>
        </w:rPr>
        <w:t xml:space="preserve">certain </w:t>
      </w:r>
      <w:r w:rsidR="00B90389" w:rsidRPr="0041650E">
        <w:rPr>
          <w:color w:val="FF0000"/>
          <w:highlight w:val="yellow"/>
        </w:rPr>
        <w:t>non-law business</w:t>
      </w:r>
      <w:r w:rsidR="0041650E" w:rsidRPr="0041650E">
        <w:rPr>
          <w:color w:val="FF0000"/>
          <w:highlight w:val="yellow"/>
        </w:rPr>
        <w:t>es</w:t>
      </w:r>
      <w:r w:rsidR="00B90389" w:rsidRPr="0041650E">
        <w:rPr>
          <w:color w:val="FF0000"/>
        </w:rPr>
        <w:t xml:space="preserve"> </w:t>
      </w:r>
      <w:r w:rsidR="00B90389">
        <w:t xml:space="preserve">– </w:t>
      </w:r>
      <w:r w:rsidR="00B90389" w:rsidRPr="0041650E">
        <w:rPr>
          <w:highlight w:val="cyan"/>
        </w:rPr>
        <w:t>Rule 34(1)</w:t>
      </w:r>
      <w:bookmarkEnd w:id="18"/>
    </w:p>
    <w:p w14:paraId="7034DBDC" w14:textId="654F78E1" w:rsidR="00B90389" w:rsidRDefault="00B90389" w:rsidP="00B90389">
      <w:pPr>
        <w:rPr>
          <w:rFonts w:ascii="Cambria Math" w:hAnsi="Cambria Math"/>
        </w:rPr>
      </w:pPr>
      <w:r w:rsidRPr="003E64C6">
        <w:rPr>
          <w:rFonts w:ascii="Cambria Math" w:hAnsi="Cambria Math"/>
          <w:highlight w:val="cyan"/>
        </w:rPr>
        <w:t>Rule 34(1)</w:t>
      </w:r>
    </w:p>
    <w:p w14:paraId="36E374EB" w14:textId="77777777" w:rsidR="00B90389" w:rsidRPr="00435404" w:rsidRDefault="00B90389" w:rsidP="00B90389">
      <w:pPr>
        <w:pStyle w:val="ListParagraph"/>
        <w:numPr>
          <w:ilvl w:val="0"/>
          <w:numId w:val="1"/>
        </w:numPr>
        <w:spacing w:after="160" w:line="259" w:lineRule="auto"/>
        <w:rPr>
          <w:rFonts w:ascii="Cambria Math" w:hAnsi="Cambria Math"/>
        </w:rPr>
      </w:pPr>
      <w:r w:rsidRPr="00435404">
        <w:rPr>
          <w:rFonts w:ascii="Cambria Math" w:hAnsi="Cambria Math"/>
        </w:rPr>
        <w:t>A legal practitioner must not accept any executive appointment associated with any of the following:</w:t>
      </w:r>
    </w:p>
    <w:p w14:paraId="4F0927B9" w14:textId="7A7CFB34" w:rsidR="00B90389" w:rsidRPr="001327E1" w:rsidRDefault="00B90389" w:rsidP="00B90389">
      <w:pPr>
        <w:pStyle w:val="ListParagraph"/>
        <w:numPr>
          <w:ilvl w:val="0"/>
          <w:numId w:val="28"/>
        </w:numPr>
        <w:spacing w:after="160" w:line="259" w:lineRule="auto"/>
        <w:rPr>
          <w:rFonts w:ascii="Cambria Math" w:hAnsi="Cambria Math"/>
        </w:rPr>
      </w:pPr>
      <w:r w:rsidRPr="00435404">
        <w:rPr>
          <w:rFonts w:ascii="Cambria Math" w:hAnsi="Cambria Math"/>
          <w:b/>
          <w:bCs/>
        </w:rPr>
        <w:t>Business that derogates from</w:t>
      </w:r>
      <w:r w:rsidR="00F77371">
        <w:rPr>
          <w:rFonts w:ascii="Cambria Math" w:hAnsi="Cambria Math"/>
          <w:b/>
          <w:bCs/>
        </w:rPr>
        <w:t xml:space="preserve"> or is </w:t>
      </w:r>
      <w:r w:rsidR="00F77371" w:rsidRPr="009A6FF5">
        <w:rPr>
          <w:rFonts w:ascii="Cambria Math" w:hAnsi="Cambria Math"/>
          <w:b/>
          <w:bCs/>
          <w:color w:val="FF0000"/>
        </w:rPr>
        <w:t>incompatible with the</w:t>
      </w:r>
      <w:r w:rsidRPr="009A6FF5">
        <w:rPr>
          <w:rFonts w:ascii="Cambria Math" w:hAnsi="Cambria Math"/>
          <w:b/>
          <w:bCs/>
          <w:color w:val="FF0000"/>
        </w:rPr>
        <w:t xml:space="preserve"> dignity of legal profession</w:t>
      </w:r>
      <w:r w:rsidR="00E13F39">
        <w:rPr>
          <w:rFonts w:ascii="Cambria Math" w:hAnsi="Cambria Math"/>
          <w:b/>
          <w:bCs/>
        </w:rPr>
        <w:t>;</w:t>
      </w:r>
    </w:p>
    <w:p w14:paraId="3DCF4012" w14:textId="77777777" w:rsidR="001327E1" w:rsidRPr="00435404" w:rsidRDefault="001327E1" w:rsidP="001327E1">
      <w:pPr>
        <w:pStyle w:val="ListParagraph"/>
        <w:spacing w:after="160" w:line="259" w:lineRule="auto"/>
        <w:ind w:left="1080"/>
        <w:rPr>
          <w:rFonts w:ascii="Cambria Math" w:hAnsi="Cambria Math"/>
        </w:rPr>
      </w:pPr>
    </w:p>
    <w:p w14:paraId="2D45C192" w14:textId="4E172591" w:rsidR="00B90389" w:rsidRPr="00435404" w:rsidRDefault="00B90389" w:rsidP="00B90389">
      <w:pPr>
        <w:pStyle w:val="ListParagraph"/>
        <w:numPr>
          <w:ilvl w:val="0"/>
          <w:numId w:val="28"/>
        </w:numPr>
        <w:spacing w:after="160" w:line="259" w:lineRule="auto"/>
        <w:rPr>
          <w:rFonts w:ascii="Cambria Math" w:hAnsi="Cambria Math"/>
        </w:rPr>
      </w:pPr>
      <w:r w:rsidRPr="00435404">
        <w:rPr>
          <w:rFonts w:ascii="Cambria Math" w:hAnsi="Cambria Math"/>
          <w:b/>
          <w:bCs/>
        </w:rPr>
        <w:t xml:space="preserve">Business that </w:t>
      </w:r>
      <w:r w:rsidR="00E13F39" w:rsidRPr="009A6FF5">
        <w:rPr>
          <w:rFonts w:ascii="Cambria Math" w:hAnsi="Cambria Math"/>
          <w:b/>
          <w:bCs/>
          <w:color w:val="FF0000"/>
        </w:rPr>
        <w:t xml:space="preserve">materially </w:t>
      </w:r>
      <w:r w:rsidRPr="009A6FF5">
        <w:rPr>
          <w:rFonts w:ascii="Cambria Math" w:hAnsi="Cambria Math"/>
          <w:b/>
          <w:bCs/>
          <w:color w:val="FF0000"/>
        </w:rPr>
        <w:t>interferes with lawyering</w:t>
      </w:r>
      <w:r w:rsidRPr="00435404">
        <w:rPr>
          <w:rFonts w:ascii="Cambria Math" w:hAnsi="Cambria Math"/>
        </w:rPr>
        <w:t>:</w:t>
      </w:r>
    </w:p>
    <w:p w14:paraId="681FBDF3" w14:textId="77777777" w:rsidR="00B90389" w:rsidRPr="00435404" w:rsidRDefault="00B90389" w:rsidP="00B90389">
      <w:pPr>
        <w:pStyle w:val="ListParagraph"/>
        <w:numPr>
          <w:ilvl w:val="0"/>
          <w:numId w:val="29"/>
        </w:numPr>
        <w:spacing w:after="160" w:line="259" w:lineRule="auto"/>
        <w:rPr>
          <w:rFonts w:ascii="Cambria Math" w:hAnsi="Cambria Math"/>
        </w:rPr>
      </w:pPr>
      <w:r w:rsidRPr="00435404">
        <w:rPr>
          <w:rFonts w:ascii="Cambria Math" w:hAnsi="Cambria Math"/>
        </w:rPr>
        <w:t>The legal practitioner’s primary occupation of practicing as a lawyer</w:t>
      </w:r>
    </w:p>
    <w:p w14:paraId="24C71129" w14:textId="77777777" w:rsidR="00B90389" w:rsidRPr="00435404" w:rsidRDefault="00B90389" w:rsidP="00B90389">
      <w:pPr>
        <w:pStyle w:val="ListParagraph"/>
        <w:numPr>
          <w:ilvl w:val="0"/>
          <w:numId w:val="29"/>
        </w:numPr>
        <w:spacing w:after="160" w:line="259" w:lineRule="auto"/>
        <w:rPr>
          <w:rFonts w:ascii="Cambria Math" w:hAnsi="Cambria Math"/>
        </w:rPr>
      </w:pPr>
      <w:r w:rsidRPr="00435404">
        <w:rPr>
          <w:rFonts w:ascii="Cambria Math" w:hAnsi="Cambria Math"/>
        </w:rPr>
        <w:t>The legal practitioner’s availability to those who may seek the legal practitioner’s services as a lawyer</w:t>
      </w:r>
    </w:p>
    <w:p w14:paraId="03EA0B5E" w14:textId="77777777" w:rsidR="00B90389" w:rsidRDefault="00B90389" w:rsidP="00B90389">
      <w:pPr>
        <w:pStyle w:val="ListParagraph"/>
        <w:numPr>
          <w:ilvl w:val="0"/>
          <w:numId w:val="29"/>
        </w:numPr>
        <w:spacing w:after="160" w:line="259" w:lineRule="auto"/>
        <w:rPr>
          <w:rFonts w:ascii="Cambria Math" w:hAnsi="Cambria Math"/>
        </w:rPr>
      </w:pPr>
      <w:r w:rsidRPr="00435404">
        <w:rPr>
          <w:rFonts w:ascii="Cambria Math" w:hAnsi="Cambria Math"/>
        </w:rPr>
        <w:t>The representation of the legal practitioner’s clients</w:t>
      </w:r>
    </w:p>
    <w:p w14:paraId="050A3EE0" w14:textId="77777777" w:rsidR="001327E1" w:rsidRPr="00435404" w:rsidRDefault="001327E1" w:rsidP="001327E1">
      <w:pPr>
        <w:pStyle w:val="ListParagraph"/>
        <w:spacing w:after="160" w:line="259" w:lineRule="auto"/>
        <w:ind w:left="1800"/>
        <w:rPr>
          <w:rFonts w:ascii="Cambria Math" w:hAnsi="Cambria Math"/>
        </w:rPr>
      </w:pPr>
    </w:p>
    <w:p w14:paraId="44C2D4D6" w14:textId="43C551D3" w:rsidR="00B90389" w:rsidRPr="001327E1" w:rsidRDefault="00B90389" w:rsidP="00B90389">
      <w:pPr>
        <w:pStyle w:val="ListParagraph"/>
        <w:numPr>
          <w:ilvl w:val="0"/>
          <w:numId w:val="28"/>
        </w:numPr>
        <w:spacing w:after="160" w:line="259" w:lineRule="auto"/>
        <w:rPr>
          <w:rFonts w:ascii="Cambria Math" w:hAnsi="Cambria Math"/>
        </w:rPr>
      </w:pPr>
      <w:r w:rsidRPr="00435404">
        <w:rPr>
          <w:rFonts w:ascii="Cambria Math" w:hAnsi="Cambria Math"/>
          <w:b/>
          <w:bCs/>
        </w:rPr>
        <w:t xml:space="preserve">Business that </w:t>
      </w:r>
      <w:r w:rsidRPr="009A6FF5">
        <w:rPr>
          <w:rFonts w:ascii="Cambria Math" w:hAnsi="Cambria Math"/>
          <w:b/>
          <w:bCs/>
          <w:color w:val="FF0000"/>
        </w:rPr>
        <w:t xml:space="preserve">unfairly attracts </w:t>
      </w:r>
      <w:r w:rsidR="00E13F39" w:rsidRPr="009A6FF5">
        <w:rPr>
          <w:rFonts w:ascii="Cambria Math" w:hAnsi="Cambria Math"/>
          <w:b/>
          <w:bCs/>
          <w:color w:val="FF0000"/>
        </w:rPr>
        <w:t>business in the practice of law</w:t>
      </w:r>
      <w:r w:rsidR="00E13F39">
        <w:rPr>
          <w:rFonts w:ascii="Cambria Math" w:hAnsi="Cambria Math"/>
          <w:b/>
          <w:bCs/>
        </w:rPr>
        <w:t>;</w:t>
      </w:r>
    </w:p>
    <w:p w14:paraId="0EFCD15D" w14:textId="77777777" w:rsidR="001327E1" w:rsidRPr="00435404" w:rsidRDefault="001327E1" w:rsidP="001327E1">
      <w:pPr>
        <w:pStyle w:val="ListParagraph"/>
        <w:spacing w:after="160" w:line="259" w:lineRule="auto"/>
        <w:ind w:left="1080"/>
        <w:rPr>
          <w:rFonts w:ascii="Cambria Math" w:hAnsi="Cambria Math"/>
        </w:rPr>
      </w:pPr>
    </w:p>
    <w:p w14:paraId="1261F6E7" w14:textId="259CA730" w:rsidR="001327E1" w:rsidRPr="001327E1" w:rsidRDefault="00FF5E9E" w:rsidP="001327E1">
      <w:pPr>
        <w:pStyle w:val="ListParagraph"/>
        <w:numPr>
          <w:ilvl w:val="0"/>
          <w:numId w:val="28"/>
        </w:numPr>
        <w:spacing w:after="160" w:line="259" w:lineRule="auto"/>
        <w:rPr>
          <w:rFonts w:ascii="Cambria Math" w:hAnsi="Cambria Math"/>
        </w:rPr>
      </w:pPr>
      <w:r>
        <w:rPr>
          <w:rFonts w:ascii="Cambria Math" w:hAnsi="Cambria Math"/>
          <w:b/>
          <w:bCs/>
        </w:rPr>
        <w:t>B</w:t>
      </w:r>
      <w:r w:rsidR="00B90389" w:rsidRPr="000A6C78">
        <w:rPr>
          <w:rFonts w:ascii="Cambria Math" w:hAnsi="Cambria Math"/>
          <w:b/>
          <w:bCs/>
        </w:rPr>
        <w:t xml:space="preserve">usiness which involves </w:t>
      </w:r>
      <w:r w:rsidR="00B90389" w:rsidRPr="000A6C78">
        <w:rPr>
          <w:rFonts w:ascii="Cambria Math" w:hAnsi="Cambria Math"/>
          <w:b/>
          <w:bCs/>
          <w:color w:val="FF0000"/>
        </w:rPr>
        <w:t xml:space="preserve">sharing of legal practitioner’s fees with </w:t>
      </w:r>
      <w:r w:rsidR="00B90389" w:rsidRPr="000A6C78">
        <w:rPr>
          <w:rFonts w:ascii="Cambria Math" w:hAnsi="Cambria Math"/>
          <w:b/>
          <w:bCs/>
        </w:rPr>
        <w:t xml:space="preserve">or the </w:t>
      </w:r>
      <w:r w:rsidR="00B90389" w:rsidRPr="000A6C78">
        <w:rPr>
          <w:rFonts w:ascii="Cambria Math" w:hAnsi="Cambria Math"/>
          <w:b/>
          <w:bCs/>
          <w:color w:val="FF0000"/>
        </w:rPr>
        <w:t xml:space="preserve">payment of a commission </w:t>
      </w:r>
      <w:r w:rsidR="00B90389" w:rsidRPr="000A6C78">
        <w:rPr>
          <w:rFonts w:ascii="Cambria Math" w:hAnsi="Cambria Math"/>
          <w:b/>
          <w:bCs/>
        </w:rPr>
        <w:t xml:space="preserve">to </w:t>
      </w:r>
      <w:r w:rsidR="00B90389" w:rsidRPr="000A6C78">
        <w:rPr>
          <w:rFonts w:ascii="Cambria Math" w:hAnsi="Cambria Math"/>
          <w:b/>
          <w:bCs/>
          <w:color w:val="FF0000"/>
        </w:rPr>
        <w:t xml:space="preserve">any unauthorized person </w:t>
      </w:r>
      <w:r w:rsidR="00B90389" w:rsidRPr="000A6C78">
        <w:rPr>
          <w:rFonts w:ascii="Cambria Math" w:hAnsi="Cambria Math"/>
          <w:b/>
          <w:bCs/>
        </w:rPr>
        <w:t>for legal work performed by the legal practitioner</w:t>
      </w:r>
      <w:r w:rsidR="000A6C78">
        <w:rPr>
          <w:rFonts w:ascii="Cambria Math" w:hAnsi="Cambria Math"/>
        </w:rPr>
        <w:t>;</w:t>
      </w:r>
    </w:p>
    <w:p w14:paraId="3D236838" w14:textId="77777777" w:rsidR="001327E1" w:rsidRPr="001327E1" w:rsidRDefault="001327E1" w:rsidP="001327E1">
      <w:pPr>
        <w:pStyle w:val="ListParagraph"/>
        <w:spacing w:after="160" w:line="259" w:lineRule="auto"/>
        <w:ind w:left="1080"/>
        <w:rPr>
          <w:rFonts w:ascii="Cambria Math" w:hAnsi="Cambria Math"/>
        </w:rPr>
      </w:pPr>
    </w:p>
    <w:p w14:paraId="27179EAE" w14:textId="574B8B24" w:rsidR="00B90389" w:rsidRPr="00435404" w:rsidRDefault="00B90389" w:rsidP="00B90389">
      <w:pPr>
        <w:pStyle w:val="ListParagraph"/>
        <w:numPr>
          <w:ilvl w:val="0"/>
          <w:numId w:val="28"/>
        </w:numPr>
        <w:spacing w:after="160" w:line="259" w:lineRule="auto"/>
        <w:rPr>
          <w:rFonts w:ascii="Cambria Math" w:hAnsi="Cambria Math"/>
        </w:rPr>
      </w:pPr>
      <w:r w:rsidRPr="00435404">
        <w:rPr>
          <w:rFonts w:ascii="Cambria Math" w:hAnsi="Cambria Math"/>
          <w:b/>
          <w:bCs/>
        </w:rPr>
        <w:t xml:space="preserve">Businesses in </w:t>
      </w:r>
      <w:r w:rsidRPr="00950921">
        <w:rPr>
          <w:rFonts w:ascii="Cambria Math" w:hAnsi="Cambria Math"/>
          <w:b/>
          <w:bCs/>
          <w:highlight w:val="cyan"/>
        </w:rPr>
        <w:t>First Schedule</w:t>
      </w:r>
      <w:r w:rsidR="00950921">
        <w:rPr>
          <w:rFonts w:ascii="Cambria Math" w:hAnsi="Cambria Math"/>
          <w:b/>
          <w:bCs/>
        </w:rPr>
        <w:t>;</w:t>
      </w:r>
    </w:p>
    <w:p w14:paraId="502F37C7" w14:textId="77777777" w:rsidR="00B90389" w:rsidRDefault="00B90389" w:rsidP="00B90389">
      <w:pPr>
        <w:pStyle w:val="ListParagraph"/>
        <w:numPr>
          <w:ilvl w:val="0"/>
          <w:numId w:val="44"/>
        </w:numPr>
        <w:spacing w:after="160" w:line="259" w:lineRule="auto"/>
        <w:rPr>
          <w:rFonts w:ascii="Cambria Math" w:hAnsi="Cambria Math"/>
          <w:b/>
          <w:bCs/>
        </w:rPr>
      </w:pPr>
      <w:r w:rsidRPr="00950921">
        <w:rPr>
          <w:rFonts w:ascii="Cambria Math" w:hAnsi="Cambria Math"/>
          <w:b/>
          <w:bCs/>
          <w:color w:val="FF0000"/>
        </w:rPr>
        <w:t xml:space="preserve">Housing or agency </w:t>
      </w:r>
      <w:r w:rsidRPr="00950921">
        <w:rPr>
          <w:rFonts w:ascii="Cambria Math" w:hAnsi="Cambria Math"/>
          <w:b/>
          <w:bCs/>
        </w:rPr>
        <w:t>business</w:t>
      </w:r>
      <w:r w:rsidRPr="00435404">
        <w:rPr>
          <w:rFonts w:ascii="Cambria Math" w:hAnsi="Cambria Math"/>
          <w:b/>
          <w:bCs/>
        </w:rPr>
        <w:t xml:space="preserve">, </w:t>
      </w:r>
      <w:r w:rsidRPr="00950921">
        <w:rPr>
          <w:rFonts w:ascii="Cambria Math" w:hAnsi="Cambria Math"/>
          <w:b/>
          <w:bCs/>
          <w:color w:val="FF0000"/>
        </w:rPr>
        <w:t xml:space="preserve">Debt collection </w:t>
      </w:r>
      <w:r w:rsidRPr="00435404">
        <w:rPr>
          <w:rFonts w:ascii="Cambria Math" w:hAnsi="Cambria Math"/>
          <w:b/>
          <w:bCs/>
        </w:rPr>
        <w:t>business</w:t>
      </w:r>
    </w:p>
    <w:p w14:paraId="2E29EE91" w14:textId="77777777" w:rsidR="001327E1" w:rsidRPr="00435404" w:rsidRDefault="001327E1" w:rsidP="001327E1">
      <w:pPr>
        <w:pStyle w:val="ListParagraph"/>
        <w:spacing w:after="160" w:line="259" w:lineRule="auto"/>
        <w:ind w:left="1440"/>
        <w:rPr>
          <w:rFonts w:ascii="Cambria Math" w:hAnsi="Cambria Math"/>
          <w:b/>
          <w:bCs/>
        </w:rPr>
      </w:pPr>
    </w:p>
    <w:p w14:paraId="3E7BA5F9" w14:textId="77777777" w:rsidR="00B90389" w:rsidRPr="00435404" w:rsidRDefault="00B90389" w:rsidP="00B90389">
      <w:pPr>
        <w:pStyle w:val="ListParagraph"/>
        <w:numPr>
          <w:ilvl w:val="0"/>
          <w:numId w:val="28"/>
        </w:numPr>
        <w:spacing w:after="160" w:line="259" w:lineRule="auto"/>
        <w:rPr>
          <w:rFonts w:ascii="Cambria Math" w:hAnsi="Cambria Math"/>
        </w:rPr>
      </w:pPr>
      <w:r w:rsidRPr="00435404">
        <w:rPr>
          <w:rFonts w:ascii="Cambria Math" w:hAnsi="Cambria Math"/>
          <w:b/>
          <w:bCs/>
        </w:rPr>
        <w:t xml:space="preserve">Business prohibited by any law or rules: </w:t>
      </w:r>
      <w:r w:rsidRPr="00435404">
        <w:rPr>
          <w:rFonts w:ascii="Cambria Math" w:hAnsi="Cambria Math"/>
        </w:rPr>
        <w:t>Any business which is prohibited by</w:t>
      </w:r>
    </w:p>
    <w:p w14:paraId="289B06FE" w14:textId="77777777" w:rsidR="00B90389" w:rsidRPr="00435404" w:rsidRDefault="00B90389" w:rsidP="00B90389">
      <w:pPr>
        <w:pStyle w:val="ListParagraph"/>
        <w:numPr>
          <w:ilvl w:val="0"/>
          <w:numId w:val="30"/>
        </w:numPr>
        <w:spacing w:after="160" w:line="259" w:lineRule="auto"/>
        <w:rPr>
          <w:rFonts w:ascii="Cambria Math" w:hAnsi="Cambria Math"/>
        </w:rPr>
      </w:pPr>
      <w:r w:rsidRPr="00435404">
        <w:rPr>
          <w:rFonts w:ascii="Cambria Math" w:hAnsi="Cambria Math"/>
        </w:rPr>
        <w:t>The Act</w:t>
      </w:r>
    </w:p>
    <w:p w14:paraId="5E680754" w14:textId="77777777" w:rsidR="00B90389" w:rsidRPr="00435404" w:rsidRDefault="00B90389" w:rsidP="00B90389">
      <w:pPr>
        <w:pStyle w:val="ListParagraph"/>
        <w:numPr>
          <w:ilvl w:val="0"/>
          <w:numId w:val="30"/>
        </w:numPr>
        <w:spacing w:after="160" w:line="259" w:lineRule="auto"/>
        <w:rPr>
          <w:rFonts w:ascii="Cambria Math" w:hAnsi="Cambria Math"/>
        </w:rPr>
      </w:pPr>
      <w:r w:rsidRPr="00435404">
        <w:rPr>
          <w:rFonts w:ascii="Cambria Math" w:hAnsi="Cambria Math"/>
        </w:rPr>
        <w:t>The PCR or any subsidiary legislation under PCR</w:t>
      </w:r>
    </w:p>
    <w:p w14:paraId="57EDFF2D" w14:textId="77777777" w:rsidR="00B90389" w:rsidRPr="00435404" w:rsidRDefault="00B90389" w:rsidP="00B90389">
      <w:pPr>
        <w:pStyle w:val="ListParagraph"/>
        <w:numPr>
          <w:ilvl w:val="0"/>
          <w:numId w:val="30"/>
        </w:numPr>
        <w:spacing w:after="160" w:line="259" w:lineRule="auto"/>
        <w:rPr>
          <w:rFonts w:ascii="Cambria Math" w:hAnsi="Cambria Math"/>
        </w:rPr>
      </w:pPr>
      <w:r w:rsidRPr="00435404">
        <w:rPr>
          <w:rFonts w:ascii="Cambria Math" w:hAnsi="Cambria Math"/>
        </w:rPr>
        <w:t>Any PD, GN under s71(6) of the Act</w:t>
      </w:r>
    </w:p>
    <w:p w14:paraId="60633D22" w14:textId="77777777" w:rsidR="00B90389" w:rsidRPr="00435404" w:rsidRDefault="00B90389" w:rsidP="00B90389">
      <w:pPr>
        <w:pStyle w:val="ListParagraph"/>
        <w:numPr>
          <w:ilvl w:val="0"/>
          <w:numId w:val="30"/>
        </w:numPr>
        <w:spacing w:after="160" w:line="259" w:lineRule="auto"/>
        <w:rPr>
          <w:rFonts w:ascii="Cambria Math" w:hAnsi="Cambria Math"/>
        </w:rPr>
      </w:pPr>
      <w:r w:rsidRPr="00435404">
        <w:rPr>
          <w:rFonts w:ascii="Cambria Math" w:hAnsi="Cambria Math"/>
        </w:rPr>
        <w:t xml:space="preserve">Any PD, GN issued by Council or Society </w:t>
      </w:r>
    </w:p>
    <w:p w14:paraId="5A2D2EBF" w14:textId="77777777" w:rsidR="00B90389" w:rsidRDefault="00B90389" w:rsidP="00B90389">
      <w:pPr>
        <w:rPr>
          <w:rFonts w:ascii="Cambria Math" w:hAnsi="Cambria Math"/>
        </w:rPr>
      </w:pPr>
    </w:p>
    <w:p w14:paraId="126736B9" w14:textId="77777777" w:rsidR="00B90389" w:rsidRPr="0064560A" w:rsidRDefault="00B90389" w:rsidP="00B90389">
      <w:pPr>
        <w:rPr>
          <w:rFonts w:ascii="Cambria Math" w:hAnsi="Cambria Math"/>
          <w:b/>
          <w:bCs/>
          <w:color w:val="00B050"/>
        </w:rPr>
      </w:pPr>
      <w:r w:rsidRPr="0064560A">
        <w:rPr>
          <w:rFonts w:ascii="Cambria Math" w:hAnsi="Cambria Math"/>
          <w:b/>
          <w:bCs/>
          <w:color w:val="00B050"/>
        </w:rPr>
        <w:t>Definition of “business”, “executive appointment”</w:t>
      </w:r>
    </w:p>
    <w:p w14:paraId="1CAB08D0" w14:textId="77777777" w:rsidR="00B90389" w:rsidRDefault="00B90389" w:rsidP="00B90389">
      <w:pPr>
        <w:rPr>
          <w:rFonts w:ascii="Cambria Math" w:hAnsi="Cambria Math"/>
        </w:rPr>
      </w:pPr>
      <w:r w:rsidRPr="00B83C05">
        <w:rPr>
          <w:rFonts w:ascii="Cambria Math" w:hAnsi="Cambria Math"/>
          <w:highlight w:val="cyan"/>
        </w:rPr>
        <w:t>Rule 34(9)</w:t>
      </w:r>
    </w:p>
    <w:p w14:paraId="687DD07A" w14:textId="77777777" w:rsidR="00B90389" w:rsidRPr="00230E3F" w:rsidRDefault="00B90389" w:rsidP="00B90389">
      <w:pPr>
        <w:pStyle w:val="ListParagraph"/>
        <w:numPr>
          <w:ilvl w:val="0"/>
          <w:numId w:val="1"/>
        </w:numPr>
        <w:spacing w:after="160" w:line="259" w:lineRule="auto"/>
        <w:rPr>
          <w:rFonts w:ascii="Cambria Math" w:hAnsi="Cambria Math"/>
        </w:rPr>
      </w:pPr>
      <w:r w:rsidRPr="00230E3F">
        <w:rPr>
          <w:rFonts w:ascii="Cambria Math" w:hAnsi="Cambria Math"/>
        </w:rPr>
        <w:t>“</w:t>
      </w:r>
      <w:r w:rsidRPr="0041650E">
        <w:rPr>
          <w:rFonts w:ascii="Cambria Math" w:hAnsi="Cambria Math"/>
          <w:b/>
          <w:bCs/>
        </w:rPr>
        <w:t>business</w:t>
      </w:r>
      <w:r w:rsidRPr="00230E3F">
        <w:rPr>
          <w:rFonts w:ascii="Cambria Math" w:hAnsi="Cambria Math"/>
        </w:rPr>
        <w:t>” includes any business, trade or calling in Singapore or elsewhere, whether or not for the purpose of profit but excludes the practice of law</w:t>
      </w:r>
    </w:p>
    <w:p w14:paraId="3DB3CC03" w14:textId="77777777" w:rsidR="00B90389" w:rsidRPr="00230E3F" w:rsidRDefault="00B90389" w:rsidP="00B90389">
      <w:pPr>
        <w:pStyle w:val="ListParagraph"/>
        <w:numPr>
          <w:ilvl w:val="0"/>
          <w:numId w:val="1"/>
        </w:numPr>
        <w:spacing w:after="160" w:line="259" w:lineRule="auto"/>
        <w:rPr>
          <w:rFonts w:ascii="Cambria Math" w:hAnsi="Cambria Math"/>
        </w:rPr>
      </w:pPr>
      <w:r w:rsidRPr="00230E3F">
        <w:rPr>
          <w:rFonts w:ascii="Cambria Math" w:hAnsi="Cambria Math"/>
        </w:rPr>
        <w:t>“</w:t>
      </w:r>
      <w:r w:rsidRPr="0041650E">
        <w:rPr>
          <w:rFonts w:ascii="Cambria Math" w:hAnsi="Cambria Math"/>
          <w:b/>
          <w:bCs/>
        </w:rPr>
        <w:t>executive appointment</w:t>
      </w:r>
      <w:r w:rsidRPr="00230E3F">
        <w:rPr>
          <w:rFonts w:ascii="Cambria Math" w:hAnsi="Cambria Math"/>
        </w:rPr>
        <w:t>” means:</w:t>
      </w:r>
    </w:p>
    <w:p w14:paraId="35A653F3" w14:textId="77777777" w:rsidR="00B90389" w:rsidRDefault="00B90389" w:rsidP="00B90389">
      <w:pPr>
        <w:pStyle w:val="ListParagraph"/>
        <w:numPr>
          <w:ilvl w:val="0"/>
          <w:numId w:val="3"/>
        </w:numPr>
        <w:spacing w:after="160" w:line="259" w:lineRule="auto"/>
        <w:rPr>
          <w:rFonts w:ascii="Cambria Math" w:hAnsi="Cambria Math"/>
        </w:rPr>
      </w:pPr>
      <w:r>
        <w:rPr>
          <w:rFonts w:ascii="Cambria Math" w:hAnsi="Cambria Math"/>
        </w:rPr>
        <w:t>a position associated with a business or Singapore law practice which entitles the holder of the position to perform executive functions in relation to the business</w:t>
      </w:r>
    </w:p>
    <w:p w14:paraId="48EF6858" w14:textId="77777777" w:rsidR="00B90389" w:rsidRPr="002D3EF4" w:rsidRDefault="00B90389" w:rsidP="00B90389">
      <w:pPr>
        <w:pStyle w:val="ListParagraph"/>
        <w:numPr>
          <w:ilvl w:val="0"/>
          <w:numId w:val="3"/>
        </w:numPr>
        <w:spacing w:after="160" w:line="259" w:lineRule="auto"/>
        <w:rPr>
          <w:rFonts w:ascii="Cambria Math" w:hAnsi="Cambria Math"/>
        </w:rPr>
      </w:pPr>
      <w:r>
        <w:rPr>
          <w:rFonts w:ascii="Cambria Math" w:hAnsi="Cambria Math"/>
        </w:rPr>
        <w:t xml:space="preserve">it </w:t>
      </w:r>
      <w:r w:rsidRPr="00950212">
        <w:rPr>
          <w:rFonts w:ascii="Cambria Math" w:hAnsi="Cambria Math"/>
          <w:b/>
          <w:bCs/>
          <w:color w:val="FF0000"/>
          <w:u w:val="single"/>
        </w:rPr>
        <w:t>excludes</w:t>
      </w:r>
      <w:r w:rsidRPr="0041650E">
        <w:rPr>
          <w:rFonts w:ascii="Cambria Math" w:hAnsi="Cambria Math"/>
          <w:b/>
          <w:bCs/>
          <w:color w:val="FF0000"/>
        </w:rPr>
        <w:t xml:space="preserve"> any non-executive director or independent director role</w:t>
      </w:r>
      <w:r w:rsidRPr="0041650E">
        <w:rPr>
          <w:rFonts w:ascii="Cambria Math" w:hAnsi="Cambria Math"/>
          <w:color w:val="FF0000"/>
        </w:rPr>
        <w:t xml:space="preserve"> </w:t>
      </w:r>
      <w:r>
        <w:rPr>
          <w:rFonts w:ascii="Cambria Math" w:hAnsi="Cambria Math"/>
        </w:rPr>
        <w:t>associated with the business</w:t>
      </w:r>
    </w:p>
    <w:p w14:paraId="2382D45B" w14:textId="77777777" w:rsidR="00B90389" w:rsidRDefault="00B90389" w:rsidP="00B90389">
      <w:pPr>
        <w:rPr>
          <w:rFonts w:ascii="Cambria Math" w:hAnsi="Cambria Math"/>
        </w:rPr>
      </w:pPr>
    </w:p>
    <w:p w14:paraId="6D197F79" w14:textId="77777777" w:rsidR="00B90389" w:rsidRPr="000C2506" w:rsidRDefault="00B90389" w:rsidP="00B90389">
      <w:pPr>
        <w:rPr>
          <w:rFonts w:ascii="Cambria Math" w:hAnsi="Cambria Math"/>
          <w:b/>
          <w:bCs/>
        </w:rPr>
      </w:pPr>
      <w:r w:rsidRPr="00B83C05">
        <w:rPr>
          <w:rFonts w:ascii="Cambria Math" w:hAnsi="Cambria Math"/>
          <w:b/>
          <w:bCs/>
          <w:highlight w:val="cyan"/>
        </w:rPr>
        <w:t>First Schedule of PCR</w:t>
      </w:r>
    </w:p>
    <w:p w14:paraId="063C2BB0" w14:textId="77777777" w:rsidR="00B90389" w:rsidRDefault="00B90389" w:rsidP="00B90389">
      <w:pPr>
        <w:pStyle w:val="ListParagraph"/>
        <w:numPr>
          <w:ilvl w:val="0"/>
          <w:numId w:val="1"/>
        </w:numPr>
        <w:spacing w:after="160" w:line="259" w:lineRule="auto"/>
        <w:rPr>
          <w:rFonts w:ascii="Cambria Math" w:hAnsi="Cambria Math"/>
        </w:rPr>
      </w:pPr>
      <w:r>
        <w:rPr>
          <w:rFonts w:ascii="Cambria Math" w:hAnsi="Cambria Math"/>
        </w:rPr>
        <w:t xml:space="preserve">Prohibited businesses under Rule 34(1): </w:t>
      </w:r>
    </w:p>
    <w:p w14:paraId="4D64B39D" w14:textId="77777777" w:rsidR="00B90389" w:rsidRDefault="00B90389" w:rsidP="00B90389">
      <w:pPr>
        <w:pStyle w:val="ListParagraph"/>
        <w:numPr>
          <w:ilvl w:val="0"/>
          <w:numId w:val="32"/>
        </w:numPr>
        <w:spacing w:after="160" w:line="259" w:lineRule="auto"/>
        <w:rPr>
          <w:rFonts w:ascii="Cambria Math" w:hAnsi="Cambria Math"/>
        </w:rPr>
      </w:pPr>
      <w:r w:rsidRPr="00B83C05">
        <w:rPr>
          <w:rFonts w:ascii="Cambria Math" w:hAnsi="Cambria Math"/>
          <w:b/>
          <w:bCs/>
          <w:color w:val="FF0000"/>
        </w:rPr>
        <w:t>Housing or agency</w:t>
      </w:r>
      <w:r w:rsidRPr="00B83C05">
        <w:rPr>
          <w:rFonts w:ascii="Cambria Math" w:hAnsi="Cambria Math"/>
          <w:color w:val="FF0000"/>
        </w:rPr>
        <w:t xml:space="preserve"> </w:t>
      </w:r>
      <w:r>
        <w:rPr>
          <w:rFonts w:ascii="Cambria Math" w:hAnsi="Cambria Math"/>
        </w:rPr>
        <w:t>business</w:t>
      </w:r>
    </w:p>
    <w:p w14:paraId="2B4B5C1D" w14:textId="77777777" w:rsidR="00B90389" w:rsidRDefault="00B90389" w:rsidP="00B90389">
      <w:pPr>
        <w:pStyle w:val="ListParagraph"/>
        <w:numPr>
          <w:ilvl w:val="0"/>
          <w:numId w:val="32"/>
        </w:numPr>
        <w:spacing w:after="160" w:line="259" w:lineRule="auto"/>
        <w:rPr>
          <w:rFonts w:ascii="Cambria Math" w:hAnsi="Cambria Math"/>
        </w:rPr>
      </w:pPr>
      <w:r w:rsidRPr="00B83C05">
        <w:rPr>
          <w:rFonts w:ascii="Cambria Math" w:hAnsi="Cambria Math"/>
          <w:b/>
          <w:bCs/>
          <w:color w:val="FF0000"/>
        </w:rPr>
        <w:t>Debt collection</w:t>
      </w:r>
      <w:r w:rsidRPr="00B83C05">
        <w:rPr>
          <w:rFonts w:ascii="Cambria Math" w:hAnsi="Cambria Math"/>
          <w:color w:val="FF0000"/>
        </w:rPr>
        <w:t xml:space="preserve"> </w:t>
      </w:r>
      <w:r>
        <w:rPr>
          <w:rFonts w:ascii="Cambria Math" w:hAnsi="Cambria Math"/>
        </w:rPr>
        <w:t xml:space="preserve">business </w:t>
      </w:r>
    </w:p>
    <w:p w14:paraId="0519825B" w14:textId="77777777" w:rsidR="00B90389" w:rsidRDefault="00B90389" w:rsidP="00B90389">
      <w:pPr>
        <w:rPr>
          <w:rFonts w:ascii="Cambria Math" w:hAnsi="Cambria Math"/>
        </w:rPr>
      </w:pPr>
    </w:p>
    <w:p w14:paraId="3EAA8AEA" w14:textId="3C94ECAD" w:rsidR="00B90389" w:rsidRPr="002640B7" w:rsidRDefault="00D34A42" w:rsidP="00C36CD0">
      <w:pPr>
        <w:pStyle w:val="Heading3"/>
      </w:pPr>
      <w:bookmarkStart w:id="19" w:name="_Toc180522491"/>
      <w:r>
        <w:rPr>
          <w:color w:val="FF0000"/>
          <w:highlight w:val="yellow"/>
        </w:rPr>
        <w:t>Exception: a</w:t>
      </w:r>
      <w:r w:rsidR="00B90389" w:rsidRPr="0077464A">
        <w:rPr>
          <w:color w:val="FF0000"/>
          <w:highlight w:val="yellow"/>
        </w:rPr>
        <w:t xml:space="preserve">llowed </w:t>
      </w:r>
      <w:r w:rsidR="00B90389" w:rsidRPr="0041650E">
        <w:rPr>
          <w:highlight w:val="yellow"/>
        </w:rPr>
        <w:t xml:space="preserve">to accept executive appointments in </w:t>
      </w:r>
      <w:r w:rsidR="00B90389" w:rsidRPr="0077464A">
        <w:rPr>
          <w:color w:val="FF0000"/>
          <w:highlight w:val="yellow"/>
        </w:rPr>
        <w:t xml:space="preserve">non-law business </w:t>
      </w:r>
      <w:r w:rsidR="00B90389" w:rsidRPr="0041650E">
        <w:rPr>
          <w:highlight w:val="yellow"/>
        </w:rPr>
        <w:t>under conditions</w:t>
      </w:r>
      <w:r w:rsidR="00B90389">
        <w:t xml:space="preserve"> – </w:t>
      </w:r>
      <w:r w:rsidR="00B90389" w:rsidRPr="0041650E">
        <w:rPr>
          <w:highlight w:val="cyan"/>
        </w:rPr>
        <w:t>Rule 34(4)</w:t>
      </w:r>
      <w:bookmarkEnd w:id="19"/>
    </w:p>
    <w:p w14:paraId="2FA01324" w14:textId="77777777" w:rsidR="00B90389" w:rsidRPr="000C2506" w:rsidRDefault="00B90389" w:rsidP="00B90389">
      <w:pPr>
        <w:rPr>
          <w:rFonts w:ascii="Cambria Math" w:hAnsi="Cambria Math"/>
          <w:b/>
          <w:bCs/>
          <w:color w:val="7030A0"/>
        </w:rPr>
      </w:pPr>
      <w:r>
        <w:rPr>
          <w:rFonts w:ascii="Cambria Math" w:hAnsi="Cambria Math"/>
          <w:b/>
          <w:bCs/>
          <w:color w:val="7030A0"/>
        </w:rPr>
        <w:t xml:space="preserve">Lawyers allowed to accept non-legal executive appointments if Second Schedule conditions are satisfied </w:t>
      </w:r>
    </w:p>
    <w:p w14:paraId="2B0B27A4" w14:textId="77777777" w:rsidR="00B90389" w:rsidRDefault="00B90389" w:rsidP="00B90389">
      <w:pPr>
        <w:rPr>
          <w:rFonts w:ascii="Cambria Math" w:hAnsi="Cambria Math"/>
        </w:rPr>
      </w:pPr>
      <w:r w:rsidRPr="00AA6417">
        <w:rPr>
          <w:rFonts w:ascii="Cambria Math" w:hAnsi="Cambria Math"/>
          <w:highlight w:val="cyan"/>
        </w:rPr>
        <w:t>Rule 34(4)</w:t>
      </w:r>
    </w:p>
    <w:p w14:paraId="65FC9711" w14:textId="77777777" w:rsidR="00B90389" w:rsidRDefault="00B90389" w:rsidP="00B90389">
      <w:pPr>
        <w:pStyle w:val="ListParagraph"/>
        <w:numPr>
          <w:ilvl w:val="0"/>
          <w:numId w:val="1"/>
        </w:numPr>
        <w:spacing w:after="160" w:line="259" w:lineRule="auto"/>
        <w:rPr>
          <w:rFonts w:ascii="Cambria Math" w:hAnsi="Cambria Math"/>
        </w:rPr>
      </w:pPr>
      <w:r>
        <w:rPr>
          <w:rFonts w:ascii="Cambria Math" w:hAnsi="Cambria Math"/>
        </w:rPr>
        <w:t xml:space="preserve">Subject to Rule 34(1), a legal practitioner (not being a locum solicitor) may accept an executive appointment in a business entity which does not provide any legal services or law-related services, if </w:t>
      </w:r>
      <w:r w:rsidRPr="00435D33">
        <w:rPr>
          <w:rFonts w:ascii="Cambria Math" w:hAnsi="Cambria Math"/>
          <w:b/>
          <w:bCs/>
          <w:u w:val="single"/>
        </w:rPr>
        <w:t>all of the conditions in Second Schedule are satisfied</w:t>
      </w:r>
    </w:p>
    <w:p w14:paraId="263C54DF" w14:textId="77777777" w:rsidR="00B90389" w:rsidRDefault="00B90389" w:rsidP="00B90389">
      <w:pPr>
        <w:rPr>
          <w:rFonts w:ascii="Cambria Math" w:hAnsi="Cambria Math"/>
        </w:rPr>
      </w:pPr>
    </w:p>
    <w:p w14:paraId="7390C5DA" w14:textId="6CD58150" w:rsidR="00B90389" w:rsidRPr="00914D2E" w:rsidRDefault="00B90389" w:rsidP="00B90389">
      <w:pPr>
        <w:rPr>
          <w:rFonts w:ascii="Cambria Math" w:hAnsi="Cambria Math"/>
          <w:b/>
          <w:bCs/>
        </w:rPr>
      </w:pPr>
      <w:r w:rsidRPr="00AA6417">
        <w:rPr>
          <w:rFonts w:ascii="Cambria Math" w:hAnsi="Cambria Math"/>
          <w:b/>
          <w:bCs/>
          <w:highlight w:val="cyan"/>
        </w:rPr>
        <w:t>Second Schedul</w:t>
      </w:r>
      <w:r w:rsidR="00457104">
        <w:rPr>
          <w:rFonts w:ascii="Cambria Math" w:hAnsi="Cambria Math"/>
          <w:b/>
          <w:bCs/>
          <w:highlight w:val="cyan"/>
        </w:rPr>
        <w:t>e of PCR</w:t>
      </w:r>
      <w:r w:rsidRPr="00914D2E">
        <w:rPr>
          <w:rFonts w:ascii="Cambria Math" w:hAnsi="Cambria Math"/>
          <w:b/>
          <w:bCs/>
        </w:rPr>
        <w:t xml:space="preserve"> </w:t>
      </w:r>
    </w:p>
    <w:p w14:paraId="14032A0B" w14:textId="77777777" w:rsidR="00B90389" w:rsidRDefault="00B90389" w:rsidP="00B90389">
      <w:pPr>
        <w:pStyle w:val="ListParagraph"/>
        <w:numPr>
          <w:ilvl w:val="0"/>
          <w:numId w:val="1"/>
        </w:numPr>
        <w:spacing w:after="160" w:line="259" w:lineRule="auto"/>
        <w:rPr>
          <w:rFonts w:ascii="Cambria Math" w:hAnsi="Cambria Math"/>
        </w:rPr>
      </w:pPr>
      <w:r>
        <w:rPr>
          <w:rFonts w:ascii="Cambria Math" w:hAnsi="Cambria Math"/>
        </w:rPr>
        <w:t>Conditions for legal practitioner working in a law practice to accept executive appointment in another business entity</w:t>
      </w:r>
    </w:p>
    <w:p w14:paraId="5870A68F" w14:textId="77777777" w:rsidR="00B90389" w:rsidRPr="00DB5574" w:rsidRDefault="00B90389" w:rsidP="00B90389">
      <w:pPr>
        <w:pStyle w:val="ListParagraph"/>
        <w:numPr>
          <w:ilvl w:val="0"/>
          <w:numId w:val="33"/>
        </w:numPr>
        <w:spacing w:after="160" w:line="259" w:lineRule="auto"/>
        <w:rPr>
          <w:rFonts w:ascii="Cambria Math" w:hAnsi="Cambria Math"/>
        </w:rPr>
      </w:pPr>
      <w:r w:rsidRPr="00435D33">
        <w:rPr>
          <w:rFonts w:ascii="Cambria Math" w:hAnsi="Cambria Math"/>
          <w:b/>
          <w:bCs/>
          <w:color w:val="FF0000"/>
        </w:rPr>
        <w:t xml:space="preserve">Business must </w:t>
      </w:r>
      <w:r w:rsidRPr="002518CA">
        <w:rPr>
          <w:rFonts w:ascii="Cambria Math" w:hAnsi="Cambria Math"/>
          <w:b/>
          <w:bCs/>
          <w:color w:val="FF0000"/>
          <w:highlight w:val="yellow"/>
        </w:rPr>
        <w:t>not harm competence of legal practitioner and standing of legal profession</w:t>
      </w:r>
      <w:r w:rsidRPr="00DB5574">
        <w:rPr>
          <w:rFonts w:ascii="Cambria Math" w:hAnsi="Cambria Math"/>
          <w:b/>
          <w:bCs/>
        </w:rPr>
        <w:t xml:space="preserve">: </w:t>
      </w:r>
      <w:r w:rsidRPr="00DB5574">
        <w:rPr>
          <w:rFonts w:ascii="Cambria Math" w:hAnsi="Cambria Math"/>
        </w:rPr>
        <w:t>Business of business entity:</w:t>
      </w:r>
    </w:p>
    <w:p w14:paraId="74B2AF7C" w14:textId="77777777" w:rsidR="00B90389" w:rsidRPr="00DB5574" w:rsidRDefault="00B90389" w:rsidP="00B90389">
      <w:pPr>
        <w:pStyle w:val="ListParagraph"/>
        <w:numPr>
          <w:ilvl w:val="0"/>
          <w:numId w:val="34"/>
        </w:numPr>
        <w:spacing w:after="160" w:line="259" w:lineRule="auto"/>
        <w:rPr>
          <w:rFonts w:ascii="Cambria Math" w:hAnsi="Cambria Math"/>
        </w:rPr>
      </w:pPr>
      <w:r w:rsidRPr="00DB5574">
        <w:rPr>
          <w:rFonts w:ascii="Cambria Math" w:hAnsi="Cambria Math"/>
        </w:rPr>
        <w:t>Must not jeopardise the professional integrity, independence or competence of the legal practitioner; and</w:t>
      </w:r>
    </w:p>
    <w:p w14:paraId="06032BB3" w14:textId="77777777" w:rsidR="00B90389" w:rsidRPr="00DB5574" w:rsidRDefault="00B90389" w:rsidP="00B90389">
      <w:pPr>
        <w:pStyle w:val="ListParagraph"/>
        <w:numPr>
          <w:ilvl w:val="0"/>
          <w:numId w:val="34"/>
        </w:numPr>
        <w:spacing w:after="160" w:line="259" w:lineRule="auto"/>
        <w:rPr>
          <w:rFonts w:ascii="Cambria Math" w:hAnsi="Cambria Math"/>
        </w:rPr>
      </w:pPr>
      <w:r w:rsidRPr="00DB5574">
        <w:rPr>
          <w:rFonts w:ascii="Cambria Math" w:hAnsi="Cambria Math"/>
        </w:rPr>
        <w:t>must not detract from the standing and dignity of the legal profession.</w:t>
      </w:r>
    </w:p>
    <w:p w14:paraId="42B02B0C" w14:textId="77777777" w:rsidR="00B90389" w:rsidRPr="00DB5574" w:rsidRDefault="00B90389" w:rsidP="00B90389">
      <w:pPr>
        <w:pStyle w:val="ListParagraph"/>
        <w:numPr>
          <w:ilvl w:val="0"/>
          <w:numId w:val="33"/>
        </w:numPr>
        <w:spacing w:after="160" w:line="259" w:lineRule="auto"/>
        <w:rPr>
          <w:rFonts w:ascii="Cambria Math" w:hAnsi="Cambria Math"/>
        </w:rPr>
      </w:pPr>
      <w:r w:rsidRPr="00435D33">
        <w:rPr>
          <w:rFonts w:ascii="Cambria Math" w:hAnsi="Cambria Math"/>
          <w:b/>
          <w:bCs/>
          <w:color w:val="FF0000"/>
        </w:rPr>
        <w:lastRenderedPageBreak/>
        <w:t xml:space="preserve">Business must </w:t>
      </w:r>
      <w:r w:rsidRPr="002518CA">
        <w:rPr>
          <w:rFonts w:ascii="Cambria Math" w:hAnsi="Cambria Math"/>
          <w:b/>
          <w:bCs/>
          <w:color w:val="FF0000"/>
          <w:highlight w:val="yellow"/>
        </w:rPr>
        <w:t>not be held out as a law practice</w:t>
      </w:r>
      <w:r w:rsidRPr="00DB5574">
        <w:rPr>
          <w:rFonts w:ascii="Cambria Math" w:hAnsi="Cambria Math"/>
          <w:b/>
          <w:bCs/>
        </w:rPr>
        <w:t xml:space="preserve">: </w:t>
      </w:r>
      <w:r w:rsidRPr="00DB5574">
        <w:rPr>
          <w:rFonts w:ascii="Cambria Math" w:hAnsi="Cambria Math"/>
        </w:rPr>
        <w:t xml:space="preserve">The business entity must not be held out or described in such a way as to suggest </w:t>
      </w:r>
    </w:p>
    <w:p w14:paraId="7B704DF6" w14:textId="77777777" w:rsidR="00B90389" w:rsidRPr="00DB5574" w:rsidRDefault="00B90389" w:rsidP="00B90389">
      <w:pPr>
        <w:pStyle w:val="ListParagraph"/>
        <w:numPr>
          <w:ilvl w:val="0"/>
          <w:numId w:val="35"/>
        </w:numPr>
        <w:spacing w:after="160" w:line="259" w:lineRule="auto"/>
        <w:rPr>
          <w:rFonts w:ascii="Cambria Math" w:hAnsi="Cambria Math"/>
        </w:rPr>
      </w:pPr>
      <w:r w:rsidRPr="00DB5574">
        <w:rPr>
          <w:rFonts w:ascii="Cambria Math" w:hAnsi="Cambria Math"/>
        </w:rPr>
        <w:t>that the business entity is a law practice; or</w:t>
      </w:r>
    </w:p>
    <w:p w14:paraId="1E6BD812" w14:textId="77777777" w:rsidR="00B90389" w:rsidRPr="00DB5574" w:rsidRDefault="00B90389" w:rsidP="00B90389">
      <w:pPr>
        <w:pStyle w:val="ListParagraph"/>
        <w:numPr>
          <w:ilvl w:val="0"/>
          <w:numId w:val="35"/>
        </w:numPr>
        <w:spacing w:after="160" w:line="259" w:lineRule="auto"/>
        <w:rPr>
          <w:rFonts w:ascii="Cambria Math" w:hAnsi="Cambria Math"/>
        </w:rPr>
      </w:pPr>
      <w:r w:rsidRPr="00DB5574">
        <w:rPr>
          <w:rFonts w:ascii="Cambria Math" w:hAnsi="Cambria Math"/>
        </w:rPr>
        <w:t>that any legal practitioner in the business entity provides services, carries on business, or is employed, as a regulated legal practitioner.</w:t>
      </w:r>
    </w:p>
    <w:p w14:paraId="2A4CEE33" w14:textId="77777777" w:rsidR="00B90389" w:rsidRPr="00DB5574" w:rsidRDefault="00B90389" w:rsidP="00B90389">
      <w:pPr>
        <w:pStyle w:val="ListParagraph"/>
        <w:numPr>
          <w:ilvl w:val="0"/>
          <w:numId w:val="33"/>
        </w:numPr>
        <w:spacing w:after="160" w:line="259" w:lineRule="auto"/>
        <w:rPr>
          <w:rFonts w:ascii="Cambria Math" w:hAnsi="Cambria Math"/>
        </w:rPr>
      </w:pPr>
      <w:r w:rsidRPr="00435D33">
        <w:rPr>
          <w:rFonts w:ascii="Cambria Math" w:hAnsi="Cambria Math"/>
          <w:b/>
          <w:bCs/>
          <w:color w:val="FF0000"/>
        </w:rPr>
        <w:t xml:space="preserve">Involvement in business must </w:t>
      </w:r>
      <w:r w:rsidRPr="002518CA">
        <w:rPr>
          <w:rFonts w:ascii="Cambria Math" w:hAnsi="Cambria Math"/>
          <w:b/>
          <w:bCs/>
          <w:color w:val="FF0000"/>
          <w:highlight w:val="yellow"/>
        </w:rPr>
        <w:t>not conflict with legal practitioner’s duties to his main law practice and clients</w:t>
      </w:r>
      <w:r w:rsidRPr="00DB5574">
        <w:rPr>
          <w:rFonts w:ascii="Cambria Math" w:hAnsi="Cambria Math"/>
          <w:b/>
          <w:bCs/>
        </w:rPr>
        <w:t xml:space="preserve">: </w:t>
      </w:r>
      <w:r w:rsidRPr="00DB5574">
        <w:rPr>
          <w:rFonts w:ascii="Cambria Math" w:hAnsi="Cambria Math"/>
        </w:rPr>
        <w:t>The involvement of the legal practitioner in the business entity must not impair, and must not be in conflict with, the legal practitioner’s duties</w:t>
      </w:r>
    </w:p>
    <w:p w14:paraId="645AF530" w14:textId="77777777" w:rsidR="00B90389" w:rsidRPr="00DB5574" w:rsidRDefault="00B90389" w:rsidP="00B90389">
      <w:pPr>
        <w:pStyle w:val="ListParagraph"/>
        <w:numPr>
          <w:ilvl w:val="0"/>
          <w:numId w:val="36"/>
        </w:numPr>
        <w:spacing w:after="160" w:line="259" w:lineRule="auto"/>
        <w:rPr>
          <w:rFonts w:ascii="Cambria Math" w:hAnsi="Cambria Math"/>
        </w:rPr>
      </w:pPr>
      <w:r w:rsidRPr="00DB5574">
        <w:rPr>
          <w:rFonts w:ascii="Cambria Math" w:hAnsi="Cambria Math"/>
        </w:rPr>
        <w:t>in the law practice in which the legal practitioner practises; or</w:t>
      </w:r>
    </w:p>
    <w:p w14:paraId="107D2A67" w14:textId="77777777" w:rsidR="00B90389" w:rsidRPr="00DB5574" w:rsidRDefault="00B90389" w:rsidP="00B90389">
      <w:pPr>
        <w:pStyle w:val="ListParagraph"/>
        <w:numPr>
          <w:ilvl w:val="0"/>
          <w:numId w:val="36"/>
        </w:numPr>
        <w:spacing w:after="160" w:line="259" w:lineRule="auto"/>
        <w:rPr>
          <w:rFonts w:ascii="Cambria Math" w:hAnsi="Cambria Math"/>
        </w:rPr>
      </w:pPr>
      <w:r w:rsidRPr="00DB5574">
        <w:rPr>
          <w:rFonts w:ascii="Cambria Math" w:hAnsi="Cambria Math"/>
        </w:rPr>
        <w:t>to any client of that law practice.</w:t>
      </w:r>
    </w:p>
    <w:p w14:paraId="2CD05D7A" w14:textId="77777777" w:rsidR="00B90389" w:rsidRPr="00DB5574" w:rsidRDefault="00B90389" w:rsidP="00B90389">
      <w:pPr>
        <w:pStyle w:val="ListParagraph"/>
        <w:numPr>
          <w:ilvl w:val="0"/>
          <w:numId w:val="33"/>
        </w:numPr>
        <w:spacing w:after="160" w:line="259" w:lineRule="auto"/>
        <w:rPr>
          <w:rFonts w:ascii="Cambria Math" w:hAnsi="Cambria Math"/>
        </w:rPr>
      </w:pPr>
      <w:r w:rsidRPr="00435D33">
        <w:rPr>
          <w:rFonts w:ascii="Cambria Math" w:hAnsi="Cambria Math"/>
          <w:b/>
          <w:bCs/>
          <w:color w:val="FF0000"/>
        </w:rPr>
        <w:t xml:space="preserve">Files of business </w:t>
      </w:r>
      <w:r w:rsidRPr="002518CA">
        <w:rPr>
          <w:rFonts w:ascii="Cambria Math" w:hAnsi="Cambria Math"/>
          <w:b/>
          <w:bCs/>
          <w:color w:val="FF0000"/>
          <w:highlight w:val="yellow"/>
        </w:rPr>
        <w:t>separate</w:t>
      </w:r>
      <w:r w:rsidRPr="00435D33">
        <w:rPr>
          <w:rFonts w:ascii="Cambria Math" w:hAnsi="Cambria Math"/>
          <w:b/>
          <w:bCs/>
          <w:color w:val="FF0000"/>
        </w:rPr>
        <w:t xml:space="preserve"> from law practice</w:t>
      </w:r>
      <w:r w:rsidRPr="00DB5574">
        <w:rPr>
          <w:rFonts w:ascii="Cambria Math" w:hAnsi="Cambria Math"/>
          <w:b/>
          <w:bCs/>
        </w:rPr>
        <w:t xml:space="preserve">: </w:t>
      </w:r>
      <w:r w:rsidRPr="00DB5574">
        <w:rPr>
          <w:rFonts w:ascii="Cambria Math" w:hAnsi="Cambria Math"/>
        </w:rPr>
        <w:t>The files, records and accounts of the business entity must be kept separate from and independent of the files, records and accounts of the law practice in which the legal practitioner practises.</w:t>
      </w:r>
    </w:p>
    <w:p w14:paraId="509EE3AA" w14:textId="77777777" w:rsidR="00B90389" w:rsidRPr="00DB5574" w:rsidRDefault="00B90389" w:rsidP="00B90389">
      <w:pPr>
        <w:pStyle w:val="ListParagraph"/>
        <w:numPr>
          <w:ilvl w:val="0"/>
          <w:numId w:val="33"/>
        </w:numPr>
        <w:spacing w:after="160" w:line="259" w:lineRule="auto"/>
        <w:rPr>
          <w:rFonts w:ascii="Cambria Math" w:hAnsi="Cambria Math"/>
        </w:rPr>
      </w:pPr>
      <w:r w:rsidRPr="002518CA">
        <w:rPr>
          <w:rFonts w:ascii="Cambria Math" w:hAnsi="Cambria Math"/>
          <w:b/>
          <w:bCs/>
          <w:color w:val="FF0000"/>
          <w:highlight w:val="yellow"/>
        </w:rPr>
        <w:t xml:space="preserve">Full disclosure </w:t>
      </w:r>
      <w:r w:rsidRPr="00D93150">
        <w:rPr>
          <w:rFonts w:ascii="Cambria Math" w:hAnsi="Cambria Math"/>
          <w:b/>
          <w:bCs/>
          <w:color w:val="FF0000"/>
          <w:highlight w:val="yellow"/>
          <w:u w:val="single"/>
        </w:rPr>
        <w:t xml:space="preserve">if law practice client is </w:t>
      </w:r>
      <w:r w:rsidRPr="009F758B">
        <w:rPr>
          <w:rFonts w:ascii="Cambria Math" w:hAnsi="Cambria Math"/>
          <w:b/>
          <w:bCs/>
          <w:color w:val="FF0000"/>
          <w:highlight w:val="yellow"/>
          <w:u w:val="single"/>
        </w:rPr>
        <w:t>referred</w:t>
      </w:r>
      <w:r w:rsidRPr="009F758B">
        <w:rPr>
          <w:rFonts w:ascii="Cambria Math" w:hAnsi="Cambria Math"/>
          <w:b/>
          <w:bCs/>
          <w:color w:val="FF0000"/>
          <w:highlight w:val="yellow"/>
        </w:rPr>
        <w:t xml:space="preserve"> to the business</w:t>
      </w:r>
      <w:r w:rsidRPr="00DB5574">
        <w:rPr>
          <w:rFonts w:ascii="Cambria Math" w:hAnsi="Cambria Math"/>
          <w:b/>
          <w:bCs/>
        </w:rPr>
        <w:t xml:space="preserve">: </w:t>
      </w:r>
      <w:r w:rsidRPr="00DB5574">
        <w:rPr>
          <w:rFonts w:ascii="Cambria Math" w:hAnsi="Cambria Math"/>
        </w:rPr>
        <w:t>Where, in the course of dealing with the law practice in which the legal practitioner practises, a client of that law practice deals with, or is referred by that law practice to, the business entity, the legal practitioner must make full and frank disclosure of all of the following matters to the client:</w:t>
      </w:r>
    </w:p>
    <w:p w14:paraId="7A90E27F" w14:textId="77777777" w:rsidR="00B90389" w:rsidRPr="00DB5574" w:rsidRDefault="00B90389" w:rsidP="00B90389">
      <w:pPr>
        <w:pStyle w:val="ListParagraph"/>
        <w:numPr>
          <w:ilvl w:val="0"/>
          <w:numId w:val="37"/>
        </w:numPr>
        <w:spacing w:after="160" w:line="259" w:lineRule="auto"/>
        <w:rPr>
          <w:rFonts w:ascii="Cambria Math" w:hAnsi="Cambria Math"/>
        </w:rPr>
      </w:pPr>
      <w:r w:rsidRPr="00DB5574">
        <w:rPr>
          <w:rFonts w:ascii="Cambria Math" w:hAnsi="Cambria Math"/>
        </w:rPr>
        <w:t>the relationship (if any) between the business entity and each of the following:</w:t>
      </w:r>
    </w:p>
    <w:p w14:paraId="234E1800" w14:textId="77777777" w:rsidR="00B90389" w:rsidRPr="00DB5574" w:rsidRDefault="00B90389" w:rsidP="00B90389">
      <w:pPr>
        <w:pStyle w:val="ListParagraph"/>
        <w:numPr>
          <w:ilvl w:val="0"/>
          <w:numId w:val="38"/>
        </w:numPr>
        <w:spacing w:after="160" w:line="259" w:lineRule="auto"/>
        <w:rPr>
          <w:rFonts w:ascii="Cambria Math" w:hAnsi="Cambria Math"/>
        </w:rPr>
      </w:pPr>
      <w:r w:rsidRPr="00DB5574">
        <w:rPr>
          <w:rFonts w:ascii="Cambria Math" w:hAnsi="Cambria Math"/>
        </w:rPr>
        <w:t>that law practice;</w:t>
      </w:r>
    </w:p>
    <w:p w14:paraId="05FB8734" w14:textId="77777777" w:rsidR="00B90389" w:rsidRPr="00DB5574" w:rsidRDefault="00B90389" w:rsidP="00B90389">
      <w:pPr>
        <w:pStyle w:val="ListParagraph"/>
        <w:numPr>
          <w:ilvl w:val="0"/>
          <w:numId w:val="38"/>
        </w:numPr>
        <w:spacing w:after="160" w:line="259" w:lineRule="auto"/>
        <w:rPr>
          <w:rFonts w:ascii="Cambria Math" w:hAnsi="Cambria Math"/>
        </w:rPr>
      </w:pPr>
      <w:r w:rsidRPr="00DB5574">
        <w:rPr>
          <w:rFonts w:ascii="Cambria Math" w:hAnsi="Cambria Math"/>
        </w:rPr>
        <w:t>every legal practitioner in that law practice who has any interest in the business entity;</w:t>
      </w:r>
    </w:p>
    <w:p w14:paraId="1D7E8925" w14:textId="77777777" w:rsidR="00B90389" w:rsidRPr="00DB5574" w:rsidRDefault="00B90389" w:rsidP="00B90389">
      <w:pPr>
        <w:pStyle w:val="ListParagraph"/>
        <w:numPr>
          <w:ilvl w:val="0"/>
          <w:numId w:val="37"/>
        </w:numPr>
        <w:spacing w:after="160" w:line="259" w:lineRule="auto"/>
        <w:rPr>
          <w:rFonts w:ascii="Cambria Math" w:hAnsi="Cambria Math"/>
        </w:rPr>
      </w:pPr>
      <w:r w:rsidRPr="00DB5574">
        <w:rPr>
          <w:rFonts w:ascii="Cambria Math" w:hAnsi="Cambria Math"/>
        </w:rPr>
        <w:t>the financial or other interests of each of the following in the business entity:</w:t>
      </w:r>
    </w:p>
    <w:p w14:paraId="1A600D36" w14:textId="77777777" w:rsidR="00B90389" w:rsidRPr="00DB5574" w:rsidRDefault="00B90389" w:rsidP="00B90389">
      <w:pPr>
        <w:pStyle w:val="ListParagraph"/>
        <w:numPr>
          <w:ilvl w:val="0"/>
          <w:numId w:val="39"/>
        </w:numPr>
        <w:spacing w:after="160" w:line="259" w:lineRule="auto"/>
        <w:rPr>
          <w:rFonts w:ascii="Cambria Math" w:hAnsi="Cambria Math"/>
        </w:rPr>
      </w:pPr>
      <w:r w:rsidRPr="00DB5574">
        <w:rPr>
          <w:rFonts w:ascii="Cambria Math" w:hAnsi="Cambria Math"/>
        </w:rPr>
        <w:t>that law practice;</w:t>
      </w:r>
    </w:p>
    <w:p w14:paraId="71E79001" w14:textId="77777777" w:rsidR="00B90389" w:rsidRPr="00DB5574" w:rsidRDefault="00B90389" w:rsidP="00B90389">
      <w:pPr>
        <w:pStyle w:val="ListParagraph"/>
        <w:numPr>
          <w:ilvl w:val="0"/>
          <w:numId w:val="39"/>
        </w:numPr>
        <w:spacing w:after="160" w:line="259" w:lineRule="auto"/>
        <w:rPr>
          <w:rFonts w:ascii="Cambria Math" w:hAnsi="Cambria Math"/>
        </w:rPr>
      </w:pPr>
      <w:r w:rsidRPr="00DB5574">
        <w:rPr>
          <w:rFonts w:ascii="Cambria Math" w:hAnsi="Cambria Math"/>
        </w:rPr>
        <w:t>every legal practitioner in that law practice who has any interest in the business entity;</w:t>
      </w:r>
    </w:p>
    <w:p w14:paraId="5B8C69D4" w14:textId="77777777" w:rsidR="00B90389" w:rsidRPr="00DB5574" w:rsidRDefault="00B90389" w:rsidP="00B90389">
      <w:pPr>
        <w:pStyle w:val="ListParagraph"/>
        <w:numPr>
          <w:ilvl w:val="0"/>
          <w:numId w:val="37"/>
        </w:numPr>
        <w:spacing w:after="160" w:line="259" w:lineRule="auto"/>
        <w:rPr>
          <w:rFonts w:ascii="Cambria Math" w:hAnsi="Cambria Math"/>
        </w:rPr>
      </w:pPr>
      <w:r w:rsidRPr="00DB5574">
        <w:rPr>
          <w:rFonts w:ascii="Cambria Math" w:hAnsi="Cambria Math"/>
        </w:rPr>
        <w:t>that the statutory protection conferred on a client of a law practice under the Act (including but not limited to compulsory professional indemnity insurance coverage and the Compensation Fund maintained under section 75 of the Act), or under any subsidiary legislation made under the Act, may not be available to a customer of the business entity.</w:t>
      </w:r>
    </w:p>
    <w:p w14:paraId="34C4C069" w14:textId="77777777" w:rsidR="00B90389" w:rsidRPr="00DB5574" w:rsidRDefault="00B90389" w:rsidP="00B90389">
      <w:pPr>
        <w:pStyle w:val="ListParagraph"/>
        <w:numPr>
          <w:ilvl w:val="0"/>
          <w:numId w:val="33"/>
        </w:numPr>
        <w:spacing w:after="160" w:line="259" w:lineRule="auto"/>
        <w:rPr>
          <w:rFonts w:ascii="Cambria Math" w:hAnsi="Cambria Math"/>
        </w:rPr>
      </w:pPr>
      <w:r w:rsidRPr="00435D33">
        <w:rPr>
          <w:rFonts w:ascii="Cambria Math" w:hAnsi="Cambria Math"/>
          <w:b/>
          <w:bCs/>
          <w:color w:val="FF0000"/>
        </w:rPr>
        <w:t>Client account of law practice must not hold money for the business</w:t>
      </w:r>
      <w:r w:rsidRPr="00DB5574">
        <w:rPr>
          <w:rFonts w:ascii="Cambria Math" w:hAnsi="Cambria Math"/>
          <w:b/>
          <w:bCs/>
        </w:rPr>
        <w:t xml:space="preserve">: </w:t>
      </w:r>
      <w:r w:rsidRPr="00DB5574">
        <w:rPr>
          <w:rFonts w:ascii="Cambria Math" w:hAnsi="Cambria Math"/>
        </w:rPr>
        <w:t>The client account of the law practice in which the legal practitioner practises, and any other account of that law practice used to hold money for a client of that law practice, must not be used to hold money for the business entity in its capacity as such, or for any customer of the business entity in the customer’s capacity as such.</w:t>
      </w:r>
    </w:p>
    <w:p w14:paraId="7B16402D" w14:textId="77777777" w:rsidR="00B90389" w:rsidRPr="00DB5574" w:rsidRDefault="00B90389" w:rsidP="00B90389">
      <w:pPr>
        <w:pStyle w:val="ListParagraph"/>
        <w:numPr>
          <w:ilvl w:val="0"/>
          <w:numId w:val="33"/>
        </w:numPr>
        <w:spacing w:after="160" w:line="259" w:lineRule="auto"/>
        <w:rPr>
          <w:rFonts w:ascii="Cambria Math" w:hAnsi="Cambria Math"/>
        </w:rPr>
      </w:pPr>
      <w:r w:rsidRPr="00435D33">
        <w:rPr>
          <w:rFonts w:ascii="Cambria Math" w:hAnsi="Cambria Math"/>
          <w:b/>
          <w:bCs/>
          <w:color w:val="FF0000"/>
        </w:rPr>
        <w:t>Bank account of business must not hold money for law practice</w:t>
      </w:r>
      <w:r w:rsidRPr="00DB5574">
        <w:rPr>
          <w:rFonts w:ascii="Cambria Math" w:hAnsi="Cambria Math"/>
          <w:b/>
          <w:bCs/>
        </w:rPr>
        <w:t xml:space="preserve">: </w:t>
      </w:r>
      <w:r w:rsidRPr="00DB5574">
        <w:rPr>
          <w:rFonts w:ascii="Cambria Math" w:hAnsi="Cambria Math"/>
        </w:rPr>
        <w:t>Each account of the business entity must not be used to hold money for the law practice in which the legal practitioner practises in that law practice’s capacity as such, or for any client of that law practice in the client’s capacity as such.</w:t>
      </w:r>
    </w:p>
    <w:p w14:paraId="1FA8FBDB" w14:textId="77777777" w:rsidR="00B90389" w:rsidRPr="00DB5574" w:rsidRDefault="00B90389" w:rsidP="00B90389">
      <w:pPr>
        <w:pStyle w:val="ListParagraph"/>
        <w:numPr>
          <w:ilvl w:val="0"/>
          <w:numId w:val="33"/>
        </w:numPr>
        <w:spacing w:after="160" w:line="259" w:lineRule="auto"/>
        <w:rPr>
          <w:rFonts w:ascii="Cambria Math" w:hAnsi="Cambria Math"/>
        </w:rPr>
      </w:pPr>
      <w:r w:rsidRPr="00435D33">
        <w:rPr>
          <w:rFonts w:ascii="Cambria Math" w:hAnsi="Cambria Math"/>
          <w:b/>
          <w:bCs/>
          <w:color w:val="FF0000"/>
        </w:rPr>
        <w:t>Address of business must be distinct from address of law practice</w:t>
      </w:r>
      <w:r w:rsidRPr="00DB5574">
        <w:rPr>
          <w:rFonts w:ascii="Cambria Math" w:hAnsi="Cambria Math"/>
          <w:b/>
          <w:bCs/>
        </w:rPr>
        <w:t xml:space="preserve">: </w:t>
      </w:r>
      <w:r w:rsidRPr="00DB5574">
        <w:rPr>
          <w:rFonts w:ascii="Cambria Math" w:hAnsi="Cambria Math"/>
        </w:rPr>
        <w:t xml:space="preserve">The business entity must conduct its business at an address that is separate and distinct from the address of the law practice in which the legal practitioner practices. However: </w:t>
      </w:r>
    </w:p>
    <w:p w14:paraId="30D2BDA0" w14:textId="77777777" w:rsidR="00B90389" w:rsidRPr="00DB5574" w:rsidRDefault="00B90389" w:rsidP="00B90389">
      <w:pPr>
        <w:pStyle w:val="ListParagraph"/>
        <w:numPr>
          <w:ilvl w:val="0"/>
          <w:numId w:val="40"/>
        </w:numPr>
        <w:spacing w:after="160" w:line="259" w:lineRule="auto"/>
        <w:rPr>
          <w:rFonts w:ascii="Cambria Math" w:hAnsi="Cambria Math"/>
        </w:rPr>
      </w:pPr>
      <w:r w:rsidRPr="00DB5574">
        <w:rPr>
          <w:rFonts w:ascii="Cambria Math" w:hAnsi="Cambria Math"/>
        </w:rPr>
        <w:t xml:space="preserve">Both addresses may be in the same building; and </w:t>
      </w:r>
    </w:p>
    <w:p w14:paraId="1FC17E64" w14:textId="77777777" w:rsidR="00B90389" w:rsidRPr="00DB5574" w:rsidRDefault="00B90389" w:rsidP="00B90389">
      <w:pPr>
        <w:pStyle w:val="ListParagraph"/>
        <w:numPr>
          <w:ilvl w:val="0"/>
          <w:numId w:val="40"/>
        </w:numPr>
        <w:spacing w:after="160" w:line="259" w:lineRule="auto"/>
        <w:rPr>
          <w:rFonts w:ascii="Cambria Math" w:hAnsi="Cambria Math"/>
        </w:rPr>
      </w:pPr>
      <w:r w:rsidRPr="00DB5574">
        <w:rPr>
          <w:rFonts w:ascii="Cambria Math" w:hAnsi="Cambria Math"/>
        </w:rPr>
        <w:t>The business entity is not to be treated as conducting its business at an address by reason only that the address is the address of the registered office of the business entity.</w:t>
      </w:r>
    </w:p>
    <w:p w14:paraId="58877254" w14:textId="77777777" w:rsidR="00B90389" w:rsidRDefault="00B90389" w:rsidP="00B90389">
      <w:pPr>
        <w:rPr>
          <w:rFonts w:ascii="Cambria Math" w:hAnsi="Cambria Math"/>
        </w:rPr>
      </w:pPr>
    </w:p>
    <w:p w14:paraId="5F39DD0D" w14:textId="49C711A1" w:rsidR="00B90389" w:rsidRPr="002640B7" w:rsidRDefault="00FB4272" w:rsidP="00C36CD0">
      <w:pPr>
        <w:pStyle w:val="Heading3"/>
      </w:pPr>
      <w:bookmarkStart w:id="20" w:name="_Toc180522492"/>
      <w:r>
        <w:rPr>
          <w:highlight w:val="yellow"/>
        </w:rPr>
        <w:t xml:space="preserve">Exception: </w:t>
      </w:r>
      <w:r w:rsidR="00B90389" w:rsidRPr="00D6713B">
        <w:rPr>
          <w:highlight w:val="yellow"/>
        </w:rPr>
        <w:t xml:space="preserve">executive appointment </w:t>
      </w:r>
      <w:r w:rsidR="00B90389" w:rsidRPr="00D94AB6">
        <w:rPr>
          <w:color w:val="FF0000"/>
          <w:highlight w:val="yellow"/>
        </w:rPr>
        <w:t xml:space="preserve">in another LP </w:t>
      </w:r>
      <w:r w:rsidR="00B90389" w:rsidRPr="00D6713B">
        <w:rPr>
          <w:highlight w:val="yellow"/>
        </w:rPr>
        <w:t>if 2 conditions satisfied</w:t>
      </w:r>
      <w:r w:rsidR="00B90389">
        <w:t xml:space="preserve"> – </w:t>
      </w:r>
      <w:r w:rsidR="00B90389" w:rsidRPr="00D6713B">
        <w:rPr>
          <w:highlight w:val="cyan"/>
        </w:rPr>
        <w:t>Rule 34(2)</w:t>
      </w:r>
      <w:bookmarkEnd w:id="20"/>
    </w:p>
    <w:p w14:paraId="49E22213" w14:textId="77777777" w:rsidR="00B90389" w:rsidRDefault="00B90389" w:rsidP="00B90389">
      <w:pPr>
        <w:rPr>
          <w:rFonts w:ascii="Cambria Math" w:hAnsi="Cambria Math"/>
        </w:rPr>
      </w:pPr>
      <w:r w:rsidRPr="00516118">
        <w:rPr>
          <w:rFonts w:ascii="Cambria Math" w:hAnsi="Cambria Math"/>
          <w:highlight w:val="cyan"/>
        </w:rPr>
        <w:t>Rule 34(2)</w:t>
      </w:r>
    </w:p>
    <w:p w14:paraId="03421164" w14:textId="77777777" w:rsidR="00B90389" w:rsidRDefault="00B90389" w:rsidP="00B90389">
      <w:pPr>
        <w:pStyle w:val="ListParagraph"/>
        <w:numPr>
          <w:ilvl w:val="0"/>
          <w:numId w:val="1"/>
        </w:numPr>
        <w:spacing w:after="160" w:line="259" w:lineRule="auto"/>
        <w:rPr>
          <w:rFonts w:ascii="Cambria Math" w:hAnsi="Cambria Math"/>
        </w:rPr>
      </w:pPr>
      <w:r>
        <w:rPr>
          <w:rFonts w:ascii="Cambria Math" w:hAnsi="Cambria Math"/>
        </w:rPr>
        <w:t xml:space="preserve">Subject to Rule 34(1), a legal practitioner in a Singapore law practice (main practice) may accept an executive appointment in another Singapore law practice (related practice) </w:t>
      </w:r>
      <w:r w:rsidRPr="00516118">
        <w:rPr>
          <w:rFonts w:ascii="Cambria Math" w:hAnsi="Cambria Math"/>
          <w:b/>
          <w:bCs/>
          <w:color w:val="FF0000"/>
        </w:rPr>
        <w:t>if related practice is connected to main practice</w:t>
      </w:r>
      <w:r w:rsidRPr="00516118">
        <w:rPr>
          <w:rFonts w:ascii="Cambria Math" w:hAnsi="Cambria Math"/>
          <w:color w:val="FF0000"/>
        </w:rPr>
        <w:t xml:space="preserve"> </w:t>
      </w:r>
      <w:r>
        <w:rPr>
          <w:rFonts w:ascii="Cambria Math" w:hAnsi="Cambria Math"/>
        </w:rPr>
        <w:t>in the following ways:</w:t>
      </w:r>
    </w:p>
    <w:p w14:paraId="18A1DEAE" w14:textId="4F73DD49" w:rsidR="00B90389" w:rsidRPr="00516118" w:rsidRDefault="00B90389" w:rsidP="00B90389">
      <w:pPr>
        <w:pStyle w:val="ListParagraph"/>
        <w:numPr>
          <w:ilvl w:val="0"/>
          <w:numId w:val="31"/>
        </w:numPr>
        <w:spacing w:after="160" w:line="259" w:lineRule="auto"/>
        <w:rPr>
          <w:rFonts w:ascii="Cambria Math" w:hAnsi="Cambria Math"/>
        </w:rPr>
      </w:pPr>
      <w:r w:rsidRPr="00516118">
        <w:rPr>
          <w:rFonts w:ascii="Cambria Math" w:hAnsi="Cambria Math"/>
          <w:b/>
          <w:bCs/>
        </w:rPr>
        <w:t xml:space="preserve">Condition 1: </w:t>
      </w:r>
      <w:r w:rsidRPr="00FC6CD4">
        <w:rPr>
          <w:rFonts w:ascii="Cambria Math" w:hAnsi="Cambria Math"/>
          <w:b/>
          <w:bCs/>
          <w:highlight w:val="yellow"/>
          <w:u w:val="single"/>
        </w:rPr>
        <w:t>Every</w:t>
      </w:r>
      <w:r w:rsidRPr="00FC6CD4">
        <w:rPr>
          <w:rFonts w:ascii="Cambria Math" w:hAnsi="Cambria Math"/>
          <w:highlight w:val="yellow"/>
          <w:u w:val="single"/>
        </w:rPr>
        <w:t xml:space="preserve"> </w:t>
      </w:r>
      <w:r w:rsidRPr="00FC6CD4">
        <w:rPr>
          <w:rFonts w:ascii="Cambria Math" w:hAnsi="Cambria Math"/>
          <w:b/>
          <w:bCs/>
          <w:highlight w:val="yellow"/>
          <w:u w:val="single"/>
        </w:rPr>
        <w:t>legal or beneficial owner of related practice</w:t>
      </w:r>
      <w:r w:rsidRPr="00FC6CD4">
        <w:rPr>
          <w:rFonts w:ascii="Cambria Math" w:hAnsi="Cambria Math"/>
          <w:highlight w:val="yellow"/>
        </w:rPr>
        <w:t xml:space="preserve"> is the </w:t>
      </w:r>
      <w:r w:rsidRPr="00FC6CD4">
        <w:rPr>
          <w:rFonts w:ascii="Cambria Math" w:hAnsi="Cambria Math"/>
          <w:b/>
          <w:bCs/>
          <w:highlight w:val="yellow"/>
        </w:rPr>
        <w:t>sole proprietor/partner/director of the main practice</w:t>
      </w:r>
      <w:r w:rsidR="00FC6CD4">
        <w:rPr>
          <w:rFonts w:ascii="Cambria Math" w:hAnsi="Cambria Math"/>
          <w:b/>
          <w:bCs/>
        </w:rPr>
        <w:t>, OR</w:t>
      </w:r>
    </w:p>
    <w:p w14:paraId="14E87948" w14:textId="77777777" w:rsidR="00B90389" w:rsidRPr="00516118" w:rsidRDefault="00B90389" w:rsidP="00B90389">
      <w:pPr>
        <w:pStyle w:val="ListParagraph"/>
        <w:numPr>
          <w:ilvl w:val="0"/>
          <w:numId w:val="31"/>
        </w:numPr>
        <w:spacing w:after="160" w:line="259" w:lineRule="auto"/>
        <w:rPr>
          <w:rFonts w:ascii="Cambria Math" w:hAnsi="Cambria Math"/>
        </w:rPr>
      </w:pPr>
      <w:r w:rsidRPr="00516118">
        <w:rPr>
          <w:rFonts w:ascii="Cambria Math" w:hAnsi="Cambria Math"/>
          <w:b/>
          <w:bCs/>
        </w:rPr>
        <w:t xml:space="preserve">Condition 2: </w:t>
      </w:r>
      <w:r w:rsidRPr="00516118">
        <w:rPr>
          <w:rFonts w:ascii="Cambria Math" w:hAnsi="Cambria Math"/>
        </w:rPr>
        <w:t xml:space="preserve">Legal practitioner accepts executive appointment </w:t>
      </w:r>
      <w:r w:rsidRPr="00EF78D6">
        <w:rPr>
          <w:rFonts w:ascii="Cambria Math" w:hAnsi="Cambria Math"/>
          <w:highlight w:val="yellow"/>
        </w:rPr>
        <w:t xml:space="preserve">as a </w:t>
      </w:r>
      <w:r w:rsidRPr="00EF78D6">
        <w:rPr>
          <w:rFonts w:ascii="Cambria Math" w:hAnsi="Cambria Math"/>
          <w:b/>
          <w:bCs/>
          <w:highlight w:val="yellow"/>
          <w:u w:val="single"/>
        </w:rPr>
        <w:t>representative of the main practice</w:t>
      </w:r>
      <w:r w:rsidRPr="00EF78D6">
        <w:rPr>
          <w:rFonts w:ascii="Cambria Math" w:hAnsi="Cambria Math"/>
          <w:highlight w:val="yellow"/>
        </w:rPr>
        <w:t xml:space="preserve"> </w:t>
      </w:r>
      <w:r w:rsidRPr="00EF78D6">
        <w:rPr>
          <w:rFonts w:ascii="Cambria Math" w:hAnsi="Cambria Math"/>
          <w:b/>
          <w:bCs/>
          <w:highlight w:val="yellow"/>
        </w:rPr>
        <w:t>in the related practice</w:t>
      </w:r>
      <w:r w:rsidRPr="00516118">
        <w:rPr>
          <w:rFonts w:ascii="Cambria Math" w:hAnsi="Cambria Math"/>
        </w:rPr>
        <w:t xml:space="preserve"> and involvement of the main practice in the relative practice is </w:t>
      </w:r>
      <w:r w:rsidRPr="00622B42">
        <w:rPr>
          <w:rFonts w:ascii="Cambria Math" w:hAnsi="Cambria Math"/>
          <w:b/>
          <w:bCs/>
        </w:rPr>
        <w:t>not prohibited by any rules</w:t>
      </w:r>
      <w:r w:rsidRPr="00516118">
        <w:rPr>
          <w:rFonts w:ascii="Cambria Math" w:hAnsi="Cambria Math"/>
        </w:rPr>
        <w:t xml:space="preserve"> </w:t>
      </w:r>
    </w:p>
    <w:p w14:paraId="2EBA324A" w14:textId="77777777" w:rsidR="00B90389" w:rsidRDefault="00B90389" w:rsidP="00B90389">
      <w:pPr>
        <w:rPr>
          <w:rFonts w:ascii="Cambria Math" w:hAnsi="Cambria Math"/>
          <w:b/>
          <w:bCs/>
        </w:rPr>
      </w:pPr>
    </w:p>
    <w:p w14:paraId="3828164D" w14:textId="489281F8" w:rsidR="00B90389" w:rsidRPr="002067D4" w:rsidRDefault="0082053D" w:rsidP="00C36CD0">
      <w:pPr>
        <w:pStyle w:val="Heading3"/>
      </w:pPr>
      <w:bookmarkStart w:id="21" w:name="_Toc180522493"/>
      <w:r>
        <w:rPr>
          <w:highlight w:val="yellow"/>
        </w:rPr>
        <w:t xml:space="preserve">Exception: </w:t>
      </w:r>
      <w:r w:rsidR="00B90389" w:rsidRPr="00D6713B">
        <w:rPr>
          <w:highlight w:val="yellow"/>
        </w:rPr>
        <w:t xml:space="preserve">executive appointment in a </w:t>
      </w:r>
      <w:r w:rsidR="00B90389" w:rsidRPr="00D94AB6">
        <w:rPr>
          <w:color w:val="FF0000"/>
          <w:highlight w:val="yellow"/>
        </w:rPr>
        <w:t xml:space="preserve">business providing law-related </w:t>
      </w:r>
      <w:r w:rsidR="00B90389" w:rsidRPr="000D40C0">
        <w:rPr>
          <w:color w:val="FF0000"/>
          <w:highlight w:val="yellow"/>
        </w:rPr>
        <w:t>services</w:t>
      </w:r>
      <w:r w:rsidR="00DE120A" w:rsidRPr="000D40C0">
        <w:rPr>
          <w:color w:val="FF0000"/>
          <w:highlight w:val="yellow"/>
        </w:rPr>
        <w:t>, subject to s34(1)</w:t>
      </w:r>
      <w:r w:rsidR="000D40C0">
        <w:rPr>
          <w:color w:val="FF0000"/>
        </w:rPr>
        <w:t xml:space="preserve"> </w:t>
      </w:r>
      <w:r w:rsidR="00B90389" w:rsidRPr="002067D4">
        <w:t xml:space="preserve">– </w:t>
      </w:r>
      <w:r w:rsidR="00B90389" w:rsidRPr="00D6713B">
        <w:rPr>
          <w:highlight w:val="cyan"/>
        </w:rPr>
        <w:t>Rule 34(3)</w:t>
      </w:r>
      <w:bookmarkEnd w:id="21"/>
    </w:p>
    <w:p w14:paraId="74EC6482" w14:textId="77777777" w:rsidR="00B90389" w:rsidRDefault="00B90389" w:rsidP="00B90389">
      <w:pPr>
        <w:rPr>
          <w:rFonts w:ascii="Cambria Math" w:hAnsi="Cambria Math"/>
        </w:rPr>
      </w:pPr>
      <w:r w:rsidRPr="00D6713B">
        <w:rPr>
          <w:rFonts w:ascii="Cambria Math" w:hAnsi="Cambria Math"/>
          <w:highlight w:val="cyan"/>
        </w:rPr>
        <w:t>Rule 34(3)</w:t>
      </w:r>
    </w:p>
    <w:p w14:paraId="2BD8B595" w14:textId="77777777" w:rsidR="00B90389" w:rsidRDefault="00B90389" w:rsidP="00B90389">
      <w:pPr>
        <w:pStyle w:val="ListParagraph"/>
        <w:numPr>
          <w:ilvl w:val="0"/>
          <w:numId w:val="1"/>
        </w:numPr>
        <w:spacing w:after="160" w:line="259" w:lineRule="auto"/>
        <w:rPr>
          <w:rFonts w:ascii="Cambria Math" w:hAnsi="Cambria Math"/>
        </w:rPr>
      </w:pPr>
      <w:r>
        <w:rPr>
          <w:rFonts w:ascii="Cambria Math" w:hAnsi="Cambria Math"/>
        </w:rPr>
        <w:t xml:space="preserve">Subject to s34(1), a legal practitioner may accept an executive appointment in a business entity which provides law-related services </w:t>
      </w:r>
    </w:p>
    <w:p w14:paraId="644A6EC9" w14:textId="77777777" w:rsidR="00B90389" w:rsidRDefault="00B90389" w:rsidP="00B90389">
      <w:pPr>
        <w:rPr>
          <w:rFonts w:ascii="Cambria Math" w:hAnsi="Cambria Math"/>
        </w:rPr>
      </w:pPr>
      <w:r w:rsidRPr="0041650E">
        <w:rPr>
          <w:rFonts w:ascii="Cambria Math" w:hAnsi="Cambria Math"/>
          <w:highlight w:val="cyan"/>
        </w:rPr>
        <w:t>Rule 34(9)</w:t>
      </w:r>
    </w:p>
    <w:p w14:paraId="1EFDF710" w14:textId="1317D953" w:rsidR="00B90389" w:rsidRPr="000D40C0" w:rsidRDefault="00B90389" w:rsidP="00B90389">
      <w:pPr>
        <w:pStyle w:val="ListParagraph"/>
        <w:numPr>
          <w:ilvl w:val="0"/>
          <w:numId w:val="1"/>
        </w:numPr>
        <w:spacing w:after="160" w:line="259" w:lineRule="auto"/>
        <w:rPr>
          <w:rFonts w:ascii="Cambria Math" w:hAnsi="Cambria Math"/>
        </w:rPr>
      </w:pPr>
      <w:r>
        <w:rPr>
          <w:rFonts w:ascii="Cambria Math" w:hAnsi="Cambria Math"/>
        </w:rPr>
        <w:t xml:space="preserve">“law-related service” means any service set out in Fourth Schedule </w:t>
      </w:r>
    </w:p>
    <w:p w14:paraId="0FFBD065" w14:textId="77777777" w:rsidR="00B90389" w:rsidRDefault="00B90389" w:rsidP="00B90389">
      <w:pPr>
        <w:rPr>
          <w:rFonts w:ascii="Cambria Math" w:hAnsi="Cambria Math"/>
        </w:rPr>
      </w:pPr>
      <w:r w:rsidRPr="005A4DDD">
        <w:rPr>
          <w:rFonts w:ascii="Cambria Math" w:hAnsi="Cambria Math"/>
          <w:highlight w:val="cyan"/>
        </w:rPr>
        <w:t>Fourth Schedule</w:t>
      </w:r>
    </w:p>
    <w:p w14:paraId="4A767347" w14:textId="77777777" w:rsidR="00B90389" w:rsidRDefault="00B90389" w:rsidP="00B90389">
      <w:pPr>
        <w:pStyle w:val="ListParagraph"/>
        <w:numPr>
          <w:ilvl w:val="0"/>
          <w:numId w:val="1"/>
        </w:numPr>
        <w:spacing w:after="160" w:line="259" w:lineRule="auto"/>
        <w:rPr>
          <w:rFonts w:ascii="Cambria Math" w:hAnsi="Cambria Math"/>
        </w:rPr>
      </w:pPr>
      <w:r>
        <w:rPr>
          <w:rFonts w:ascii="Cambria Math" w:hAnsi="Cambria Math"/>
        </w:rPr>
        <w:t>Law-related services:</w:t>
      </w:r>
    </w:p>
    <w:p w14:paraId="3D315AA9" w14:textId="77777777" w:rsidR="00B90389" w:rsidRDefault="00B90389" w:rsidP="00B90389">
      <w:pPr>
        <w:pStyle w:val="ListParagraph"/>
        <w:numPr>
          <w:ilvl w:val="0"/>
          <w:numId w:val="42"/>
        </w:numPr>
        <w:spacing w:after="160" w:line="259" w:lineRule="auto"/>
        <w:rPr>
          <w:rFonts w:ascii="Cambria Math" w:hAnsi="Cambria Math"/>
        </w:rPr>
      </w:pPr>
      <w:r>
        <w:rPr>
          <w:rFonts w:ascii="Cambria Math" w:hAnsi="Cambria Math"/>
        </w:rPr>
        <w:t xml:space="preserve">Any </w:t>
      </w:r>
      <w:r w:rsidRPr="00050925">
        <w:rPr>
          <w:rFonts w:ascii="Cambria Math" w:hAnsi="Cambria Math"/>
          <w:b/>
          <w:bCs/>
          <w:color w:val="FF0000"/>
        </w:rPr>
        <w:t>intellectual property</w:t>
      </w:r>
      <w:r w:rsidRPr="00050925">
        <w:rPr>
          <w:rFonts w:ascii="Cambria Math" w:hAnsi="Cambria Math"/>
          <w:color w:val="FF0000"/>
        </w:rPr>
        <w:t xml:space="preserve"> </w:t>
      </w:r>
      <w:r>
        <w:rPr>
          <w:rFonts w:ascii="Cambria Math" w:hAnsi="Cambria Math"/>
        </w:rPr>
        <w:t>service</w:t>
      </w:r>
    </w:p>
    <w:p w14:paraId="296FE681" w14:textId="77777777" w:rsidR="00B90389" w:rsidRDefault="00B90389" w:rsidP="00B90389">
      <w:pPr>
        <w:pStyle w:val="ListParagraph"/>
        <w:numPr>
          <w:ilvl w:val="0"/>
          <w:numId w:val="42"/>
        </w:numPr>
        <w:spacing w:after="160" w:line="259" w:lineRule="auto"/>
        <w:rPr>
          <w:rFonts w:ascii="Cambria Math" w:hAnsi="Cambria Math"/>
        </w:rPr>
      </w:pPr>
      <w:r>
        <w:rPr>
          <w:rFonts w:ascii="Cambria Math" w:hAnsi="Cambria Math"/>
        </w:rPr>
        <w:t xml:space="preserve">Any </w:t>
      </w:r>
      <w:r w:rsidRPr="00050925">
        <w:rPr>
          <w:rFonts w:ascii="Cambria Math" w:hAnsi="Cambria Math"/>
          <w:b/>
          <w:bCs/>
          <w:color w:val="FF0000"/>
        </w:rPr>
        <w:t>tax</w:t>
      </w:r>
      <w:r w:rsidRPr="00050925">
        <w:rPr>
          <w:rFonts w:ascii="Cambria Math" w:hAnsi="Cambria Math"/>
          <w:color w:val="FF0000"/>
        </w:rPr>
        <w:t xml:space="preserve"> </w:t>
      </w:r>
      <w:r>
        <w:rPr>
          <w:rFonts w:ascii="Cambria Math" w:hAnsi="Cambria Math"/>
        </w:rPr>
        <w:t>service</w:t>
      </w:r>
    </w:p>
    <w:p w14:paraId="44EAA5ED" w14:textId="77777777" w:rsidR="00B90389" w:rsidRDefault="00B90389" w:rsidP="00B90389">
      <w:pPr>
        <w:pStyle w:val="ListParagraph"/>
        <w:numPr>
          <w:ilvl w:val="0"/>
          <w:numId w:val="42"/>
        </w:numPr>
        <w:spacing w:after="160" w:line="259" w:lineRule="auto"/>
        <w:rPr>
          <w:rFonts w:ascii="Cambria Math" w:hAnsi="Cambria Math"/>
        </w:rPr>
      </w:pPr>
      <w:r>
        <w:rPr>
          <w:rFonts w:ascii="Cambria Math" w:hAnsi="Cambria Math"/>
        </w:rPr>
        <w:t xml:space="preserve">Any </w:t>
      </w:r>
      <w:r w:rsidRPr="00050925">
        <w:rPr>
          <w:rFonts w:ascii="Cambria Math" w:hAnsi="Cambria Math"/>
          <w:b/>
          <w:bCs/>
          <w:color w:val="FF0000"/>
        </w:rPr>
        <w:t>trust business</w:t>
      </w:r>
      <w:r w:rsidRPr="00050925">
        <w:rPr>
          <w:rFonts w:ascii="Cambria Math" w:hAnsi="Cambria Math"/>
          <w:color w:val="FF0000"/>
        </w:rPr>
        <w:t xml:space="preserve"> </w:t>
      </w:r>
      <w:r>
        <w:rPr>
          <w:rFonts w:ascii="Cambria Math" w:hAnsi="Cambria Math"/>
        </w:rPr>
        <w:t xml:space="preserve">or trust business service </w:t>
      </w:r>
    </w:p>
    <w:p w14:paraId="78EC3E60" w14:textId="77777777" w:rsidR="00B90389" w:rsidRDefault="00B90389" w:rsidP="00B90389">
      <w:pPr>
        <w:pStyle w:val="ListParagraph"/>
        <w:numPr>
          <w:ilvl w:val="0"/>
          <w:numId w:val="42"/>
        </w:numPr>
        <w:spacing w:after="160" w:line="259" w:lineRule="auto"/>
        <w:rPr>
          <w:rFonts w:ascii="Cambria Math" w:hAnsi="Cambria Math"/>
        </w:rPr>
      </w:pPr>
      <w:r>
        <w:rPr>
          <w:rFonts w:ascii="Cambria Math" w:hAnsi="Cambria Math"/>
        </w:rPr>
        <w:t xml:space="preserve">Any </w:t>
      </w:r>
      <w:r w:rsidRPr="00050925">
        <w:rPr>
          <w:rFonts w:ascii="Cambria Math" w:hAnsi="Cambria Math"/>
          <w:b/>
          <w:bCs/>
          <w:color w:val="FF0000"/>
        </w:rPr>
        <w:t>company secretarial service</w:t>
      </w:r>
    </w:p>
    <w:p w14:paraId="1A21DB71" w14:textId="77777777" w:rsidR="00B90389" w:rsidRDefault="00B90389" w:rsidP="00B90389">
      <w:pPr>
        <w:pStyle w:val="ListParagraph"/>
        <w:numPr>
          <w:ilvl w:val="0"/>
          <w:numId w:val="42"/>
        </w:numPr>
        <w:spacing w:after="160" w:line="259" w:lineRule="auto"/>
        <w:rPr>
          <w:rFonts w:ascii="Cambria Math" w:hAnsi="Cambria Math"/>
        </w:rPr>
      </w:pPr>
      <w:r w:rsidRPr="00230E3F">
        <w:rPr>
          <w:rFonts w:ascii="Cambria Math" w:hAnsi="Cambria Math"/>
        </w:rPr>
        <w:t>Any service as a continuing sponsor company for an entity any shares of which are listed for quotation on the Singapore Exchange Catalis</w:t>
      </w:r>
      <w:r>
        <w:rPr>
          <w:rFonts w:ascii="Cambria Math" w:hAnsi="Cambria Math"/>
        </w:rPr>
        <w:t>t</w:t>
      </w:r>
    </w:p>
    <w:p w14:paraId="1FEC4D8D" w14:textId="77777777" w:rsidR="00B90389" w:rsidRDefault="00B90389" w:rsidP="00B90389">
      <w:pPr>
        <w:pStyle w:val="ListParagraph"/>
        <w:numPr>
          <w:ilvl w:val="0"/>
          <w:numId w:val="42"/>
        </w:numPr>
        <w:spacing w:after="160" w:line="259" w:lineRule="auto"/>
        <w:rPr>
          <w:rFonts w:ascii="Cambria Math" w:hAnsi="Cambria Math"/>
        </w:rPr>
      </w:pPr>
      <w:r w:rsidRPr="00230E3F">
        <w:rPr>
          <w:rFonts w:ascii="Cambria Math" w:hAnsi="Cambria Math"/>
        </w:rPr>
        <w:lastRenderedPageBreak/>
        <w:t>Any administrative, management, property or other service provided exclusively to a law practice or to a business entity referred to in r 34(3), (4) or (5)</w:t>
      </w:r>
    </w:p>
    <w:p w14:paraId="4767E959" w14:textId="77777777" w:rsidR="00B90389" w:rsidRDefault="00B90389" w:rsidP="00B90389">
      <w:pPr>
        <w:pStyle w:val="ListParagraph"/>
        <w:numPr>
          <w:ilvl w:val="0"/>
          <w:numId w:val="42"/>
        </w:numPr>
        <w:spacing w:after="160" w:line="259" w:lineRule="auto"/>
        <w:rPr>
          <w:rFonts w:ascii="Cambria Math" w:hAnsi="Cambria Math"/>
        </w:rPr>
      </w:pPr>
      <w:r w:rsidRPr="00230E3F">
        <w:rPr>
          <w:rFonts w:ascii="Cambria Math" w:hAnsi="Cambria Math"/>
        </w:rPr>
        <w:t>Any forensic investigation, document management or discovery service, or any other service relating to litigation support</w:t>
      </w:r>
    </w:p>
    <w:p w14:paraId="786FCDFA" w14:textId="77777777" w:rsidR="00B90389" w:rsidRDefault="00B90389" w:rsidP="00B90389">
      <w:pPr>
        <w:pStyle w:val="ListParagraph"/>
        <w:numPr>
          <w:ilvl w:val="0"/>
          <w:numId w:val="42"/>
        </w:numPr>
        <w:spacing w:after="160" w:line="259" w:lineRule="auto"/>
        <w:rPr>
          <w:rFonts w:ascii="Cambria Math" w:hAnsi="Cambria Math"/>
        </w:rPr>
      </w:pPr>
      <w:r w:rsidRPr="00230E3F">
        <w:rPr>
          <w:rFonts w:ascii="Cambria Math" w:hAnsi="Cambria Math"/>
        </w:rPr>
        <w:t>Any voluntary liquidation service</w:t>
      </w:r>
    </w:p>
    <w:p w14:paraId="743DD712" w14:textId="77777777" w:rsidR="00B90389" w:rsidRDefault="00B90389" w:rsidP="00B90389">
      <w:pPr>
        <w:rPr>
          <w:rFonts w:ascii="Cambria Math" w:hAnsi="Cambria Math"/>
        </w:rPr>
      </w:pPr>
    </w:p>
    <w:p w14:paraId="0370B312" w14:textId="39947F67" w:rsidR="00B90389" w:rsidRPr="004E6E10" w:rsidRDefault="000D40C0" w:rsidP="00C36CD0">
      <w:pPr>
        <w:pStyle w:val="Heading3"/>
      </w:pPr>
      <w:bookmarkStart w:id="22" w:name="_Toc180522494"/>
      <w:r>
        <w:rPr>
          <w:highlight w:val="yellow"/>
        </w:rPr>
        <w:t xml:space="preserve">Exception: </w:t>
      </w:r>
      <w:r w:rsidR="00B90389" w:rsidRPr="00D6713B">
        <w:rPr>
          <w:highlight w:val="yellow"/>
        </w:rPr>
        <w:t xml:space="preserve">appointment in </w:t>
      </w:r>
      <w:r w:rsidR="00B90389" w:rsidRPr="00855EA5">
        <w:rPr>
          <w:color w:val="FF0000"/>
          <w:highlight w:val="yellow"/>
        </w:rPr>
        <w:t>institutions listed in Third Schedule</w:t>
      </w:r>
      <w:r w:rsidR="00B90389" w:rsidRPr="00855EA5">
        <w:rPr>
          <w:color w:val="FF0000"/>
        </w:rPr>
        <w:t xml:space="preserve"> </w:t>
      </w:r>
      <w:r w:rsidR="00B90389" w:rsidRPr="004E6E10">
        <w:t xml:space="preserve">– </w:t>
      </w:r>
      <w:r w:rsidR="00B90389" w:rsidRPr="00D6713B">
        <w:rPr>
          <w:highlight w:val="cyan"/>
        </w:rPr>
        <w:t>Rule 34(7)</w:t>
      </w:r>
      <w:bookmarkEnd w:id="22"/>
    </w:p>
    <w:p w14:paraId="159271D0" w14:textId="77777777" w:rsidR="00B90389" w:rsidRPr="0064560A" w:rsidRDefault="00B90389" w:rsidP="00B90389">
      <w:pPr>
        <w:rPr>
          <w:rFonts w:ascii="Cambria Math" w:hAnsi="Cambria Math"/>
          <w:b/>
          <w:bCs/>
          <w:color w:val="7030A0"/>
        </w:rPr>
      </w:pPr>
      <w:r w:rsidRPr="0064560A">
        <w:rPr>
          <w:rFonts w:ascii="Cambria Math" w:hAnsi="Cambria Math"/>
          <w:b/>
          <w:bCs/>
          <w:color w:val="7030A0"/>
        </w:rPr>
        <w:t>Third Schedule lists several Institutions</w:t>
      </w:r>
    </w:p>
    <w:p w14:paraId="2E24FBD9" w14:textId="77777777" w:rsidR="00B90389" w:rsidRPr="0064560A" w:rsidRDefault="00B90389" w:rsidP="00B90389">
      <w:pPr>
        <w:rPr>
          <w:rFonts w:ascii="Cambria Math" w:hAnsi="Cambria Math"/>
        </w:rPr>
      </w:pPr>
      <w:r w:rsidRPr="00D6713B">
        <w:rPr>
          <w:rFonts w:ascii="Cambria Math" w:hAnsi="Cambria Math"/>
          <w:highlight w:val="cyan"/>
        </w:rPr>
        <w:t>Rule 34(7)</w:t>
      </w:r>
    </w:p>
    <w:p w14:paraId="5BDE9204" w14:textId="77777777" w:rsidR="00B90389" w:rsidRDefault="00B90389" w:rsidP="00B90389">
      <w:pPr>
        <w:pStyle w:val="ListParagraph"/>
        <w:numPr>
          <w:ilvl w:val="0"/>
          <w:numId w:val="1"/>
        </w:numPr>
        <w:spacing w:after="160" w:line="259" w:lineRule="auto"/>
        <w:rPr>
          <w:rFonts w:ascii="Cambria Math" w:hAnsi="Cambria Math"/>
        </w:rPr>
      </w:pPr>
      <w:r>
        <w:rPr>
          <w:rFonts w:ascii="Cambria Math" w:hAnsi="Cambria Math"/>
        </w:rPr>
        <w:t>Nothing prohibits a legal practitioner from accepting appointment in any institutions in Third Schedule</w:t>
      </w:r>
    </w:p>
    <w:p w14:paraId="049489A9" w14:textId="77777777" w:rsidR="00B90389" w:rsidRDefault="00B90389" w:rsidP="00B90389">
      <w:pPr>
        <w:rPr>
          <w:rFonts w:ascii="Cambria Math" w:hAnsi="Cambria Math"/>
        </w:rPr>
      </w:pPr>
    </w:p>
    <w:p w14:paraId="5171C294" w14:textId="77777777" w:rsidR="00B90389" w:rsidRDefault="00B90389" w:rsidP="00B90389">
      <w:pPr>
        <w:rPr>
          <w:rFonts w:ascii="Cambria Math" w:hAnsi="Cambria Math"/>
        </w:rPr>
      </w:pPr>
      <w:r w:rsidRPr="005A4DDD">
        <w:rPr>
          <w:rFonts w:ascii="Cambria Math" w:hAnsi="Cambria Math"/>
          <w:highlight w:val="cyan"/>
        </w:rPr>
        <w:t>Third Schedule</w:t>
      </w:r>
    </w:p>
    <w:p w14:paraId="14428BB9" w14:textId="77777777" w:rsidR="00B90389" w:rsidRPr="00230E3F" w:rsidRDefault="00B90389" w:rsidP="00B90389">
      <w:pPr>
        <w:pStyle w:val="ListParagraph"/>
        <w:numPr>
          <w:ilvl w:val="0"/>
          <w:numId w:val="1"/>
        </w:numPr>
        <w:spacing w:after="160" w:line="259" w:lineRule="auto"/>
        <w:rPr>
          <w:rFonts w:ascii="Cambria Math" w:hAnsi="Cambria Math"/>
        </w:rPr>
      </w:pPr>
      <w:r>
        <w:rPr>
          <w:rFonts w:ascii="Cambria Math" w:hAnsi="Cambria Math"/>
        </w:rPr>
        <w:t>Institutions in which legal practitioner may accept any appointment:</w:t>
      </w:r>
    </w:p>
    <w:p w14:paraId="57F6F785" w14:textId="77777777" w:rsidR="00B90389" w:rsidRPr="008B3EA0" w:rsidRDefault="00B90389" w:rsidP="00B90389">
      <w:pPr>
        <w:pStyle w:val="ListParagraph"/>
        <w:numPr>
          <w:ilvl w:val="0"/>
          <w:numId w:val="41"/>
        </w:numPr>
        <w:spacing w:after="160" w:line="259" w:lineRule="auto"/>
        <w:rPr>
          <w:rFonts w:ascii="Cambria Math" w:hAnsi="Cambria Math"/>
          <w:b/>
          <w:bCs/>
        </w:rPr>
      </w:pPr>
      <w:r w:rsidRPr="008B3EA0">
        <w:rPr>
          <w:rFonts w:ascii="Cambria Math" w:hAnsi="Cambria Math"/>
          <w:b/>
          <w:bCs/>
        </w:rPr>
        <w:t>The Society</w:t>
      </w:r>
    </w:p>
    <w:p w14:paraId="388295D0" w14:textId="77777777" w:rsidR="00B90389" w:rsidRPr="008B3EA0" w:rsidRDefault="00B90389" w:rsidP="00B90389">
      <w:pPr>
        <w:pStyle w:val="ListParagraph"/>
        <w:numPr>
          <w:ilvl w:val="0"/>
          <w:numId w:val="41"/>
        </w:numPr>
        <w:spacing w:after="160" w:line="259" w:lineRule="auto"/>
        <w:rPr>
          <w:rFonts w:ascii="Cambria Math" w:hAnsi="Cambria Math"/>
          <w:b/>
          <w:bCs/>
        </w:rPr>
      </w:pPr>
      <w:r w:rsidRPr="008B3EA0">
        <w:rPr>
          <w:rFonts w:ascii="Cambria Math" w:hAnsi="Cambria Math"/>
          <w:b/>
          <w:bCs/>
        </w:rPr>
        <w:t>The Academy</w:t>
      </w:r>
    </w:p>
    <w:p w14:paraId="04BA2701" w14:textId="77777777" w:rsidR="00B90389" w:rsidRPr="008B3EA0" w:rsidRDefault="00B90389" w:rsidP="00B90389">
      <w:pPr>
        <w:pStyle w:val="ListParagraph"/>
        <w:numPr>
          <w:ilvl w:val="0"/>
          <w:numId w:val="41"/>
        </w:numPr>
        <w:spacing w:after="160" w:line="259" w:lineRule="auto"/>
        <w:rPr>
          <w:rFonts w:ascii="Cambria Math" w:hAnsi="Cambria Math"/>
          <w:b/>
          <w:bCs/>
        </w:rPr>
      </w:pPr>
      <w:r w:rsidRPr="008B3EA0">
        <w:rPr>
          <w:rFonts w:ascii="Cambria Math" w:hAnsi="Cambria Math"/>
          <w:b/>
          <w:bCs/>
        </w:rPr>
        <w:t>The Institute</w:t>
      </w:r>
    </w:p>
    <w:p w14:paraId="74770E0D" w14:textId="77777777" w:rsidR="00B90389" w:rsidRPr="008B3EA0" w:rsidRDefault="00B90389" w:rsidP="00B90389">
      <w:pPr>
        <w:pStyle w:val="ListParagraph"/>
        <w:numPr>
          <w:ilvl w:val="0"/>
          <w:numId w:val="41"/>
        </w:numPr>
        <w:spacing w:after="160" w:line="259" w:lineRule="auto"/>
        <w:rPr>
          <w:rFonts w:ascii="Cambria Math" w:hAnsi="Cambria Math"/>
          <w:b/>
          <w:bCs/>
        </w:rPr>
      </w:pPr>
      <w:r w:rsidRPr="008B3EA0">
        <w:rPr>
          <w:rFonts w:ascii="Cambria Math" w:hAnsi="Cambria Math"/>
          <w:b/>
          <w:bCs/>
        </w:rPr>
        <w:t>The National University of Singapore</w:t>
      </w:r>
    </w:p>
    <w:p w14:paraId="16630DE0" w14:textId="77777777" w:rsidR="00B90389" w:rsidRPr="008B3EA0" w:rsidRDefault="00B90389" w:rsidP="00B90389">
      <w:pPr>
        <w:pStyle w:val="ListParagraph"/>
        <w:numPr>
          <w:ilvl w:val="0"/>
          <w:numId w:val="41"/>
        </w:numPr>
        <w:spacing w:after="160" w:line="259" w:lineRule="auto"/>
        <w:rPr>
          <w:rFonts w:ascii="Cambria Math" w:hAnsi="Cambria Math"/>
          <w:b/>
          <w:bCs/>
        </w:rPr>
      </w:pPr>
      <w:r w:rsidRPr="008B3EA0">
        <w:rPr>
          <w:rFonts w:ascii="Cambria Math" w:hAnsi="Cambria Math"/>
          <w:b/>
          <w:bCs/>
        </w:rPr>
        <w:t>The Singapore Management University</w:t>
      </w:r>
    </w:p>
    <w:p w14:paraId="7117F54E" w14:textId="77777777" w:rsidR="00B90389" w:rsidRPr="008B3EA0" w:rsidRDefault="00B90389" w:rsidP="00B90389">
      <w:pPr>
        <w:ind w:left="720"/>
        <w:rPr>
          <w:rFonts w:ascii="Cambria Math" w:hAnsi="Cambria Math"/>
          <w:b/>
          <w:bCs/>
        </w:rPr>
      </w:pPr>
      <w:r w:rsidRPr="008B3EA0">
        <w:rPr>
          <w:rFonts w:ascii="Cambria Math" w:hAnsi="Cambria Math"/>
        </w:rPr>
        <w:t>5A.</w:t>
      </w:r>
      <w:r w:rsidRPr="008B3EA0">
        <w:rPr>
          <w:rFonts w:ascii="Cambria Math" w:hAnsi="Cambria Math"/>
          <w:b/>
          <w:bCs/>
        </w:rPr>
        <w:t xml:space="preserve"> The Singapore University of Social Sciences</w:t>
      </w:r>
    </w:p>
    <w:p w14:paraId="3F2AB49C" w14:textId="77777777" w:rsidR="00B90389" w:rsidRPr="008B3EA0" w:rsidRDefault="00B90389" w:rsidP="00B90389">
      <w:pPr>
        <w:pStyle w:val="ListParagraph"/>
        <w:numPr>
          <w:ilvl w:val="0"/>
          <w:numId w:val="41"/>
        </w:numPr>
        <w:spacing w:after="160" w:line="259" w:lineRule="auto"/>
        <w:rPr>
          <w:rFonts w:ascii="Cambria Math" w:hAnsi="Cambria Math"/>
          <w:b/>
          <w:bCs/>
        </w:rPr>
      </w:pPr>
      <w:r w:rsidRPr="008B3EA0">
        <w:rPr>
          <w:rFonts w:ascii="Cambria Math" w:hAnsi="Cambria Math"/>
          <w:b/>
          <w:bCs/>
        </w:rPr>
        <w:t>Any charity registered under section 5 of the Charities Act (Cap. 37)</w:t>
      </w:r>
    </w:p>
    <w:p w14:paraId="645FA780" w14:textId="77777777" w:rsidR="00B90389" w:rsidRDefault="00B90389" w:rsidP="00B90389">
      <w:pPr>
        <w:rPr>
          <w:rFonts w:ascii="Cambria Math" w:hAnsi="Cambria Math"/>
        </w:rPr>
      </w:pPr>
    </w:p>
    <w:p w14:paraId="44A9C9BE" w14:textId="77777777" w:rsidR="00B90389" w:rsidRDefault="00B90389" w:rsidP="00C36CD0">
      <w:pPr>
        <w:pStyle w:val="Heading3"/>
      </w:pPr>
      <w:bookmarkStart w:id="23" w:name="_Toc180522495"/>
      <w:r w:rsidRPr="005A4DDD">
        <w:rPr>
          <w:highlight w:val="yellow"/>
        </w:rPr>
        <w:t>Consequences for breach of Rule 34 – Due cause for disciplinary action under s83 of LPA</w:t>
      </w:r>
      <w:bookmarkEnd w:id="23"/>
    </w:p>
    <w:p w14:paraId="40AD5B9C" w14:textId="77777777" w:rsidR="00B90389" w:rsidRPr="00493BEF" w:rsidRDefault="00B90389" w:rsidP="00B90389">
      <w:pPr>
        <w:rPr>
          <w:rFonts w:ascii="Cambria Math" w:hAnsi="Cambria Math"/>
          <w:b/>
          <w:bCs/>
          <w:color w:val="0070C0"/>
        </w:rPr>
      </w:pPr>
      <w:r>
        <w:rPr>
          <w:rFonts w:ascii="Cambria Math" w:hAnsi="Cambria Math"/>
          <w:b/>
          <w:bCs/>
          <w:color w:val="0070C0"/>
        </w:rPr>
        <w:t xml:space="preserve">Proof that lawyer work in prohibited business =&gt; Due cause can be shown </w:t>
      </w:r>
    </w:p>
    <w:p w14:paraId="55A0447D" w14:textId="008BDE15" w:rsidR="00B90389" w:rsidRPr="005A2E55" w:rsidRDefault="00CE172C" w:rsidP="00B90389">
      <w:pPr>
        <w:rPr>
          <w:rFonts w:ascii="Cambria Math" w:hAnsi="Cambria Math"/>
          <w:b/>
          <w:bCs/>
          <w:color w:val="7030A0"/>
        </w:rPr>
      </w:pPr>
      <w:r>
        <w:rPr>
          <w:rFonts w:ascii="Cambria Math" w:hAnsi="Cambria Math"/>
          <w:b/>
          <w:bCs/>
          <w:color w:val="7030A0"/>
          <w:highlight w:val="cyan"/>
        </w:rPr>
        <w:t>s</w:t>
      </w:r>
      <w:r w:rsidR="00B90389" w:rsidRPr="00DB5574">
        <w:rPr>
          <w:rFonts w:ascii="Cambria Math" w:hAnsi="Cambria Math"/>
          <w:b/>
          <w:bCs/>
          <w:color w:val="7030A0"/>
          <w:highlight w:val="cyan"/>
        </w:rPr>
        <w:t>83(2)(i) of LPA</w:t>
      </w:r>
    </w:p>
    <w:p w14:paraId="007060EE" w14:textId="77777777" w:rsidR="00B90389" w:rsidRDefault="00B90389" w:rsidP="00B90389">
      <w:pPr>
        <w:pStyle w:val="ListParagraph"/>
        <w:numPr>
          <w:ilvl w:val="0"/>
          <w:numId w:val="1"/>
        </w:numPr>
        <w:spacing w:after="160" w:line="259" w:lineRule="auto"/>
        <w:rPr>
          <w:rFonts w:ascii="Cambria Math" w:hAnsi="Cambria Math"/>
        </w:rPr>
      </w:pPr>
      <w:r>
        <w:rPr>
          <w:rFonts w:ascii="Cambria Math" w:hAnsi="Cambria Math"/>
        </w:rPr>
        <w:t xml:space="preserve">Due cause for disciplinary action can be shown by proof that an advocate and solicitor carries on by himself or any person in his employment </w:t>
      </w:r>
      <w:r w:rsidRPr="00DB5574">
        <w:rPr>
          <w:rFonts w:ascii="Cambria Math" w:hAnsi="Cambria Math"/>
          <w:b/>
          <w:bCs/>
          <w:color w:val="FF0000"/>
        </w:rPr>
        <w:t>any trade, business or calling that detracts from the profession of law or is in any way incompatible with</w:t>
      </w:r>
      <w:r w:rsidRPr="00DB5574">
        <w:rPr>
          <w:rFonts w:ascii="Cambria Math" w:hAnsi="Cambria Math"/>
          <w:color w:val="FF0000"/>
        </w:rPr>
        <w:t xml:space="preserve"> </w:t>
      </w:r>
      <w:r>
        <w:rPr>
          <w:rFonts w:ascii="Cambria Math" w:hAnsi="Cambria Math"/>
        </w:rPr>
        <w:t xml:space="preserve">it or is employed in any such trade, business or calling </w:t>
      </w:r>
    </w:p>
    <w:p w14:paraId="7243450D" w14:textId="77777777" w:rsidR="00B90389" w:rsidRDefault="00B90389" w:rsidP="00B90389">
      <w:pPr>
        <w:rPr>
          <w:rFonts w:ascii="Cambria Math" w:hAnsi="Cambria Math"/>
        </w:rPr>
      </w:pPr>
    </w:p>
    <w:p w14:paraId="19BD0594" w14:textId="77777777" w:rsidR="00B90389" w:rsidRPr="005A2E55" w:rsidRDefault="00B90389" w:rsidP="00B90389">
      <w:pPr>
        <w:rPr>
          <w:rFonts w:ascii="Cambria Math" w:hAnsi="Cambria Math"/>
          <w:b/>
          <w:bCs/>
          <w:color w:val="7030A0"/>
        </w:rPr>
      </w:pPr>
      <w:r w:rsidRPr="005A2E55">
        <w:rPr>
          <w:rFonts w:ascii="Cambria Math" w:hAnsi="Cambria Math"/>
          <w:b/>
          <w:bCs/>
          <w:color w:val="7030A0"/>
        </w:rPr>
        <w:t>After showing due cause =&gt; Lawyer can be sanctioned</w:t>
      </w:r>
    </w:p>
    <w:p w14:paraId="038BB58B" w14:textId="32B5D849" w:rsidR="00B90389" w:rsidRDefault="00CE172C" w:rsidP="00B90389">
      <w:pPr>
        <w:rPr>
          <w:rFonts w:ascii="Cambria Math" w:hAnsi="Cambria Math"/>
        </w:rPr>
      </w:pPr>
      <w:r>
        <w:rPr>
          <w:rFonts w:ascii="Cambria Math" w:hAnsi="Cambria Math"/>
          <w:highlight w:val="cyan"/>
        </w:rPr>
        <w:t>s</w:t>
      </w:r>
      <w:r w:rsidR="00B90389" w:rsidRPr="00DB5574">
        <w:rPr>
          <w:rFonts w:ascii="Cambria Math" w:hAnsi="Cambria Math"/>
          <w:highlight w:val="cyan"/>
        </w:rPr>
        <w:t>83(1) of LPA</w:t>
      </w:r>
    </w:p>
    <w:p w14:paraId="21C04082" w14:textId="77777777" w:rsidR="00B90389" w:rsidRPr="0094087A" w:rsidRDefault="00B90389" w:rsidP="00B90389">
      <w:pPr>
        <w:pStyle w:val="ListParagraph"/>
        <w:numPr>
          <w:ilvl w:val="0"/>
          <w:numId w:val="1"/>
        </w:numPr>
        <w:spacing w:after="160" w:line="259" w:lineRule="auto"/>
        <w:rPr>
          <w:rFonts w:ascii="Cambria Math" w:hAnsi="Cambria Math"/>
        </w:rPr>
      </w:pPr>
      <w:r>
        <w:rPr>
          <w:rFonts w:ascii="Cambria Math" w:hAnsi="Cambria Math"/>
        </w:rPr>
        <w:t xml:space="preserve">Disciplinary action can include </w:t>
      </w:r>
      <w:r w:rsidRPr="00590434">
        <w:rPr>
          <w:rFonts w:ascii="Cambria Math" w:hAnsi="Cambria Math"/>
          <w:b/>
          <w:bCs/>
          <w:u w:val="single"/>
        </w:rPr>
        <w:t>striking off roll, being suspended, being made to pay a penalty, being censured</w:t>
      </w:r>
      <w:r>
        <w:rPr>
          <w:rFonts w:ascii="Cambria Math" w:hAnsi="Cambria Math"/>
        </w:rPr>
        <w:t xml:space="preserve"> etc. </w:t>
      </w:r>
    </w:p>
    <w:p w14:paraId="677778BE" w14:textId="77777777" w:rsidR="00B90389" w:rsidRDefault="00B90389" w:rsidP="00B90389">
      <w:pPr>
        <w:rPr>
          <w:rFonts w:ascii="Cambria Math" w:hAnsi="Cambria Math"/>
        </w:rPr>
      </w:pPr>
    </w:p>
    <w:p w14:paraId="6D5FEFBB" w14:textId="3A87CEA8" w:rsidR="00B90389" w:rsidRPr="008A5CCF" w:rsidRDefault="00D57315" w:rsidP="00D57315">
      <w:pPr>
        <w:pStyle w:val="Heading3"/>
      </w:pPr>
      <w:r w:rsidRPr="00D57315">
        <w:rPr>
          <w:highlight w:val="green"/>
        </w:rPr>
        <w:t>*</w:t>
      </w:r>
      <w:r w:rsidR="00B90389" w:rsidRPr="00D57315">
        <w:rPr>
          <w:highlight w:val="green"/>
        </w:rPr>
        <w:t>Specific appointments</w:t>
      </w:r>
      <w:r w:rsidR="00B90389" w:rsidRPr="008A5CCF">
        <w:t xml:space="preserve"> </w:t>
      </w:r>
    </w:p>
    <w:p w14:paraId="147CC98E" w14:textId="77777777" w:rsidR="00B90389" w:rsidRPr="00AC0F2B" w:rsidRDefault="00B90389" w:rsidP="00B90389">
      <w:pPr>
        <w:rPr>
          <w:rFonts w:ascii="Cambria Math" w:hAnsi="Cambria Math"/>
        </w:rPr>
      </w:pPr>
      <w:r w:rsidRPr="00987965">
        <w:rPr>
          <w:rFonts w:ascii="Cambria Math" w:hAnsi="Cambria Math"/>
          <w:highlight w:val="cyan"/>
        </w:rPr>
        <w:t>PD 3.8.1</w:t>
      </w:r>
      <w:r>
        <w:rPr>
          <w:rFonts w:ascii="Cambria Math" w:hAnsi="Cambria Math"/>
        </w:rPr>
        <w:t xml:space="preserve">: </w:t>
      </w:r>
      <w:r w:rsidRPr="00D57315">
        <w:rPr>
          <w:rFonts w:ascii="Cambria Math" w:hAnsi="Cambria Math"/>
          <w:b/>
          <w:bCs/>
        </w:rPr>
        <w:t>Executive Appointments and Engagement in Business, Trade or Calling</w:t>
      </w:r>
      <w:r>
        <w:rPr>
          <w:rFonts w:ascii="Cambria Math" w:hAnsi="Cambria Math"/>
        </w:rPr>
        <w:t xml:space="preserve"> </w:t>
      </w:r>
    </w:p>
    <w:p w14:paraId="124D005D" w14:textId="77777777" w:rsidR="00B90389" w:rsidRPr="00AD499E" w:rsidRDefault="00B90389" w:rsidP="00B90389">
      <w:pPr>
        <w:rPr>
          <w:rFonts w:ascii="Cambria Math" w:hAnsi="Cambria Math"/>
          <w:b/>
          <w:bCs/>
          <w:color w:val="7030A0"/>
        </w:rPr>
      </w:pPr>
      <w:r w:rsidRPr="00590434">
        <w:rPr>
          <w:rFonts w:ascii="Cambria Math" w:hAnsi="Cambria Math"/>
          <w:b/>
          <w:bCs/>
          <w:color w:val="7030A0"/>
          <w:highlight w:val="yellow"/>
        </w:rPr>
        <w:t xml:space="preserve">Solicitor appointed as </w:t>
      </w:r>
      <w:r w:rsidRPr="00590434">
        <w:rPr>
          <w:rFonts w:ascii="Cambria Math" w:hAnsi="Cambria Math"/>
          <w:b/>
          <w:bCs/>
          <w:color w:val="FF0000"/>
          <w:highlight w:val="yellow"/>
        </w:rPr>
        <w:t>company secretary</w:t>
      </w:r>
      <w:r w:rsidRPr="00987965">
        <w:rPr>
          <w:rFonts w:ascii="Cambria Math" w:hAnsi="Cambria Math"/>
          <w:b/>
          <w:bCs/>
          <w:color w:val="FF0000"/>
        </w:rPr>
        <w:t xml:space="preserve"> </w:t>
      </w:r>
      <w:r w:rsidRPr="00AD499E">
        <w:rPr>
          <w:rFonts w:ascii="Cambria Math" w:hAnsi="Cambria Math"/>
          <w:b/>
          <w:bCs/>
          <w:color w:val="7030A0"/>
        </w:rPr>
        <w:t xml:space="preserve">– Allowed </w:t>
      </w:r>
    </w:p>
    <w:p w14:paraId="2F13B6F8" w14:textId="77777777" w:rsidR="00B90389" w:rsidRDefault="00B90389" w:rsidP="00B90389">
      <w:pPr>
        <w:pStyle w:val="ListParagraph"/>
        <w:numPr>
          <w:ilvl w:val="0"/>
          <w:numId w:val="1"/>
        </w:numPr>
        <w:spacing w:after="160" w:line="259" w:lineRule="auto"/>
        <w:rPr>
          <w:rFonts w:ascii="Cambria Math" w:hAnsi="Cambria Math"/>
        </w:rPr>
      </w:pPr>
      <w:r>
        <w:rPr>
          <w:rFonts w:ascii="Cambria Math" w:hAnsi="Cambria Math"/>
        </w:rPr>
        <w:t>Generally, it is proper for a solicitor to be appointed as a company secretary for:</w:t>
      </w:r>
    </w:p>
    <w:p w14:paraId="225F1100" w14:textId="77777777" w:rsidR="00B90389" w:rsidRDefault="00B90389" w:rsidP="00B90389">
      <w:pPr>
        <w:pStyle w:val="ListParagraph"/>
        <w:numPr>
          <w:ilvl w:val="0"/>
          <w:numId w:val="3"/>
        </w:numPr>
        <w:spacing w:after="160" w:line="259" w:lineRule="auto"/>
        <w:rPr>
          <w:rFonts w:ascii="Cambria Math" w:hAnsi="Cambria Math"/>
        </w:rPr>
      </w:pPr>
      <w:r>
        <w:rPr>
          <w:rFonts w:ascii="Cambria Math" w:hAnsi="Cambria Math"/>
        </w:rPr>
        <w:t xml:space="preserve">The </w:t>
      </w:r>
      <w:r w:rsidRPr="00483B56">
        <w:rPr>
          <w:rFonts w:ascii="Cambria Math" w:hAnsi="Cambria Math"/>
          <w:b/>
          <w:bCs/>
          <w:highlight w:val="yellow"/>
        </w:rPr>
        <w:t>law practice’s own clients</w:t>
      </w:r>
      <w:r>
        <w:rPr>
          <w:rFonts w:ascii="Cambria Math" w:hAnsi="Cambria Math"/>
        </w:rPr>
        <w:t xml:space="preserve"> OR</w:t>
      </w:r>
    </w:p>
    <w:p w14:paraId="341BFCBA" w14:textId="77777777" w:rsidR="00B90389" w:rsidRDefault="00B90389" w:rsidP="00B90389">
      <w:pPr>
        <w:pStyle w:val="ListParagraph"/>
        <w:numPr>
          <w:ilvl w:val="0"/>
          <w:numId w:val="3"/>
        </w:numPr>
        <w:spacing w:after="160" w:line="259" w:lineRule="auto"/>
        <w:rPr>
          <w:rFonts w:ascii="Cambria Math" w:hAnsi="Cambria Math"/>
        </w:rPr>
      </w:pPr>
      <w:r>
        <w:rPr>
          <w:rFonts w:ascii="Cambria Math" w:hAnsi="Cambria Math"/>
        </w:rPr>
        <w:t xml:space="preserve">An </w:t>
      </w:r>
      <w:r w:rsidRPr="00483B56">
        <w:rPr>
          <w:rFonts w:ascii="Cambria Math" w:hAnsi="Cambria Math"/>
          <w:b/>
          <w:bCs/>
          <w:highlight w:val="yellow"/>
        </w:rPr>
        <w:t>external corporate secretarial firm’s clients in exchange for consideration</w:t>
      </w:r>
      <w:r>
        <w:rPr>
          <w:rFonts w:ascii="Cambria Math" w:hAnsi="Cambria Math"/>
        </w:rPr>
        <w:t xml:space="preserve"> (Corporate secretarial firm: Company that provide company secretary services to other companies) </w:t>
      </w:r>
    </w:p>
    <w:p w14:paraId="00917E01" w14:textId="77777777" w:rsidR="001F729F" w:rsidRPr="00FC45AE" w:rsidRDefault="001F729F" w:rsidP="001F729F">
      <w:pPr>
        <w:pStyle w:val="ListParagraph"/>
        <w:spacing w:after="160" w:line="259" w:lineRule="auto"/>
        <w:ind w:left="1080"/>
        <w:rPr>
          <w:rFonts w:ascii="Cambria Math" w:hAnsi="Cambria Math"/>
        </w:rPr>
      </w:pPr>
    </w:p>
    <w:p w14:paraId="30BB293D" w14:textId="77777777" w:rsidR="00B90389" w:rsidRDefault="00B90389" w:rsidP="00B90389">
      <w:pPr>
        <w:pStyle w:val="ListParagraph"/>
        <w:numPr>
          <w:ilvl w:val="0"/>
          <w:numId w:val="1"/>
        </w:numPr>
        <w:spacing w:after="160" w:line="259" w:lineRule="auto"/>
        <w:rPr>
          <w:rFonts w:ascii="Cambria Math" w:hAnsi="Cambria Math"/>
        </w:rPr>
      </w:pPr>
      <w:r w:rsidRPr="001F729F">
        <w:rPr>
          <w:rFonts w:ascii="Cambria Math" w:hAnsi="Cambria Math"/>
          <w:b/>
          <w:bCs/>
        </w:rPr>
        <w:t>Additional conditions if lawyer working as company secretary through a corporate secretarial firm</w:t>
      </w:r>
      <w:r>
        <w:rPr>
          <w:rFonts w:ascii="Cambria Math" w:hAnsi="Cambria Math"/>
          <w:b/>
          <w:bCs/>
        </w:rPr>
        <w:t>:</w:t>
      </w:r>
    </w:p>
    <w:p w14:paraId="1729CF72" w14:textId="77777777" w:rsidR="00B90389" w:rsidRDefault="00B90389" w:rsidP="00B90389">
      <w:pPr>
        <w:pStyle w:val="ListParagraph"/>
        <w:numPr>
          <w:ilvl w:val="0"/>
          <w:numId w:val="43"/>
        </w:numPr>
        <w:spacing w:after="160" w:line="259" w:lineRule="auto"/>
        <w:rPr>
          <w:rFonts w:ascii="Cambria Math" w:hAnsi="Cambria Math"/>
        </w:rPr>
      </w:pPr>
      <w:r>
        <w:rPr>
          <w:rFonts w:ascii="Cambria Math" w:hAnsi="Cambria Math"/>
        </w:rPr>
        <w:t xml:space="preserve">Where lawyer works as company secretary for an external corporate secretarial firm’s clients =&gt; The </w:t>
      </w:r>
      <w:r w:rsidRPr="001F729F">
        <w:rPr>
          <w:rFonts w:ascii="Cambria Math" w:hAnsi="Cambria Math"/>
          <w:b/>
          <w:bCs/>
          <w:u w:val="single"/>
        </w:rPr>
        <w:t>clients will be clients of the solicitor’s law practice</w:t>
      </w:r>
    </w:p>
    <w:p w14:paraId="3A080A6D" w14:textId="77777777" w:rsidR="00B90389" w:rsidRDefault="00B90389" w:rsidP="00B90389">
      <w:pPr>
        <w:pStyle w:val="ListParagraph"/>
        <w:numPr>
          <w:ilvl w:val="0"/>
          <w:numId w:val="44"/>
        </w:numPr>
        <w:spacing w:after="160" w:line="259" w:lineRule="auto"/>
        <w:rPr>
          <w:rFonts w:ascii="Cambria Math" w:hAnsi="Cambria Math"/>
        </w:rPr>
      </w:pPr>
      <w:r>
        <w:rPr>
          <w:rFonts w:ascii="Cambria Math" w:hAnsi="Cambria Math"/>
        </w:rPr>
        <w:t>Even if the clients pay the fee to the external corporate secretarial firm who pays the solicitor</w:t>
      </w:r>
    </w:p>
    <w:p w14:paraId="6184D269" w14:textId="77777777" w:rsidR="00B90389" w:rsidRPr="0042503E" w:rsidRDefault="00B90389" w:rsidP="00B90389">
      <w:pPr>
        <w:pStyle w:val="ListParagraph"/>
        <w:numPr>
          <w:ilvl w:val="0"/>
          <w:numId w:val="43"/>
        </w:numPr>
        <w:spacing w:after="160" w:line="259" w:lineRule="auto"/>
        <w:rPr>
          <w:rFonts w:ascii="Cambria Math" w:hAnsi="Cambria Math"/>
        </w:rPr>
      </w:pPr>
      <w:r w:rsidRPr="0042503E">
        <w:rPr>
          <w:rFonts w:ascii="Cambria Math" w:hAnsi="Cambria Math"/>
        </w:rPr>
        <w:t xml:space="preserve">Implication: Solicitor acting for external corporate secretarial firm’s clients would amount to a practice of law which must be effected through a proper practice structure =&gt; Guidance: Solicitor should effect company secretary services and receive consideration through his law practice to avoid breaching any requirements </w:t>
      </w:r>
    </w:p>
    <w:p w14:paraId="3F88E5AE" w14:textId="77777777" w:rsidR="00B90389" w:rsidRPr="003820E6" w:rsidRDefault="00B90389" w:rsidP="00B90389">
      <w:pPr>
        <w:rPr>
          <w:rFonts w:ascii="Cambria Math" w:hAnsi="Cambria Math"/>
          <w:color w:val="7030A0"/>
        </w:rPr>
      </w:pPr>
      <w:r w:rsidRPr="00590434">
        <w:rPr>
          <w:rFonts w:ascii="Cambria Math" w:hAnsi="Cambria Math"/>
          <w:b/>
          <w:bCs/>
          <w:color w:val="7030A0"/>
          <w:highlight w:val="yellow"/>
        </w:rPr>
        <w:t xml:space="preserve">Solicitor acting as </w:t>
      </w:r>
      <w:r w:rsidRPr="00590434">
        <w:rPr>
          <w:rFonts w:ascii="Cambria Math" w:hAnsi="Cambria Math"/>
          <w:b/>
          <w:bCs/>
          <w:color w:val="FF0000"/>
          <w:highlight w:val="yellow"/>
        </w:rPr>
        <w:t>housing agent/estate agent</w:t>
      </w:r>
      <w:r w:rsidRPr="00987965">
        <w:rPr>
          <w:rFonts w:ascii="Cambria Math" w:hAnsi="Cambria Math"/>
          <w:b/>
          <w:bCs/>
          <w:color w:val="FF0000"/>
        </w:rPr>
        <w:t xml:space="preserve"> </w:t>
      </w:r>
      <w:r w:rsidRPr="003820E6">
        <w:rPr>
          <w:rFonts w:ascii="Cambria Math" w:hAnsi="Cambria Math"/>
          <w:b/>
          <w:bCs/>
          <w:color w:val="7030A0"/>
        </w:rPr>
        <w:t xml:space="preserve">– Prohibited as a job/business but permissible if carry out one-off broker arrangement </w:t>
      </w:r>
    </w:p>
    <w:p w14:paraId="01E00E65" w14:textId="77777777" w:rsidR="00B90389" w:rsidRDefault="00B90389" w:rsidP="00B90389">
      <w:pPr>
        <w:pStyle w:val="ListParagraph"/>
        <w:numPr>
          <w:ilvl w:val="0"/>
          <w:numId w:val="1"/>
        </w:numPr>
        <w:spacing w:after="160" w:line="259" w:lineRule="auto"/>
        <w:rPr>
          <w:rFonts w:ascii="Cambria Math" w:hAnsi="Cambria Math"/>
        </w:rPr>
      </w:pPr>
      <w:r>
        <w:rPr>
          <w:rFonts w:ascii="Cambria Math" w:hAnsi="Cambria Math"/>
        </w:rPr>
        <w:t xml:space="preserve">Solicitor cannot carry on business as housing agent/estate agent in tandem with business as lawyer </w:t>
      </w:r>
    </w:p>
    <w:p w14:paraId="6A324AEF" w14:textId="74FDA0D2" w:rsidR="00B90389" w:rsidRPr="00393597" w:rsidRDefault="00B90389" w:rsidP="00B90389">
      <w:pPr>
        <w:pStyle w:val="ListParagraph"/>
        <w:numPr>
          <w:ilvl w:val="0"/>
          <w:numId w:val="1"/>
        </w:numPr>
        <w:spacing w:after="160" w:line="259" w:lineRule="auto"/>
        <w:rPr>
          <w:rFonts w:ascii="Cambria Math" w:hAnsi="Cambria Math"/>
        </w:rPr>
      </w:pPr>
      <w:r>
        <w:rPr>
          <w:rFonts w:ascii="Cambria Math" w:hAnsi="Cambria Math"/>
        </w:rPr>
        <w:t xml:space="preserve">But if solicitor come across opportunity to be a broker in the course of his business as a solicitor =&gt; Solicitor is allowed to receive commission from brokering the deal </w:t>
      </w:r>
    </w:p>
    <w:p w14:paraId="26719679" w14:textId="77777777" w:rsidR="00B90389" w:rsidRPr="004564A0" w:rsidRDefault="00B90389" w:rsidP="00B90389">
      <w:pPr>
        <w:rPr>
          <w:rFonts w:ascii="Cambria Math" w:hAnsi="Cambria Math"/>
          <w:b/>
          <w:bCs/>
          <w:color w:val="FF0000"/>
        </w:rPr>
      </w:pPr>
      <w:r w:rsidRPr="004564A0">
        <w:rPr>
          <w:rFonts w:ascii="Cambria Math" w:hAnsi="Cambria Math"/>
          <w:b/>
          <w:bCs/>
          <w:color w:val="FF0000"/>
        </w:rPr>
        <w:t>Unsure:</w:t>
      </w:r>
    </w:p>
    <w:p w14:paraId="6EA65A79" w14:textId="77777777" w:rsidR="00B90389" w:rsidRPr="00737DE1" w:rsidRDefault="00B90389" w:rsidP="00B90389">
      <w:pPr>
        <w:rPr>
          <w:rFonts w:ascii="Cambria Math" w:hAnsi="Cambria Math"/>
          <w:b/>
          <w:bCs/>
          <w:color w:val="7030A0"/>
        </w:rPr>
      </w:pPr>
      <w:r w:rsidRPr="00737DE1">
        <w:rPr>
          <w:rFonts w:ascii="Cambria Math" w:hAnsi="Cambria Math"/>
          <w:b/>
          <w:bCs/>
          <w:color w:val="7030A0"/>
        </w:rPr>
        <w:t xml:space="preserve">Solicitor </w:t>
      </w:r>
      <w:r>
        <w:rPr>
          <w:rFonts w:ascii="Cambria Math" w:hAnsi="Cambria Math"/>
          <w:b/>
          <w:bCs/>
          <w:color w:val="7030A0"/>
        </w:rPr>
        <w:t xml:space="preserve">acting as housing agent – Prohibited </w:t>
      </w:r>
    </w:p>
    <w:p w14:paraId="7EE9CED6" w14:textId="77777777" w:rsidR="00B90389" w:rsidRDefault="00B90389" w:rsidP="00B90389">
      <w:pPr>
        <w:pStyle w:val="ListParagraph"/>
        <w:numPr>
          <w:ilvl w:val="0"/>
          <w:numId w:val="1"/>
        </w:numPr>
        <w:spacing w:after="160" w:line="259" w:lineRule="auto"/>
        <w:rPr>
          <w:rFonts w:ascii="Cambria Math" w:hAnsi="Cambria Math"/>
        </w:rPr>
      </w:pPr>
      <w:r>
        <w:rPr>
          <w:rFonts w:ascii="Cambria Math" w:hAnsi="Cambria Math"/>
        </w:rPr>
        <w:t xml:space="preserve">Generally, a solicitor cannot carry on business of a housing agent in tandem with that of a solicitor </w:t>
      </w:r>
    </w:p>
    <w:p w14:paraId="6AB0E3BF" w14:textId="77777777" w:rsidR="00B90389" w:rsidRDefault="00B90389" w:rsidP="00B90389">
      <w:pPr>
        <w:pStyle w:val="ListParagraph"/>
        <w:numPr>
          <w:ilvl w:val="0"/>
          <w:numId w:val="1"/>
        </w:numPr>
        <w:spacing w:after="160" w:line="259" w:lineRule="auto"/>
        <w:rPr>
          <w:rFonts w:ascii="Cambria Math" w:hAnsi="Cambria Math"/>
        </w:rPr>
      </w:pPr>
      <w:r>
        <w:rPr>
          <w:rFonts w:ascii="Cambria Math" w:hAnsi="Cambria Math"/>
        </w:rPr>
        <w:t xml:space="preserve">Reason: It would detract from the honor and dignity of the legal profession </w:t>
      </w:r>
    </w:p>
    <w:p w14:paraId="1F1E07E8" w14:textId="77777777" w:rsidR="00B90389" w:rsidRDefault="00B90389" w:rsidP="00B90389">
      <w:pPr>
        <w:rPr>
          <w:rFonts w:ascii="Cambria Math" w:hAnsi="Cambria Math"/>
        </w:rPr>
      </w:pPr>
    </w:p>
    <w:p w14:paraId="5E2209E0" w14:textId="77777777" w:rsidR="00B90389" w:rsidRPr="0063212B" w:rsidRDefault="00B90389" w:rsidP="00B90389">
      <w:pPr>
        <w:rPr>
          <w:rFonts w:ascii="Cambria Math" w:hAnsi="Cambria Math"/>
          <w:b/>
          <w:bCs/>
          <w:color w:val="7030A0"/>
        </w:rPr>
      </w:pPr>
      <w:r w:rsidRPr="0063212B">
        <w:rPr>
          <w:rFonts w:ascii="Cambria Math" w:hAnsi="Cambria Math"/>
          <w:b/>
          <w:bCs/>
          <w:color w:val="7030A0"/>
        </w:rPr>
        <w:t xml:space="preserve">Solicitor acting as </w:t>
      </w:r>
      <w:r>
        <w:rPr>
          <w:rFonts w:ascii="Cambria Math" w:hAnsi="Cambria Math"/>
          <w:b/>
          <w:bCs/>
          <w:color w:val="7030A0"/>
        </w:rPr>
        <w:t xml:space="preserve">estate agent </w:t>
      </w:r>
      <w:r w:rsidRPr="0063212B">
        <w:rPr>
          <w:rFonts w:ascii="Cambria Math" w:hAnsi="Cambria Math"/>
          <w:b/>
          <w:bCs/>
          <w:color w:val="7030A0"/>
        </w:rPr>
        <w:t xml:space="preserve">– </w:t>
      </w:r>
      <w:r>
        <w:rPr>
          <w:rFonts w:ascii="Cambria Math" w:hAnsi="Cambria Math"/>
          <w:b/>
          <w:bCs/>
          <w:color w:val="7030A0"/>
        </w:rPr>
        <w:t>Allowed</w:t>
      </w:r>
    </w:p>
    <w:p w14:paraId="5AE1B1DC" w14:textId="77777777" w:rsidR="00B90389" w:rsidRDefault="00B90389" w:rsidP="00B90389">
      <w:pPr>
        <w:pStyle w:val="ListParagraph"/>
        <w:numPr>
          <w:ilvl w:val="0"/>
          <w:numId w:val="1"/>
        </w:numPr>
        <w:spacing w:after="160" w:line="259" w:lineRule="auto"/>
        <w:rPr>
          <w:rFonts w:ascii="Cambria Math" w:hAnsi="Cambria Math"/>
        </w:rPr>
      </w:pPr>
      <w:r>
        <w:rPr>
          <w:rFonts w:ascii="Cambria Math" w:hAnsi="Cambria Math"/>
        </w:rPr>
        <w:lastRenderedPageBreak/>
        <w:t xml:space="preserve">Scenario: In the course of practice, solicitor had opportunity to make an agreement with a prospective flat vendor/purchaser that the solicitor would be paid a commission as a finder’s fee if the solicitor could secure a purchaser/vendor </w:t>
      </w:r>
    </w:p>
    <w:p w14:paraId="1F713CCF" w14:textId="77777777" w:rsidR="00B90389" w:rsidRPr="00F45679" w:rsidRDefault="00B90389" w:rsidP="00B90389">
      <w:pPr>
        <w:pStyle w:val="ListParagraph"/>
        <w:numPr>
          <w:ilvl w:val="0"/>
          <w:numId w:val="1"/>
        </w:numPr>
        <w:spacing w:after="160" w:line="259" w:lineRule="auto"/>
        <w:rPr>
          <w:rFonts w:ascii="Cambria Math" w:hAnsi="Cambria Math"/>
        </w:rPr>
      </w:pPr>
      <w:r>
        <w:rPr>
          <w:rFonts w:ascii="Cambria Math" w:hAnsi="Cambria Math"/>
        </w:rPr>
        <w:t xml:space="preserve">Guidance: Generally, solicitor is not prohibited from entering into the agreement and to broker a deal between the vendor/purchaser and purchaser/vendor </w:t>
      </w:r>
    </w:p>
    <w:p w14:paraId="65389E26" w14:textId="679F59A9" w:rsidR="0078535E" w:rsidRDefault="0082160C" w:rsidP="0082160C">
      <w:pPr>
        <w:spacing w:after="160" w:line="259" w:lineRule="auto"/>
      </w:pPr>
      <w:r>
        <w:br w:type="page"/>
      </w:r>
    </w:p>
    <w:p w14:paraId="702F81FB" w14:textId="6A79E9C2" w:rsidR="0078535E" w:rsidRDefault="0078535E" w:rsidP="0078535E">
      <w:pPr>
        <w:pStyle w:val="Heading1"/>
      </w:pPr>
      <w:bookmarkStart w:id="24" w:name="_Toc180522496"/>
      <w:r>
        <w:lastRenderedPageBreak/>
        <w:t>Publicity and prohibition against touting</w:t>
      </w:r>
      <w:bookmarkEnd w:id="24"/>
      <w:r>
        <w:t xml:space="preserve"> </w:t>
      </w:r>
    </w:p>
    <w:p w14:paraId="2526D5F1" w14:textId="6608282D" w:rsidR="0078535E" w:rsidRPr="001D57DA" w:rsidRDefault="00FC7F17" w:rsidP="001D57DA">
      <w:pPr>
        <w:pStyle w:val="Heading2"/>
        <w:numPr>
          <w:ilvl w:val="0"/>
          <w:numId w:val="166"/>
        </w:numPr>
        <w:rPr>
          <w:highlight w:val="yellow"/>
          <w:u w:val="single"/>
        </w:rPr>
      </w:pPr>
      <w:bookmarkStart w:id="25" w:name="_Toc180522497"/>
      <w:r w:rsidRPr="001D57DA">
        <w:rPr>
          <w:highlight w:val="yellow"/>
          <w:u w:val="single"/>
        </w:rPr>
        <w:t>Publicity</w:t>
      </w:r>
      <w:bookmarkEnd w:id="25"/>
      <w:r w:rsidRPr="001D57DA">
        <w:rPr>
          <w:highlight w:val="yellow"/>
          <w:u w:val="single"/>
        </w:rPr>
        <w:t xml:space="preserve"> </w:t>
      </w:r>
    </w:p>
    <w:p w14:paraId="6B587207" w14:textId="14BCF176" w:rsidR="00FC7F17" w:rsidRDefault="00622A12" w:rsidP="00FC7F17">
      <w:r w:rsidRPr="00622A12">
        <w:t>(Rules 37, 41, 42, 43, 44, 45, 46, 47, 48 and 49 PCR)</w:t>
      </w:r>
    </w:p>
    <w:p w14:paraId="1D1CB5FE" w14:textId="77777777" w:rsidR="00622A12" w:rsidRDefault="00622A12" w:rsidP="00FC7F17"/>
    <w:p w14:paraId="0451FA9D" w14:textId="5CEACB8D" w:rsidR="0015485F" w:rsidRDefault="0015485F" w:rsidP="00FC7F17">
      <w:r w:rsidRPr="00F921B5">
        <w:rPr>
          <w:highlight w:val="cyan"/>
        </w:rPr>
        <w:t>Rule 37</w:t>
      </w:r>
      <w:r>
        <w:t xml:space="preserve"> – Principle behind this Part</w:t>
      </w:r>
    </w:p>
    <w:p w14:paraId="47821434" w14:textId="1C0720C6" w:rsidR="0015485F" w:rsidRDefault="0015485F" w:rsidP="0015485F">
      <w:pPr>
        <w:pStyle w:val="ListParagraph"/>
        <w:numPr>
          <w:ilvl w:val="0"/>
          <w:numId w:val="1"/>
        </w:numPr>
      </w:pPr>
      <w:r w:rsidRPr="0015485F">
        <w:t xml:space="preserve">A legal practitioner must </w:t>
      </w:r>
      <w:r w:rsidRPr="00543512">
        <w:rPr>
          <w:b/>
          <w:bCs/>
          <w:color w:val="FF0000"/>
        </w:rPr>
        <w:t>not engage in publicity, or procure any work or engagement</w:t>
      </w:r>
      <w:r w:rsidRPr="00543512">
        <w:rPr>
          <w:color w:val="FF0000"/>
        </w:rPr>
        <w:t xml:space="preserve"> </w:t>
      </w:r>
      <w:r w:rsidRPr="0015485F">
        <w:t xml:space="preserve">for himself or herself, the law practice in which he or she practises or any other person, in circumstances which </w:t>
      </w:r>
      <w:r w:rsidRPr="00543512">
        <w:rPr>
          <w:b/>
          <w:bCs/>
          <w:color w:val="FF0000"/>
          <w:highlight w:val="yellow"/>
        </w:rPr>
        <w:t>affect the dignity and standing of the legal profession</w:t>
      </w:r>
      <w:r w:rsidRPr="0015485F">
        <w:t>.</w:t>
      </w:r>
    </w:p>
    <w:p w14:paraId="7E042988" w14:textId="77777777" w:rsidR="0015485F" w:rsidRDefault="0015485F" w:rsidP="00FC7F17"/>
    <w:p w14:paraId="4789C93E" w14:textId="4C1D7AEB" w:rsidR="00F04654" w:rsidRPr="00764734" w:rsidRDefault="00F04654" w:rsidP="00F04654">
      <w:pPr>
        <w:pStyle w:val="Heading3"/>
      </w:pPr>
      <w:bookmarkStart w:id="26" w:name="_Toc180522498"/>
      <w:r w:rsidRPr="00F921B5">
        <w:rPr>
          <w:highlight w:val="yellow"/>
        </w:rPr>
        <w:t xml:space="preserve">As a general rule, lawyers may </w:t>
      </w:r>
      <w:r w:rsidRPr="009A622F">
        <w:rPr>
          <w:highlight w:val="yellow"/>
          <w:u w:val="single"/>
        </w:rPr>
        <w:t>publicize their own practice or their law practice</w:t>
      </w:r>
      <w:r w:rsidRPr="00F921B5">
        <w:rPr>
          <w:highlight w:val="yellow"/>
        </w:rPr>
        <w:t xml:space="preserve"> if they comply with the PCR</w:t>
      </w:r>
      <w:bookmarkEnd w:id="26"/>
    </w:p>
    <w:p w14:paraId="0BFA2C5D" w14:textId="77777777" w:rsidR="00F04654" w:rsidRPr="008C30B4" w:rsidRDefault="00F04654" w:rsidP="00F04654">
      <w:pPr>
        <w:rPr>
          <w:rFonts w:ascii="Cambria Math" w:hAnsi="Cambria Math"/>
          <w:b/>
          <w:bCs/>
          <w:color w:val="7030A0"/>
        </w:rPr>
      </w:pPr>
      <w:r w:rsidRPr="008C30B4">
        <w:rPr>
          <w:rFonts w:ascii="Cambria Math" w:hAnsi="Cambria Math"/>
          <w:b/>
          <w:bCs/>
          <w:color w:val="7030A0"/>
        </w:rPr>
        <w:t xml:space="preserve">Publicity is allowed subject PCR  </w:t>
      </w:r>
    </w:p>
    <w:p w14:paraId="1784A149" w14:textId="77777777" w:rsidR="00F04654" w:rsidRDefault="00F04654" w:rsidP="00F04654">
      <w:pPr>
        <w:rPr>
          <w:rFonts w:ascii="Cambria Math" w:hAnsi="Cambria Math"/>
        </w:rPr>
      </w:pPr>
      <w:r w:rsidRPr="00F921B5">
        <w:rPr>
          <w:rFonts w:ascii="Cambria Math" w:hAnsi="Cambria Math"/>
          <w:highlight w:val="cyan"/>
        </w:rPr>
        <w:t>Rule 41</w:t>
      </w:r>
      <w:r>
        <w:rPr>
          <w:rFonts w:ascii="Cambria Math" w:hAnsi="Cambria Math"/>
        </w:rPr>
        <w:t xml:space="preserve"> </w:t>
      </w:r>
    </w:p>
    <w:p w14:paraId="562C3B85" w14:textId="77777777" w:rsidR="00F04654" w:rsidRDefault="00F04654" w:rsidP="00F04654">
      <w:pPr>
        <w:pStyle w:val="ListParagraph"/>
        <w:numPr>
          <w:ilvl w:val="0"/>
          <w:numId w:val="45"/>
        </w:numPr>
        <w:spacing w:after="160" w:line="259" w:lineRule="auto"/>
        <w:rPr>
          <w:rFonts w:ascii="Cambria Math" w:hAnsi="Cambria Math"/>
        </w:rPr>
      </w:pPr>
      <w:r>
        <w:rPr>
          <w:rFonts w:ascii="Cambria Math" w:hAnsi="Cambria Math"/>
        </w:rPr>
        <w:t>Subject to PCR, a legal practitioner may:</w:t>
      </w:r>
    </w:p>
    <w:p w14:paraId="79F43A86" w14:textId="77777777" w:rsidR="00F04654" w:rsidRDefault="00F04654" w:rsidP="00F04654">
      <w:pPr>
        <w:pStyle w:val="ListParagraph"/>
        <w:numPr>
          <w:ilvl w:val="0"/>
          <w:numId w:val="53"/>
        </w:numPr>
        <w:spacing w:after="160" w:line="259" w:lineRule="auto"/>
        <w:rPr>
          <w:rFonts w:ascii="Cambria Math" w:hAnsi="Cambria Math"/>
        </w:rPr>
      </w:pPr>
      <w:r>
        <w:rPr>
          <w:rFonts w:ascii="Cambria Math" w:hAnsi="Cambria Math"/>
        </w:rPr>
        <w:t xml:space="preserve">Publicize the legal practitioner’s practice or the practice of a law practice of which the legal practitioner is a director, a partner or an employee; OR </w:t>
      </w:r>
    </w:p>
    <w:p w14:paraId="29762563" w14:textId="77777777" w:rsidR="00F04654" w:rsidRPr="007821FE" w:rsidRDefault="00F04654" w:rsidP="00F04654">
      <w:pPr>
        <w:pStyle w:val="ListParagraph"/>
        <w:numPr>
          <w:ilvl w:val="0"/>
          <w:numId w:val="53"/>
        </w:numPr>
        <w:spacing w:after="160" w:line="259" w:lineRule="auto"/>
        <w:rPr>
          <w:rFonts w:ascii="Cambria Math" w:hAnsi="Cambria Math"/>
        </w:rPr>
      </w:pPr>
      <w:r>
        <w:rPr>
          <w:rFonts w:ascii="Cambria Math" w:hAnsi="Cambria Math"/>
        </w:rPr>
        <w:t>Allow the employees of the law practice to do so</w:t>
      </w:r>
    </w:p>
    <w:p w14:paraId="34850070" w14:textId="77777777" w:rsidR="00F04654" w:rsidRDefault="00F04654" w:rsidP="00F04654">
      <w:pPr>
        <w:rPr>
          <w:rFonts w:ascii="Cambria Math" w:hAnsi="Cambria Math"/>
        </w:rPr>
      </w:pPr>
    </w:p>
    <w:p w14:paraId="6D6E8860" w14:textId="5AADE598" w:rsidR="00F04654" w:rsidRPr="002D7E8F" w:rsidRDefault="0067732A" w:rsidP="00F04654">
      <w:pPr>
        <w:pStyle w:val="Heading3"/>
      </w:pPr>
      <w:bookmarkStart w:id="27" w:name="_Toc180522499"/>
      <w:r w:rsidRPr="0067732A">
        <w:rPr>
          <w:highlight w:val="yellow"/>
        </w:rPr>
        <w:t>*</w:t>
      </w:r>
      <w:r w:rsidR="00C4146D">
        <w:rPr>
          <w:highlight w:val="yellow"/>
        </w:rPr>
        <w:t xml:space="preserve">Rule 42: </w:t>
      </w:r>
      <w:r w:rsidR="00FE0FA7">
        <w:rPr>
          <w:highlight w:val="yellow"/>
          <w:u w:val="single"/>
        </w:rPr>
        <w:t>G</w:t>
      </w:r>
      <w:r w:rsidR="00F04654" w:rsidRPr="00C106F4">
        <w:rPr>
          <w:highlight w:val="yellow"/>
          <w:u w:val="single"/>
        </w:rPr>
        <w:t>eneral duties</w:t>
      </w:r>
      <w:r w:rsidR="00F04654" w:rsidRPr="00953C76">
        <w:rPr>
          <w:highlight w:val="yellow"/>
        </w:rPr>
        <w:t xml:space="preserve"> on lawyers who publicize their own practice or their law practice</w:t>
      </w:r>
      <w:bookmarkEnd w:id="27"/>
      <w:r w:rsidR="00F04654" w:rsidRPr="002D7E8F">
        <w:t xml:space="preserve">  </w:t>
      </w:r>
    </w:p>
    <w:p w14:paraId="4472B3D9" w14:textId="77777777" w:rsidR="00F04654" w:rsidRPr="002D7E8F" w:rsidRDefault="00F04654" w:rsidP="00F04654">
      <w:pPr>
        <w:rPr>
          <w:rFonts w:ascii="Cambria Math" w:hAnsi="Cambria Math"/>
          <w:b/>
          <w:bCs/>
          <w:color w:val="7030A0"/>
        </w:rPr>
      </w:pPr>
      <w:r w:rsidRPr="002D7E8F">
        <w:rPr>
          <w:rFonts w:ascii="Cambria Math" w:hAnsi="Cambria Math"/>
          <w:b/>
          <w:bCs/>
          <w:color w:val="7030A0"/>
        </w:rPr>
        <w:t xml:space="preserve">Duty to </w:t>
      </w:r>
      <w:r w:rsidRPr="00C106F4">
        <w:rPr>
          <w:rFonts w:ascii="Cambria Math" w:hAnsi="Cambria Math"/>
          <w:b/>
          <w:bCs/>
          <w:color w:val="FF0000"/>
        </w:rPr>
        <w:t xml:space="preserve">ensure any publicity complies with the PCR </w:t>
      </w:r>
      <w:r w:rsidRPr="002D7E8F">
        <w:rPr>
          <w:rFonts w:ascii="Cambria Math" w:hAnsi="Cambria Math"/>
          <w:b/>
          <w:bCs/>
          <w:color w:val="7030A0"/>
        </w:rPr>
        <w:t>(even if publicity is by 3</w:t>
      </w:r>
      <w:r w:rsidRPr="002D7E8F">
        <w:rPr>
          <w:rFonts w:ascii="Cambria Math" w:hAnsi="Cambria Math"/>
          <w:b/>
          <w:bCs/>
          <w:color w:val="7030A0"/>
          <w:vertAlign w:val="superscript"/>
        </w:rPr>
        <w:t>rd</w:t>
      </w:r>
      <w:r w:rsidRPr="002D7E8F">
        <w:rPr>
          <w:rFonts w:ascii="Cambria Math" w:hAnsi="Cambria Math"/>
          <w:b/>
          <w:bCs/>
          <w:color w:val="7030A0"/>
        </w:rPr>
        <w:t xml:space="preserve"> party on lawyer’s behalf)</w:t>
      </w:r>
      <w:r>
        <w:rPr>
          <w:rFonts w:ascii="Cambria Math" w:hAnsi="Cambria Math"/>
          <w:b/>
          <w:bCs/>
          <w:color w:val="7030A0"/>
        </w:rPr>
        <w:t xml:space="preserve"> – Rule 42(1)</w:t>
      </w:r>
    </w:p>
    <w:p w14:paraId="7F6A781A" w14:textId="77777777" w:rsidR="00F04654" w:rsidRDefault="00F04654" w:rsidP="00F04654">
      <w:pPr>
        <w:rPr>
          <w:rFonts w:ascii="Cambria Math" w:hAnsi="Cambria Math"/>
        </w:rPr>
      </w:pPr>
      <w:r w:rsidRPr="00167017">
        <w:rPr>
          <w:rFonts w:ascii="Cambria Math" w:hAnsi="Cambria Math"/>
          <w:highlight w:val="cyan"/>
        </w:rPr>
        <w:t>Rule 42(1)</w:t>
      </w:r>
    </w:p>
    <w:p w14:paraId="328E6958" w14:textId="77777777" w:rsidR="00F04654" w:rsidRDefault="00F04654" w:rsidP="00F04654">
      <w:pPr>
        <w:pStyle w:val="ListParagraph"/>
        <w:numPr>
          <w:ilvl w:val="0"/>
          <w:numId w:val="45"/>
        </w:numPr>
        <w:spacing w:after="160" w:line="259" w:lineRule="auto"/>
        <w:rPr>
          <w:rFonts w:ascii="Cambria Math" w:hAnsi="Cambria Math"/>
        </w:rPr>
      </w:pPr>
      <w:r>
        <w:rPr>
          <w:rFonts w:ascii="Cambria Math" w:hAnsi="Cambria Math"/>
        </w:rPr>
        <w:t>A legal practitioner must ensure that any publicity relating to the legal practitioner’s practice complies with the PCR, whether that publicity is:</w:t>
      </w:r>
    </w:p>
    <w:p w14:paraId="1C6C1E07" w14:textId="77777777" w:rsidR="00F04654" w:rsidRDefault="00F04654" w:rsidP="00F04654">
      <w:pPr>
        <w:pStyle w:val="ListParagraph"/>
        <w:numPr>
          <w:ilvl w:val="0"/>
          <w:numId w:val="54"/>
        </w:numPr>
        <w:spacing w:after="160" w:line="259" w:lineRule="auto"/>
        <w:rPr>
          <w:rFonts w:ascii="Cambria Math" w:hAnsi="Cambria Math"/>
        </w:rPr>
      </w:pPr>
      <w:r w:rsidRPr="00184F40">
        <w:rPr>
          <w:rFonts w:ascii="Cambria Math" w:hAnsi="Cambria Math"/>
        </w:rPr>
        <w:t xml:space="preserve">by the legal practitioner </w:t>
      </w:r>
      <w:r>
        <w:rPr>
          <w:rFonts w:ascii="Cambria Math" w:hAnsi="Cambria Math"/>
        </w:rPr>
        <w:t>OR</w:t>
      </w:r>
      <w:r w:rsidRPr="00184F40">
        <w:rPr>
          <w:rFonts w:ascii="Cambria Math" w:hAnsi="Cambria Math"/>
        </w:rPr>
        <w:t xml:space="preserve"> </w:t>
      </w:r>
    </w:p>
    <w:p w14:paraId="7AC8A9D6" w14:textId="77777777" w:rsidR="00F04654" w:rsidRPr="00184F40" w:rsidRDefault="00F04654" w:rsidP="00F04654">
      <w:pPr>
        <w:pStyle w:val="ListParagraph"/>
        <w:numPr>
          <w:ilvl w:val="0"/>
          <w:numId w:val="54"/>
        </w:numPr>
        <w:spacing w:after="160" w:line="259" w:lineRule="auto"/>
        <w:rPr>
          <w:rFonts w:ascii="Cambria Math" w:hAnsi="Cambria Math"/>
        </w:rPr>
      </w:pPr>
      <w:r w:rsidRPr="00184F40">
        <w:rPr>
          <w:rFonts w:ascii="Cambria Math" w:hAnsi="Cambria Math"/>
        </w:rPr>
        <w:t xml:space="preserve">by any other person on the legal practitioner’s behalf </w:t>
      </w:r>
    </w:p>
    <w:p w14:paraId="7F2878E4" w14:textId="77777777" w:rsidR="00F04654" w:rsidRDefault="00F04654" w:rsidP="00F04654">
      <w:pPr>
        <w:rPr>
          <w:rFonts w:ascii="Cambria Math" w:hAnsi="Cambria Math"/>
          <w:b/>
          <w:bCs/>
        </w:rPr>
      </w:pPr>
    </w:p>
    <w:p w14:paraId="4EB2B04C" w14:textId="77777777" w:rsidR="00F04654" w:rsidRPr="00BA0510" w:rsidRDefault="00F04654" w:rsidP="00F04654">
      <w:pPr>
        <w:rPr>
          <w:rFonts w:ascii="Cambria Math" w:hAnsi="Cambria Math"/>
          <w:b/>
          <w:bCs/>
          <w:color w:val="7030A0"/>
        </w:rPr>
      </w:pPr>
      <w:r w:rsidRPr="00BA0510">
        <w:rPr>
          <w:rFonts w:ascii="Cambria Math" w:hAnsi="Cambria Math"/>
          <w:b/>
          <w:bCs/>
          <w:color w:val="7030A0"/>
        </w:rPr>
        <w:t xml:space="preserve">Duty to use </w:t>
      </w:r>
      <w:r w:rsidRPr="00C106F4">
        <w:rPr>
          <w:rFonts w:ascii="Cambria Math" w:hAnsi="Cambria Math"/>
          <w:b/>
          <w:bCs/>
          <w:color w:val="FF0000"/>
        </w:rPr>
        <w:t xml:space="preserve">best endeavors to rectify impropriety </w:t>
      </w:r>
      <w:r w:rsidRPr="00BA0510">
        <w:rPr>
          <w:rFonts w:ascii="Cambria Math" w:hAnsi="Cambria Math"/>
          <w:b/>
          <w:bCs/>
          <w:color w:val="7030A0"/>
        </w:rPr>
        <w:t xml:space="preserve">when lawyer is aware of it  </w:t>
      </w:r>
    </w:p>
    <w:p w14:paraId="38223BFC" w14:textId="77777777" w:rsidR="00F04654" w:rsidRDefault="00F04654" w:rsidP="00F04654">
      <w:pPr>
        <w:rPr>
          <w:rFonts w:ascii="Cambria Math" w:hAnsi="Cambria Math"/>
        </w:rPr>
      </w:pPr>
      <w:r w:rsidRPr="00167017">
        <w:rPr>
          <w:rFonts w:ascii="Cambria Math" w:hAnsi="Cambria Math"/>
          <w:highlight w:val="cyan"/>
        </w:rPr>
        <w:t>Rule 42(2)</w:t>
      </w:r>
    </w:p>
    <w:p w14:paraId="14640D5D" w14:textId="77777777" w:rsidR="00F04654" w:rsidRDefault="00F04654" w:rsidP="00F04654">
      <w:pPr>
        <w:pStyle w:val="ListParagraph"/>
        <w:numPr>
          <w:ilvl w:val="0"/>
          <w:numId w:val="45"/>
        </w:numPr>
        <w:spacing w:after="160" w:line="259" w:lineRule="auto"/>
        <w:rPr>
          <w:rFonts w:ascii="Cambria Math" w:hAnsi="Cambria Math"/>
        </w:rPr>
      </w:pPr>
      <w:r>
        <w:rPr>
          <w:rFonts w:ascii="Cambria Math" w:hAnsi="Cambria Math"/>
        </w:rPr>
        <w:t xml:space="preserve">Where legal practitioner becomes aware of any impropriety in any publicity relating to the legal practitioner’s practice or the practice of a law practice of which the legal practitioner is a director or a partner =&gt; Legal practitioner must use his best endeavors to procure the rectification or withdrawal of the publicity and to prevent recurrence of the impropriety </w:t>
      </w:r>
    </w:p>
    <w:p w14:paraId="5D6161F4" w14:textId="77777777" w:rsidR="00F04654" w:rsidRPr="00BA0510" w:rsidRDefault="00F04654" w:rsidP="00F04654">
      <w:pPr>
        <w:pStyle w:val="ListParagraph"/>
        <w:numPr>
          <w:ilvl w:val="0"/>
          <w:numId w:val="3"/>
        </w:numPr>
        <w:spacing w:after="160" w:line="259" w:lineRule="auto"/>
        <w:rPr>
          <w:rFonts w:ascii="Cambria Math" w:hAnsi="Cambria Math"/>
        </w:rPr>
      </w:pPr>
      <w:r>
        <w:rPr>
          <w:rFonts w:ascii="Cambria Math" w:hAnsi="Cambria Math"/>
        </w:rPr>
        <w:t>If publicity is for</w:t>
      </w:r>
      <w:r w:rsidRPr="00BA0510">
        <w:rPr>
          <w:rFonts w:ascii="Cambria Math" w:hAnsi="Cambria Math"/>
        </w:rPr>
        <w:t xml:space="preserve"> law practice: Duty is imposed on directors or partners of law practice</w:t>
      </w:r>
    </w:p>
    <w:p w14:paraId="7BF7BE2E" w14:textId="77777777" w:rsidR="00F04654" w:rsidRDefault="00F04654" w:rsidP="00F04654">
      <w:pPr>
        <w:rPr>
          <w:rFonts w:ascii="Cambria Math" w:hAnsi="Cambria Math"/>
        </w:rPr>
      </w:pPr>
    </w:p>
    <w:p w14:paraId="6A47E42B" w14:textId="77777777" w:rsidR="00F04654" w:rsidRPr="00BA0510" w:rsidRDefault="00F04654" w:rsidP="00F04654">
      <w:pPr>
        <w:rPr>
          <w:rFonts w:ascii="Cambria Math" w:hAnsi="Cambria Math"/>
          <w:b/>
          <w:bCs/>
          <w:color w:val="7030A0"/>
        </w:rPr>
      </w:pPr>
      <w:r>
        <w:rPr>
          <w:rFonts w:ascii="Cambria Math" w:hAnsi="Cambria Math"/>
          <w:b/>
          <w:bCs/>
          <w:color w:val="7030A0"/>
        </w:rPr>
        <w:t xml:space="preserve">Duty to </w:t>
      </w:r>
      <w:r w:rsidRPr="00C106F4">
        <w:rPr>
          <w:rFonts w:ascii="Cambria Math" w:hAnsi="Cambria Math"/>
          <w:b/>
          <w:bCs/>
          <w:color w:val="FF0000"/>
        </w:rPr>
        <w:t xml:space="preserve">not use LSS’s armorial bearings </w:t>
      </w:r>
    </w:p>
    <w:p w14:paraId="63093064" w14:textId="77777777" w:rsidR="00F04654" w:rsidRDefault="00F04654" w:rsidP="00F04654">
      <w:pPr>
        <w:rPr>
          <w:rFonts w:ascii="Cambria Math" w:hAnsi="Cambria Math"/>
        </w:rPr>
      </w:pPr>
      <w:r w:rsidRPr="00167017">
        <w:rPr>
          <w:rFonts w:ascii="Cambria Math" w:hAnsi="Cambria Math"/>
          <w:highlight w:val="cyan"/>
        </w:rPr>
        <w:t>Rule 42(3)</w:t>
      </w:r>
      <w:r>
        <w:rPr>
          <w:rFonts w:ascii="Cambria Math" w:hAnsi="Cambria Math"/>
        </w:rPr>
        <w:t xml:space="preserve"> </w:t>
      </w:r>
    </w:p>
    <w:p w14:paraId="7292664F" w14:textId="77777777" w:rsidR="00F04654" w:rsidRPr="00184F40" w:rsidRDefault="00F04654" w:rsidP="00F04654">
      <w:pPr>
        <w:pStyle w:val="ListParagraph"/>
        <w:numPr>
          <w:ilvl w:val="0"/>
          <w:numId w:val="45"/>
        </w:numPr>
        <w:spacing w:after="160" w:line="259" w:lineRule="auto"/>
        <w:rPr>
          <w:rFonts w:ascii="Cambria Math" w:hAnsi="Cambria Math"/>
        </w:rPr>
      </w:pPr>
      <w:r>
        <w:rPr>
          <w:rFonts w:ascii="Cambria Math" w:hAnsi="Cambria Math"/>
        </w:rPr>
        <w:t>A legal practitioner or law practice must ensure that any publicity relating to the practice of the legal practitioner or law practice does not make use of the armorial bearings of the LSS</w:t>
      </w:r>
    </w:p>
    <w:p w14:paraId="756BD9CF" w14:textId="77777777" w:rsidR="00F04654" w:rsidRDefault="00F04654" w:rsidP="00F04654">
      <w:pPr>
        <w:rPr>
          <w:rFonts w:ascii="Cambria Math" w:hAnsi="Cambria Math"/>
        </w:rPr>
      </w:pPr>
    </w:p>
    <w:p w14:paraId="458FD6CE" w14:textId="78F8A105" w:rsidR="00F04654" w:rsidRPr="00BA0510" w:rsidRDefault="00F04654" w:rsidP="00F04654">
      <w:pPr>
        <w:rPr>
          <w:rFonts w:ascii="Cambria Math" w:hAnsi="Cambria Math"/>
          <w:b/>
          <w:bCs/>
          <w:color w:val="7030A0"/>
        </w:rPr>
      </w:pPr>
      <w:r>
        <w:rPr>
          <w:rFonts w:ascii="Cambria Math" w:hAnsi="Cambria Math"/>
          <w:b/>
          <w:bCs/>
          <w:color w:val="7030A0"/>
        </w:rPr>
        <w:t xml:space="preserve">If non-compliance with PCR </w:t>
      </w:r>
      <w:r w:rsidR="0035011B">
        <w:rPr>
          <w:rFonts w:ascii="Cambria Math" w:hAnsi="Cambria Math"/>
          <w:b/>
          <w:bCs/>
          <w:color w:val="7030A0"/>
        </w:rPr>
        <w:t xml:space="preserve">(as </w:t>
      </w:r>
      <w:r w:rsidR="00F84979">
        <w:rPr>
          <w:rFonts w:ascii="Cambria Math" w:hAnsi="Cambria Math"/>
          <w:b/>
          <w:bCs/>
          <w:color w:val="7030A0"/>
        </w:rPr>
        <w:t>determined</w:t>
      </w:r>
      <w:r w:rsidR="0035011B">
        <w:rPr>
          <w:rFonts w:ascii="Cambria Math" w:hAnsi="Cambria Math"/>
          <w:b/>
          <w:bCs/>
          <w:color w:val="7030A0"/>
        </w:rPr>
        <w:t xml:space="preserve"> by Professional Conduct Council) </w:t>
      </w:r>
      <w:r>
        <w:rPr>
          <w:rFonts w:ascii="Cambria Math" w:hAnsi="Cambria Math"/>
          <w:b/>
          <w:bCs/>
          <w:color w:val="7030A0"/>
        </w:rPr>
        <w:t xml:space="preserve">=&gt; </w:t>
      </w:r>
      <w:r w:rsidR="00057FC9">
        <w:rPr>
          <w:rFonts w:ascii="Cambria Math" w:hAnsi="Cambria Math"/>
          <w:b/>
          <w:bCs/>
          <w:color w:val="7030A0"/>
        </w:rPr>
        <w:t>Court</w:t>
      </w:r>
      <w:r>
        <w:rPr>
          <w:rFonts w:ascii="Cambria Math" w:hAnsi="Cambria Math"/>
          <w:b/>
          <w:bCs/>
          <w:color w:val="7030A0"/>
        </w:rPr>
        <w:t xml:space="preserve"> has powers to </w:t>
      </w:r>
      <w:r w:rsidRPr="00A704DC">
        <w:rPr>
          <w:rFonts w:ascii="Cambria Math" w:hAnsi="Cambria Math"/>
          <w:b/>
          <w:bCs/>
          <w:color w:val="FF0000"/>
        </w:rPr>
        <w:t>order lawyer/LP to alter, withdraw, remove or discontinue publicity</w:t>
      </w:r>
    </w:p>
    <w:p w14:paraId="3A307960" w14:textId="77777777" w:rsidR="00F04654" w:rsidRDefault="00F04654" w:rsidP="00F04654">
      <w:pPr>
        <w:rPr>
          <w:rFonts w:ascii="Cambria Math" w:hAnsi="Cambria Math"/>
        </w:rPr>
      </w:pPr>
      <w:r w:rsidRPr="00167017">
        <w:rPr>
          <w:rFonts w:ascii="Cambria Math" w:hAnsi="Cambria Math"/>
          <w:highlight w:val="cyan"/>
        </w:rPr>
        <w:t>Rule 42(4)</w:t>
      </w:r>
    </w:p>
    <w:p w14:paraId="70AD17DC" w14:textId="77777777" w:rsidR="00F04654" w:rsidRPr="0098211D" w:rsidRDefault="00F04654" w:rsidP="00F04654">
      <w:pPr>
        <w:pStyle w:val="ListParagraph"/>
        <w:numPr>
          <w:ilvl w:val="0"/>
          <w:numId w:val="45"/>
        </w:numPr>
        <w:spacing w:after="160" w:line="259" w:lineRule="auto"/>
        <w:rPr>
          <w:rFonts w:ascii="Cambria Math" w:hAnsi="Cambria Math"/>
        </w:rPr>
      </w:pPr>
      <w:r>
        <w:rPr>
          <w:rFonts w:ascii="Cambria Math" w:hAnsi="Cambria Math"/>
        </w:rPr>
        <w:t xml:space="preserve">Where Council determines that any publicity relating to the practice of a legal practitioner or law practice is contrary to any provisions of PCR, Court may order legal practitioner or law practice to alter, withdraw, remove or discontinue the publicity or cause the publicity to be altered, withdrawn, removed or discontinued </w:t>
      </w:r>
    </w:p>
    <w:p w14:paraId="3B7957C5" w14:textId="77777777" w:rsidR="00F04654" w:rsidRDefault="00F04654" w:rsidP="00F04654">
      <w:pPr>
        <w:rPr>
          <w:rFonts w:ascii="Cambria Math" w:hAnsi="Cambria Math"/>
          <w:b/>
          <w:bCs/>
        </w:rPr>
      </w:pPr>
    </w:p>
    <w:p w14:paraId="3928FC5B" w14:textId="31A23A54" w:rsidR="00F04654" w:rsidRPr="00383D23" w:rsidRDefault="00FE0FA7" w:rsidP="00E144A9">
      <w:pPr>
        <w:pStyle w:val="Heading3"/>
      </w:pPr>
      <w:bookmarkStart w:id="28" w:name="_Toc180522500"/>
      <w:r>
        <w:rPr>
          <w:highlight w:val="yellow"/>
        </w:rPr>
        <w:t>*</w:t>
      </w:r>
      <w:r w:rsidR="00C4146D">
        <w:rPr>
          <w:highlight w:val="yellow"/>
        </w:rPr>
        <w:t xml:space="preserve">Rule 43: </w:t>
      </w:r>
      <w:r>
        <w:rPr>
          <w:highlight w:val="yellow"/>
        </w:rPr>
        <w:t>S</w:t>
      </w:r>
      <w:r w:rsidR="00F04654" w:rsidRPr="00953C76">
        <w:rPr>
          <w:highlight w:val="yellow"/>
        </w:rPr>
        <w:t>pecific duties on lawyers who publicize their own practice or their law practice</w:t>
      </w:r>
      <w:bookmarkEnd w:id="28"/>
      <w:r w:rsidR="00F04654" w:rsidRPr="00383D23">
        <w:t xml:space="preserve"> </w:t>
      </w:r>
    </w:p>
    <w:p w14:paraId="7465F616" w14:textId="77777777" w:rsidR="00F04654" w:rsidRPr="00732D1F" w:rsidRDefault="00F04654" w:rsidP="00F04654">
      <w:pPr>
        <w:rPr>
          <w:rFonts w:ascii="Cambria Math" w:hAnsi="Cambria Math"/>
          <w:b/>
          <w:bCs/>
          <w:color w:val="7030A0"/>
        </w:rPr>
      </w:pPr>
      <w:r w:rsidRPr="00732D1F">
        <w:rPr>
          <w:rFonts w:ascii="Cambria Math" w:hAnsi="Cambria Math"/>
          <w:b/>
          <w:bCs/>
          <w:color w:val="7030A0"/>
        </w:rPr>
        <w:t xml:space="preserve">Duty to </w:t>
      </w:r>
      <w:r w:rsidRPr="00CD1EA4">
        <w:rPr>
          <w:rFonts w:ascii="Cambria Math" w:hAnsi="Cambria Math"/>
          <w:b/>
          <w:bCs/>
          <w:color w:val="FF0000"/>
          <w:highlight w:val="yellow"/>
        </w:rPr>
        <w:t>justify any claim to expertise or specialization</w:t>
      </w:r>
      <w:r w:rsidRPr="0077093B">
        <w:rPr>
          <w:rFonts w:ascii="Cambria Math" w:hAnsi="Cambria Math"/>
          <w:b/>
          <w:bCs/>
          <w:color w:val="FF0000"/>
        </w:rPr>
        <w:t xml:space="preserve"> </w:t>
      </w:r>
    </w:p>
    <w:p w14:paraId="069EB1B1" w14:textId="77777777" w:rsidR="00F04654" w:rsidRDefault="00F04654" w:rsidP="00F04654">
      <w:pPr>
        <w:rPr>
          <w:rFonts w:ascii="Cambria Math" w:hAnsi="Cambria Math"/>
        </w:rPr>
      </w:pPr>
      <w:r w:rsidRPr="0077093B">
        <w:rPr>
          <w:rFonts w:ascii="Cambria Math" w:hAnsi="Cambria Math"/>
          <w:highlight w:val="cyan"/>
        </w:rPr>
        <w:t>Rule 43(1)(a)</w:t>
      </w:r>
    </w:p>
    <w:p w14:paraId="111384FB" w14:textId="77777777" w:rsidR="00F04654" w:rsidRDefault="00F04654" w:rsidP="00F04654">
      <w:pPr>
        <w:pStyle w:val="ListParagraph"/>
        <w:numPr>
          <w:ilvl w:val="0"/>
          <w:numId w:val="45"/>
        </w:numPr>
        <w:spacing w:after="160" w:line="259" w:lineRule="auto"/>
        <w:rPr>
          <w:rFonts w:ascii="Cambria Math" w:hAnsi="Cambria Math"/>
        </w:rPr>
      </w:pPr>
      <w:r>
        <w:rPr>
          <w:rFonts w:ascii="Cambria Math" w:hAnsi="Cambria Math"/>
        </w:rPr>
        <w:t xml:space="preserve">Legal practitioner must ensure that any claim to expertise or specialization can be justified </w:t>
      </w:r>
    </w:p>
    <w:p w14:paraId="34E15512" w14:textId="77777777" w:rsidR="00F04654" w:rsidRDefault="00F04654" w:rsidP="00F04654">
      <w:pPr>
        <w:rPr>
          <w:rFonts w:ascii="Cambria Math" w:hAnsi="Cambria Math"/>
        </w:rPr>
      </w:pPr>
    </w:p>
    <w:p w14:paraId="43895CBE" w14:textId="6219FCAE" w:rsidR="00F04654" w:rsidRPr="002E0ED7" w:rsidRDefault="00F04654" w:rsidP="00F04654">
      <w:pPr>
        <w:rPr>
          <w:rFonts w:ascii="Cambria Math" w:hAnsi="Cambria Math"/>
          <w:b/>
          <w:bCs/>
          <w:color w:val="7030A0"/>
        </w:rPr>
      </w:pPr>
      <w:r w:rsidRPr="00CD1EA4">
        <w:rPr>
          <w:rFonts w:ascii="Cambria Math" w:hAnsi="Cambria Math"/>
          <w:b/>
          <w:bCs/>
          <w:color w:val="7030A0"/>
          <w:u w:val="single"/>
        </w:rPr>
        <w:t>Factors</w:t>
      </w:r>
      <w:r w:rsidRPr="002E0ED7">
        <w:rPr>
          <w:rFonts w:ascii="Cambria Math" w:hAnsi="Cambria Math"/>
          <w:b/>
          <w:bCs/>
          <w:color w:val="7030A0"/>
        </w:rPr>
        <w:t xml:space="preserve"> considered when </w:t>
      </w:r>
      <w:r w:rsidRPr="00CD1EA4">
        <w:rPr>
          <w:rFonts w:ascii="Cambria Math" w:hAnsi="Cambria Math"/>
          <w:b/>
          <w:bCs/>
          <w:color w:val="FF0000"/>
        </w:rPr>
        <w:t xml:space="preserve">justifying any claim to expertise </w:t>
      </w:r>
      <w:r w:rsidR="00D4213E" w:rsidRPr="00CD1EA4">
        <w:rPr>
          <w:rFonts w:ascii="Cambria Math" w:hAnsi="Cambria Math"/>
          <w:b/>
          <w:bCs/>
          <w:color w:val="FF0000"/>
        </w:rPr>
        <w:t>or specialisation</w:t>
      </w:r>
    </w:p>
    <w:p w14:paraId="07B7D0A0" w14:textId="77777777" w:rsidR="00F04654" w:rsidRDefault="00F04654" w:rsidP="00F04654">
      <w:pPr>
        <w:rPr>
          <w:rFonts w:ascii="Cambria Math" w:hAnsi="Cambria Math"/>
        </w:rPr>
      </w:pPr>
      <w:r w:rsidRPr="0077093B">
        <w:rPr>
          <w:rFonts w:ascii="Cambria Math" w:hAnsi="Cambria Math"/>
          <w:highlight w:val="cyan"/>
        </w:rPr>
        <w:t>Rule 43(2)</w:t>
      </w:r>
      <w:r>
        <w:rPr>
          <w:rFonts w:ascii="Cambria Math" w:hAnsi="Cambria Math"/>
        </w:rPr>
        <w:t xml:space="preserve"> </w:t>
      </w:r>
    </w:p>
    <w:p w14:paraId="31CB374F" w14:textId="77777777" w:rsidR="00F04654" w:rsidRDefault="00F04654" w:rsidP="00F04654">
      <w:pPr>
        <w:pStyle w:val="ListParagraph"/>
        <w:numPr>
          <w:ilvl w:val="0"/>
          <w:numId w:val="45"/>
        </w:numPr>
        <w:spacing w:after="160" w:line="259" w:lineRule="auto"/>
        <w:rPr>
          <w:rFonts w:ascii="Cambria Math" w:hAnsi="Cambria Math"/>
        </w:rPr>
      </w:pPr>
      <w:r>
        <w:rPr>
          <w:rFonts w:ascii="Cambria Math" w:hAnsi="Cambria Math"/>
        </w:rPr>
        <w:t xml:space="preserve">The following factors may be taken into account when justifying any claim to expertise or specialization: </w:t>
      </w:r>
    </w:p>
    <w:p w14:paraId="5C15997B" w14:textId="77777777" w:rsidR="00F04654" w:rsidRPr="00202574" w:rsidRDefault="00F04654" w:rsidP="00F04654">
      <w:pPr>
        <w:pStyle w:val="ListParagraph"/>
        <w:numPr>
          <w:ilvl w:val="0"/>
          <w:numId w:val="55"/>
        </w:numPr>
        <w:spacing w:after="160" w:line="259" w:lineRule="auto"/>
        <w:rPr>
          <w:rFonts w:ascii="Cambria Math" w:hAnsi="Cambria Math"/>
          <w:b/>
          <w:bCs/>
        </w:rPr>
      </w:pPr>
      <w:r w:rsidRPr="00202574">
        <w:rPr>
          <w:rFonts w:ascii="Cambria Math" w:hAnsi="Cambria Math"/>
          <w:b/>
          <w:bCs/>
        </w:rPr>
        <w:t>Academic qualifications</w:t>
      </w:r>
    </w:p>
    <w:p w14:paraId="43ADDDF9" w14:textId="77777777" w:rsidR="00F04654" w:rsidRPr="00202574" w:rsidRDefault="00F04654" w:rsidP="00F04654">
      <w:pPr>
        <w:pStyle w:val="ListParagraph"/>
        <w:numPr>
          <w:ilvl w:val="0"/>
          <w:numId w:val="55"/>
        </w:numPr>
        <w:spacing w:after="160" w:line="259" w:lineRule="auto"/>
        <w:rPr>
          <w:rFonts w:ascii="Cambria Math" w:hAnsi="Cambria Math"/>
          <w:b/>
          <w:bCs/>
        </w:rPr>
      </w:pPr>
      <w:r w:rsidRPr="00202574">
        <w:rPr>
          <w:rFonts w:ascii="Cambria Math" w:hAnsi="Cambria Math"/>
          <w:b/>
          <w:bCs/>
        </w:rPr>
        <w:t>Experience</w:t>
      </w:r>
    </w:p>
    <w:p w14:paraId="00296E94" w14:textId="77777777" w:rsidR="00F04654" w:rsidRPr="00202574" w:rsidRDefault="00F04654" w:rsidP="00F04654">
      <w:pPr>
        <w:pStyle w:val="ListParagraph"/>
        <w:numPr>
          <w:ilvl w:val="0"/>
          <w:numId w:val="55"/>
        </w:numPr>
        <w:spacing w:after="160" w:line="259" w:lineRule="auto"/>
        <w:rPr>
          <w:rFonts w:ascii="Cambria Math" w:hAnsi="Cambria Math"/>
          <w:b/>
          <w:bCs/>
        </w:rPr>
      </w:pPr>
      <w:r w:rsidRPr="00202574">
        <w:rPr>
          <w:rFonts w:ascii="Cambria Math" w:hAnsi="Cambria Math"/>
          <w:b/>
          <w:bCs/>
        </w:rPr>
        <w:t>Proportion of working time involved</w:t>
      </w:r>
    </w:p>
    <w:p w14:paraId="5083E46E" w14:textId="77777777" w:rsidR="00F04654" w:rsidRPr="00202574" w:rsidRDefault="00F04654" w:rsidP="00F04654">
      <w:pPr>
        <w:pStyle w:val="ListParagraph"/>
        <w:numPr>
          <w:ilvl w:val="0"/>
          <w:numId w:val="55"/>
        </w:numPr>
        <w:spacing w:after="160" w:line="259" w:lineRule="auto"/>
        <w:rPr>
          <w:rFonts w:ascii="Cambria Math" w:hAnsi="Cambria Math"/>
          <w:b/>
          <w:bCs/>
        </w:rPr>
      </w:pPr>
      <w:r w:rsidRPr="00202574">
        <w:rPr>
          <w:rFonts w:ascii="Cambria Math" w:hAnsi="Cambria Math"/>
          <w:b/>
          <w:bCs/>
        </w:rPr>
        <w:t>Level of success achieved</w:t>
      </w:r>
    </w:p>
    <w:p w14:paraId="6EDF206F" w14:textId="77777777" w:rsidR="00F04654" w:rsidRPr="00202574" w:rsidRDefault="00F04654" w:rsidP="00F04654">
      <w:pPr>
        <w:pStyle w:val="ListParagraph"/>
        <w:numPr>
          <w:ilvl w:val="0"/>
          <w:numId w:val="55"/>
        </w:numPr>
        <w:spacing w:after="160" w:line="259" w:lineRule="auto"/>
        <w:rPr>
          <w:rFonts w:ascii="Cambria Math" w:hAnsi="Cambria Math"/>
          <w:b/>
          <w:bCs/>
        </w:rPr>
      </w:pPr>
      <w:r w:rsidRPr="00202574">
        <w:rPr>
          <w:rFonts w:ascii="Cambria Math" w:hAnsi="Cambria Math"/>
          <w:b/>
          <w:bCs/>
        </w:rPr>
        <w:t xml:space="preserve">Complexity of law and practice </w:t>
      </w:r>
    </w:p>
    <w:p w14:paraId="00EC2DB3" w14:textId="77777777" w:rsidR="00F04654" w:rsidRPr="00202574" w:rsidRDefault="00F04654" w:rsidP="00F04654">
      <w:pPr>
        <w:pStyle w:val="ListParagraph"/>
        <w:numPr>
          <w:ilvl w:val="0"/>
          <w:numId w:val="55"/>
        </w:numPr>
        <w:spacing w:after="160" w:line="259" w:lineRule="auto"/>
        <w:rPr>
          <w:rFonts w:ascii="Cambria Math" w:hAnsi="Cambria Math"/>
          <w:b/>
          <w:bCs/>
        </w:rPr>
      </w:pPr>
      <w:r w:rsidRPr="00202574">
        <w:rPr>
          <w:rFonts w:ascii="Cambria Math" w:hAnsi="Cambria Math"/>
          <w:b/>
          <w:bCs/>
        </w:rPr>
        <w:t>Significance of matters</w:t>
      </w:r>
      <w:r>
        <w:rPr>
          <w:rFonts w:ascii="Cambria Math" w:hAnsi="Cambria Math"/>
          <w:b/>
          <w:bCs/>
        </w:rPr>
        <w:t xml:space="preserve"> involved in: </w:t>
      </w:r>
      <w:r w:rsidRPr="00202574">
        <w:rPr>
          <w:rFonts w:ascii="Cambria Math" w:hAnsi="Cambria Math"/>
        </w:rPr>
        <w:t>Significance of matters involving the legal practitioner or law practice of which the legal practitioner is a director, partner or employee</w:t>
      </w:r>
    </w:p>
    <w:p w14:paraId="7FA1EABD" w14:textId="77777777" w:rsidR="00F04654" w:rsidRPr="00202574" w:rsidRDefault="00F04654" w:rsidP="00F04654">
      <w:pPr>
        <w:pStyle w:val="ListParagraph"/>
        <w:numPr>
          <w:ilvl w:val="0"/>
          <w:numId w:val="55"/>
        </w:numPr>
        <w:spacing w:after="160" w:line="259" w:lineRule="auto"/>
        <w:rPr>
          <w:rFonts w:ascii="Cambria Math" w:hAnsi="Cambria Math"/>
          <w:b/>
          <w:bCs/>
        </w:rPr>
      </w:pPr>
      <w:r w:rsidRPr="00202574">
        <w:rPr>
          <w:rFonts w:ascii="Cambria Math" w:hAnsi="Cambria Math"/>
          <w:b/>
          <w:bCs/>
        </w:rPr>
        <w:t xml:space="preserve">Assessment by peers </w:t>
      </w:r>
    </w:p>
    <w:p w14:paraId="01B75624" w14:textId="77777777" w:rsidR="00F04654" w:rsidRDefault="00F04654" w:rsidP="00F04654">
      <w:pPr>
        <w:rPr>
          <w:rFonts w:ascii="Cambria Math" w:hAnsi="Cambria Math"/>
        </w:rPr>
      </w:pPr>
    </w:p>
    <w:p w14:paraId="71705D4B" w14:textId="77777777" w:rsidR="00F04654" w:rsidRPr="00AE083A" w:rsidRDefault="00F04654" w:rsidP="00F04654">
      <w:pPr>
        <w:rPr>
          <w:rFonts w:ascii="Cambria Math" w:hAnsi="Cambria Math"/>
          <w:b/>
          <w:bCs/>
          <w:color w:val="7030A0"/>
        </w:rPr>
      </w:pPr>
      <w:r w:rsidRPr="00AE083A">
        <w:rPr>
          <w:rFonts w:ascii="Cambria Math" w:hAnsi="Cambria Math"/>
          <w:b/>
          <w:bCs/>
          <w:color w:val="7030A0"/>
        </w:rPr>
        <w:t xml:space="preserve">Duty to ensure </w:t>
      </w:r>
      <w:r w:rsidRPr="00CD1EA4">
        <w:rPr>
          <w:rFonts w:ascii="Cambria Math" w:hAnsi="Cambria Math"/>
          <w:b/>
          <w:bCs/>
          <w:color w:val="FF0000"/>
          <w:highlight w:val="yellow"/>
        </w:rPr>
        <w:t>no breach of confidentiality</w:t>
      </w:r>
      <w:r w:rsidRPr="007D7B4F">
        <w:rPr>
          <w:rFonts w:ascii="Cambria Math" w:hAnsi="Cambria Math"/>
          <w:b/>
          <w:bCs/>
          <w:color w:val="FF0000"/>
        </w:rPr>
        <w:t xml:space="preserve"> </w:t>
      </w:r>
      <w:r>
        <w:rPr>
          <w:rFonts w:ascii="Cambria Math" w:hAnsi="Cambria Math"/>
          <w:b/>
          <w:bCs/>
          <w:color w:val="7030A0"/>
        </w:rPr>
        <w:t>owed to client or former client</w:t>
      </w:r>
    </w:p>
    <w:p w14:paraId="7EB80B9E" w14:textId="77777777" w:rsidR="00F04654" w:rsidRDefault="00F04654" w:rsidP="00F04654">
      <w:pPr>
        <w:rPr>
          <w:rFonts w:ascii="Cambria Math" w:hAnsi="Cambria Math"/>
        </w:rPr>
      </w:pPr>
      <w:r w:rsidRPr="009A77FA">
        <w:rPr>
          <w:rFonts w:ascii="Cambria Math" w:hAnsi="Cambria Math"/>
          <w:highlight w:val="cyan"/>
        </w:rPr>
        <w:t>Rule 43(1)(b)(i)</w:t>
      </w:r>
      <w:r>
        <w:rPr>
          <w:rFonts w:ascii="Cambria Math" w:hAnsi="Cambria Math"/>
        </w:rPr>
        <w:t xml:space="preserve"> </w:t>
      </w:r>
    </w:p>
    <w:p w14:paraId="75A2A99A" w14:textId="77777777" w:rsidR="00F04654" w:rsidRDefault="00F04654" w:rsidP="00F04654">
      <w:pPr>
        <w:pStyle w:val="ListParagraph"/>
        <w:numPr>
          <w:ilvl w:val="0"/>
          <w:numId w:val="45"/>
        </w:numPr>
        <w:spacing w:after="160" w:line="259" w:lineRule="auto"/>
        <w:rPr>
          <w:rFonts w:ascii="Cambria Math" w:hAnsi="Cambria Math"/>
        </w:rPr>
      </w:pPr>
      <w:r>
        <w:rPr>
          <w:rFonts w:ascii="Cambria Math" w:hAnsi="Cambria Math"/>
        </w:rPr>
        <w:t xml:space="preserve">Legal practitioner must ensure that publicity does not make any direct or indirect mention of any past case or client if the provision if any such information will result in a breach of duty of confidentiality owed to a client or former client </w:t>
      </w:r>
    </w:p>
    <w:p w14:paraId="7C5166DD" w14:textId="77777777" w:rsidR="00F04654" w:rsidRDefault="00F04654" w:rsidP="00F04654">
      <w:pPr>
        <w:rPr>
          <w:rFonts w:ascii="Cambria Math" w:hAnsi="Cambria Math"/>
        </w:rPr>
      </w:pPr>
    </w:p>
    <w:p w14:paraId="59E4181B" w14:textId="77777777" w:rsidR="00F04654" w:rsidRPr="00AE083A" w:rsidRDefault="00F04654" w:rsidP="00F04654">
      <w:pPr>
        <w:rPr>
          <w:rFonts w:ascii="Cambria Math" w:hAnsi="Cambria Math"/>
          <w:b/>
          <w:bCs/>
          <w:color w:val="7030A0"/>
        </w:rPr>
      </w:pPr>
      <w:r>
        <w:rPr>
          <w:rFonts w:ascii="Cambria Math" w:hAnsi="Cambria Math"/>
          <w:b/>
          <w:bCs/>
          <w:color w:val="7030A0"/>
        </w:rPr>
        <w:t>Duty</w:t>
      </w:r>
      <w:r w:rsidRPr="00AE083A">
        <w:rPr>
          <w:rFonts w:ascii="Cambria Math" w:hAnsi="Cambria Math"/>
          <w:b/>
          <w:bCs/>
          <w:color w:val="7030A0"/>
        </w:rPr>
        <w:t xml:space="preserve"> to ensure </w:t>
      </w:r>
      <w:r w:rsidRPr="00FE0FA7">
        <w:rPr>
          <w:rFonts w:ascii="Cambria Math" w:hAnsi="Cambria Math"/>
          <w:b/>
          <w:bCs/>
          <w:color w:val="FF0000"/>
          <w:highlight w:val="yellow"/>
        </w:rPr>
        <w:t>no mention of success rate of lawyer/LP</w:t>
      </w:r>
    </w:p>
    <w:p w14:paraId="1E7DAC56" w14:textId="77777777" w:rsidR="00F04654" w:rsidRDefault="00F04654" w:rsidP="00F04654">
      <w:pPr>
        <w:rPr>
          <w:rFonts w:ascii="Cambria Math" w:hAnsi="Cambria Math"/>
        </w:rPr>
      </w:pPr>
      <w:r w:rsidRPr="009A77FA">
        <w:rPr>
          <w:rFonts w:ascii="Cambria Math" w:hAnsi="Cambria Math"/>
          <w:highlight w:val="cyan"/>
        </w:rPr>
        <w:t>Rule 43(1)(b)(ii)</w:t>
      </w:r>
    </w:p>
    <w:p w14:paraId="564921A1" w14:textId="77777777" w:rsidR="00F04654" w:rsidRPr="00F1607C" w:rsidRDefault="00F04654" w:rsidP="00F04654">
      <w:pPr>
        <w:pStyle w:val="ListParagraph"/>
        <w:numPr>
          <w:ilvl w:val="0"/>
          <w:numId w:val="45"/>
        </w:numPr>
        <w:spacing w:after="160" w:line="259" w:lineRule="auto"/>
        <w:rPr>
          <w:rFonts w:ascii="Cambria Math" w:hAnsi="Cambria Math"/>
        </w:rPr>
      </w:pPr>
      <w:r w:rsidRPr="00F1607C">
        <w:rPr>
          <w:rFonts w:ascii="Cambria Math" w:hAnsi="Cambria Math"/>
        </w:rPr>
        <w:t xml:space="preserve">Legal practitioner must ensure that publicity does not make any direct or indirect mention </w:t>
      </w:r>
      <w:r>
        <w:rPr>
          <w:rFonts w:ascii="Cambria Math" w:hAnsi="Cambria Math"/>
        </w:rPr>
        <w:t xml:space="preserve">of success rate of legal practitioner, law practice or any member of law practice </w:t>
      </w:r>
    </w:p>
    <w:p w14:paraId="4E9BF4C7" w14:textId="77777777" w:rsidR="00F04654" w:rsidRDefault="00F04654" w:rsidP="00F04654">
      <w:pPr>
        <w:rPr>
          <w:rFonts w:ascii="Cambria Math" w:hAnsi="Cambria Math"/>
        </w:rPr>
      </w:pPr>
    </w:p>
    <w:p w14:paraId="500A6795" w14:textId="77777777" w:rsidR="00F04654" w:rsidRPr="000300BC" w:rsidRDefault="00F04654" w:rsidP="00F04654">
      <w:pPr>
        <w:rPr>
          <w:rFonts w:ascii="Cambria Math" w:hAnsi="Cambria Math"/>
          <w:b/>
          <w:bCs/>
          <w:color w:val="7030A0"/>
        </w:rPr>
      </w:pPr>
      <w:r w:rsidRPr="000300BC">
        <w:rPr>
          <w:rFonts w:ascii="Cambria Math" w:hAnsi="Cambria Math"/>
          <w:b/>
          <w:bCs/>
          <w:color w:val="7030A0"/>
        </w:rPr>
        <w:t xml:space="preserve">Duty to ensure </w:t>
      </w:r>
      <w:r w:rsidRPr="00FE0FA7">
        <w:rPr>
          <w:rFonts w:ascii="Cambria Math" w:hAnsi="Cambria Math"/>
          <w:b/>
          <w:bCs/>
          <w:color w:val="FF0000"/>
          <w:highlight w:val="yellow"/>
        </w:rPr>
        <w:t>no comparison with or criticism of another lawyer/LP</w:t>
      </w:r>
    </w:p>
    <w:p w14:paraId="3A34B18C" w14:textId="77777777" w:rsidR="00F04654" w:rsidRDefault="00F04654" w:rsidP="00F04654">
      <w:pPr>
        <w:rPr>
          <w:rFonts w:ascii="Cambria Math" w:hAnsi="Cambria Math"/>
        </w:rPr>
      </w:pPr>
      <w:r w:rsidRPr="009A77FA">
        <w:rPr>
          <w:rFonts w:ascii="Cambria Math" w:hAnsi="Cambria Math"/>
          <w:highlight w:val="cyan"/>
        </w:rPr>
        <w:t>Rule 43(1)(c)</w:t>
      </w:r>
    </w:p>
    <w:p w14:paraId="128C095A" w14:textId="77777777" w:rsidR="00F04654" w:rsidRDefault="00F04654" w:rsidP="00F04654">
      <w:pPr>
        <w:pStyle w:val="ListParagraph"/>
        <w:numPr>
          <w:ilvl w:val="0"/>
          <w:numId w:val="45"/>
        </w:numPr>
        <w:spacing w:after="160" w:line="259" w:lineRule="auto"/>
        <w:rPr>
          <w:rFonts w:ascii="Cambria Math" w:hAnsi="Cambria Math"/>
        </w:rPr>
      </w:pPr>
      <w:r w:rsidRPr="00601902">
        <w:rPr>
          <w:rFonts w:ascii="Cambria Math" w:hAnsi="Cambria Math"/>
          <w:b/>
          <w:bCs/>
          <w:color w:val="00B050"/>
        </w:rPr>
        <w:t>No comparison/criticism of fees charged or quality of services by another lawyer/LP</w:t>
      </w:r>
      <w:r>
        <w:rPr>
          <w:rFonts w:ascii="Cambria Math" w:hAnsi="Cambria Math"/>
          <w:b/>
          <w:bCs/>
        </w:rPr>
        <w:t xml:space="preserve">: </w:t>
      </w:r>
      <w:r w:rsidRPr="00477B66">
        <w:rPr>
          <w:rFonts w:ascii="Cambria Math" w:hAnsi="Cambria Math"/>
        </w:rPr>
        <w:t>Legal practitioner must ensure</w:t>
      </w:r>
      <w:r>
        <w:rPr>
          <w:rFonts w:ascii="Cambria Math" w:hAnsi="Cambria Math"/>
        </w:rPr>
        <w:t xml:space="preserve"> that </w:t>
      </w:r>
      <w:r w:rsidRPr="00477B66">
        <w:rPr>
          <w:rFonts w:ascii="Cambria Math" w:hAnsi="Cambria Math"/>
        </w:rPr>
        <w:t>the publicity does not make any comparison or criticism in relation to</w:t>
      </w:r>
      <w:r>
        <w:rPr>
          <w:rFonts w:ascii="Cambria Math" w:hAnsi="Cambria Math"/>
        </w:rPr>
        <w:t xml:space="preserve"> t</w:t>
      </w:r>
      <w:r w:rsidRPr="00477B66">
        <w:rPr>
          <w:rFonts w:ascii="Cambria Math" w:hAnsi="Cambria Math"/>
        </w:rPr>
        <w:t>he fees charged, or the quality of the services provided, by any other legal practitioner or law practice</w:t>
      </w:r>
    </w:p>
    <w:p w14:paraId="214F6BBB" w14:textId="77777777" w:rsidR="00F04654" w:rsidRDefault="00F04654" w:rsidP="00F04654">
      <w:pPr>
        <w:rPr>
          <w:rFonts w:ascii="Cambria Math" w:hAnsi="Cambria Math"/>
        </w:rPr>
      </w:pPr>
    </w:p>
    <w:p w14:paraId="7EE4BAF3" w14:textId="77777777" w:rsidR="00F04654" w:rsidRPr="009F1069" w:rsidRDefault="00F04654" w:rsidP="00F04654">
      <w:pPr>
        <w:rPr>
          <w:rFonts w:ascii="Cambria Math" w:hAnsi="Cambria Math"/>
          <w:b/>
          <w:bCs/>
          <w:color w:val="7030A0"/>
        </w:rPr>
      </w:pPr>
      <w:r w:rsidRPr="009F1069">
        <w:rPr>
          <w:rFonts w:ascii="Cambria Math" w:hAnsi="Cambria Math"/>
          <w:b/>
          <w:bCs/>
          <w:color w:val="7030A0"/>
        </w:rPr>
        <w:t xml:space="preserve">Duty to ensure </w:t>
      </w:r>
      <w:r w:rsidRPr="00FE0FA7">
        <w:rPr>
          <w:rFonts w:ascii="Cambria Math" w:hAnsi="Cambria Math"/>
          <w:b/>
          <w:bCs/>
          <w:color w:val="FF0000"/>
          <w:highlight w:val="yellow"/>
        </w:rPr>
        <w:t>reference is not made to judicial appointments</w:t>
      </w:r>
      <w:r w:rsidRPr="0030248D">
        <w:rPr>
          <w:rFonts w:ascii="Cambria Math" w:hAnsi="Cambria Math"/>
          <w:b/>
          <w:bCs/>
          <w:color w:val="FF0000"/>
        </w:rPr>
        <w:t xml:space="preserve"> </w:t>
      </w:r>
    </w:p>
    <w:p w14:paraId="27E4EA33" w14:textId="77777777" w:rsidR="00F04654" w:rsidRDefault="00F04654" w:rsidP="00F04654">
      <w:pPr>
        <w:rPr>
          <w:rFonts w:ascii="Cambria Math" w:hAnsi="Cambria Math"/>
        </w:rPr>
      </w:pPr>
      <w:r w:rsidRPr="009C6CF7">
        <w:rPr>
          <w:rFonts w:ascii="Cambria Math" w:hAnsi="Cambria Math"/>
          <w:highlight w:val="cyan"/>
        </w:rPr>
        <w:t>Rule 43(3)</w:t>
      </w:r>
    </w:p>
    <w:p w14:paraId="13F96BFD" w14:textId="77777777" w:rsidR="00F04654" w:rsidRDefault="00F04654" w:rsidP="00F04654">
      <w:pPr>
        <w:pStyle w:val="ListParagraph"/>
        <w:numPr>
          <w:ilvl w:val="0"/>
          <w:numId w:val="56"/>
        </w:numPr>
        <w:spacing w:after="160" w:line="259" w:lineRule="auto"/>
        <w:rPr>
          <w:rFonts w:ascii="Cambria Math" w:hAnsi="Cambria Math"/>
        </w:rPr>
      </w:pPr>
      <w:r w:rsidRPr="00026F1A">
        <w:rPr>
          <w:rFonts w:ascii="Cambria Math" w:hAnsi="Cambria Math"/>
          <w:b/>
          <w:bCs/>
          <w:color w:val="00B050"/>
        </w:rPr>
        <w:t xml:space="preserve">If </w:t>
      </w:r>
      <w:r w:rsidRPr="006E3385">
        <w:rPr>
          <w:rFonts w:ascii="Cambria Math" w:hAnsi="Cambria Math"/>
          <w:b/>
          <w:bCs/>
          <w:color w:val="FF0000"/>
          <w:u w:val="single"/>
        </w:rPr>
        <w:t>lawyer who practiced in law practice is appointed to judiciary</w:t>
      </w:r>
      <w:r w:rsidRPr="006E3385">
        <w:rPr>
          <w:rFonts w:ascii="Cambria Math" w:hAnsi="Cambria Math"/>
          <w:b/>
          <w:bCs/>
          <w:color w:val="FF0000"/>
        </w:rPr>
        <w:t xml:space="preserve"> </w:t>
      </w:r>
      <w:r w:rsidRPr="00026F1A">
        <w:rPr>
          <w:rFonts w:ascii="Cambria Math" w:hAnsi="Cambria Math"/>
          <w:b/>
          <w:bCs/>
          <w:color w:val="00B050"/>
        </w:rPr>
        <w:t xml:space="preserve">=&gt; Publicity relating to law practice during time of lawyer’s judicial tenure must </w:t>
      </w:r>
      <w:r w:rsidRPr="006E3385">
        <w:rPr>
          <w:rFonts w:ascii="Cambria Math" w:hAnsi="Cambria Math"/>
          <w:b/>
          <w:bCs/>
          <w:color w:val="FF0000"/>
        </w:rPr>
        <w:t>not refer to the lawyer’s judicial appointment</w:t>
      </w:r>
      <w:r w:rsidRPr="00857657">
        <w:rPr>
          <w:rFonts w:ascii="Cambria Math" w:hAnsi="Cambria Math"/>
          <w:b/>
          <w:bCs/>
        </w:rPr>
        <w:t xml:space="preserve">: </w:t>
      </w:r>
      <w:r w:rsidRPr="00857657">
        <w:rPr>
          <w:rFonts w:ascii="Cambria Math" w:hAnsi="Cambria Math"/>
        </w:rPr>
        <w:t>When a legal practitioner who practiced in a law practice is appointed to the judiciary, any publicity relating to the law practice must not refer to the legal practitioner’s appointment to the judiciary during the tenure of the legal practitioner’s judicial office</w:t>
      </w:r>
    </w:p>
    <w:p w14:paraId="62B08AFF" w14:textId="77777777" w:rsidR="00F04654" w:rsidRPr="00857657" w:rsidRDefault="00F04654" w:rsidP="00F04654">
      <w:pPr>
        <w:pStyle w:val="ListParagraph"/>
        <w:numPr>
          <w:ilvl w:val="0"/>
          <w:numId w:val="56"/>
        </w:numPr>
        <w:spacing w:after="160" w:line="259" w:lineRule="auto"/>
        <w:rPr>
          <w:rFonts w:ascii="Cambria Math" w:hAnsi="Cambria Math"/>
        </w:rPr>
      </w:pPr>
      <w:r w:rsidRPr="00026F1A">
        <w:rPr>
          <w:rFonts w:ascii="Cambria Math" w:hAnsi="Cambria Math"/>
          <w:b/>
          <w:bCs/>
          <w:color w:val="00B050"/>
        </w:rPr>
        <w:t>Exception: If lawyer’s name is part of law practice’s name</w:t>
      </w:r>
      <w:r>
        <w:rPr>
          <w:rFonts w:ascii="Cambria Math" w:hAnsi="Cambria Math"/>
          <w:b/>
          <w:bCs/>
        </w:rPr>
        <w:t xml:space="preserve">: </w:t>
      </w:r>
      <w:r>
        <w:rPr>
          <w:rFonts w:ascii="Cambria Math" w:hAnsi="Cambria Math"/>
        </w:rPr>
        <w:t>T</w:t>
      </w:r>
      <w:r w:rsidRPr="00857657">
        <w:rPr>
          <w:rFonts w:ascii="Cambria Math" w:hAnsi="Cambria Math"/>
        </w:rPr>
        <w:t>his paragraph does not prohibit the inclusion of the legal practitioner’s name in the publicity, if the name appears as, or forms part of, the name of the law practice.</w:t>
      </w:r>
    </w:p>
    <w:p w14:paraId="29D13A6B" w14:textId="77777777" w:rsidR="00F04654" w:rsidRPr="00762861" w:rsidRDefault="00F04654" w:rsidP="00F04654">
      <w:pPr>
        <w:rPr>
          <w:rFonts w:ascii="Cambria Math" w:hAnsi="Cambria Math"/>
          <w:color w:val="7030A0"/>
        </w:rPr>
      </w:pPr>
    </w:p>
    <w:p w14:paraId="5ABAF648" w14:textId="19351799" w:rsidR="00F04654" w:rsidRDefault="00F04654" w:rsidP="00F04654">
      <w:pPr>
        <w:rPr>
          <w:rFonts w:ascii="Cambria Math" w:hAnsi="Cambria Math"/>
          <w:color w:val="7030A0"/>
        </w:rPr>
      </w:pPr>
      <w:r>
        <w:rPr>
          <w:rFonts w:ascii="Cambria Math" w:hAnsi="Cambria Math"/>
          <w:b/>
          <w:bCs/>
          <w:color w:val="7030A0"/>
        </w:rPr>
        <w:t xml:space="preserve">Duty to ensure nothing done can be reasonably regarded as </w:t>
      </w:r>
      <w:r w:rsidRPr="00CD1EA4">
        <w:rPr>
          <w:rFonts w:ascii="Cambria Math" w:hAnsi="Cambria Math"/>
          <w:b/>
          <w:bCs/>
          <w:color w:val="FF0000"/>
          <w:highlight w:val="yellow"/>
        </w:rPr>
        <w:t>touting</w:t>
      </w:r>
      <w:r w:rsidRPr="00CD1EA4">
        <w:rPr>
          <w:rFonts w:ascii="Cambria Math" w:hAnsi="Cambria Math"/>
          <w:b/>
          <w:bCs/>
          <w:color w:val="FF0000"/>
        </w:rPr>
        <w:t xml:space="preserve"> </w:t>
      </w:r>
      <w:r w:rsidR="00374808">
        <w:rPr>
          <w:rFonts w:ascii="Cambria Math" w:hAnsi="Cambria Math"/>
          <w:b/>
          <w:bCs/>
          <w:color w:val="FF0000"/>
        </w:rPr>
        <w:t>– attempt to sell typically by a direct or persistent approach</w:t>
      </w:r>
    </w:p>
    <w:p w14:paraId="51871913" w14:textId="77777777" w:rsidR="00F04654" w:rsidRPr="00D20D9E" w:rsidRDefault="00F04654" w:rsidP="00F04654">
      <w:pPr>
        <w:rPr>
          <w:rFonts w:ascii="Cambria Math" w:hAnsi="Cambria Math"/>
        </w:rPr>
      </w:pPr>
      <w:r w:rsidRPr="009C6CF7">
        <w:rPr>
          <w:rFonts w:ascii="Cambria Math" w:hAnsi="Cambria Math"/>
          <w:highlight w:val="cyan"/>
        </w:rPr>
        <w:t>Rule 43(4)</w:t>
      </w:r>
    </w:p>
    <w:p w14:paraId="46D9BD7A" w14:textId="77777777" w:rsidR="00F04654" w:rsidRPr="00D20D9E" w:rsidRDefault="00F04654" w:rsidP="00F04654">
      <w:pPr>
        <w:pStyle w:val="ListParagraph"/>
        <w:numPr>
          <w:ilvl w:val="0"/>
          <w:numId w:val="45"/>
        </w:numPr>
        <w:spacing w:after="160" w:line="259" w:lineRule="auto"/>
        <w:rPr>
          <w:rFonts w:ascii="Cambria Math" w:hAnsi="Cambria Math"/>
        </w:rPr>
      </w:pPr>
      <w:r w:rsidRPr="00D20D9E">
        <w:rPr>
          <w:rFonts w:ascii="Cambria Math" w:hAnsi="Cambria Math"/>
        </w:rPr>
        <w:t>These Rules do not permit the doing of anything which may reasonably be regarded as touting by:</w:t>
      </w:r>
    </w:p>
    <w:p w14:paraId="2A46C76A" w14:textId="77777777" w:rsidR="00F04654" w:rsidRPr="00D20D9E" w:rsidRDefault="00F04654" w:rsidP="00F04654">
      <w:pPr>
        <w:pStyle w:val="ListParagraph"/>
        <w:numPr>
          <w:ilvl w:val="0"/>
          <w:numId w:val="57"/>
        </w:numPr>
        <w:spacing w:after="160" w:line="259" w:lineRule="auto"/>
        <w:rPr>
          <w:rFonts w:ascii="Cambria Math" w:hAnsi="Cambria Math"/>
        </w:rPr>
      </w:pPr>
      <w:r w:rsidRPr="00D20D9E">
        <w:rPr>
          <w:rFonts w:ascii="Cambria Math" w:hAnsi="Cambria Math"/>
        </w:rPr>
        <w:t>A legal practitioner;</w:t>
      </w:r>
    </w:p>
    <w:p w14:paraId="785CFC08" w14:textId="77777777" w:rsidR="00F04654" w:rsidRPr="00D20D9E" w:rsidRDefault="00F04654" w:rsidP="00F04654">
      <w:pPr>
        <w:pStyle w:val="ListParagraph"/>
        <w:numPr>
          <w:ilvl w:val="0"/>
          <w:numId w:val="57"/>
        </w:numPr>
        <w:spacing w:after="160" w:line="259" w:lineRule="auto"/>
        <w:rPr>
          <w:rFonts w:ascii="Cambria Math" w:hAnsi="Cambria Math"/>
        </w:rPr>
      </w:pPr>
      <w:r w:rsidRPr="00D20D9E">
        <w:rPr>
          <w:rFonts w:ascii="Cambria Math" w:hAnsi="Cambria Math"/>
        </w:rPr>
        <w:t>A law practice; or</w:t>
      </w:r>
    </w:p>
    <w:p w14:paraId="223DA689" w14:textId="77777777" w:rsidR="00F04654" w:rsidRPr="00D20D9E" w:rsidRDefault="00F04654" w:rsidP="00F04654">
      <w:pPr>
        <w:pStyle w:val="ListParagraph"/>
        <w:numPr>
          <w:ilvl w:val="0"/>
          <w:numId w:val="57"/>
        </w:numPr>
        <w:spacing w:after="160" w:line="259" w:lineRule="auto"/>
        <w:rPr>
          <w:rFonts w:ascii="Cambria Math" w:hAnsi="Cambria Math"/>
        </w:rPr>
      </w:pPr>
      <w:r w:rsidRPr="00D20D9E">
        <w:rPr>
          <w:rFonts w:ascii="Cambria Math" w:hAnsi="Cambria Math"/>
        </w:rPr>
        <w:t>A director, a partner or an employee of a law practice.</w:t>
      </w:r>
    </w:p>
    <w:p w14:paraId="322A9157" w14:textId="77777777" w:rsidR="00F04654" w:rsidRDefault="00F04654" w:rsidP="00F04654">
      <w:pPr>
        <w:rPr>
          <w:rFonts w:ascii="Cambria Math" w:hAnsi="Cambria Math"/>
          <w:b/>
          <w:bCs/>
          <w:color w:val="7030A0"/>
        </w:rPr>
      </w:pPr>
    </w:p>
    <w:p w14:paraId="26167998" w14:textId="77777777" w:rsidR="00F04654" w:rsidRPr="00762861" w:rsidRDefault="00F04654" w:rsidP="00F04654">
      <w:pPr>
        <w:rPr>
          <w:rFonts w:ascii="Cambria Math" w:hAnsi="Cambria Math"/>
          <w:b/>
          <w:bCs/>
          <w:color w:val="7030A0"/>
        </w:rPr>
      </w:pPr>
      <w:r w:rsidRPr="00762861">
        <w:rPr>
          <w:rFonts w:ascii="Cambria Math" w:hAnsi="Cambria Math"/>
          <w:b/>
          <w:bCs/>
          <w:color w:val="7030A0"/>
        </w:rPr>
        <w:t xml:space="preserve">Duty to ensure publicity </w:t>
      </w:r>
      <w:r w:rsidRPr="00D53892">
        <w:rPr>
          <w:rFonts w:ascii="Cambria Math" w:hAnsi="Cambria Math"/>
          <w:b/>
          <w:bCs/>
          <w:color w:val="FF0000"/>
          <w:highlight w:val="yellow"/>
        </w:rPr>
        <w:t>does not bring legal profession into disrepute</w:t>
      </w:r>
    </w:p>
    <w:p w14:paraId="47437E88" w14:textId="77777777" w:rsidR="00F04654" w:rsidRDefault="00F04654" w:rsidP="00F04654">
      <w:pPr>
        <w:rPr>
          <w:rFonts w:ascii="Cambria Math" w:hAnsi="Cambria Math"/>
        </w:rPr>
      </w:pPr>
      <w:r w:rsidRPr="009C6CF7">
        <w:rPr>
          <w:rFonts w:ascii="Cambria Math" w:hAnsi="Cambria Math"/>
          <w:highlight w:val="cyan"/>
        </w:rPr>
        <w:t>Rule 44(1)(a)</w:t>
      </w:r>
      <w:r>
        <w:rPr>
          <w:rFonts w:ascii="Cambria Math" w:hAnsi="Cambria Math"/>
        </w:rPr>
        <w:t xml:space="preserve"> </w:t>
      </w:r>
    </w:p>
    <w:p w14:paraId="0359F7BC" w14:textId="77777777" w:rsidR="00F04654" w:rsidRPr="00084DA3" w:rsidRDefault="00F04654" w:rsidP="00F04654">
      <w:pPr>
        <w:pStyle w:val="ListParagraph"/>
        <w:numPr>
          <w:ilvl w:val="0"/>
          <w:numId w:val="45"/>
        </w:numPr>
        <w:spacing w:after="160" w:line="259" w:lineRule="auto"/>
        <w:rPr>
          <w:rFonts w:ascii="Cambria Math" w:hAnsi="Cambria Math"/>
        </w:rPr>
      </w:pPr>
      <w:r>
        <w:rPr>
          <w:rFonts w:ascii="Cambria Math" w:hAnsi="Cambria Math"/>
        </w:rPr>
        <w:t>A legal practitioner must not publicize the legal practitioner’s practice or the practice of the law practice of which the legal practitioner is a director, a partner or an employee, in a manner which:</w:t>
      </w:r>
    </w:p>
    <w:p w14:paraId="2D818FFC" w14:textId="77777777" w:rsidR="00F04654" w:rsidRDefault="00F04654" w:rsidP="00F04654">
      <w:pPr>
        <w:pStyle w:val="ListParagraph"/>
        <w:numPr>
          <w:ilvl w:val="0"/>
          <w:numId w:val="3"/>
        </w:numPr>
        <w:spacing w:after="160" w:line="259" w:lineRule="auto"/>
        <w:rPr>
          <w:rFonts w:ascii="Cambria Math" w:hAnsi="Cambria Math"/>
        </w:rPr>
      </w:pPr>
      <w:r w:rsidRPr="009C6CF7">
        <w:rPr>
          <w:rFonts w:ascii="Cambria Math" w:hAnsi="Cambria Math"/>
          <w:b/>
          <w:bCs/>
          <w:color w:val="FF0000"/>
        </w:rPr>
        <w:t>Diminishes public confidence in legal profession</w:t>
      </w:r>
      <w:r>
        <w:rPr>
          <w:rFonts w:ascii="Cambria Math" w:hAnsi="Cambria Math"/>
          <w:b/>
          <w:bCs/>
        </w:rPr>
        <w:t xml:space="preserve">: </w:t>
      </w:r>
      <w:r w:rsidRPr="005A52C4">
        <w:rPr>
          <w:rFonts w:ascii="Cambria Math" w:hAnsi="Cambria Math"/>
        </w:rPr>
        <w:t xml:space="preserve">Is likely to diminish public confidence in the legal profession or </w:t>
      </w:r>
    </w:p>
    <w:p w14:paraId="5E7D8239" w14:textId="77777777" w:rsidR="00F04654" w:rsidRDefault="00F04654" w:rsidP="00F04654">
      <w:pPr>
        <w:pStyle w:val="ListParagraph"/>
        <w:numPr>
          <w:ilvl w:val="0"/>
          <w:numId w:val="3"/>
        </w:numPr>
        <w:spacing w:after="160" w:line="259" w:lineRule="auto"/>
        <w:rPr>
          <w:rFonts w:ascii="Cambria Math" w:hAnsi="Cambria Math"/>
        </w:rPr>
      </w:pPr>
      <w:r w:rsidRPr="009C6CF7">
        <w:rPr>
          <w:rFonts w:ascii="Cambria Math" w:hAnsi="Cambria Math"/>
          <w:b/>
          <w:bCs/>
          <w:color w:val="FF0000"/>
        </w:rPr>
        <w:t>Brings legal profession into disrepute</w:t>
      </w:r>
      <w:r>
        <w:rPr>
          <w:rFonts w:ascii="Cambria Math" w:hAnsi="Cambria Math"/>
        </w:rPr>
        <w:t xml:space="preserve">: </w:t>
      </w:r>
      <w:r w:rsidRPr="005A52C4">
        <w:rPr>
          <w:rFonts w:ascii="Cambria Math" w:hAnsi="Cambria Math"/>
        </w:rPr>
        <w:t xml:space="preserve">to otherwise bring the legal profession into disrepute; </w:t>
      </w:r>
    </w:p>
    <w:p w14:paraId="0FF9B015" w14:textId="77777777" w:rsidR="00F04654" w:rsidRPr="005A52C4" w:rsidRDefault="00F04654" w:rsidP="00F04654">
      <w:pPr>
        <w:pStyle w:val="ListParagraph"/>
        <w:numPr>
          <w:ilvl w:val="0"/>
          <w:numId w:val="54"/>
        </w:numPr>
        <w:spacing w:after="160" w:line="259" w:lineRule="auto"/>
        <w:rPr>
          <w:rFonts w:ascii="Cambria Math" w:hAnsi="Cambria Math"/>
        </w:rPr>
      </w:pPr>
      <w:r>
        <w:rPr>
          <w:rFonts w:ascii="Cambria Math" w:hAnsi="Cambria Math"/>
        </w:rPr>
        <w:t xml:space="preserve">Note: Rule 44(1)(c): Council can determine that a </w:t>
      </w:r>
      <w:r w:rsidRPr="005A52C4">
        <w:rPr>
          <w:rFonts w:ascii="Cambria Math" w:hAnsi="Cambria Math"/>
        </w:rPr>
        <w:t xml:space="preserve">manner of publicizing the practice of a legal practitioner or law practice </w:t>
      </w:r>
      <w:r>
        <w:rPr>
          <w:rFonts w:ascii="Cambria Math" w:hAnsi="Cambria Math"/>
        </w:rPr>
        <w:t xml:space="preserve">is undesirable </w:t>
      </w:r>
    </w:p>
    <w:p w14:paraId="78E4D444" w14:textId="77777777" w:rsidR="00F04654" w:rsidRDefault="00F04654" w:rsidP="00F04654">
      <w:pPr>
        <w:rPr>
          <w:rFonts w:ascii="Cambria Math" w:hAnsi="Cambria Math"/>
          <w:b/>
          <w:bCs/>
        </w:rPr>
      </w:pPr>
    </w:p>
    <w:p w14:paraId="7DB02F35" w14:textId="77777777" w:rsidR="00F04654" w:rsidRPr="00084DA3" w:rsidRDefault="00F04654" w:rsidP="00F04654">
      <w:pPr>
        <w:rPr>
          <w:rFonts w:ascii="Cambria Math" w:hAnsi="Cambria Math"/>
          <w:b/>
          <w:bCs/>
          <w:color w:val="7030A0"/>
        </w:rPr>
      </w:pPr>
      <w:r w:rsidRPr="00084DA3">
        <w:rPr>
          <w:rFonts w:ascii="Cambria Math" w:hAnsi="Cambria Math"/>
          <w:b/>
          <w:bCs/>
          <w:color w:val="7030A0"/>
        </w:rPr>
        <w:t xml:space="preserve">Duty to ensure publicity is </w:t>
      </w:r>
      <w:r w:rsidRPr="00D53892">
        <w:rPr>
          <w:rFonts w:ascii="Cambria Math" w:hAnsi="Cambria Math"/>
          <w:b/>
          <w:bCs/>
          <w:color w:val="FF0000"/>
          <w:highlight w:val="yellow"/>
        </w:rPr>
        <w:t>not regarded as misleading</w:t>
      </w:r>
      <w:r w:rsidRPr="00D53892">
        <w:rPr>
          <w:rFonts w:ascii="Cambria Math" w:hAnsi="Cambria Math"/>
          <w:b/>
          <w:bCs/>
          <w:color w:val="FF0000"/>
        </w:rPr>
        <w:t xml:space="preserve">  </w:t>
      </w:r>
    </w:p>
    <w:p w14:paraId="6B1003DB" w14:textId="77777777" w:rsidR="00F04654" w:rsidRDefault="00F04654" w:rsidP="00F04654">
      <w:pPr>
        <w:rPr>
          <w:rFonts w:ascii="Cambria Math" w:hAnsi="Cambria Math"/>
        </w:rPr>
      </w:pPr>
      <w:r w:rsidRPr="009C6CF7">
        <w:rPr>
          <w:rFonts w:ascii="Cambria Math" w:hAnsi="Cambria Math"/>
          <w:highlight w:val="cyan"/>
        </w:rPr>
        <w:t>Rule 44(1)(b)</w:t>
      </w:r>
    </w:p>
    <w:p w14:paraId="6070CF49" w14:textId="77777777" w:rsidR="00F04654" w:rsidRDefault="00F04654" w:rsidP="00F04654">
      <w:pPr>
        <w:pStyle w:val="ListParagraph"/>
        <w:numPr>
          <w:ilvl w:val="0"/>
          <w:numId w:val="45"/>
        </w:numPr>
        <w:spacing w:after="160" w:line="259" w:lineRule="auto"/>
        <w:rPr>
          <w:rFonts w:ascii="Cambria Math" w:hAnsi="Cambria Math"/>
        </w:rPr>
      </w:pPr>
      <w:r>
        <w:rPr>
          <w:rFonts w:ascii="Cambria Math" w:hAnsi="Cambria Math"/>
        </w:rPr>
        <w:t>A legal practitioner must not publicize the legal practitioner’s practice or the practice of the law practice of which the legal practitioner is a director, a partner or an employee, in a manner which:</w:t>
      </w:r>
    </w:p>
    <w:p w14:paraId="62CCFE8E" w14:textId="77777777" w:rsidR="00F04654" w:rsidRDefault="00F04654" w:rsidP="00F04654">
      <w:pPr>
        <w:pStyle w:val="ListParagraph"/>
        <w:numPr>
          <w:ilvl w:val="0"/>
          <w:numId w:val="3"/>
        </w:numPr>
        <w:spacing w:after="160" w:line="259" w:lineRule="auto"/>
        <w:rPr>
          <w:rFonts w:ascii="Cambria Math" w:hAnsi="Cambria Math"/>
        </w:rPr>
      </w:pPr>
      <w:r w:rsidRPr="009C6CF7">
        <w:rPr>
          <w:rFonts w:ascii="Cambria Math" w:hAnsi="Cambria Math"/>
          <w:b/>
          <w:bCs/>
          <w:color w:val="FF0000"/>
        </w:rPr>
        <w:t>Reasonably regarded as misleading, deceptive, inaccurate, false</w:t>
      </w:r>
      <w:r w:rsidRPr="005A52C4">
        <w:rPr>
          <w:rFonts w:ascii="Cambria Math" w:hAnsi="Cambria Math"/>
          <w:b/>
          <w:bCs/>
        </w:rPr>
        <w:t>:</w:t>
      </w:r>
      <w:r w:rsidRPr="005A52C4">
        <w:rPr>
          <w:rFonts w:ascii="Cambria Math" w:hAnsi="Cambria Math"/>
        </w:rPr>
        <w:t xml:space="preserve"> May reasonably be regarded as being misleading, deceptive, inaccurate, false </w:t>
      </w:r>
    </w:p>
    <w:p w14:paraId="6D4E8206" w14:textId="77777777" w:rsidR="00F04654" w:rsidRDefault="00F04654" w:rsidP="00F04654">
      <w:pPr>
        <w:pStyle w:val="ListParagraph"/>
        <w:numPr>
          <w:ilvl w:val="0"/>
          <w:numId w:val="3"/>
        </w:numPr>
        <w:spacing w:after="160" w:line="259" w:lineRule="auto"/>
        <w:rPr>
          <w:rFonts w:ascii="Cambria Math" w:hAnsi="Cambria Math"/>
        </w:rPr>
      </w:pPr>
      <w:r w:rsidRPr="005A52C4">
        <w:rPr>
          <w:rFonts w:ascii="Cambria Math" w:hAnsi="Cambria Math"/>
        </w:rPr>
        <w:t>or unbefitting the dignity of the legal profession;</w:t>
      </w:r>
    </w:p>
    <w:p w14:paraId="77DF045B" w14:textId="77777777" w:rsidR="00F04654" w:rsidRDefault="00F04654" w:rsidP="00F04654">
      <w:pPr>
        <w:rPr>
          <w:rFonts w:ascii="Cambria Math" w:hAnsi="Cambria Math"/>
          <w:b/>
          <w:bCs/>
          <w:color w:val="00B050"/>
        </w:rPr>
      </w:pPr>
    </w:p>
    <w:p w14:paraId="2E0C37DE" w14:textId="77777777" w:rsidR="0069068E" w:rsidRPr="0069068E" w:rsidRDefault="0069068E" w:rsidP="0069068E">
      <w:pPr>
        <w:rPr>
          <w:rFonts w:ascii="Cambria Math" w:hAnsi="Cambria Math"/>
          <w:b/>
          <w:bCs/>
          <w:color w:val="FF0000"/>
        </w:rPr>
      </w:pPr>
      <w:r w:rsidRPr="0069068E">
        <w:rPr>
          <w:rFonts w:ascii="Cambria Math" w:hAnsi="Cambria Math"/>
          <w:b/>
          <w:bCs/>
          <w:color w:val="FF0000"/>
          <w:highlight w:val="yellow"/>
        </w:rPr>
        <w:t>Objective test</w:t>
      </w:r>
      <w:r w:rsidRPr="0069068E">
        <w:rPr>
          <w:rFonts w:ascii="Cambria Math" w:hAnsi="Cambria Math"/>
          <w:b/>
          <w:bCs/>
          <w:color w:val="FF0000"/>
        </w:rPr>
        <w:t xml:space="preserve">: Whether publicity can be </w:t>
      </w:r>
      <w:r w:rsidRPr="0069068E">
        <w:rPr>
          <w:rFonts w:ascii="Cambria Math" w:hAnsi="Cambria Math"/>
          <w:b/>
          <w:bCs/>
          <w:color w:val="FF0000"/>
          <w:highlight w:val="yellow"/>
          <w:u w:val="single"/>
        </w:rPr>
        <w:t>reasonably regarded</w:t>
      </w:r>
      <w:r w:rsidRPr="0069068E">
        <w:rPr>
          <w:rFonts w:ascii="Cambria Math" w:hAnsi="Cambria Math"/>
          <w:b/>
          <w:bCs/>
          <w:color w:val="FF0000"/>
        </w:rPr>
        <w:t xml:space="preserve"> as misleading, deceptive…etc.</w:t>
      </w:r>
    </w:p>
    <w:p w14:paraId="49E9EBE9" w14:textId="77777777" w:rsidR="0069068E" w:rsidRDefault="0069068E" w:rsidP="00F04654">
      <w:pPr>
        <w:rPr>
          <w:rFonts w:ascii="Cambria Math" w:hAnsi="Cambria Math"/>
          <w:b/>
          <w:bCs/>
          <w:color w:val="00B050"/>
        </w:rPr>
      </w:pPr>
    </w:p>
    <w:p w14:paraId="41B711B7" w14:textId="77777777" w:rsidR="00F04654" w:rsidRPr="00864AB7" w:rsidRDefault="00F04654" w:rsidP="00F04654">
      <w:pPr>
        <w:rPr>
          <w:rFonts w:ascii="Cambria Math" w:hAnsi="Cambria Math"/>
          <w:b/>
          <w:bCs/>
          <w:color w:val="00B050"/>
        </w:rPr>
      </w:pPr>
      <w:r w:rsidRPr="00864AB7">
        <w:rPr>
          <w:rFonts w:ascii="Cambria Math" w:hAnsi="Cambria Math"/>
          <w:b/>
          <w:bCs/>
          <w:color w:val="00B050"/>
        </w:rPr>
        <w:t>Definition of “misleading, deceptive, inaccurate, false”</w:t>
      </w:r>
    </w:p>
    <w:p w14:paraId="272F80A9" w14:textId="77777777" w:rsidR="00F04654" w:rsidRDefault="00F04654" w:rsidP="00F04654">
      <w:pPr>
        <w:rPr>
          <w:rFonts w:ascii="Cambria Math" w:hAnsi="Cambria Math"/>
        </w:rPr>
      </w:pPr>
      <w:r w:rsidRPr="009C6CF7">
        <w:rPr>
          <w:rFonts w:ascii="Cambria Math" w:hAnsi="Cambria Math"/>
          <w:highlight w:val="cyan"/>
        </w:rPr>
        <w:t>Rule 44(2)</w:t>
      </w:r>
    </w:p>
    <w:p w14:paraId="64678B70" w14:textId="77777777" w:rsidR="00F04654" w:rsidRDefault="00F04654" w:rsidP="00F04654">
      <w:pPr>
        <w:pStyle w:val="ListParagraph"/>
        <w:numPr>
          <w:ilvl w:val="0"/>
          <w:numId w:val="45"/>
        </w:numPr>
        <w:spacing w:after="160" w:line="259" w:lineRule="auto"/>
        <w:rPr>
          <w:rFonts w:ascii="Cambria Math" w:hAnsi="Cambria Math"/>
        </w:rPr>
      </w:pPr>
      <w:r>
        <w:rPr>
          <w:rFonts w:ascii="Cambria Math" w:hAnsi="Cambria Math"/>
        </w:rPr>
        <w:t>A publicity is misleading, deceptive, inaccurate or false if:</w:t>
      </w:r>
    </w:p>
    <w:p w14:paraId="735D42CB" w14:textId="0CE62E8F" w:rsidR="00F04654" w:rsidRDefault="00F04654" w:rsidP="004F6446">
      <w:pPr>
        <w:pStyle w:val="ListParagraph"/>
        <w:numPr>
          <w:ilvl w:val="0"/>
          <w:numId w:val="164"/>
        </w:numPr>
        <w:spacing w:after="160" w:line="259" w:lineRule="auto"/>
        <w:rPr>
          <w:rFonts w:ascii="Cambria Math" w:hAnsi="Cambria Math"/>
        </w:rPr>
      </w:pPr>
      <w:r w:rsidRPr="00973445">
        <w:rPr>
          <w:rFonts w:ascii="Cambria Math" w:hAnsi="Cambria Math"/>
          <w:b/>
          <w:bCs/>
          <w:color w:val="FF0000"/>
        </w:rPr>
        <w:t>Material misrepresentation</w:t>
      </w:r>
      <w:r>
        <w:rPr>
          <w:rFonts w:ascii="Cambria Math" w:hAnsi="Cambria Math"/>
        </w:rPr>
        <w:t>; OR</w:t>
      </w:r>
    </w:p>
    <w:p w14:paraId="5BD8504B" w14:textId="0CBD0FA7" w:rsidR="00F04654" w:rsidRDefault="00F04654" w:rsidP="004F6446">
      <w:pPr>
        <w:pStyle w:val="ListParagraph"/>
        <w:numPr>
          <w:ilvl w:val="0"/>
          <w:numId w:val="164"/>
        </w:numPr>
        <w:spacing w:after="160" w:line="259" w:lineRule="auto"/>
        <w:rPr>
          <w:rFonts w:ascii="Cambria Math" w:hAnsi="Cambria Math"/>
        </w:rPr>
      </w:pPr>
      <w:r w:rsidRPr="00973445">
        <w:rPr>
          <w:rFonts w:ascii="Cambria Math" w:hAnsi="Cambria Math"/>
          <w:b/>
          <w:bCs/>
          <w:color w:val="FF0000"/>
        </w:rPr>
        <w:t>Omission of material fact</w:t>
      </w:r>
      <w:r>
        <w:rPr>
          <w:rFonts w:ascii="Cambria Math" w:hAnsi="Cambria Math"/>
        </w:rPr>
        <w:t>; OR</w:t>
      </w:r>
    </w:p>
    <w:p w14:paraId="148D327A" w14:textId="4FBEFFCB" w:rsidR="00F04654" w:rsidRDefault="00F04654" w:rsidP="004F6446">
      <w:pPr>
        <w:pStyle w:val="ListParagraph"/>
        <w:numPr>
          <w:ilvl w:val="0"/>
          <w:numId w:val="164"/>
        </w:numPr>
        <w:spacing w:after="160" w:line="259" w:lineRule="auto"/>
        <w:rPr>
          <w:rFonts w:ascii="Cambria Math" w:hAnsi="Cambria Math"/>
        </w:rPr>
      </w:pPr>
      <w:r w:rsidRPr="00973445">
        <w:rPr>
          <w:rFonts w:ascii="Cambria Math" w:hAnsi="Cambria Math"/>
          <w:b/>
          <w:bCs/>
          <w:color w:val="FF0000"/>
        </w:rPr>
        <w:t>Unverifiable information</w:t>
      </w:r>
      <w:r>
        <w:rPr>
          <w:rFonts w:ascii="Cambria Math" w:hAnsi="Cambria Math"/>
        </w:rPr>
        <w:t xml:space="preserve">; OR </w:t>
      </w:r>
    </w:p>
    <w:p w14:paraId="07D63503" w14:textId="6C488E58" w:rsidR="00F04654" w:rsidRPr="00D87B6A" w:rsidRDefault="00F04654" w:rsidP="004F6446">
      <w:pPr>
        <w:pStyle w:val="ListParagraph"/>
        <w:numPr>
          <w:ilvl w:val="0"/>
          <w:numId w:val="164"/>
        </w:numPr>
        <w:spacing w:after="160" w:line="259" w:lineRule="auto"/>
        <w:rPr>
          <w:rFonts w:ascii="Cambria Math" w:hAnsi="Cambria Math"/>
        </w:rPr>
      </w:pPr>
      <w:r w:rsidRPr="00973445">
        <w:rPr>
          <w:rFonts w:ascii="Cambria Math" w:hAnsi="Cambria Math"/>
          <w:b/>
          <w:bCs/>
          <w:color w:val="FF0000"/>
        </w:rPr>
        <w:t>Creates unjustified expectation about results that can be achieved by lawyer/law practice</w:t>
      </w:r>
      <w:r w:rsidR="00973445">
        <w:rPr>
          <w:rFonts w:ascii="Cambria Math" w:hAnsi="Cambria Math"/>
          <w:b/>
          <w:bCs/>
        </w:rPr>
        <w:t>.</w:t>
      </w:r>
    </w:p>
    <w:p w14:paraId="3FBC5A87" w14:textId="77777777" w:rsidR="00F04654" w:rsidRDefault="00F04654" w:rsidP="00F04654">
      <w:pPr>
        <w:rPr>
          <w:rFonts w:ascii="Cambria Math" w:hAnsi="Cambria Math"/>
        </w:rPr>
      </w:pPr>
    </w:p>
    <w:p w14:paraId="37E9CDDA" w14:textId="23F11C46" w:rsidR="00F04654" w:rsidRPr="00342922" w:rsidRDefault="007327E6" w:rsidP="00342922">
      <w:pPr>
        <w:pStyle w:val="Heading4"/>
        <w:rPr>
          <w:b/>
          <w:bCs/>
          <w:sz w:val="20"/>
          <w:szCs w:val="24"/>
        </w:rPr>
      </w:pPr>
      <w:r>
        <w:rPr>
          <w:b/>
          <w:bCs/>
          <w:sz w:val="20"/>
          <w:szCs w:val="24"/>
        </w:rPr>
        <w:t>*</w:t>
      </w:r>
      <w:r w:rsidR="00F04654" w:rsidRPr="00342922">
        <w:rPr>
          <w:b/>
          <w:bCs/>
          <w:sz w:val="20"/>
          <w:szCs w:val="24"/>
        </w:rPr>
        <w:t xml:space="preserve">Examples of misleading publicity </w:t>
      </w:r>
    </w:p>
    <w:p w14:paraId="1F8AF1C0" w14:textId="77777777" w:rsidR="00F04654" w:rsidRPr="00D905D3" w:rsidRDefault="00F04654" w:rsidP="00F04654">
      <w:pPr>
        <w:rPr>
          <w:rFonts w:ascii="Cambria Math" w:hAnsi="Cambria Math"/>
        </w:rPr>
      </w:pPr>
      <w:r w:rsidRPr="009C124F">
        <w:rPr>
          <w:rFonts w:ascii="Cambria Math" w:hAnsi="Cambria Math"/>
          <w:highlight w:val="cyan"/>
        </w:rPr>
        <w:t>PD 6.2.1</w:t>
      </w:r>
      <w:r w:rsidRPr="005013EC">
        <w:rPr>
          <w:rFonts w:ascii="Cambria Math" w:hAnsi="Cambria Math"/>
        </w:rPr>
        <w:t xml:space="preserve"> </w:t>
      </w:r>
    </w:p>
    <w:tbl>
      <w:tblPr>
        <w:tblStyle w:val="TableGrid"/>
        <w:tblW w:w="0" w:type="auto"/>
        <w:tblLook w:val="04A0" w:firstRow="1" w:lastRow="0" w:firstColumn="1" w:lastColumn="0" w:noHBand="0" w:noVBand="1"/>
      </w:tblPr>
      <w:tblGrid>
        <w:gridCol w:w="2405"/>
        <w:gridCol w:w="8154"/>
      </w:tblGrid>
      <w:tr w:rsidR="00F04654" w14:paraId="7C2F0DCA" w14:textId="77777777" w:rsidTr="00CD6BF5">
        <w:tc>
          <w:tcPr>
            <w:tcW w:w="2405" w:type="dxa"/>
          </w:tcPr>
          <w:p w14:paraId="30690627" w14:textId="77777777" w:rsidR="00F04654" w:rsidRDefault="00F04654" w:rsidP="00CD6BF5">
            <w:pPr>
              <w:rPr>
                <w:rFonts w:ascii="Cambria Math" w:hAnsi="Cambria Math"/>
                <w:b/>
                <w:bCs/>
              </w:rPr>
            </w:pPr>
            <w:r>
              <w:rPr>
                <w:rFonts w:ascii="Cambria Math" w:hAnsi="Cambria Math"/>
                <w:b/>
                <w:bCs/>
              </w:rPr>
              <w:t>Material misrepresentation</w:t>
            </w:r>
          </w:p>
          <w:p w14:paraId="481DD0DF" w14:textId="77777777" w:rsidR="00F04654" w:rsidRDefault="00F04654" w:rsidP="00CD6BF5">
            <w:pPr>
              <w:rPr>
                <w:rFonts w:ascii="Cambria Math" w:hAnsi="Cambria Math"/>
              </w:rPr>
            </w:pPr>
          </w:p>
        </w:tc>
        <w:tc>
          <w:tcPr>
            <w:tcW w:w="8154" w:type="dxa"/>
          </w:tcPr>
          <w:p w14:paraId="3AE2D886" w14:textId="77777777" w:rsidR="00F04654" w:rsidRDefault="00F04654" w:rsidP="00CD6BF5">
            <w:pPr>
              <w:rPr>
                <w:rFonts w:ascii="Cambria Math" w:hAnsi="Cambria Math"/>
              </w:rPr>
            </w:pPr>
            <w:r>
              <w:rPr>
                <w:rFonts w:ascii="Cambria Math" w:hAnsi="Cambria Math"/>
              </w:rPr>
              <w:t xml:space="preserve">Example: </w:t>
            </w:r>
          </w:p>
          <w:p w14:paraId="2B995A88" w14:textId="77777777" w:rsidR="00F04654" w:rsidRDefault="00F04654" w:rsidP="00F04654">
            <w:pPr>
              <w:pStyle w:val="ListParagraph"/>
              <w:numPr>
                <w:ilvl w:val="0"/>
                <w:numId w:val="45"/>
              </w:numPr>
              <w:rPr>
                <w:rFonts w:ascii="Cambria Math" w:hAnsi="Cambria Math"/>
              </w:rPr>
            </w:pPr>
            <w:r>
              <w:rPr>
                <w:rFonts w:ascii="Cambria Math" w:hAnsi="Cambria Math"/>
              </w:rPr>
              <w:t>R</w:t>
            </w:r>
            <w:r w:rsidRPr="00D06E4B">
              <w:rPr>
                <w:rFonts w:ascii="Cambria Math" w:hAnsi="Cambria Math"/>
              </w:rPr>
              <w:t xml:space="preserve">epresentation that the practice is a </w:t>
            </w:r>
            <w:r w:rsidRPr="005336D5">
              <w:rPr>
                <w:rFonts w:ascii="Cambria Math" w:hAnsi="Cambria Math"/>
                <w:b/>
                <w:bCs/>
              </w:rPr>
              <w:t>leading family law practice</w:t>
            </w:r>
            <w:r w:rsidRPr="00D06E4B">
              <w:rPr>
                <w:rFonts w:ascii="Cambria Math" w:hAnsi="Cambria Math"/>
              </w:rPr>
              <w:t xml:space="preserve"> when it does </w:t>
            </w:r>
            <w:r w:rsidRPr="005336D5">
              <w:rPr>
                <w:rFonts w:ascii="Cambria Math" w:hAnsi="Cambria Math"/>
                <w:b/>
                <w:bCs/>
                <w:u w:val="single"/>
              </w:rPr>
              <w:t>not have expertise or experience in family law</w:t>
            </w:r>
          </w:p>
          <w:p w14:paraId="3532E2AE" w14:textId="77777777" w:rsidR="00F04654" w:rsidRPr="00D06E4B" w:rsidRDefault="00F04654" w:rsidP="00CD6BF5">
            <w:pPr>
              <w:rPr>
                <w:rFonts w:ascii="Cambria Math" w:hAnsi="Cambria Math"/>
              </w:rPr>
            </w:pPr>
          </w:p>
        </w:tc>
      </w:tr>
      <w:tr w:rsidR="00F04654" w14:paraId="4CBEF567" w14:textId="77777777" w:rsidTr="00CD6BF5">
        <w:tc>
          <w:tcPr>
            <w:tcW w:w="2405" w:type="dxa"/>
          </w:tcPr>
          <w:p w14:paraId="343103C2" w14:textId="77777777" w:rsidR="00F04654" w:rsidRDefault="00F04654" w:rsidP="00CD6BF5">
            <w:pPr>
              <w:rPr>
                <w:rFonts w:ascii="Cambria Math" w:hAnsi="Cambria Math"/>
                <w:b/>
                <w:bCs/>
              </w:rPr>
            </w:pPr>
            <w:r>
              <w:rPr>
                <w:rFonts w:ascii="Cambria Math" w:hAnsi="Cambria Math"/>
                <w:b/>
                <w:bCs/>
              </w:rPr>
              <w:t>Omits material fact</w:t>
            </w:r>
          </w:p>
          <w:p w14:paraId="5769E93D" w14:textId="77777777" w:rsidR="00F04654" w:rsidRDefault="00F04654" w:rsidP="00CD6BF5">
            <w:pPr>
              <w:rPr>
                <w:rFonts w:ascii="Cambria Math" w:hAnsi="Cambria Math"/>
              </w:rPr>
            </w:pPr>
          </w:p>
        </w:tc>
        <w:tc>
          <w:tcPr>
            <w:tcW w:w="8154" w:type="dxa"/>
          </w:tcPr>
          <w:p w14:paraId="1525B91B" w14:textId="77777777" w:rsidR="00F04654" w:rsidRDefault="00F04654" w:rsidP="00CD6BF5">
            <w:pPr>
              <w:rPr>
                <w:rFonts w:ascii="Cambria Math" w:hAnsi="Cambria Math"/>
              </w:rPr>
            </w:pPr>
            <w:r>
              <w:rPr>
                <w:rFonts w:ascii="Cambria Math" w:hAnsi="Cambria Math"/>
              </w:rPr>
              <w:t>Example:</w:t>
            </w:r>
          </w:p>
          <w:p w14:paraId="633B0285" w14:textId="77777777" w:rsidR="00F04654" w:rsidRDefault="00F04654" w:rsidP="00F04654">
            <w:pPr>
              <w:pStyle w:val="ListParagraph"/>
              <w:numPr>
                <w:ilvl w:val="0"/>
                <w:numId w:val="45"/>
              </w:numPr>
              <w:rPr>
                <w:rFonts w:ascii="Cambria Math" w:hAnsi="Cambria Math"/>
              </w:rPr>
            </w:pPr>
            <w:r>
              <w:rPr>
                <w:rFonts w:ascii="Cambria Math" w:hAnsi="Cambria Math"/>
              </w:rPr>
              <w:t>F</w:t>
            </w:r>
            <w:r w:rsidRPr="00337E7B">
              <w:rPr>
                <w:rFonts w:ascii="Cambria Math" w:hAnsi="Cambria Math"/>
              </w:rPr>
              <w:t>ailure to state that the law practice only acts in uncontested divorce matters if the practice has no expertise or experience in contested divorce matters</w:t>
            </w:r>
          </w:p>
          <w:p w14:paraId="69DC8D9E" w14:textId="77777777" w:rsidR="00F04654" w:rsidRPr="002F1166" w:rsidRDefault="00F04654" w:rsidP="00F04654">
            <w:pPr>
              <w:pStyle w:val="ListParagraph"/>
              <w:numPr>
                <w:ilvl w:val="0"/>
                <w:numId w:val="3"/>
              </w:numPr>
              <w:rPr>
                <w:rFonts w:ascii="Cambria Math" w:hAnsi="Cambria Math"/>
              </w:rPr>
            </w:pPr>
            <w:r>
              <w:rPr>
                <w:rFonts w:ascii="Cambria Math" w:hAnsi="Cambria Math"/>
              </w:rPr>
              <w:t xml:space="preserve">See also </w:t>
            </w:r>
            <w:r w:rsidRPr="002F1166">
              <w:rPr>
                <w:rFonts w:ascii="Cambria Math" w:hAnsi="Cambria Math"/>
                <w:b/>
                <w:bCs/>
                <w:color w:val="7030A0"/>
              </w:rPr>
              <w:t xml:space="preserve">Duty to justify any claim to expertise or specialization – </w:t>
            </w:r>
            <w:r w:rsidRPr="005336D5">
              <w:rPr>
                <w:rFonts w:ascii="Cambria Math" w:hAnsi="Cambria Math"/>
                <w:highlight w:val="cyan"/>
              </w:rPr>
              <w:t>Rule 43(1)(a)</w:t>
            </w:r>
          </w:p>
          <w:p w14:paraId="4D31D66A" w14:textId="77777777" w:rsidR="00F04654" w:rsidRPr="002F1166" w:rsidRDefault="00F04654" w:rsidP="00CD6BF5">
            <w:pPr>
              <w:rPr>
                <w:rFonts w:ascii="Cambria Math" w:hAnsi="Cambria Math"/>
              </w:rPr>
            </w:pPr>
          </w:p>
          <w:p w14:paraId="0BFB8F8E" w14:textId="77777777" w:rsidR="00F04654" w:rsidRPr="00337E7B" w:rsidRDefault="00F04654" w:rsidP="00CD6BF5">
            <w:pPr>
              <w:rPr>
                <w:rFonts w:ascii="Cambria Math" w:hAnsi="Cambria Math"/>
              </w:rPr>
            </w:pPr>
          </w:p>
        </w:tc>
      </w:tr>
      <w:tr w:rsidR="00F04654" w14:paraId="36F7B6A6" w14:textId="77777777" w:rsidTr="00CD6BF5">
        <w:tc>
          <w:tcPr>
            <w:tcW w:w="2405" w:type="dxa"/>
          </w:tcPr>
          <w:p w14:paraId="54D960CF" w14:textId="77777777" w:rsidR="00F04654" w:rsidRDefault="00F04654" w:rsidP="00CD6BF5">
            <w:pPr>
              <w:rPr>
                <w:rFonts w:ascii="Cambria Math" w:hAnsi="Cambria Math"/>
                <w:b/>
                <w:bCs/>
              </w:rPr>
            </w:pPr>
            <w:r>
              <w:rPr>
                <w:rFonts w:ascii="Cambria Math" w:hAnsi="Cambria Math"/>
                <w:b/>
                <w:bCs/>
              </w:rPr>
              <w:t>Unverifiable information</w:t>
            </w:r>
          </w:p>
          <w:p w14:paraId="3263D0B9" w14:textId="77777777" w:rsidR="00F04654" w:rsidRDefault="00F04654" w:rsidP="00CD6BF5">
            <w:pPr>
              <w:rPr>
                <w:rFonts w:ascii="Cambria Math" w:hAnsi="Cambria Math"/>
              </w:rPr>
            </w:pPr>
          </w:p>
        </w:tc>
        <w:tc>
          <w:tcPr>
            <w:tcW w:w="8154" w:type="dxa"/>
          </w:tcPr>
          <w:p w14:paraId="3A4B15C9" w14:textId="77777777" w:rsidR="00F04654" w:rsidRDefault="00F04654" w:rsidP="00CD6BF5">
            <w:pPr>
              <w:rPr>
                <w:rFonts w:ascii="Cambria Math" w:hAnsi="Cambria Math"/>
              </w:rPr>
            </w:pPr>
            <w:r>
              <w:rPr>
                <w:rFonts w:ascii="Cambria Math" w:hAnsi="Cambria Math"/>
              </w:rPr>
              <w:t>Example:</w:t>
            </w:r>
          </w:p>
          <w:p w14:paraId="00B9F522" w14:textId="77777777" w:rsidR="00F04654" w:rsidRDefault="00F04654" w:rsidP="00F04654">
            <w:pPr>
              <w:pStyle w:val="ListParagraph"/>
              <w:numPr>
                <w:ilvl w:val="0"/>
                <w:numId w:val="45"/>
              </w:numPr>
              <w:rPr>
                <w:rFonts w:ascii="Cambria Math" w:hAnsi="Cambria Math"/>
              </w:rPr>
            </w:pPr>
            <w:r w:rsidRPr="00337E7B">
              <w:rPr>
                <w:rFonts w:ascii="Cambria Math" w:hAnsi="Cambria Math"/>
              </w:rPr>
              <w:t>Only a contact number is given without stating the name of the law practice</w:t>
            </w:r>
          </w:p>
          <w:p w14:paraId="6D8F8BEB" w14:textId="0E6EA928" w:rsidR="0062655C" w:rsidRPr="00337E7B" w:rsidRDefault="0062655C" w:rsidP="00F04654">
            <w:pPr>
              <w:pStyle w:val="ListParagraph"/>
              <w:numPr>
                <w:ilvl w:val="0"/>
                <w:numId w:val="45"/>
              </w:numPr>
              <w:rPr>
                <w:rFonts w:ascii="Cambria Math" w:hAnsi="Cambria Math"/>
              </w:rPr>
            </w:pPr>
            <w:r>
              <w:rPr>
                <w:rFonts w:ascii="Cambria Math" w:hAnsi="Cambria Math"/>
              </w:rPr>
              <w:t xml:space="preserve">Recovered millions for plaintiffs using one “secret technique” </w:t>
            </w:r>
          </w:p>
        </w:tc>
      </w:tr>
      <w:tr w:rsidR="00F04654" w14:paraId="5E143200" w14:textId="77777777" w:rsidTr="00CD6BF5">
        <w:tc>
          <w:tcPr>
            <w:tcW w:w="2405" w:type="dxa"/>
          </w:tcPr>
          <w:p w14:paraId="5826D6F2" w14:textId="77777777" w:rsidR="00F04654" w:rsidRDefault="00F04654" w:rsidP="00CD6BF5">
            <w:pPr>
              <w:rPr>
                <w:rFonts w:ascii="Cambria Math" w:hAnsi="Cambria Math"/>
                <w:b/>
                <w:bCs/>
              </w:rPr>
            </w:pPr>
            <w:r>
              <w:rPr>
                <w:rFonts w:ascii="Cambria Math" w:hAnsi="Cambria Math"/>
                <w:b/>
                <w:bCs/>
              </w:rPr>
              <w:t>Creates unjustified expectation about results that can be achieved by lawyer/law practice</w:t>
            </w:r>
          </w:p>
          <w:p w14:paraId="6510D72E" w14:textId="77777777" w:rsidR="00F04654" w:rsidRDefault="00F04654" w:rsidP="00CD6BF5">
            <w:pPr>
              <w:rPr>
                <w:rFonts w:ascii="Cambria Math" w:hAnsi="Cambria Math"/>
              </w:rPr>
            </w:pPr>
          </w:p>
        </w:tc>
        <w:tc>
          <w:tcPr>
            <w:tcW w:w="8154" w:type="dxa"/>
          </w:tcPr>
          <w:p w14:paraId="521BF4AC" w14:textId="77777777" w:rsidR="00F04654" w:rsidRDefault="00F04654" w:rsidP="00CD6BF5">
            <w:pPr>
              <w:rPr>
                <w:rFonts w:ascii="Cambria Math" w:hAnsi="Cambria Math"/>
              </w:rPr>
            </w:pPr>
            <w:r>
              <w:rPr>
                <w:rFonts w:ascii="Cambria Math" w:hAnsi="Cambria Math"/>
              </w:rPr>
              <w:t>Example:</w:t>
            </w:r>
          </w:p>
          <w:p w14:paraId="15865915" w14:textId="77777777" w:rsidR="00F04654" w:rsidRPr="00337E7B" w:rsidRDefault="00F04654" w:rsidP="00F04654">
            <w:pPr>
              <w:pStyle w:val="ListParagraph"/>
              <w:numPr>
                <w:ilvl w:val="0"/>
                <w:numId w:val="45"/>
              </w:numPr>
              <w:rPr>
                <w:rFonts w:ascii="Cambria Math" w:hAnsi="Cambria Math"/>
              </w:rPr>
            </w:pPr>
            <w:r>
              <w:rPr>
                <w:rFonts w:ascii="Cambria Math" w:hAnsi="Cambria Math"/>
              </w:rPr>
              <w:t>S</w:t>
            </w:r>
            <w:r w:rsidRPr="00337E7B">
              <w:rPr>
                <w:rFonts w:ascii="Cambria Math" w:hAnsi="Cambria Math"/>
              </w:rPr>
              <w:t>tating the law practice will be able to recover party and party costs in a civil matter</w:t>
            </w:r>
          </w:p>
        </w:tc>
      </w:tr>
    </w:tbl>
    <w:p w14:paraId="47CF0CC1" w14:textId="77777777" w:rsidR="00F04654" w:rsidRDefault="00F04654" w:rsidP="00F04654">
      <w:pPr>
        <w:rPr>
          <w:rFonts w:ascii="Cambria Math" w:hAnsi="Cambria Math"/>
        </w:rPr>
      </w:pPr>
    </w:p>
    <w:p w14:paraId="6D293163" w14:textId="77777777" w:rsidR="00F04654" w:rsidRPr="00084DA3" w:rsidRDefault="00F04654" w:rsidP="00F04654">
      <w:pPr>
        <w:rPr>
          <w:rFonts w:ascii="Cambria Math" w:hAnsi="Cambria Math"/>
          <w:b/>
          <w:bCs/>
          <w:color w:val="7030A0"/>
        </w:rPr>
      </w:pPr>
      <w:r w:rsidRPr="00084DA3">
        <w:rPr>
          <w:rFonts w:ascii="Cambria Math" w:hAnsi="Cambria Math"/>
          <w:b/>
          <w:bCs/>
          <w:color w:val="7030A0"/>
        </w:rPr>
        <w:t>Duty to ensure publicity is not regarded as</w:t>
      </w:r>
      <w:r>
        <w:rPr>
          <w:rFonts w:ascii="Cambria Math" w:hAnsi="Cambria Math"/>
          <w:b/>
          <w:bCs/>
          <w:color w:val="7030A0"/>
        </w:rPr>
        <w:t xml:space="preserve"> </w:t>
      </w:r>
      <w:r w:rsidRPr="006118F5">
        <w:rPr>
          <w:rFonts w:ascii="Cambria Math" w:hAnsi="Cambria Math"/>
          <w:b/>
          <w:bCs/>
          <w:color w:val="FF0000"/>
          <w:highlight w:val="yellow"/>
        </w:rPr>
        <w:t>unbefitting the dignity of the legal profession</w:t>
      </w:r>
    </w:p>
    <w:p w14:paraId="605884AB" w14:textId="77777777" w:rsidR="00F04654" w:rsidRDefault="00F04654" w:rsidP="00F04654">
      <w:pPr>
        <w:rPr>
          <w:rFonts w:ascii="Cambria Math" w:hAnsi="Cambria Math"/>
        </w:rPr>
      </w:pPr>
      <w:r w:rsidRPr="009A77FA">
        <w:rPr>
          <w:rFonts w:ascii="Cambria Math" w:hAnsi="Cambria Math"/>
          <w:highlight w:val="cyan"/>
        </w:rPr>
        <w:t>Rule 44(1)(b)</w:t>
      </w:r>
    </w:p>
    <w:p w14:paraId="3EE68EEE" w14:textId="77777777" w:rsidR="00F04654" w:rsidRDefault="00F04654" w:rsidP="00F04654">
      <w:pPr>
        <w:pStyle w:val="ListParagraph"/>
        <w:numPr>
          <w:ilvl w:val="0"/>
          <w:numId w:val="45"/>
        </w:numPr>
        <w:spacing w:after="160" w:line="259" w:lineRule="auto"/>
        <w:rPr>
          <w:rFonts w:ascii="Cambria Math" w:hAnsi="Cambria Math"/>
        </w:rPr>
      </w:pPr>
      <w:r>
        <w:rPr>
          <w:rFonts w:ascii="Cambria Math" w:hAnsi="Cambria Math"/>
        </w:rPr>
        <w:t>A legal practitioner must not publicize the legal practitioner’s practice or the practice of the law practice of which the legal practitioner is a director, a partner or an employee, in a manner which:</w:t>
      </w:r>
    </w:p>
    <w:p w14:paraId="2E060F23" w14:textId="77777777" w:rsidR="00F04654" w:rsidRDefault="00F04654" w:rsidP="00F04654">
      <w:pPr>
        <w:pStyle w:val="ListParagraph"/>
        <w:numPr>
          <w:ilvl w:val="0"/>
          <w:numId w:val="3"/>
        </w:numPr>
        <w:spacing w:after="160" w:line="259" w:lineRule="auto"/>
        <w:rPr>
          <w:rFonts w:ascii="Cambria Math" w:hAnsi="Cambria Math"/>
        </w:rPr>
      </w:pPr>
      <w:r w:rsidRPr="005A52C4">
        <w:rPr>
          <w:rFonts w:ascii="Cambria Math" w:hAnsi="Cambria Math"/>
        </w:rPr>
        <w:t xml:space="preserve">May reasonably be regarded as being misleading, deceptive, inaccurate, false </w:t>
      </w:r>
    </w:p>
    <w:p w14:paraId="397F80EA" w14:textId="5F69A953" w:rsidR="00F04654" w:rsidRPr="000B087C" w:rsidRDefault="00F04654" w:rsidP="00F04654">
      <w:pPr>
        <w:pStyle w:val="ListParagraph"/>
        <w:numPr>
          <w:ilvl w:val="0"/>
          <w:numId w:val="3"/>
        </w:numPr>
        <w:spacing w:after="160" w:line="259" w:lineRule="auto"/>
        <w:rPr>
          <w:rFonts w:ascii="Cambria Math" w:hAnsi="Cambria Math"/>
        </w:rPr>
      </w:pPr>
      <w:r w:rsidRPr="0069068E">
        <w:rPr>
          <w:rFonts w:ascii="Cambria Math" w:hAnsi="Cambria Math"/>
          <w:b/>
          <w:bCs/>
          <w:color w:val="FF0000"/>
        </w:rPr>
        <w:t>Reasonably regarded as unbefitting the dignity of the legal profession</w:t>
      </w:r>
      <w:r w:rsidR="0069068E">
        <w:rPr>
          <w:rFonts w:ascii="Cambria Math" w:hAnsi="Cambria Math"/>
          <w:b/>
          <w:bCs/>
        </w:rPr>
        <w:t>.</w:t>
      </w:r>
    </w:p>
    <w:p w14:paraId="746768A7" w14:textId="77777777" w:rsidR="00F04654" w:rsidRDefault="00F04654" w:rsidP="00F04654">
      <w:pPr>
        <w:rPr>
          <w:rFonts w:ascii="Cambria Math" w:hAnsi="Cambria Math"/>
        </w:rPr>
      </w:pPr>
    </w:p>
    <w:p w14:paraId="3E26C91A" w14:textId="76C7F16A" w:rsidR="00F04654" w:rsidRPr="009C22B0" w:rsidRDefault="009C22B0" w:rsidP="009C22B0">
      <w:pPr>
        <w:pStyle w:val="Heading4"/>
        <w:rPr>
          <w:b/>
          <w:bCs/>
          <w:sz w:val="20"/>
          <w:szCs w:val="24"/>
        </w:rPr>
      </w:pPr>
      <w:r>
        <w:rPr>
          <w:b/>
          <w:bCs/>
          <w:sz w:val="20"/>
          <w:szCs w:val="24"/>
        </w:rPr>
        <w:t>*</w:t>
      </w:r>
      <w:r w:rsidR="00F04654" w:rsidRPr="009C22B0">
        <w:rPr>
          <w:b/>
          <w:bCs/>
          <w:sz w:val="20"/>
          <w:szCs w:val="24"/>
        </w:rPr>
        <w:t xml:space="preserve">Examples of publicity unbefitting of legal profession  </w:t>
      </w:r>
    </w:p>
    <w:p w14:paraId="70FDBCCA" w14:textId="77777777" w:rsidR="00F04654" w:rsidRPr="00D905D3" w:rsidRDefault="00F04654" w:rsidP="00F04654">
      <w:pPr>
        <w:rPr>
          <w:rFonts w:ascii="Cambria Math" w:hAnsi="Cambria Math"/>
        </w:rPr>
      </w:pPr>
      <w:r w:rsidRPr="009A77FA">
        <w:rPr>
          <w:rFonts w:ascii="Cambria Math" w:hAnsi="Cambria Math"/>
          <w:highlight w:val="cyan"/>
        </w:rPr>
        <w:t>PD 6.2.1</w:t>
      </w:r>
      <w:r w:rsidRPr="005013EC">
        <w:rPr>
          <w:rFonts w:ascii="Cambria Math" w:hAnsi="Cambria Math"/>
        </w:rPr>
        <w:t xml:space="preserve"> </w:t>
      </w:r>
    </w:p>
    <w:p w14:paraId="51408320" w14:textId="77777777" w:rsidR="00F04654" w:rsidRDefault="00F04654" w:rsidP="00F04654">
      <w:pPr>
        <w:pStyle w:val="ListParagraph"/>
        <w:numPr>
          <w:ilvl w:val="0"/>
          <w:numId w:val="45"/>
        </w:numPr>
        <w:spacing w:after="160" w:line="259" w:lineRule="auto"/>
        <w:rPr>
          <w:rFonts w:ascii="Cambria Math" w:hAnsi="Cambria Math"/>
        </w:rPr>
      </w:pPr>
      <w:r>
        <w:rPr>
          <w:rFonts w:ascii="Cambria Math" w:hAnsi="Cambria Math"/>
        </w:rPr>
        <w:t xml:space="preserve">Publicity which </w:t>
      </w:r>
      <w:r w:rsidRPr="006477F0">
        <w:rPr>
          <w:rFonts w:ascii="Cambria Math" w:hAnsi="Cambria Math"/>
          <w:b/>
          <w:bCs/>
          <w:u w:val="single"/>
        </w:rPr>
        <w:t>suggests that other law practices overcharge their fees</w:t>
      </w:r>
      <w:r>
        <w:rPr>
          <w:rFonts w:ascii="Cambria Math" w:hAnsi="Cambria Math"/>
        </w:rPr>
        <w:t xml:space="preserve"> or sets out price lists in order to boost own law practice </w:t>
      </w:r>
    </w:p>
    <w:p w14:paraId="32F33246" w14:textId="77777777" w:rsidR="00F04654" w:rsidRPr="00D45A17" w:rsidRDefault="00F04654" w:rsidP="00F04654">
      <w:pPr>
        <w:pStyle w:val="ListParagraph"/>
        <w:numPr>
          <w:ilvl w:val="0"/>
          <w:numId w:val="52"/>
        </w:numPr>
        <w:spacing w:after="160" w:line="259" w:lineRule="auto"/>
        <w:rPr>
          <w:rFonts w:ascii="Cambria Math" w:hAnsi="Cambria Math"/>
        </w:rPr>
      </w:pPr>
      <w:r>
        <w:rPr>
          <w:rFonts w:ascii="Cambria Math" w:hAnsi="Cambria Math"/>
        </w:rPr>
        <w:t xml:space="preserve">However: Fixed fee arrangements are permissible to help provide clients with peace of mind and meet budgetary concerns </w:t>
      </w:r>
    </w:p>
    <w:p w14:paraId="36DC847E" w14:textId="77777777" w:rsidR="00F04654" w:rsidRPr="004F4306" w:rsidRDefault="00F04654" w:rsidP="00F04654">
      <w:pPr>
        <w:rPr>
          <w:rFonts w:ascii="Cambria Math" w:hAnsi="Cambria Math"/>
          <w:color w:val="0070C0"/>
        </w:rPr>
      </w:pPr>
    </w:p>
    <w:p w14:paraId="44D3A02D" w14:textId="0C218CB0" w:rsidR="00F04654" w:rsidRPr="004F4306" w:rsidRDefault="00C574F4" w:rsidP="00C503AE">
      <w:pPr>
        <w:pStyle w:val="Heading3"/>
      </w:pPr>
      <w:bookmarkStart w:id="29" w:name="_Toc180522501"/>
      <w:r>
        <w:rPr>
          <w:highlight w:val="yellow"/>
        </w:rPr>
        <w:t xml:space="preserve">Rule 45: </w:t>
      </w:r>
      <w:r w:rsidR="006118F5">
        <w:rPr>
          <w:highlight w:val="yellow"/>
        </w:rPr>
        <w:t>C</w:t>
      </w:r>
      <w:r w:rsidR="00F04654" w:rsidRPr="009C6CF7">
        <w:rPr>
          <w:highlight w:val="yellow"/>
        </w:rPr>
        <w:t>ontributing to good causes</w:t>
      </w:r>
      <w:bookmarkEnd w:id="29"/>
      <w:r w:rsidR="00F04654">
        <w:t xml:space="preserve"> </w:t>
      </w:r>
      <w:r w:rsidR="00F04654" w:rsidRPr="004F4306">
        <w:t xml:space="preserve"> </w:t>
      </w:r>
    </w:p>
    <w:p w14:paraId="05B4C65A" w14:textId="77777777" w:rsidR="00F04654" w:rsidRPr="005D69EC" w:rsidRDefault="00F04654" w:rsidP="00F04654">
      <w:pPr>
        <w:rPr>
          <w:rFonts w:ascii="Cambria Math" w:hAnsi="Cambria Math"/>
          <w:b/>
          <w:bCs/>
          <w:color w:val="7030A0"/>
        </w:rPr>
      </w:pPr>
      <w:r w:rsidRPr="005D69EC">
        <w:rPr>
          <w:rFonts w:ascii="Cambria Math" w:hAnsi="Cambria Math"/>
          <w:b/>
          <w:bCs/>
          <w:color w:val="7030A0"/>
        </w:rPr>
        <w:t xml:space="preserve">When lawyer/LP contributes to good causes (e.g. </w:t>
      </w:r>
      <w:r w:rsidRPr="006477F0">
        <w:rPr>
          <w:rFonts w:ascii="Cambria Math" w:hAnsi="Cambria Math"/>
          <w:b/>
          <w:bCs/>
          <w:color w:val="FF0000"/>
          <w:highlight w:val="yellow"/>
        </w:rPr>
        <w:t>donation, sponsorship, free services</w:t>
      </w:r>
      <w:r w:rsidRPr="005D69EC">
        <w:rPr>
          <w:rFonts w:ascii="Cambria Math" w:hAnsi="Cambria Math"/>
          <w:b/>
          <w:bCs/>
          <w:color w:val="7030A0"/>
        </w:rPr>
        <w:t xml:space="preserve">) =&gt; </w:t>
      </w:r>
      <w:r w:rsidRPr="000D5CA4">
        <w:rPr>
          <w:rFonts w:ascii="Cambria Math" w:hAnsi="Cambria Math"/>
          <w:b/>
          <w:bCs/>
          <w:color w:val="7030A0"/>
          <w:highlight w:val="yellow"/>
        </w:rPr>
        <w:t xml:space="preserve">Permissible for </w:t>
      </w:r>
      <w:r w:rsidRPr="000D5CA4">
        <w:rPr>
          <w:rFonts w:ascii="Cambria Math" w:hAnsi="Cambria Math"/>
          <w:b/>
          <w:bCs/>
          <w:color w:val="FF0000"/>
          <w:highlight w:val="yellow"/>
        </w:rPr>
        <w:t xml:space="preserve">recipient </w:t>
      </w:r>
      <w:r w:rsidRPr="000D5CA4">
        <w:rPr>
          <w:rFonts w:ascii="Cambria Math" w:hAnsi="Cambria Math"/>
          <w:b/>
          <w:bCs/>
          <w:color w:val="7030A0"/>
          <w:highlight w:val="yellow"/>
        </w:rPr>
        <w:t>of contribution to publicly acknowledge</w:t>
      </w:r>
      <w:r w:rsidRPr="005D69EC">
        <w:rPr>
          <w:rFonts w:ascii="Cambria Math" w:hAnsi="Cambria Math"/>
          <w:b/>
          <w:bCs/>
          <w:color w:val="7030A0"/>
        </w:rPr>
        <w:t xml:space="preserve"> lawyer/LP</w:t>
      </w:r>
      <w:r>
        <w:rPr>
          <w:rFonts w:ascii="Cambria Math" w:hAnsi="Cambria Math"/>
          <w:b/>
          <w:bCs/>
          <w:color w:val="7030A0"/>
        </w:rPr>
        <w:t xml:space="preserve"> =&gt; However note restrictions under Rule 45(2)</w:t>
      </w:r>
    </w:p>
    <w:p w14:paraId="032A22AC" w14:textId="77777777" w:rsidR="00F04654" w:rsidRDefault="00F04654" w:rsidP="00F04654">
      <w:pPr>
        <w:rPr>
          <w:rFonts w:ascii="Cambria Math" w:hAnsi="Cambria Math"/>
        </w:rPr>
      </w:pPr>
      <w:r w:rsidRPr="009C6CF7">
        <w:rPr>
          <w:rFonts w:ascii="Cambria Math" w:hAnsi="Cambria Math"/>
          <w:highlight w:val="cyan"/>
        </w:rPr>
        <w:t>Rule 45(1)</w:t>
      </w:r>
    </w:p>
    <w:p w14:paraId="0280C7E7" w14:textId="77777777" w:rsidR="00F04654" w:rsidRDefault="00F04654" w:rsidP="00F04654">
      <w:pPr>
        <w:pStyle w:val="ListParagraph"/>
        <w:numPr>
          <w:ilvl w:val="0"/>
          <w:numId w:val="45"/>
        </w:numPr>
        <w:spacing w:after="160" w:line="259" w:lineRule="auto"/>
        <w:rPr>
          <w:rFonts w:ascii="Cambria Math" w:hAnsi="Cambria Math"/>
        </w:rPr>
      </w:pPr>
      <w:r>
        <w:rPr>
          <w:rFonts w:ascii="Cambria Math" w:hAnsi="Cambria Math"/>
        </w:rPr>
        <w:t>Subject to Rule 45:</w:t>
      </w:r>
    </w:p>
    <w:p w14:paraId="21818ADD" w14:textId="77777777" w:rsidR="00F04654" w:rsidRDefault="00F04654" w:rsidP="00F04654">
      <w:pPr>
        <w:pStyle w:val="ListParagraph"/>
        <w:numPr>
          <w:ilvl w:val="0"/>
          <w:numId w:val="58"/>
        </w:numPr>
        <w:spacing w:after="160" w:line="259" w:lineRule="auto"/>
        <w:rPr>
          <w:rFonts w:ascii="Cambria Math" w:hAnsi="Cambria Math"/>
        </w:rPr>
      </w:pPr>
      <w:r>
        <w:rPr>
          <w:rFonts w:ascii="Cambria Math" w:hAnsi="Cambria Math"/>
        </w:rPr>
        <w:t xml:space="preserve">Any legal practitioner or law practice may contribute to good causes, whether by way of donation, sponsorship subscription or the provision of free services; and </w:t>
      </w:r>
    </w:p>
    <w:p w14:paraId="347F690D" w14:textId="378D2F91" w:rsidR="00F04654" w:rsidRPr="006477F0" w:rsidRDefault="00F04654" w:rsidP="00F04654">
      <w:pPr>
        <w:pStyle w:val="ListParagraph"/>
        <w:numPr>
          <w:ilvl w:val="0"/>
          <w:numId w:val="58"/>
        </w:numPr>
        <w:spacing w:after="160" w:line="259" w:lineRule="auto"/>
        <w:rPr>
          <w:rFonts w:ascii="Cambria Math" w:hAnsi="Cambria Math"/>
        </w:rPr>
      </w:pPr>
      <w:r>
        <w:rPr>
          <w:rFonts w:ascii="Cambria Math" w:hAnsi="Cambria Math"/>
        </w:rPr>
        <w:t xml:space="preserve">Any contribution made by the legal practitioner or law practice may be publicly acknowledged by the recipient of the contribution </w:t>
      </w:r>
    </w:p>
    <w:p w14:paraId="16EDEDF8" w14:textId="77777777" w:rsidR="00F04654" w:rsidRPr="00365E5B" w:rsidRDefault="00F04654" w:rsidP="00F04654">
      <w:pPr>
        <w:rPr>
          <w:rFonts w:ascii="Cambria Math" w:hAnsi="Cambria Math"/>
          <w:b/>
          <w:bCs/>
        </w:rPr>
      </w:pPr>
      <w:r>
        <w:rPr>
          <w:rFonts w:ascii="Cambria Math" w:hAnsi="Cambria Math"/>
          <w:b/>
          <w:bCs/>
          <w:color w:val="7030A0"/>
        </w:rPr>
        <w:t>Restrictions under Rule 45(2)</w:t>
      </w:r>
    </w:p>
    <w:p w14:paraId="40CF1032" w14:textId="77777777" w:rsidR="00F04654" w:rsidRDefault="00F04654" w:rsidP="00F04654">
      <w:pPr>
        <w:rPr>
          <w:rFonts w:ascii="Cambria Math" w:hAnsi="Cambria Math"/>
        </w:rPr>
      </w:pPr>
      <w:r w:rsidRPr="00E5297D">
        <w:rPr>
          <w:rFonts w:ascii="Cambria Math" w:hAnsi="Cambria Math"/>
          <w:highlight w:val="cyan"/>
        </w:rPr>
        <w:t>Rule 45(2)</w:t>
      </w:r>
      <w:r>
        <w:rPr>
          <w:rFonts w:ascii="Cambria Math" w:hAnsi="Cambria Math"/>
        </w:rPr>
        <w:t xml:space="preserve"> </w:t>
      </w:r>
    </w:p>
    <w:p w14:paraId="62AD247B" w14:textId="0D057153" w:rsidR="00F04654" w:rsidRPr="006477F0" w:rsidRDefault="00F04654" w:rsidP="00F04654">
      <w:pPr>
        <w:pStyle w:val="ListParagraph"/>
        <w:numPr>
          <w:ilvl w:val="0"/>
          <w:numId w:val="45"/>
        </w:numPr>
        <w:spacing w:after="160" w:line="259" w:lineRule="auto"/>
        <w:rPr>
          <w:rFonts w:ascii="Cambria Math" w:hAnsi="Cambria Math"/>
        </w:rPr>
      </w:pPr>
      <w:r w:rsidRPr="006477F0">
        <w:rPr>
          <w:rFonts w:ascii="Cambria Math" w:hAnsi="Cambria Math"/>
          <w:b/>
          <w:bCs/>
        </w:rPr>
        <w:t xml:space="preserve">However, lawyer/LP must take reasonable steps to ensure that recipient’s public acknowledgement does not state any information about lawyer/LP except: </w:t>
      </w:r>
      <w:r w:rsidR="00EA0BF7">
        <w:rPr>
          <w:rFonts w:ascii="Cambria Math" w:hAnsi="Cambria Math"/>
        </w:rPr>
        <w:t>(</w:t>
      </w:r>
      <w:r w:rsidR="00EA0BF7" w:rsidRPr="00515448">
        <w:rPr>
          <w:rFonts w:ascii="Cambria Math" w:hAnsi="Cambria Math"/>
          <w:b/>
          <w:bCs/>
        </w:rPr>
        <w:t xml:space="preserve">I.E. CAN ONLY </w:t>
      </w:r>
      <w:r w:rsidR="00515448" w:rsidRPr="00515448">
        <w:rPr>
          <w:rFonts w:ascii="Cambria Math" w:hAnsi="Cambria Math"/>
          <w:b/>
          <w:bCs/>
        </w:rPr>
        <w:t>PUBLICISE</w:t>
      </w:r>
      <w:r w:rsidR="00EA0BF7" w:rsidRPr="00515448">
        <w:rPr>
          <w:rFonts w:ascii="Cambria Math" w:hAnsi="Cambria Math"/>
          <w:b/>
          <w:bCs/>
        </w:rPr>
        <w:t xml:space="preserve"> THE THINGS BELOW</w:t>
      </w:r>
      <w:r w:rsidR="00EA0BF7">
        <w:rPr>
          <w:rFonts w:ascii="Cambria Math" w:hAnsi="Cambria Math"/>
        </w:rPr>
        <w:t>)</w:t>
      </w:r>
    </w:p>
    <w:p w14:paraId="275D661E" w14:textId="70DE6EEB" w:rsidR="00F04654" w:rsidRPr="006477F0" w:rsidRDefault="00ED3C47" w:rsidP="00F04654">
      <w:pPr>
        <w:pStyle w:val="ListParagraph"/>
        <w:numPr>
          <w:ilvl w:val="0"/>
          <w:numId w:val="59"/>
        </w:numPr>
        <w:spacing w:after="160" w:line="259" w:lineRule="auto"/>
        <w:rPr>
          <w:rFonts w:ascii="Cambria Math" w:hAnsi="Cambria Math"/>
        </w:rPr>
      </w:pPr>
      <w:r w:rsidRPr="00ED3C47">
        <w:rPr>
          <w:rFonts w:ascii="Cambria Math" w:hAnsi="Cambria Math"/>
          <w:b/>
          <w:bCs/>
        </w:rPr>
        <w:t xml:space="preserve">(if lawyer) </w:t>
      </w:r>
      <w:r w:rsidR="00F04654" w:rsidRPr="00D55290">
        <w:rPr>
          <w:rFonts w:ascii="Cambria Math" w:hAnsi="Cambria Math"/>
          <w:b/>
          <w:bCs/>
          <w:color w:val="FF0000"/>
        </w:rPr>
        <w:t xml:space="preserve">Lawyer’s name, the fact that he is a lawyer, name of law practice </w:t>
      </w:r>
      <w:r w:rsidR="00F04654" w:rsidRPr="006477F0">
        <w:rPr>
          <w:rFonts w:ascii="Cambria Math" w:hAnsi="Cambria Math"/>
          <w:b/>
          <w:bCs/>
        </w:rPr>
        <w:t>(if any)</w:t>
      </w:r>
      <w:r w:rsidR="00637E0F">
        <w:rPr>
          <w:rFonts w:ascii="Cambria Math" w:hAnsi="Cambria Math"/>
          <w:b/>
          <w:bCs/>
        </w:rPr>
        <w:t xml:space="preserve"> </w:t>
      </w:r>
      <w:r w:rsidR="00637E0F" w:rsidRPr="00D55290">
        <w:rPr>
          <w:rFonts w:ascii="Cambria Math" w:hAnsi="Cambria Math"/>
        </w:rPr>
        <w:t>of which he is a director, partner or employee</w:t>
      </w:r>
      <w:r w:rsidR="00637E0F" w:rsidRPr="00ED3C47">
        <w:rPr>
          <w:rFonts w:ascii="Cambria Math" w:hAnsi="Cambria Math"/>
        </w:rPr>
        <w:t>;</w:t>
      </w:r>
      <w:r w:rsidR="00F04654" w:rsidRPr="00ED3C47">
        <w:rPr>
          <w:rFonts w:ascii="Cambria Math" w:hAnsi="Cambria Math"/>
        </w:rPr>
        <w:t xml:space="preserve"> </w:t>
      </w:r>
      <w:r>
        <w:rPr>
          <w:rFonts w:ascii="Cambria Math" w:hAnsi="Cambria Math"/>
        </w:rPr>
        <w:t>or</w:t>
      </w:r>
    </w:p>
    <w:p w14:paraId="452341CC" w14:textId="01FAD22F" w:rsidR="00F04654" w:rsidRPr="006477F0" w:rsidRDefault="00ED3C47" w:rsidP="00F04654">
      <w:pPr>
        <w:pStyle w:val="ListParagraph"/>
        <w:numPr>
          <w:ilvl w:val="0"/>
          <w:numId w:val="59"/>
        </w:numPr>
        <w:spacing w:after="160" w:line="259" w:lineRule="auto"/>
        <w:rPr>
          <w:rFonts w:ascii="Cambria Math" w:hAnsi="Cambria Math"/>
          <w:b/>
          <w:bCs/>
        </w:rPr>
      </w:pPr>
      <w:r>
        <w:rPr>
          <w:rFonts w:ascii="Cambria Math" w:hAnsi="Cambria Math"/>
          <w:b/>
          <w:bCs/>
        </w:rPr>
        <w:t>(if LP)</w:t>
      </w:r>
      <w:r w:rsidR="00F04654" w:rsidRPr="006477F0">
        <w:rPr>
          <w:rFonts w:ascii="Cambria Math" w:hAnsi="Cambria Math"/>
          <w:b/>
          <w:bCs/>
        </w:rPr>
        <w:t xml:space="preserve">: </w:t>
      </w:r>
      <w:r w:rsidR="00F04654" w:rsidRPr="0023547F">
        <w:rPr>
          <w:rFonts w:ascii="Cambria Math" w:hAnsi="Cambria Math"/>
          <w:b/>
          <w:bCs/>
          <w:color w:val="FF0000"/>
        </w:rPr>
        <w:t xml:space="preserve">Law practice’s name </w:t>
      </w:r>
    </w:p>
    <w:p w14:paraId="74A01216" w14:textId="77777777" w:rsidR="00F04654" w:rsidRDefault="00F04654" w:rsidP="00F04654">
      <w:pPr>
        <w:rPr>
          <w:rFonts w:ascii="Cambria Math" w:hAnsi="Cambria Math"/>
          <w:b/>
          <w:bCs/>
        </w:rPr>
      </w:pPr>
    </w:p>
    <w:p w14:paraId="3BE2D42C" w14:textId="77777777" w:rsidR="00F04654" w:rsidRPr="006477F0" w:rsidRDefault="00F04654" w:rsidP="00F04654">
      <w:pPr>
        <w:rPr>
          <w:rFonts w:ascii="Cambria Math" w:hAnsi="Cambria Math"/>
          <w:b/>
          <w:bCs/>
          <w:color w:val="7030A0"/>
        </w:rPr>
      </w:pPr>
      <w:r w:rsidRPr="006477F0">
        <w:rPr>
          <w:rFonts w:ascii="Cambria Math" w:hAnsi="Cambria Math"/>
          <w:b/>
          <w:bCs/>
          <w:color w:val="7030A0"/>
        </w:rPr>
        <w:t>Definition of “good cause”</w:t>
      </w:r>
    </w:p>
    <w:p w14:paraId="07F27155" w14:textId="77777777" w:rsidR="00F04654" w:rsidRDefault="00F04654" w:rsidP="00F04654">
      <w:pPr>
        <w:rPr>
          <w:rFonts w:ascii="Cambria Math" w:hAnsi="Cambria Math"/>
        </w:rPr>
      </w:pPr>
      <w:r w:rsidRPr="00E5297D">
        <w:rPr>
          <w:rFonts w:ascii="Cambria Math" w:hAnsi="Cambria Math"/>
          <w:highlight w:val="cyan"/>
        </w:rPr>
        <w:t>Rule 45(4)</w:t>
      </w:r>
    </w:p>
    <w:p w14:paraId="7AF27915" w14:textId="77777777" w:rsidR="00F04654" w:rsidRPr="00177B81" w:rsidRDefault="00F04654" w:rsidP="00F04654">
      <w:pPr>
        <w:pStyle w:val="ListParagraph"/>
        <w:numPr>
          <w:ilvl w:val="0"/>
          <w:numId w:val="45"/>
        </w:numPr>
        <w:spacing w:after="160" w:line="259" w:lineRule="auto"/>
        <w:rPr>
          <w:rFonts w:ascii="Cambria Math" w:hAnsi="Cambria Math"/>
        </w:rPr>
      </w:pPr>
      <w:r>
        <w:rPr>
          <w:rFonts w:ascii="Cambria Math" w:hAnsi="Cambria Math"/>
        </w:rPr>
        <w:t xml:space="preserve">“good cause” includes </w:t>
      </w:r>
      <w:r w:rsidRPr="006477F0">
        <w:rPr>
          <w:rFonts w:ascii="Cambria Math" w:hAnsi="Cambria Math"/>
          <w:b/>
          <w:bCs/>
          <w:color w:val="FF0000"/>
        </w:rPr>
        <w:t>any registered charity and any other benevolent cause</w:t>
      </w:r>
      <w:r w:rsidRPr="006477F0">
        <w:rPr>
          <w:rFonts w:ascii="Cambria Math" w:hAnsi="Cambria Math"/>
          <w:color w:val="FF0000"/>
        </w:rPr>
        <w:t xml:space="preserve"> </w:t>
      </w:r>
      <w:r w:rsidRPr="00CE6F92">
        <w:rPr>
          <w:rFonts w:ascii="Cambria Math" w:hAnsi="Cambria Math"/>
        </w:rPr>
        <w:t xml:space="preserve">or cause concerned with the </w:t>
      </w:r>
      <w:r w:rsidRPr="006477F0">
        <w:rPr>
          <w:rFonts w:ascii="Cambria Math" w:hAnsi="Cambria Math"/>
          <w:b/>
          <w:bCs/>
          <w:u w:val="single"/>
        </w:rPr>
        <w:t>promotion of education, sports or the arts</w:t>
      </w:r>
    </w:p>
    <w:p w14:paraId="431C051A" w14:textId="77777777" w:rsidR="00F04654" w:rsidRDefault="00F04654" w:rsidP="00F04654">
      <w:pPr>
        <w:rPr>
          <w:rFonts w:ascii="Cambria Math" w:hAnsi="Cambria Math"/>
        </w:rPr>
      </w:pPr>
    </w:p>
    <w:p w14:paraId="24FC94A2" w14:textId="77777777" w:rsidR="00F04654" w:rsidRPr="009345A8" w:rsidRDefault="00F04654" w:rsidP="00F04654">
      <w:pPr>
        <w:rPr>
          <w:rFonts w:ascii="Cambria Math" w:hAnsi="Cambria Math"/>
          <w:b/>
          <w:bCs/>
          <w:color w:val="7030A0"/>
        </w:rPr>
      </w:pPr>
      <w:r w:rsidRPr="009345A8">
        <w:rPr>
          <w:rFonts w:ascii="Cambria Math" w:hAnsi="Cambria Math"/>
          <w:b/>
          <w:bCs/>
          <w:color w:val="7030A0"/>
        </w:rPr>
        <w:t xml:space="preserve">When lawyer/LP </w:t>
      </w:r>
      <w:r w:rsidRPr="00F06F3E">
        <w:rPr>
          <w:rFonts w:ascii="Cambria Math" w:hAnsi="Cambria Math"/>
          <w:b/>
          <w:bCs/>
          <w:color w:val="FF0000"/>
          <w:highlight w:val="yellow"/>
        </w:rPr>
        <w:t>endow prizes and scholarships in school</w:t>
      </w:r>
      <w:r w:rsidRPr="00F06F3E">
        <w:rPr>
          <w:rFonts w:ascii="Cambria Math" w:hAnsi="Cambria Math"/>
          <w:b/>
          <w:bCs/>
          <w:color w:val="FF0000"/>
        </w:rPr>
        <w:t xml:space="preserve"> </w:t>
      </w:r>
      <w:r w:rsidRPr="009345A8">
        <w:rPr>
          <w:rFonts w:ascii="Cambria Math" w:hAnsi="Cambria Math"/>
          <w:b/>
          <w:bCs/>
          <w:color w:val="7030A0"/>
        </w:rPr>
        <w:t xml:space="preserve">=&gt; Permissible to </w:t>
      </w:r>
      <w:r w:rsidRPr="00BD7D10">
        <w:rPr>
          <w:rFonts w:ascii="Cambria Math" w:hAnsi="Cambria Math"/>
          <w:b/>
          <w:bCs/>
          <w:color w:val="FF0000"/>
        </w:rPr>
        <w:t xml:space="preserve">identify lawyer/LP in name </w:t>
      </w:r>
      <w:r w:rsidRPr="009345A8">
        <w:rPr>
          <w:rFonts w:ascii="Cambria Math" w:hAnsi="Cambria Math"/>
          <w:b/>
          <w:bCs/>
          <w:color w:val="7030A0"/>
        </w:rPr>
        <w:t>of prize and scholarship</w:t>
      </w:r>
    </w:p>
    <w:p w14:paraId="08DECAB2" w14:textId="77777777" w:rsidR="00F04654" w:rsidRDefault="00F04654" w:rsidP="00F04654">
      <w:pPr>
        <w:rPr>
          <w:rFonts w:ascii="Cambria Math" w:hAnsi="Cambria Math"/>
        </w:rPr>
      </w:pPr>
      <w:r w:rsidRPr="00E5297D">
        <w:rPr>
          <w:rFonts w:ascii="Cambria Math" w:hAnsi="Cambria Math"/>
          <w:highlight w:val="cyan"/>
        </w:rPr>
        <w:t>Rule 45(3)</w:t>
      </w:r>
    </w:p>
    <w:p w14:paraId="6612B8D9" w14:textId="6C61E5A1" w:rsidR="00F04654" w:rsidRPr="00CE6F92" w:rsidRDefault="00F04654" w:rsidP="00F04654">
      <w:pPr>
        <w:pStyle w:val="ListParagraph"/>
        <w:numPr>
          <w:ilvl w:val="0"/>
          <w:numId w:val="45"/>
        </w:numPr>
        <w:spacing w:after="160" w:line="259" w:lineRule="auto"/>
        <w:rPr>
          <w:rFonts w:ascii="Cambria Math" w:hAnsi="Cambria Math"/>
        </w:rPr>
      </w:pPr>
      <w:r w:rsidRPr="00CE6F92">
        <w:rPr>
          <w:rFonts w:ascii="Cambria Math" w:hAnsi="Cambria Math"/>
        </w:rPr>
        <w:t>A legal practitioner or law practice may endow prizes and scholarships at any school or educational institution, and may be identified in the name of any prize or scholarship as the endower of the prize or scholarship</w:t>
      </w:r>
    </w:p>
    <w:p w14:paraId="774A40C9" w14:textId="77777777" w:rsidR="00F04654" w:rsidRDefault="00F04654" w:rsidP="00F04654">
      <w:pPr>
        <w:rPr>
          <w:rFonts w:ascii="Cambria Math" w:hAnsi="Cambria Math"/>
          <w:b/>
          <w:bCs/>
        </w:rPr>
      </w:pPr>
    </w:p>
    <w:p w14:paraId="76A444B2" w14:textId="49F8EF85" w:rsidR="00F04654" w:rsidRPr="008B0C0E" w:rsidRDefault="00C574F4" w:rsidP="00C503AE">
      <w:pPr>
        <w:pStyle w:val="Heading3"/>
      </w:pPr>
      <w:bookmarkStart w:id="30" w:name="_Toc180522502"/>
      <w:r>
        <w:rPr>
          <w:highlight w:val="yellow"/>
        </w:rPr>
        <w:t xml:space="preserve">Rule 47: </w:t>
      </w:r>
      <w:r w:rsidR="006118F5">
        <w:rPr>
          <w:highlight w:val="yellow"/>
        </w:rPr>
        <w:t>G</w:t>
      </w:r>
      <w:r w:rsidR="00F04654" w:rsidRPr="009C6CF7">
        <w:rPr>
          <w:highlight w:val="yellow"/>
        </w:rPr>
        <w:t>iving free legal advice at legal clinic</w:t>
      </w:r>
      <w:bookmarkEnd w:id="30"/>
      <w:r w:rsidR="00F04654" w:rsidRPr="008B0C0E">
        <w:t xml:space="preserve"> </w:t>
      </w:r>
    </w:p>
    <w:p w14:paraId="16EC4D3D" w14:textId="77777777" w:rsidR="00F04654" w:rsidRPr="008B0C0E" w:rsidRDefault="00F04654" w:rsidP="00F04654">
      <w:pPr>
        <w:rPr>
          <w:rFonts w:ascii="Cambria Math" w:hAnsi="Cambria Math"/>
          <w:b/>
          <w:bCs/>
          <w:color w:val="7030A0"/>
        </w:rPr>
      </w:pPr>
      <w:r w:rsidRPr="005D69EC">
        <w:rPr>
          <w:rFonts w:ascii="Cambria Math" w:hAnsi="Cambria Math"/>
          <w:b/>
          <w:bCs/>
          <w:color w:val="7030A0"/>
        </w:rPr>
        <w:t>When lawyer</w:t>
      </w:r>
      <w:r>
        <w:rPr>
          <w:rFonts w:ascii="Cambria Math" w:hAnsi="Cambria Math"/>
          <w:b/>
          <w:bCs/>
          <w:color w:val="7030A0"/>
        </w:rPr>
        <w:t xml:space="preserve"> gives free legal advice at legal clinic</w:t>
      </w:r>
      <w:r w:rsidRPr="005D69EC">
        <w:rPr>
          <w:rFonts w:ascii="Cambria Math" w:hAnsi="Cambria Math"/>
          <w:b/>
          <w:bCs/>
          <w:color w:val="7030A0"/>
        </w:rPr>
        <w:t xml:space="preserve"> </w:t>
      </w:r>
      <w:r>
        <w:rPr>
          <w:rFonts w:ascii="Cambria Math" w:hAnsi="Cambria Math"/>
          <w:b/>
          <w:bCs/>
          <w:color w:val="7030A0"/>
        </w:rPr>
        <w:t>=&gt; Note restrictions under Rule 47(2) and Rule 47(3)</w:t>
      </w:r>
    </w:p>
    <w:p w14:paraId="025BD848" w14:textId="77777777" w:rsidR="00F04654" w:rsidRDefault="00F04654" w:rsidP="00F04654">
      <w:pPr>
        <w:rPr>
          <w:rFonts w:ascii="Cambria Math" w:hAnsi="Cambria Math"/>
        </w:rPr>
      </w:pPr>
      <w:r w:rsidRPr="009C6CF7">
        <w:rPr>
          <w:rFonts w:ascii="Cambria Math" w:hAnsi="Cambria Math"/>
          <w:highlight w:val="cyan"/>
        </w:rPr>
        <w:t>Rule 47(1)</w:t>
      </w:r>
    </w:p>
    <w:p w14:paraId="419EE4B4" w14:textId="217DA5BA" w:rsidR="00F04654" w:rsidRPr="00BC6AAD" w:rsidRDefault="00F04654" w:rsidP="00F04654">
      <w:pPr>
        <w:pStyle w:val="ListParagraph"/>
        <w:numPr>
          <w:ilvl w:val="0"/>
          <w:numId w:val="45"/>
        </w:numPr>
        <w:spacing w:after="160" w:line="259" w:lineRule="auto"/>
        <w:rPr>
          <w:rFonts w:ascii="Cambria Math" w:hAnsi="Cambria Math"/>
        </w:rPr>
      </w:pPr>
      <w:r w:rsidRPr="004D154A">
        <w:rPr>
          <w:rFonts w:ascii="Cambria Math" w:hAnsi="Cambria Math"/>
        </w:rPr>
        <w:t>A legal practitioner may give free legal advice to any person at or through any facility established with a view to providing legal assistance to members of the public.</w:t>
      </w:r>
    </w:p>
    <w:p w14:paraId="07B8B279" w14:textId="77777777" w:rsidR="00F04654" w:rsidRDefault="00F04654" w:rsidP="00F04654">
      <w:pPr>
        <w:rPr>
          <w:rFonts w:ascii="Cambria Math" w:hAnsi="Cambria Math"/>
        </w:rPr>
      </w:pPr>
      <w:r>
        <w:rPr>
          <w:rFonts w:ascii="Cambria Math" w:hAnsi="Cambria Math"/>
          <w:b/>
          <w:bCs/>
          <w:color w:val="7030A0"/>
        </w:rPr>
        <w:t xml:space="preserve">Restrictions under Rule 47(2) </w:t>
      </w:r>
    </w:p>
    <w:p w14:paraId="53A380B5" w14:textId="77777777" w:rsidR="00F04654" w:rsidRDefault="00F04654" w:rsidP="00F04654">
      <w:pPr>
        <w:rPr>
          <w:rFonts w:ascii="Cambria Math" w:hAnsi="Cambria Math"/>
        </w:rPr>
      </w:pPr>
      <w:r w:rsidRPr="009C6CF7">
        <w:rPr>
          <w:rFonts w:ascii="Cambria Math" w:hAnsi="Cambria Math"/>
          <w:highlight w:val="cyan"/>
        </w:rPr>
        <w:t>Rule 47(2)</w:t>
      </w:r>
    </w:p>
    <w:p w14:paraId="428D74CC" w14:textId="147CEBCE" w:rsidR="00F04654" w:rsidRDefault="00F04654" w:rsidP="00F04654">
      <w:pPr>
        <w:pStyle w:val="ListParagraph"/>
        <w:numPr>
          <w:ilvl w:val="0"/>
          <w:numId w:val="45"/>
        </w:numPr>
        <w:spacing w:after="160" w:line="259" w:lineRule="auto"/>
        <w:rPr>
          <w:rFonts w:ascii="Cambria Math" w:hAnsi="Cambria Math"/>
        </w:rPr>
      </w:pPr>
      <w:r w:rsidRPr="00EA6426">
        <w:rPr>
          <w:rFonts w:ascii="Cambria Math" w:hAnsi="Cambria Math"/>
          <w:b/>
          <w:bCs/>
          <w:color w:val="FF0000"/>
        </w:rPr>
        <w:t>Lawyer must take reasonable steps to ensure that no information about the lawyer is publicized except</w:t>
      </w:r>
      <w:r w:rsidR="00E803B8">
        <w:rPr>
          <w:rFonts w:ascii="Cambria Math" w:hAnsi="Cambria Math"/>
          <w:b/>
          <w:bCs/>
        </w:rPr>
        <w:t xml:space="preserve"> (I.E. CAN ONLY STATE THE THINGS BELOW)</w:t>
      </w:r>
      <w:r>
        <w:rPr>
          <w:rFonts w:ascii="Cambria Math" w:hAnsi="Cambria Math"/>
        </w:rPr>
        <w:t xml:space="preserve">: </w:t>
      </w:r>
    </w:p>
    <w:p w14:paraId="47C6962B" w14:textId="6BA2F4F7" w:rsidR="00F04654" w:rsidRDefault="00F04654" w:rsidP="00F04654">
      <w:pPr>
        <w:pStyle w:val="ListParagraph"/>
        <w:numPr>
          <w:ilvl w:val="0"/>
          <w:numId w:val="3"/>
        </w:numPr>
        <w:spacing w:after="160" w:line="259" w:lineRule="auto"/>
        <w:rPr>
          <w:rFonts w:ascii="Cambria Math" w:hAnsi="Cambria Math"/>
        </w:rPr>
      </w:pPr>
      <w:r w:rsidRPr="00EA6426">
        <w:rPr>
          <w:rFonts w:ascii="Cambria Math" w:hAnsi="Cambria Math"/>
          <w:b/>
          <w:bCs/>
          <w:color w:val="FF0000"/>
        </w:rPr>
        <w:t>Lawyer’s name</w:t>
      </w:r>
      <w:r w:rsidR="0094793C">
        <w:rPr>
          <w:rFonts w:ascii="Cambria Math" w:hAnsi="Cambria Math"/>
        </w:rPr>
        <w:t>;</w:t>
      </w:r>
      <w:r w:rsidRPr="003B4F18">
        <w:rPr>
          <w:rFonts w:ascii="Cambria Math" w:hAnsi="Cambria Math"/>
        </w:rPr>
        <w:t xml:space="preserve"> </w:t>
      </w:r>
    </w:p>
    <w:p w14:paraId="287BC438" w14:textId="3FBD4A2E" w:rsidR="00F04654" w:rsidRDefault="00F04654" w:rsidP="00F04654">
      <w:pPr>
        <w:pStyle w:val="ListParagraph"/>
        <w:numPr>
          <w:ilvl w:val="0"/>
          <w:numId w:val="3"/>
        </w:numPr>
        <w:spacing w:after="160" w:line="259" w:lineRule="auto"/>
        <w:rPr>
          <w:rFonts w:ascii="Cambria Math" w:hAnsi="Cambria Math"/>
        </w:rPr>
      </w:pPr>
      <w:r w:rsidRPr="00EA6426">
        <w:rPr>
          <w:rFonts w:ascii="Cambria Math" w:hAnsi="Cambria Math"/>
          <w:b/>
          <w:bCs/>
          <w:color w:val="FF0000"/>
        </w:rPr>
        <w:t>The fact that he is a Lawyer</w:t>
      </w:r>
      <w:r w:rsidR="00F9595C">
        <w:rPr>
          <w:rFonts w:ascii="Cambria Math" w:hAnsi="Cambria Math"/>
        </w:rPr>
        <w:t>;</w:t>
      </w:r>
      <w:r w:rsidRPr="003B4F18">
        <w:rPr>
          <w:rFonts w:ascii="Cambria Math" w:hAnsi="Cambria Math"/>
        </w:rPr>
        <w:t xml:space="preserve"> and </w:t>
      </w:r>
    </w:p>
    <w:p w14:paraId="788AE42C" w14:textId="38C67EC5" w:rsidR="00F04654" w:rsidRPr="00BC6AAD" w:rsidRDefault="00F04654" w:rsidP="00F04654">
      <w:pPr>
        <w:pStyle w:val="ListParagraph"/>
        <w:numPr>
          <w:ilvl w:val="0"/>
          <w:numId w:val="3"/>
        </w:numPr>
        <w:spacing w:after="160" w:line="259" w:lineRule="auto"/>
        <w:rPr>
          <w:rFonts w:ascii="Cambria Math" w:hAnsi="Cambria Math"/>
        </w:rPr>
      </w:pPr>
      <w:r w:rsidRPr="00EA6426">
        <w:rPr>
          <w:rFonts w:ascii="Cambria Math" w:hAnsi="Cambria Math"/>
          <w:b/>
          <w:bCs/>
          <w:color w:val="FF0000"/>
        </w:rPr>
        <w:t>Name of Lawyer’s law practice</w:t>
      </w:r>
      <w:r w:rsidRPr="003B4F18">
        <w:rPr>
          <w:rFonts w:ascii="Cambria Math" w:hAnsi="Cambria Math"/>
        </w:rPr>
        <w:t>.</w:t>
      </w:r>
    </w:p>
    <w:p w14:paraId="03606CB7" w14:textId="77777777" w:rsidR="00F04654" w:rsidRDefault="00F04654" w:rsidP="00F04654">
      <w:pPr>
        <w:rPr>
          <w:rFonts w:ascii="Cambria Math" w:hAnsi="Cambria Math"/>
        </w:rPr>
      </w:pPr>
      <w:r>
        <w:rPr>
          <w:rFonts w:ascii="Cambria Math" w:hAnsi="Cambria Math"/>
          <w:b/>
          <w:bCs/>
          <w:color w:val="7030A0"/>
        </w:rPr>
        <w:t xml:space="preserve">Restrictions under Rule 47(3) </w:t>
      </w:r>
    </w:p>
    <w:p w14:paraId="25375E5B" w14:textId="77777777" w:rsidR="00F04654" w:rsidRDefault="00F04654" w:rsidP="00F04654">
      <w:pPr>
        <w:rPr>
          <w:rFonts w:ascii="Cambria Math" w:hAnsi="Cambria Math"/>
        </w:rPr>
      </w:pPr>
      <w:r w:rsidRPr="009C6CF7">
        <w:rPr>
          <w:rFonts w:ascii="Cambria Math" w:hAnsi="Cambria Math"/>
          <w:highlight w:val="cyan"/>
        </w:rPr>
        <w:t>Rule 47(3)</w:t>
      </w:r>
    </w:p>
    <w:p w14:paraId="582B9389" w14:textId="2D9A16FB" w:rsidR="00F04654" w:rsidRDefault="00F04654" w:rsidP="00F04654">
      <w:pPr>
        <w:pStyle w:val="ListParagraph"/>
        <w:numPr>
          <w:ilvl w:val="0"/>
          <w:numId w:val="45"/>
        </w:numPr>
        <w:spacing w:after="160" w:line="259" w:lineRule="auto"/>
        <w:rPr>
          <w:rFonts w:ascii="Cambria Math" w:hAnsi="Cambria Math"/>
        </w:rPr>
      </w:pPr>
      <w:r w:rsidRPr="00EA6426">
        <w:rPr>
          <w:rFonts w:ascii="Cambria Math" w:hAnsi="Cambria Math"/>
          <w:b/>
          <w:bCs/>
          <w:color w:val="FF0000"/>
        </w:rPr>
        <w:t>Lawyer</w:t>
      </w:r>
      <w:r w:rsidR="00872A02">
        <w:rPr>
          <w:rFonts w:ascii="Cambria Math" w:hAnsi="Cambria Math"/>
        </w:rPr>
        <w:t xml:space="preserve"> </w:t>
      </w:r>
      <w:r>
        <w:rPr>
          <w:rFonts w:ascii="Cambria Math" w:hAnsi="Cambria Math"/>
        </w:rPr>
        <w:t xml:space="preserve">in the course of giving free legal advice in legal clinic: </w:t>
      </w:r>
    </w:p>
    <w:p w14:paraId="1AC7DDBE" w14:textId="4493F0A0" w:rsidR="00F04654" w:rsidRPr="00AB0D5D" w:rsidRDefault="00F04654" w:rsidP="00F04654">
      <w:pPr>
        <w:pStyle w:val="ListParagraph"/>
        <w:numPr>
          <w:ilvl w:val="0"/>
          <w:numId w:val="61"/>
        </w:numPr>
        <w:spacing w:after="160" w:line="259" w:lineRule="auto"/>
        <w:rPr>
          <w:rFonts w:ascii="Cambria Math" w:hAnsi="Cambria Math"/>
        </w:rPr>
      </w:pPr>
      <w:r w:rsidRPr="00EA6426">
        <w:rPr>
          <w:rFonts w:ascii="Cambria Math" w:hAnsi="Cambria Math"/>
          <w:b/>
          <w:bCs/>
          <w:color w:val="FF0000"/>
        </w:rPr>
        <w:t>Must not distribute lawyer/lawyer’s LP’s business cards or brochures</w:t>
      </w:r>
      <w:r w:rsidRPr="00AB0D5D">
        <w:rPr>
          <w:rFonts w:ascii="Cambria Math" w:hAnsi="Cambria Math"/>
          <w:b/>
          <w:bCs/>
        </w:rPr>
        <w:t>;</w:t>
      </w:r>
    </w:p>
    <w:p w14:paraId="009275E1" w14:textId="6F97218F" w:rsidR="00F04654" w:rsidRPr="004D154A" w:rsidRDefault="00F04654" w:rsidP="00F04654">
      <w:pPr>
        <w:pStyle w:val="ListParagraph"/>
        <w:numPr>
          <w:ilvl w:val="0"/>
          <w:numId w:val="61"/>
        </w:numPr>
        <w:spacing w:after="160" w:line="259" w:lineRule="auto"/>
        <w:rPr>
          <w:rFonts w:ascii="Cambria Math" w:hAnsi="Cambria Math"/>
        </w:rPr>
      </w:pPr>
      <w:r w:rsidRPr="00EA6426">
        <w:rPr>
          <w:rFonts w:ascii="Cambria Math" w:hAnsi="Cambria Math"/>
          <w:b/>
          <w:bCs/>
          <w:color w:val="FF0000"/>
        </w:rPr>
        <w:t xml:space="preserve">Must not act for any person </w:t>
      </w:r>
      <w:r w:rsidR="00294FDD">
        <w:rPr>
          <w:rFonts w:ascii="Cambria Math" w:hAnsi="Cambria Math"/>
          <w:b/>
          <w:bCs/>
          <w:color w:val="FF0000"/>
        </w:rPr>
        <w:t xml:space="preserve">to whom he has given free legal advice, </w:t>
      </w:r>
      <w:r w:rsidRPr="00EA6426">
        <w:rPr>
          <w:rFonts w:ascii="Cambria Math" w:hAnsi="Cambria Math"/>
          <w:b/>
          <w:bCs/>
          <w:color w:val="FF0000"/>
        </w:rPr>
        <w:t xml:space="preserve">unless it is </w:t>
      </w:r>
      <w:r w:rsidR="00257407">
        <w:rPr>
          <w:rFonts w:ascii="Cambria Math" w:hAnsi="Cambria Math"/>
          <w:b/>
          <w:bCs/>
          <w:color w:val="FF0000"/>
        </w:rPr>
        <w:t xml:space="preserve">in a </w:t>
      </w:r>
      <w:r w:rsidRPr="00EA6426">
        <w:rPr>
          <w:rFonts w:ascii="Cambria Math" w:hAnsi="Cambria Math"/>
          <w:b/>
          <w:bCs/>
          <w:color w:val="FF0000"/>
        </w:rPr>
        <w:t>pro bono</w:t>
      </w:r>
      <w:r w:rsidR="00257407">
        <w:rPr>
          <w:rFonts w:ascii="Cambria Math" w:hAnsi="Cambria Math"/>
          <w:b/>
          <w:bCs/>
          <w:color w:val="FF0000"/>
        </w:rPr>
        <w:t xml:space="preserve"> capacity</w:t>
      </w:r>
      <w:r w:rsidR="00257407">
        <w:rPr>
          <w:rFonts w:ascii="Cambria Math" w:hAnsi="Cambria Math"/>
          <w:b/>
          <w:bCs/>
        </w:rPr>
        <w:t>.</w:t>
      </w:r>
    </w:p>
    <w:p w14:paraId="0DC0E087" w14:textId="77777777" w:rsidR="00F04654" w:rsidRDefault="00F04654" w:rsidP="00F04654">
      <w:pPr>
        <w:rPr>
          <w:rFonts w:ascii="Cambria Math" w:hAnsi="Cambria Math"/>
        </w:rPr>
      </w:pPr>
    </w:p>
    <w:p w14:paraId="3B725FD4" w14:textId="0AA841D7" w:rsidR="00F04654" w:rsidRDefault="00C574F4" w:rsidP="00C503AE">
      <w:pPr>
        <w:pStyle w:val="Heading3"/>
      </w:pPr>
      <w:bookmarkStart w:id="31" w:name="_Toc180522503"/>
      <w:r>
        <w:rPr>
          <w:highlight w:val="yellow"/>
        </w:rPr>
        <w:t xml:space="preserve">Rule 46: </w:t>
      </w:r>
      <w:r w:rsidR="00CA649B">
        <w:rPr>
          <w:highlight w:val="yellow"/>
        </w:rPr>
        <w:t>P</w:t>
      </w:r>
      <w:r w:rsidR="00F04654" w:rsidRPr="00A574BF">
        <w:rPr>
          <w:highlight w:val="yellow"/>
        </w:rPr>
        <w:t>articipating in 3</w:t>
      </w:r>
      <w:r w:rsidR="00F04654" w:rsidRPr="00A574BF">
        <w:rPr>
          <w:highlight w:val="yellow"/>
          <w:vertAlign w:val="superscript"/>
        </w:rPr>
        <w:t>rd</w:t>
      </w:r>
      <w:r w:rsidR="00F04654" w:rsidRPr="00A574BF">
        <w:rPr>
          <w:highlight w:val="yellow"/>
        </w:rPr>
        <w:t xml:space="preserve"> party’s publicity</w:t>
      </w:r>
      <w:bookmarkEnd w:id="31"/>
    </w:p>
    <w:p w14:paraId="2DD3239E" w14:textId="77777777" w:rsidR="00F04654" w:rsidRPr="00087253" w:rsidRDefault="00F04654" w:rsidP="00F04654">
      <w:pPr>
        <w:rPr>
          <w:rFonts w:ascii="Cambria Math" w:hAnsi="Cambria Math"/>
          <w:b/>
          <w:bCs/>
          <w:color w:val="7030A0"/>
        </w:rPr>
      </w:pPr>
      <w:r w:rsidRPr="00087253">
        <w:rPr>
          <w:rFonts w:ascii="Cambria Math" w:hAnsi="Cambria Math"/>
          <w:b/>
          <w:bCs/>
          <w:color w:val="7030A0"/>
        </w:rPr>
        <w:t>Lawyer/LP may allow themselves to be publicized in any 3</w:t>
      </w:r>
      <w:r w:rsidRPr="00087253">
        <w:rPr>
          <w:rFonts w:ascii="Cambria Math" w:hAnsi="Cambria Math"/>
          <w:b/>
          <w:bCs/>
          <w:color w:val="7030A0"/>
          <w:vertAlign w:val="superscript"/>
        </w:rPr>
        <w:t>rd</w:t>
      </w:r>
      <w:r w:rsidRPr="00087253">
        <w:rPr>
          <w:rFonts w:ascii="Cambria Math" w:hAnsi="Cambria Math"/>
          <w:b/>
          <w:bCs/>
          <w:color w:val="7030A0"/>
        </w:rPr>
        <w:t xml:space="preserve"> party’s publicity =&gt; However note Lawyer/LP’s duties under Rule 42(1) and Rule 42(2)</w:t>
      </w:r>
    </w:p>
    <w:p w14:paraId="180A2D3B" w14:textId="77777777" w:rsidR="00F04654" w:rsidRDefault="00F04654" w:rsidP="00F04654">
      <w:pPr>
        <w:rPr>
          <w:rFonts w:ascii="Cambria Math" w:hAnsi="Cambria Math"/>
        </w:rPr>
      </w:pPr>
      <w:r w:rsidRPr="00A574BF">
        <w:rPr>
          <w:rFonts w:ascii="Cambria Math" w:hAnsi="Cambria Math"/>
          <w:highlight w:val="cyan"/>
        </w:rPr>
        <w:t>Rule 46</w:t>
      </w:r>
    </w:p>
    <w:p w14:paraId="5975F930" w14:textId="77777777" w:rsidR="00F04654" w:rsidRDefault="00F04654" w:rsidP="00F04654">
      <w:pPr>
        <w:pStyle w:val="ListParagraph"/>
        <w:numPr>
          <w:ilvl w:val="0"/>
          <w:numId w:val="45"/>
        </w:numPr>
        <w:spacing w:after="160" w:line="259" w:lineRule="auto"/>
        <w:rPr>
          <w:rFonts w:ascii="Cambria Math" w:hAnsi="Cambria Math"/>
        </w:rPr>
      </w:pPr>
      <w:r>
        <w:rPr>
          <w:rFonts w:ascii="Cambria Math" w:hAnsi="Cambria Math"/>
        </w:rPr>
        <w:t>Subject to LPA and PCR:</w:t>
      </w:r>
    </w:p>
    <w:p w14:paraId="1DE58E97" w14:textId="77777777" w:rsidR="00F04654" w:rsidRDefault="00F04654" w:rsidP="00F04654">
      <w:pPr>
        <w:pStyle w:val="ListParagraph"/>
        <w:numPr>
          <w:ilvl w:val="0"/>
          <w:numId w:val="60"/>
        </w:numPr>
        <w:spacing w:after="160" w:line="259" w:lineRule="auto"/>
        <w:rPr>
          <w:rFonts w:ascii="Cambria Math" w:hAnsi="Cambria Math"/>
        </w:rPr>
      </w:pPr>
      <w:r>
        <w:rPr>
          <w:rFonts w:ascii="Cambria Math" w:hAnsi="Cambria Math"/>
        </w:rPr>
        <w:t xml:space="preserve">Legal practitioner may allow legal practitioner’s practice or practice of law practice of which legal practitioner is a director, a partner or an employee; AND </w:t>
      </w:r>
    </w:p>
    <w:p w14:paraId="0A9BFCC4" w14:textId="77777777" w:rsidR="00F04654" w:rsidRDefault="00F04654" w:rsidP="00F04654">
      <w:pPr>
        <w:pStyle w:val="ListParagraph"/>
        <w:numPr>
          <w:ilvl w:val="0"/>
          <w:numId w:val="60"/>
        </w:numPr>
        <w:spacing w:after="160" w:line="259" w:lineRule="auto"/>
        <w:rPr>
          <w:rFonts w:ascii="Cambria Math" w:hAnsi="Cambria Math"/>
        </w:rPr>
      </w:pPr>
      <w:r>
        <w:rPr>
          <w:rFonts w:ascii="Cambria Math" w:hAnsi="Cambria Math"/>
        </w:rPr>
        <w:t>A law practice may allow its practice</w:t>
      </w:r>
    </w:p>
    <w:p w14:paraId="1D3CB0BD" w14:textId="77777777" w:rsidR="00F04654" w:rsidRDefault="00F04654" w:rsidP="00F04654">
      <w:pPr>
        <w:ind w:left="720"/>
        <w:rPr>
          <w:rFonts w:ascii="Cambria Math" w:hAnsi="Cambria Math"/>
        </w:rPr>
      </w:pPr>
      <w:r>
        <w:rPr>
          <w:rFonts w:ascii="Cambria Math" w:hAnsi="Cambria Math"/>
        </w:rPr>
        <w:t xml:space="preserve">to be </w:t>
      </w:r>
      <w:r w:rsidRPr="00A574BF">
        <w:rPr>
          <w:rFonts w:ascii="Cambria Math" w:hAnsi="Cambria Math"/>
          <w:b/>
          <w:bCs/>
          <w:color w:val="FF0000"/>
        </w:rPr>
        <w:t>publicized in or in conjunction with the publicity of any 3</w:t>
      </w:r>
      <w:r w:rsidRPr="00A574BF">
        <w:rPr>
          <w:rFonts w:ascii="Cambria Math" w:hAnsi="Cambria Math"/>
          <w:b/>
          <w:bCs/>
          <w:color w:val="FF0000"/>
          <w:vertAlign w:val="superscript"/>
        </w:rPr>
        <w:t>rd</w:t>
      </w:r>
      <w:r w:rsidRPr="00A574BF">
        <w:rPr>
          <w:rFonts w:ascii="Cambria Math" w:hAnsi="Cambria Math"/>
          <w:b/>
          <w:bCs/>
          <w:color w:val="FF0000"/>
        </w:rPr>
        <w:t xml:space="preserve"> party</w:t>
      </w:r>
      <w:r w:rsidRPr="00A574BF">
        <w:rPr>
          <w:rFonts w:ascii="Cambria Math" w:hAnsi="Cambria Math"/>
          <w:color w:val="FF0000"/>
        </w:rPr>
        <w:t xml:space="preserve"> </w:t>
      </w:r>
      <w:r w:rsidRPr="00C935CB">
        <w:rPr>
          <w:rFonts w:ascii="Cambria Math" w:hAnsi="Cambria Math"/>
          <w:b/>
          <w:bCs/>
          <w:u w:val="single"/>
        </w:rPr>
        <w:t>whether or not the 3</w:t>
      </w:r>
      <w:r w:rsidRPr="00C935CB">
        <w:rPr>
          <w:rFonts w:ascii="Cambria Math" w:hAnsi="Cambria Math"/>
          <w:b/>
          <w:bCs/>
          <w:u w:val="single"/>
          <w:vertAlign w:val="superscript"/>
        </w:rPr>
        <w:t>rd</w:t>
      </w:r>
      <w:r w:rsidRPr="00C935CB">
        <w:rPr>
          <w:rFonts w:ascii="Cambria Math" w:hAnsi="Cambria Math"/>
          <w:b/>
          <w:bCs/>
          <w:u w:val="single"/>
        </w:rPr>
        <w:t xml:space="preserve"> party is a client</w:t>
      </w:r>
      <w:r>
        <w:rPr>
          <w:rFonts w:ascii="Cambria Math" w:hAnsi="Cambria Math"/>
        </w:rPr>
        <w:t xml:space="preserve"> of the legal practitioner or law practice or not </w:t>
      </w:r>
    </w:p>
    <w:p w14:paraId="3C550BB7" w14:textId="77777777" w:rsidR="00F04654" w:rsidRDefault="00F04654" w:rsidP="00F04654">
      <w:pPr>
        <w:ind w:left="720"/>
        <w:rPr>
          <w:rFonts w:ascii="Cambria Math" w:hAnsi="Cambria Math"/>
        </w:rPr>
      </w:pPr>
    </w:p>
    <w:p w14:paraId="25AF4925" w14:textId="77777777" w:rsidR="00F04654" w:rsidRPr="00087253" w:rsidRDefault="00F04654" w:rsidP="00F04654">
      <w:pPr>
        <w:rPr>
          <w:rFonts w:ascii="Cambria Math" w:hAnsi="Cambria Math"/>
          <w:b/>
          <w:bCs/>
          <w:color w:val="7030A0"/>
        </w:rPr>
      </w:pPr>
      <w:r w:rsidRPr="00087253">
        <w:rPr>
          <w:rFonts w:ascii="Cambria Math" w:hAnsi="Cambria Math"/>
          <w:b/>
          <w:bCs/>
          <w:color w:val="7030A0"/>
        </w:rPr>
        <w:t>Lawyer/LP’s duties vis-à-vis 3</w:t>
      </w:r>
      <w:r w:rsidRPr="00087253">
        <w:rPr>
          <w:rFonts w:ascii="Cambria Math" w:hAnsi="Cambria Math"/>
          <w:b/>
          <w:bCs/>
          <w:color w:val="7030A0"/>
          <w:vertAlign w:val="superscript"/>
        </w:rPr>
        <w:t>rd</w:t>
      </w:r>
      <w:r w:rsidRPr="00087253">
        <w:rPr>
          <w:rFonts w:ascii="Cambria Math" w:hAnsi="Cambria Math"/>
          <w:b/>
          <w:bCs/>
          <w:color w:val="7030A0"/>
        </w:rPr>
        <w:t xml:space="preserve"> party publicity</w:t>
      </w:r>
    </w:p>
    <w:p w14:paraId="5095C5DD" w14:textId="77777777" w:rsidR="00F04654" w:rsidRPr="006D6A9D" w:rsidRDefault="00F04654" w:rsidP="00F04654">
      <w:pPr>
        <w:pStyle w:val="ListParagraph"/>
        <w:numPr>
          <w:ilvl w:val="0"/>
          <w:numId w:val="45"/>
        </w:numPr>
        <w:spacing w:after="160" w:line="259" w:lineRule="auto"/>
        <w:rPr>
          <w:rFonts w:ascii="Cambria Math" w:hAnsi="Cambria Math"/>
        </w:rPr>
      </w:pPr>
      <w:r w:rsidRPr="006D6A9D">
        <w:rPr>
          <w:rFonts w:ascii="Cambria Math" w:hAnsi="Cambria Math"/>
          <w:highlight w:val="cyan"/>
        </w:rPr>
        <w:t>Rule 42(1)</w:t>
      </w:r>
      <w:r w:rsidRPr="006D6A9D">
        <w:rPr>
          <w:rFonts w:ascii="Cambria Math" w:hAnsi="Cambria Math"/>
        </w:rPr>
        <w:t>: Places responsibility on law practice to ensure that the 3</w:t>
      </w:r>
      <w:r w:rsidRPr="006D6A9D">
        <w:rPr>
          <w:rFonts w:ascii="Cambria Math" w:hAnsi="Cambria Math"/>
          <w:vertAlign w:val="superscript"/>
        </w:rPr>
        <w:t>rd</w:t>
      </w:r>
      <w:r w:rsidRPr="006D6A9D">
        <w:rPr>
          <w:rFonts w:ascii="Cambria Math" w:hAnsi="Cambria Math"/>
        </w:rPr>
        <w:t xml:space="preserve"> party’s publicity about the law practice complies with the PCR</w:t>
      </w:r>
    </w:p>
    <w:p w14:paraId="238BA08B" w14:textId="66A97DFE" w:rsidR="00F04654" w:rsidRPr="00B63356" w:rsidRDefault="00F04654" w:rsidP="00B63356">
      <w:pPr>
        <w:pStyle w:val="ListParagraph"/>
        <w:numPr>
          <w:ilvl w:val="0"/>
          <w:numId w:val="45"/>
        </w:numPr>
        <w:spacing w:after="160" w:line="259" w:lineRule="auto"/>
        <w:rPr>
          <w:rFonts w:ascii="Cambria Math" w:hAnsi="Cambria Math"/>
        </w:rPr>
      </w:pPr>
      <w:r w:rsidRPr="006D6A9D">
        <w:rPr>
          <w:rFonts w:ascii="Cambria Math" w:hAnsi="Cambria Math"/>
          <w:highlight w:val="cyan"/>
        </w:rPr>
        <w:t>Rule 42(2)</w:t>
      </w:r>
      <w:r w:rsidRPr="006D6A9D">
        <w:rPr>
          <w:rFonts w:ascii="Cambria Math" w:hAnsi="Cambria Math"/>
        </w:rPr>
        <w:t xml:space="preserve">: Places responsibility </w:t>
      </w:r>
      <w:r>
        <w:rPr>
          <w:rFonts w:ascii="Cambria Math" w:hAnsi="Cambria Math"/>
        </w:rPr>
        <w:t>on law practice to rectify any impropriety vis-à-vis 3</w:t>
      </w:r>
      <w:r w:rsidRPr="004D154A">
        <w:rPr>
          <w:rFonts w:ascii="Cambria Math" w:hAnsi="Cambria Math"/>
          <w:vertAlign w:val="superscript"/>
        </w:rPr>
        <w:t>rd</w:t>
      </w:r>
      <w:r>
        <w:rPr>
          <w:rFonts w:ascii="Cambria Math" w:hAnsi="Cambria Math"/>
        </w:rPr>
        <w:t xml:space="preserve"> party’s publicity about the law practice </w:t>
      </w:r>
    </w:p>
    <w:p w14:paraId="3E9ACC76" w14:textId="77777777" w:rsidR="00F04654" w:rsidRDefault="00F04654" w:rsidP="00F04654">
      <w:pPr>
        <w:rPr>
          <w:rFonts w:ascii="Cambria Math" w:hAnsi="Cambria Math"/>
        </w:rPr>
      </w:pPr>
      <w:r>
        <w:rPr>
          <w:rFonts w:ascii="Cambria Math" w:hAnsi="Cambria Math"/>
        </w:rPr>
        <w:t>Example</w:t>
      </w:r>
    </w:p>
    <w:p w14:paraId="53A2AE25" w14:textId="77777777" w:rsidR="00F04654" w:rsidRPr="00387844" w:rsidRDefault="00F04654" w:rsidP="00F04654">
      <w:pPr>
        <w:pStyle w:val="ListParagraph"/>
        <w:numPr>
          <w:ilvl w:val="0"/>
          <w:numId w:val="45"/>
        </w:numPr>
        <w:spacing w:after="160" w:line="259" w:lineRule="auto"/>
        <w:rPr>
          <w:rFonts w:ascii="Cambria Math" w:hAnsi="Cambria Math"/>
        </w:rPr>
      </w:pPr>
      <w:r>
        <w:rPr>
          <w:rFonts w:ascii="Cambria Math" w:hAnsi="Cambria Math"/>
        </w:rPr>
        <w:t>3</w:t>
      </w:r>
      <w:r w:rsidRPr="00387844">
        <w:rPr>
          <w:rFonts w:ascii="Cambria Math" w:hAnsi="Cambria Math"/>
          <w:vertAlign w:val="superscript"/>
        </w:rPr>
        <w:t>rd</w:t>
      </w:r>
      <w:r>
        <w:rPr>
          <w:rFonts w:ascii="Cambria Math" w:hAnsi="Cambria Math"/>
        </w:rPr>
        <w:t xml:space="preserve"> party’s website has a hyperlink to law practice’s website </w:t>
      </w:r>
    </w:p>
    <w:p w14:paraId="22FFB522" w14:textId="77777777" w:rsidR="00F04654" w:rsidRDefault="00F04654" w:rsidP="00F04654">
      <w:pPr>
        <w:rPr>
          <w:rFonts w:ascii="Cambria Math" w:hAnsi="Cambria Math"/>
        </w:rPr>
      </w:pPr>
    </w:p>
    <w:p w14:paraId="46D49E36" w14:textId="39D43C4C" w:rsidR="00F04654" w:rsidRPr="00A12523" w:rsidRDefault="00246469" w:rsidP="00C503AE">
      <w:pPr>
        <w:pStyle w:val="Heading3"/>
      </w:pPr>
      <w:bookmarkStart w:id="32" w:name="_Toc180522504"/>
      <w:r>
        <w:rPr>
          <w:highlight w:val="yellow"/>
        </w:rPr>
        <w:t xml:space="preserve">Rule 48: </w:t>
      </w:r>
      <w:r w:rsidR="007940D8">
        <w:rPr>
          <w:highlight w:val="yellow"/>
        </w:rPr>
        <w:t>P</w:t>
      </w:r>
      <w:r w:rsidR="00F04654" w:rsidRPr="00A574BF">
        <w:rPr>
          <w:highlight w:val="yellow"/>
        </w:rPr>
        <w:t xml:space="preserve">ublicizing </w:t>
      </w:r>
      <w:r w:rsidR="00F04654" w:rsidRPr="00A574BF">
        <w:rPr>
          <w:highlight w:val="yellow"/>
          <w:u w:val="single"/>
        </w:rPr>
        <w:t>outside</w:t>
      </w:r>
      <w:r w:rsidR="00F04654" w:rsidRPr="00A574BF">
        <w:rPr>
          <w:highlight w:val="yellow"/>
        </w:rPr>
        <w:t xml:space="preserve"> Singapore</w:t>
      </w:r>
      <w:bookmarkEnd w:id="32"/>
      <w:r w:rsidR="00F04654" w:rsidRPr="00A12523">
        <w:t xml:space="preserve"> </w:t>
      </w:r>
    </w:p>
    <w:p w14:paraId="65C654AF" w14:textId="77777777" w:rsidR="00F04654" w:rsidRPr="0020545C" w:rsidRDefault="00F04654" w:rsidP="00F04654">
      <w:pPr>
        <w:rPr>
          <w:rFonts w:ascii="Cambria Math" w:hAnsi="Cambria Math"/>
          <w:b/>
          <w:bCs/>
          <w:color w:val="7030A0"/>
        </w:rPr>
      </w:pPr>
      <w:r>
        <w:rPr>
          <w:rFonts w:ascii="Cambria Math" w:hAnsi="Cambria Math"/>
          <w:b/>
          <w:bCs/>
          <w:color w:val="7030A0"/>
        </w:rPr>
        <w:t xml:space="preserve">Determining publicity in which jurisdiction </w:t>
      </w:r>
    </w:p>
    <w:p w14:paraId="04AB99F7" w14:textId="77777777" w:rsidR="00F04654" w:rsidRDefault="00F04654" w:rsidP="00F04654">
      <w:pPr>
        <w:rPr>
          <w:rFonts w:ascii="Cambria Math" w:hAnsi="Cambria Math"/>
        </w:rPr>
      </w:pPr>
      <w:r w:rsidRPr="00A574BF">
        <w:rPr>
          <w:rFonts w:ascii="Cambria Math" w:hAnsi="Cambria Math"/>
          <w:highlight w:val="cyan"/>
        </w:rPr>
        <w:t>Rule 49</w:t>
      </w:r>
      <w:r>
        <w:rPr>
          <w:rFonts w:ascii="Cambria Math" w:hAnsi="Cambria Math"/>
        </w:rPr>
        <w:t xml:space="preserve"> </w:t>
      </w:r>
    </w:p>
    <w:p w14:paraId="463E4AC8" w14:textId="77777777" w:rsidR="00F04654" w:rsidRDefault="00F04654" w:rsidP="00F04654">
      <w:pPr>
        <w:pStyle w:val="ListParagraph"/>
        <w:numPr>
          <w:ilvl w:val="0"/>
          <w:numId w:val="45"/>
        </w:numPr>
        <w:spacing w:after="160" w:line="259" w:lineRule="auto"/>
        <w:rPr>
          <w:rFonts w:ascii="Cambria Math" w:hAnsi="Cambria Math"/>
        </w:rPr>
      </w:pPr>
      <w:r w:rsidRPr="002F179F">
        <w:rPr>
          <w:rFonts w:ascii="Cambria Math" w:hAnsi="Cambria Math"/>
        </w:rPr>
        <w:t>For the purposes of these Rules</w:t>
      </w:r>
      <w:r>
        <w:rPr>
          <w:rFonts w:ascii="Cambria Math" w:hAnsi="Cambria Math"/>
        </w:rPr>
        <w:t>:</w:t>
      </w:r>
    </w:p>
    <w:p w14:paraId="5EC7C162" w14:textId="0B269ADD" w:rsidR="00F04654" w:rsidRPr="00D734B6" w:rsidRDefault="00F04654" w:rsidP="00F04654">
      <w:pPr>
        <w:pStyle w:val="ListParagraph"/>
        <w:numPr>
          <w:ilvl w:val="0"/>
          <w:numId w:val="62"/>
        </w:numPr>
        <w:spacing w:after="160" w:line="259" w:lineRule="auto"/>
        <w:rPr>
          <w:rFonts w:ascii="Cambria Math" w:hAnsi="Cambria Math"/>
        </w:rPr>
      </w:pPr>
      <w:r w:rsidRPr="00D734B6">
        <w:rPr>
          <w:rFonts w:ascii="Cambria Math" w:hAnsi="Cambria Math"/>
          <w:b/>
          <w:bCs/>
        </w:rPr>
        <w:t xml:space="preserve">Jurisdiction where the publicity is </w:t>
      </w:r>
      <w:r w:rsidRPr="00D734B6">
        <w:rPr>
          <w:rFonts w:ascii="Cambria Math" w:hAnsi="Cambria Math"/>
          <w:b/>
          <w:bCs/>
          <w:color w:val="FF0000"/>
        </w:rPr>
        <w:t>reasonably expected to be received or accessible in normal course of event</w:t>
      </w:r>
      <w:r w:rsidRPr="00D734B6">
        <w:rPr>
          <w:rFonts w:ascii="Cambria Math" w:hAnsi="Cambria Math"/>
        </w:rPr>
        <w:t>; and</w:t>
      </w:r>
    </w:p>
    <w:p w14:paraId="3052A791" w14:textId="630FBA8B" w:rsidR="00F04654" w:rsidRPr="00D734B6" w:rsidRDefault="00F04654" w:rsidP="00F04654">
      <w:pPr>
        <w:pStyle w:val="ListParagraph"/>
        <w:numPr>
          <w:ilvl w:val="0"/>
          <w:numId w:val="62"/>
        </w:numPr>
        <w:spacing w:after="160" w:line="259" w:lineRule="auto"/>
        <w:rPr>
          <w:rFonts w:ascii="Cambria Math" w:hAnsi="Cambria Math"/>
        </w:rPr>
      </w:pPr>
      <w:r w:rsidRPr="00D734B6">
        <w:rPr>
          <w:rFonts w:ascii="Cambria Math" w:hAnsi="Cambria Math"/>
        </w:rPr>
        <w:t xml:space="preserve">Publicity is </w:t>
      </w:r>
      <w:r w:rsidRPr="00D734B6">
        <w:rPr>
          <w:rFonts w:ascii="Cambria Math" w:hAnsi="Cambria Math"/>
          <w:b/>
          <w:bCs/>
          <w:u w:val="single"/>
        </w:rPr>
        <w:t>not conducted</w:t>
      </w:r>
      <w:r w:rsidRPr="00D734B6">
        <w:rPr>
          <w:rFonts w:ascii="Cambria Math" w:hAnsi="Cambria Math"/>
        </w:rPr>
        <w:t xml:space="preserve"> in a jurisdiction if the </w:t>
      </w:r>
      <w:r w:rsidRPr="00D734B6">
        <w:rPr>
          <w:rFonts w:ascii="Cambria Math" w:hAnsi="Cambria Math"/>
          <w:b/>
          <w:bCs/>
        </w:rPr>
        <w:t xml:space="preserve">receipt of the publicity in the jurisdiction is </w:t>
      </w:r>
      <w:r w:rsidRPr="00D734B6">
        <w:rPr>
          <w:rFonts w:ascii="Cambria Math" w:hAnsi="Cambria Math"/>
          <w:b/>
          <w:bCs/>
          <w:color w:val="FF0000"/>
        </w:rPr>
        <w:t>incidental</w:t>
      </w:r>
      <w:r w:rsidRPr="00D734B6">
        <w:rPr>
          <w:rFonts w:ascii="Cambria Math" w:hAnsi="Cambria Math"/>
        </w:rPr>
        <w:t>.</w:t>
      </w:r>
    </w:p>
    <w:p w14:paraId="6DF32CC8" w14:textId="77777777" w:rsidR="00F04654" w:rsidRDefault="00F04654" w:rsidP="00F04654">
      <w:pPr>
        <w:rPr>
          <w:rFonts w:ascii="Cambria Math" w:hAnsi="Cambria Math"/>
        </w:rPr>
      </w:pPr>
    </w:p>
    <w:p w14:paraId="2509DCF5" w14:textId="77777777" w:rsidR="00F04654" w:rsidRPr="003E63D0" w:rsidRDefault="00F04654" w:rsidP="00F04654">
      <w:pPr>
        <w:rPr>
          <w:rFonts w:ascii="Cambria Math" w:hAnsi="Cambria Math"/>
          <w:b/>
          <w:bCs/>
          <w:color w:val="7030A0"/>
        </w:rPr>
      </w:pPr>
      <w:r>
        <w:rPr>
          <w:rFonts w:ascii="Cambria Math" w:hAnsi="Cambria Math"/>
          <w:b/>
          <w:bCs/>
          <w:color w:val="7030A0"/>
        </w:rPr>
        <w:t>O</w:t>
      </w:r>
      <w:r w:rsidRPr="003E63D0">
        <w:rPr>
          <w:rFonts w:ascii="Cambria Math" w:hAnsi="Cambria Math"/>
          <w:b/>
          <w:bCs/>
          <w:color w:val="7030A0"/>
        </w:rPr>
        <w:t>verseas publicity</w:t>
      </w:r>
      <w:r>
        <w:rPr>
          <w:rFonts w:ascii="Cambria Math" w:hAnsi="Cambria Math"/>
          <w:b/>
          <w:bCs/>
          <w:color w:val="7030A0"/>
        </w:rPr>
        <w:t xml:space="preserve">: </w:t>
      </w:r>
      <w:r w:rsidRPr="00246469">
        <w:rPr>
          <w:rFonts w:ascii="Cambria Math" w:hAnsi="Cambria Math"/>
          <w:b/>
          <w:bCs/>
          <w:color w:val="FF0000"/>
          <w:highlight w:val="yellow"/>
        </w:rPr>
        <w:t>Rules 43 to 47 do not apply</w:t>
      </w:r>
      <w:r w:rsidRPr="00246469">
        <w:rPr>
          <w:rFonts w:ascii="Cambria Math" w:hAnsi="Cambria Math"/>
          <w:b/>
          <w:bCs/>
          <w:color w:val="FF0000"/>
        </w:rPr>
        <w:t xml:space="preserve">  </w:t>
      </w:r>
    </w:p>
    <w:p w14:paraId="066E76DA" w14:textId="77777777" w:rsidR="00F04654" w:rsidRDefault="00F04654" w:rsidP="00F04654">
      <w:pPr>
        <w:rPr>
          <w:rFonts w:ascii="Cambria Math" w:hAnsi="Cambria Math"/>
        </w:rPr>
      </w:pPr>
      <w:r w:rsidRPr="00A574BF">
        <w:rPr>
          <w:rFonts w:ascii="Cambria Math" w:hAnsi="Cambria Math"/>
          <w:highlight w:val="cyan"/>
        </w:rPr>
        <w:t>Rule 48(1)</w:t>
      </w:r>
      <w:r>
        <w:rPr>
          <w:rFonts w:ascii="Cambria Math" w:hAnsi="Cambria Math"/>
        </w:rPr>
        <w:t xml:space="preserve"> </w:t>
      </w:r>
    </w:p>
    <w:p w14:paraId="56D2467C" w14:textId="77777777" w:rsidR="00F04654" w:rsidRPr="002F179F" w:rsidRDefault="00F04654" w:rsidP="00F04654">
      <w:pPr>
        <w:pStyle w:val="ListParagraph"/>
        <w:numPr>
          <w:ilvl w:val="0"/>
          <w:numId w:val="45"/>
        </w:numPr>
        <w:spacing w:after="160" w:line="259" w:lineRule="auto"/>
        <w:rPr>
          <w:rFonts w:ascii="Cambria Math" w:hAnsi="Cambria Math"/>
        </w:rPr>
      </w:pPr>
      <w:r w:rsidRPr="002F179F">
        <w:rPr>
          <w:rFonts w:ascii="Cambria Math" w:hAnsi="Cambria Math"/>
        </w:rPr>
        <w:t>A legal practitioner may publicize the legal practitioner’s practice, or the practice of the law practice of which the legal practitioner is a director, a partner or an employee, in a country other than Singapore, and where the legal practitioner does so, rules 43 to 47 do not apply</w:t>
      </w:r>
    </w:p>
    <w:p w14:paraId="5BE6F337" w14:textId="77777777" w:rsidR="00F04654" w:rsidRDefault="00F04654" w:rsidP="00F04654">
      <w:pPr>
        <w:rPr>
          <w:rFonts w:ascii="Cambria Math" w:hAnsi="Cambria Math"/>
        </w:rPr>
      </w:pPr>
    </w:p>
    <w:p w14:paraId="460D5B99" w14:textId="77777777" w:rsidR="00F04654" w:rsidRDefault="00F04654" w:rsidP="00F04654">
      <w:pPr>
        <w:rPr>
          <w:rFonts w:ascii="Cambria Math" w:hAnsi="Cambria Math"/>
        </w:rPr>
      </w:pPr>
      <w:r>
        <w:rPr>
          <w:rFonts w:ascii="Cambria Math" w:hAnsi="Cambria Math"/>
          <w:b/>
          <w:bCs/>
          <w:color w:val="7030A0"/>
        </w:rPr>
        <w:t>Overseas publicity: Publicity must comply with overseas laws</w:t>
      </w:r>
    </w:p>
    <w:p w14:paraId="097FD587" w14:textId="77777777" w:rsidR="00F04654" w:rsidRPr="002F179F" w:rsidRDefault="00F04654" w:rsidP="00F04654">
      <w:pPr>
        <w:rPr>
          <w:rFonts w:ascii="Cambria Math" w:hAnsi="Cambria Math"/>
        </w:rPr>
      </w:pPr>
      <w:r w:rsidRPr="00A574BF">
        <w:rPr>
          <w:rFonts w:ascii="Cambria Math" w:hAnsi="Cambria Math"/>
          <w:highlight w:val="cyan"/>
        </w:rPr>
        <w:t>Rule 48(2)</w:t>
      </w:r>
    </w:p>
    <w:p w14:paraId="082F4076" w14:textId="77777777" w:rsidR="00F04654" w:rsidRPr="002F179F" w:rsidRDefault="00F04654" w:rsidP="00F04654">
      <w:pPr>
        <w:pStyle w:val="ListParagraph"/>
        <w:numPr>
          <w:ilvl w:val="0"/>
          <w:numId w:val="45"/>
        </w:numPr>
        <w:spacing w:after="160" w:line="259" w:lineRule="auto"/>
        <w:rPr>
          <w:rFonts w:ascii="Cambria Math" w:hAnsi="Cambria Math"/>
        </w:rPr>
      </w:pPr>
      <w:r w:rsidRPr="002F179F">
        <w:rPr>
          <w:rFonts w:ascii="Cambria Math" w:hAnsi="Cambria Math"/>
        </w:rPr>
        <w:t xml:space="preserve">Where a legal practitioner publicizes the law practice of which the legal practitioner is a director, a partner or an employee in a country other than Singapore, the legal practitioner </w:t>
      </w:r>
      <w:r w:rsidRPr="00A574BF">
        <w:rPr>
          <w:rFonts w:ascii="Cambria Math" w:hAnsi="Cambria Math"/>
          <w:b/>
          <w:bCs/>
          <w:color w:val="FF0000"/>
        </w:rPr>
        <w:t>must ensure that the publicity is not conducted in a manner that is contrary to the laws of that country</w:t>
      </w:r>
      <w:r w:rsidRPr="002F179F">
        <w:rPr>
          <w:rFonts w:ascii="Cambria Math" w:hAnsi="Cambria Math"/>
        </w:rPr>
        <w:t>.</w:t>
      </w:r>
    </w:p>
    <w:p w14:paraId="17C8ACFC" w14:textId="77777777" w:rsidR="00F04654" w:rsidRDefault="00F04654" w:rsidP="00F04654">
      <w:pPr>
        <w:rPr>
          <w:rFonts w:ascii="Cambria Math" w:hAnsi="Cambria Math"/>
        </w:rPr>
      </w:pPr>
    </w:p>
    <w:p w14:paraId="08A10948" w14:textId="37F539AF" w:rsidR="00F04654" w:rsidRPr="00A436FA" w:rsidRDefault="002D0B06" w:rsidP="00C503AE">
      <w:pPr>
        <w:pStyle w:val="Heading3"/>
      </w:pPr>
      <w:bookmarkStart w:id="33" w:name="_Toc180522505"/>
      <w:r w:rsidRPr="00B845F4">
        <w:rPr>
          <w:highlight w:val="green"/>
        </w:rPr>
        <w:t>*</w:t>
      </w:r>
      <w:r w:rsidR="00336DE5">
        <w:rPr>
          <w:highlight w:val="green"/>
        </w:rPr>
        <w:t>P</w:t>
      </w:r>
      <w:r w:rsidR="00F04654" w:rsidRPr="00B845F4">
        <w:rPr>
          <w:highlight w:val="green"/>
        </w:rPr>
        <w:t xml:space="preserve">ublicity in </w:t>
      </w:r>
      <w:r w:rsidR="00F04654" w:rsidRPr="00607A72">
        <w:rPr>
          <w:highlight w:val="green"/>
          <w:u w:val="single"/>
        </w:rPr>
        <w:t>media</w:t>
      </w:r>
      <w:bookmarkEnd w:id="33"/>
    </w:p>
    <w:p w14:paraId="24EDB872" w14:textId="77777777" w:rsidR="00F04654" w:rsidRDefault="00F04654" w:rsidP="00F04654">
      <w:pPr>
        <w:rPr>
          <w:rFonts w:ascii="Cambria Math" w:hAnsi="Cambria Math"/>
        </w:rPr>
      </w:pPr>
      <w:r w:rsidRPr="002D0B06">
        <w:rPr>
          <w:rFonts w:ascii="Cambria Math" w:hAnsi="Cambria Math"/>
          <w:highlight w:val="cyan"/>
        </w:rPr>
        <w:t>PD 6.2.1</w:t>
      </w:r>
      <w:r w:rsidRPr="005013EC">
        <w:rPr>
          <w:rFonts w:ascii="Cambria Math" w:hAnsi="Cambria Math"/>
        </w:rPr>
        <w:t xml:space="preserve"> </w:t>
      </w:r>
    </w:p>
    <w:p w14:paraId="4EC9A41C" w14:textId="77777777" w:rsidR="00F04654" w:rsidRPr="00A436FA" w:rsidRDefault="00F04654" w:rsidP="00F04654">
      <w:pPr>
        <w:rPr>
          <w:rFonts w:ascii="Cambria Math" w:hAnsi="Cambria Math"/>
          <w:b/>
          <w:bCs/>
          <w:color w:val="7030A0"/>
        </w:rPr>
      </w:pPr>
      <w:r w:rsidRPr="00A436FA">
        <w:rPr>
          <w:rFonts w:ascii="Cambria Math" w:hAnsi="Cambria Math"/>
          <w:b/>
          <w:bCs/>
          <w:color w:val="7030A0"/>
        </w:rPr>
        <w:lastRenderedPageBreak/>
        <w:t xml:space="preserve">Legal practitioner </w:t>
      </w:r>
      <w:r w:rsidRPr="009110AA">
        <w:rPr>
          <w:rFonts w:ascii="Cambria Math" w:hAnsi="Cambria Math"/>
          <w:b/>
          <w:bCs/>
          <w:color w:val="FF0000"/>
        </w:rPr>
        <w:t xml:space="preserve">presenting news show on </w:t>
      </w:r>
      <w:r w:rsidRPr="00B845F4">
        <w:rPr>
          <w:rFonts w:ascii="Cambria Math" w:hAnsi="Cambria Math"/>
          <w:b/>
          <w:bCs/>
          <w:color w:val="FF0000"/>
          <w:u w:val="single"/>
        </w:rPr>
        <w:t>radio</w:t>
      </w:r>
      <w:r w:rsidRPr="009110AA">
        <w:rPr>
          <w:rFonts w:ascii="Cambria Math" w:hAnsi="Cambria Math"/>
          <w:b/>
          <w:bCs/>
          <w:color w:val="FF0000"/>
        </w:rPr>
        <w:t xml:space="preserve"> or </w:t>
      </w:r>
      <w:r w:rsidRPr="00B845F4">
        <w:rPr>
          <w:rFonts w:ascii="Cambria Math" w:hAnsi="Cambria Math"/>
          <w:b/>
          <w:bCs/>
          <w:color w:val="FF0000"/>
          <w:u w:val="single"/>
        </w:rPr>
        <w:t>TV</w:t>
      </w:r>
      <w:r w:rsidRPr="009110AA">
        <w:rPr>
          <w:rFonts w:ascii="Cambria Math" w:hAnsi="Cambria Math"/>
          <w:b/>
          <w:bCs/>
          <w:color w:val="FF0000"/>
        </w:rPr>
        <w:t xml:space="preserve"> </w:t>
      </w:r>
      <w:r w:rsidRPr="00A436FA">
        <w:rPr>
          <w:rFonts w:ascii="Cambria Math" w:hAnsi="Cambria Math"/>
          <w:b/>
          <w:bCs/>
          <w:color w:val="7030A0"/>
        </w:rPr>
        <w:t>– Permissible</w:t>
      </w:r>
    </w:p>
    <w:p w14:paraId="28A9B6F1" w14:textId="77777777" w:rsidR="00F04654" w:rsidRPr="00A95CEF" w:rsidRDefault="00F04654" w:rsidP="00F04654">
      <w:pPr>
        <w:pStyle w:val="ListParagraph"/>
        <w:numPr>
          <w:ilvl w:val="0"/>
          <w:numId w:val="45"/>
        </w:numPr>
        <w:spacing w:after="160" w:line="259" w:lineRule="auto"/>
        <w:rPr>
          <w:rFonts w:ascii="Cambria Math" w:hAnsi="Cambria Math"/>
        </w:rPr>
      </w:pPr>
      <w:r w:rsidRPr="00A95CEF">
        <w:rPr>
          <w:rFonts w:ascii="Cambria Math" w:hAnsi="Cambria Math"/>
        </w:rPr>
        <w:t>Okay for legal practitioner to present a news show on the radio or TV</w:t>
      </w:r>
    </w:p>
    <w:p w14:paraId="11DBFD31" w14:textId="77777777" w:rsidR="00F04654" w:rsidRPr="00A436FA" w:rsidRDefault="00F04654" w:rsidP="00F04654">
      <w:pPr>
        <w:rPr>
          <w:rFonts w:ascii="Cambria Math" w:hAnsi="Cambria Math"/>
          <w:b/>
          <w:bCs/>
          <w:color w:val="7030A0"/>
        </w:rPr>
      </w:pPr>
    </w:p>
    <w:p w14:paraId="3F8CF8C6" w14:textId="4DAEDD84" w:rsidR="00F04654" w:rsidRPr="00A436FA" w:rsidRDefault="00F04654" w:rsidP="00F04654">
      <w:pPr>
        <w:rPr>
          <w:rFonts w:ascii="Cambria Math" w:hAnsi="Cambria Math"/>
          <w:b/>
          <w:bCs/>
          <w:color w:val="7030A0"/>
        </w:rPr>
      </w:pPr>
      <w:r w:rsidRPr="00A436FA">
        <w:rPr>
          <w:rFonts w:ascii="Cambria Math" w:hAnsi="Cambria Math"/>
          <w:b/>
          <w:bCs/>
          <w:color w:val="7030A0"/>
        </w:rPr>
        <w:t xml:space="preserve">Legal practitioner </w:t>
      </w:r>
      <w:r w:rsidRPr="009110AA">
        <w:rPr>
          <w:rFonts w:ascii="Cambria Math" w:hAnsi="Cambria Math"/>
          <w:b/>
          <w:bCs/>
          <w:color w:val="FF0000"/>
        </w:rPr>
        <w:t xml:space="preserve">advertising through </w:t>
      </w:r>
      <w:r w:rsidRPr="00F04A73">
        <w:rPr>
          <w:rFonts w:ascii="Cambria Math" w:hAnsi="Cambria Math"/>
          <w:b/>
          <w:bCs/>
          <w:color w:val="FF0000"/>
          <w:u w:val="single"/>
        </w:rPr>
        <w:t>press</w:t>
      </w:r>
      <w:r w:rsidRPr="009110AA">
        <w:rPr>
          <w:rFonts w:ascii="Cambria Math" w:hAnsi="Cambria Math"/>
          <w:b/>
          <w:bCs/>
          <w:color w:val="FF0000"/>
        </w:rPr>
        <w:t xml:space="preserve"> or </w:t>
      </w:r>
      <w:r w:rsidRPr="00F04A73">
        <w:rPr>
          <w:rFonts w:ascii="Cambria Math" w:hAnsi="Cambria Math"/>
          <w:b/>
          <w:bCs/>
          <w:color w:val="FF0000"/>
          <w:u w:val="single"/>
        </w:rPr>
        <w:t>TV</w:t>
      </w:r>
      <w:r w:rsidRPr="009110AA">
        <w:rPr>
          <w:rFonts w:ascii="Cambria Math" w:hAnsi="Cambria Math"/>
          <w:b/>
          <w:bCs/>
          <w:color w:val="FF0000"/>
        </w:rPr>
        <w:t xml:space="preserve"> </w:t>
      </w:r>
      <w:r>
        <w:rPr>
          <w:rFonts w:ascii="Cambria Math" w:hAnsi="Cambria Math"/>
          <w:b/>
          <w:bCs/>
          <w:color w:val="7030A0"/>
        </w:rPr>
        <w:t xml:space="preserve">– Permissible (but </w:t>
      </w:r>
      <w:r w:rsidRPr="00660846">
        <w:rPr>
          <w:rFonts w:ascii="Cambria Math" w:hAnsi="Cambria Math"/>
          <w:b/>
          <w:bCs/>
          <w:color w:val="FF0000"/>
          <w:u w:val="single"/>
        </w:rPr>
        <w:t xml:space="preserve">distribution of flyers </w:t>
      </w:r>
      <w:r w:rsidR="00F04A73" w:rsidRPr="00660846">
        <w:rPr>
          <w:rFonts w:ascii="Cambria Math" w:hAnsi="Cambria Math"/>
          <w:b/>
          <w:bCs/>
          <w:color w:val="FF0000"/>
          <w:u w:val="single"/>
        </w:rPr>
        <w:t>in public places</w:t>
      </w:r>
      <w:r w:rsidR="00F04A73">
        <w:rPr>
          <w:rFonts w:ascii="Cambria Math" w:hAnsi="Cambria Math"/>
          <w:b/>
          <w:bCs/>
          <w:color w:val="FF0000"/>
        </w:rPr>
        <w:t xml:space="preserve"> </w:t>
      </w:r>
      <w:r>
        <w:rPr>
          <w:rFonts w:ascii="Cambria Math" w:hAnsi="Cambria Math"/>
          <w:b/>
          <w:bCs/>
          <w:color w:val="7030A0"/>
        </w:rPr>
        <w:t>is impermissible as touting)</w:t>
      </w:r>
    </w:p>
    <w:p w14:paraId="1E3091B5" w14:textId="77777777" w:rsidR="00F04654" w:rsidRPr="00A95CEF" w:rsidRDefault="00F04654" w:rsidP="00F04654">
      <w:pPr>
        <w:pStyle w:val="ListParagraph"/>
        <w:numPr>
          <w:ilvl w:val="0"/>
          <w:numId w:val="45"/>
        </w:numPr>
        <w:spacing w:after="160" w:line="259" w:lineRule="auto"/>
        <w:rPr>
          <w:rFonts w:ascii="Cambria Math" w:hAnsi="Cambria Math"/>
        </w:rPr>
      </w:pPr>
      <w:r w:rsidRPr="00A95CEF">
        <w:rPr>
          <w:rFonts w:ascii="Cambria Math" w:hAnsi="Cambria Math"/>
        </w:rPr>
        <w:t xml:space="preserve">Advertisements through press or TV is not touting but the distribution of flyers in public places is touting </w:t>
      </w:r>
    </w:p>
    <w:p w14:paraId="4852950F" w14:textId="77777777" w:rsidR="00F04654" w:rsidRDefault="00F04654" w:rsidP="00F04654">
      <w:pPr>
        <w:pStyle w:val="ListParagraph"/>
        <w:numPr>
          <w:ilvl w:val="0"/>
          <w:numId w:val="63"/>
        </w:numPr>
        <w:spacing w:after="160" w:line="259" w:lineRule="auto"/>
        <w:rPr>
          <w:rFonts w:ascii="Cambria Math" w:hAnsi="Cambria Math"/>
        </w:rPr>
      </w:pPr>
      <w:r>
        <w:rPr>
          <w:rFonts w:ascii="Cambria Math" w:hAnsi="Cambria Math"/>
        </w:rPr>
        <w:t xml:space="preserve">Advertisement through press or TV do not have the added </w:t>
      </w:r>
      <w:r w:rsidRPr="00B14FF0">
        <w:rPr>
          <w:rFonts w:ascii="Cambria Math" w:hAnsi="Cambria Math"/>
          <w:b/>
          <w:bCs/>
          <w:highlight w:val="yellow"/>
        </w:rPr>
        <w:t>danger of direct-in-person solicitation</w:t>
      </w:r>
      <w:r w:rsidRPr="00B14FF0">
        <w:rPr>
          <w:rFonts w:ascii="Cambria Math" w:hAnsi="Cambria Math"/>
          <w:highlight w:val="yellow"/>
        </w:rPr>
        <w:t xml:space="preserve"> which can cause a potential client to be subject to undue influence, intimidation and over-reaching</w:t>
      </w:r>
      <w:r>
        <w:rPr>
          <w:rFonts w:ascii="Cambria Math" w:hAnsi="Cambria Math"/>
        </w:rPr>
        <w:t xml:space="preserve"> </w:t>
      </w:r>
    </w:p>
    <w:p w14:paraId="232D4528" w14:textId="77777777" w:rsidR="00F04654" w:rsidRDefault="00F04654" w:rsidP="00F04654">
      <w:pPr>
        <w:rPr>
          <w:rFonts w:ascii="Cambria Math" w:hAnsi="Cambria Math"/>
        </w:rPr>
      </w:pPr>
    </w:p>
    <w:p w14:paraId="1AC2C7CE" w14:textId="77777777" w:rsidR="00F04654" w:rsidRPr="005C183C" w:rsidRDefault="00F04654" w:rsidP="00F04654">
      <w:pPr>
        <w:rPr>
          <w:rFonts w:ascii="Cambria Math" w:hAnsi="Cambria Math"/>
          <w:b/>
          <w:bCs/>
          <w:color w:val="7030A0"/>
        </w:rPr>
      </w:pPr>
      <w:r w:rsidRPr="005C183C">
        <w:rPr>
          <w:rFonts w:ascii="Cambria Math" w:hAnsi="Cambria Math"/>
          <w:b/>
          <w:bCs/>
          <w:color w:val="7030A0"/>
        </w:rPr>
        <w:t xml:space="preserve">Legal practitioner </w:t>
      </w:r>
      <w:r w:rsidRPr="007305D0">
        <w:rPr>
          <w:rFonts w:ascii="Cambria Math" w:hAnsi="Cambria Math"/>
          <w:b/>
          <w:bCs/>
          <w:color w:val="FF0000"/>
          <w:u w:val="single"/>
        </w:rPr>
        <w:t>filming at law practice’s office premises</w:t>
      </w:r>
      <w:r w:rsidRPr="008F7E59">
        <w:rPr>
          <w:rFonts w:ascii="Cambria Math" w:hAnsi="Cambria Math"/>
          <w:b/>
          <w:bCs/>
          <w:color w:val="FF0000"/>
        </w:rPr>
        <w:t xml:space="preserve"> </w:t>
      </w:r>
      <w:r w:rsidRPr="005C183C">
        <w:rPr>
          <w:rFonts w:ascii="Cambria Math" w:hAnsi="Cambria Math"/>
          <w:b/>
          <w:bCs/>
          <w:color w:val="7030A0"/>
        </w:rPr>
        <w:t>– Permissible subject to conditions</w:t>
      </w:r>
    </w:p>
    <w:p w14:paraId="3D77ED1F" w14:textId="77777777" w:rsidR="00F04654" w:rsidRDefault="00F04654" w:rsidP="00F04654">
      <w:pPr>
        <w:pStyle w:val="ListParagraph"/>
        <w:numPr>
          <w:ilvl w:val="0"/>
          <w:numId w:val="45"/>
        </w:numPr>
        <w:spacing w:after="160" w:line="259" w:lineRule="auto"/>
        <w:rPr>
          <w:rFonts w:ascii="Cambria Math" w:hAnsi="Cambria Math"/>
        </w:rPr>
      </w:pPr>
      <w:r>
        <w:rPr>
          <w:rFonts w:ascii="Cambria Math" w:hAnsi="Cambria Math"/>
        </w:rPr>
        <w:t xml:space="preserve">Law practice filming at law practice’s office premises must ensure compliance with rules in PCR </w:t>
      </w:r>
    </w:p>
    <w:p w14:paraId="3CD09C72" w14:textId="4CAB7252" w:rsidR="00F04654" w:rsidRDefault="00F04654" w:rsidP="00F04654">
      <w:pPr>
        <w:pStyle w:val="ListParagraph"/>
        <w:numPr>
          <w:ilvl w:val="0"/>
          <w:numId w:val="64"/>
        </w:numPr>
        <w:spacing w:after="160" w:line="259" w:lineRule="auto"/>
        <w:rPr>
          <w:rFonts w:ascii="Cambria Math" w:hAnsi="Cambria Math"/>
        </w:rPr>
      </w:pPr>
      <w:r w:rsidRPr="005C183C">
        <w:rPr>
          <w:rFonts w:ascii="Cambria Math" w:hAnsi="Cambria Math"/>
          <w:b/>
          <w:bCs/>
        </w:rPr>
        <w:t xml:space="preserve">Disclosure of law practice name </w:t>
      </w:r>
      <w:r>
        <w:rPr>
          <w:rFonts w:ascii="Cambria Math" w:hAnsi="Cambria Math"/>
          <w:b/>
          <w:bCs/>
        </w:rPr>
        <w:t>in scenes – Might be</w:t>
      </w:r>
      <w:r w:rsidRPr="005C183C">
        <w:rPr>
          <w:rFonts w:ascii="Cambria Math" w:hAnsi="Cambria Math"/>
          <w:b/>
          <w:bCs/>
        </w:rPr>
        <w:t xml:space="preserve"> touting</w:t>
      </w:r>
      <w:r w:rsidR="004136F0">
        <w:rPr>
          <w:rFonts w:ascii="Cambria Math" w:hAnsi="Cambria Math"/>
          <w:b/>
          <w:bCs/>
        </w:rPr>
        <w:t>;</w:t>
      </w:r>
    </w:p>
    <w:p w14:paraId="2A0EA79E" w14:textId="5C6C9560" w:rsidR="00F04654" w:rsidRPr="004136F0" w:rsidRDefault="00F04654" w:rsidP="004136F0">
      <w:pPr>
        <w:pStyle w:val="ListParagraph"/>
        <w:numPr>
          <w:ilvl w:val="0"/>
          <w:numId w:val="64"/>
        </w:numPr>
        <w:spacing w:after="160" w:line="259" w:lineRule="auto"/>
        <w:rPr>
          <w:rFonts w:ascii="Cambria Math" w:hAnsi="Cambria Math"/>
        </w:rPr>
      </w:pPr>
      <w:r>
        <w:rPr>
          <w:rFonts w:ascii="Cambria Math" w:hAnsi="Cambria Math"/>
          <w:b/>
          <w:bCs/>
        </w:rPr>
        <w:t>Disclosure of</w:t>
      </w:r>
      <w:r w:rsidR="00036AB2">
        <w:rPr>
          <w:rFonts w:ascii="Cambria Math" w:hAnsi="Cambria Math"/>
          <w:b/>
          <w:bCs/>
        </w:rPr>
        <w:t xml:space="preserve"> name of</w:t>
      </w:r>
      <w:r>
        <w:rPr>
          <w:rFonts w:ascii="Cambria Math" w:hAnsi="Cambria Math"/>
          <w:b/>
          <w:bCs/>
        </w:rPr>
        <w:t xml:space="preserve"> law practice in closing credits </w:t>
      </w:r>
      <w:r w:rsidR="004136F0">
        <w:rPr>
          <w:rFonts w:ascii="Cambria Math" w:hAnsi="Cambria Math"/>
          <w:b/>
          <w:bCs/>
        </w:rPr>
        <w:t>as acknowledgement of LP’s</w:t>
      </w:r>
      <w:r w:rsidR="004136F0" w:rsidRPr="004136F0">
        <w:rPr>
          <w:rFonts w:ascii="Cambria Math" w:hAnsi="Cambria Math"/>
          <w:b/>
          <w:bCs/>
        </w:rPr>
        <w:t xml:space="preserve"> participation</w:t>
      </w:r>
      <w:r w:rsidRPr="004136F0">
        <w:rPr>
          <w:rFonts w:ascii="Cambria Math" w:hAnsi="Cambria Math"/>
          <w:b/>
          <w:bCs/>
        </w:rPr>
        <w:t>– Permissible</w:t>
      </w:r>
      <w:r w:rsidR="004136F0">
        <w:rPr>
          <w:rFonts w:ascii="Cambria Math" w:hAnsi="Cambria Math"/>
          <w:b/>
          <w:bCs/>
        </w:rPr>
        <w:t>;</w:t>
      </w:r>
    </w:p>
    <w:p w14:paraId="0F4128F3" w14:textId="160E67D4" w:rsidR="00F04654" w:rsidRPr="00743A58" w:rsidRDefault="00F04654" w:rsidP="00F04654">
      <w:pPr>
        <w:pStyle w:val="ListParagraph"/>
        <w:numPr>
          <w:ilvl w:val="0"/>
          <w:numId w:val="64"/>
        </w:numPr>
        <w:spacing w:after="160" w:line="259" w:lineRule="auto"/>
        <w:rPr>
          <w:rFonts w:ascii="Cambria Math" w:hAnsi="Cambria Math"/>
        </w:rPr>
      </w:pPr>
      <w:r>
        <w:rPr>
          <w:rFonts w:ascii="Cambria Math" w:hAnsi="Cambria Math"/>
          <w:b/>
          <w:bCs/>
        </w:rPr>
        <w:t>No confidential information must be disclosed during filming</w:t>
      </w:r>
      <w:r w:rsidR="001C2CFE" w:rsidRPr="00CE76C2">
        <w:rPr>
          <w:rFonts w:ascii="Cambria Math" w:hAnsi="Cambria Math"/>
        </w:rPr>
        <w:t>,</w:t>
      </w:r>
      <w:r w:rsidR="001C2CFE">
        <w:rPr>
          <w:rFonts w:ascii="Cambria Math" w:hAnsi="Cambria Math"/>
          <w:b/>
          <w:bCs/>
        </w:rPr>
        <w:t xml:space="preserve"> </w:t>
      </w:r>
      <w:r>
        <w:rPr>
          <w:rFonts w:ascii="Cambria Math" w:hAnsi="Cambria Math"/>
        </w:rPr>
        <w:t>to the film crew or any other 3</w:t>
      </w:r>
      <w:r w:rsidRPr="00254104">
        <w:rPr>
          <w:rFonts w:ascii="Cambria Math" w:hAnsi="Cambria Math"/>
          <w:vertAlign w:val="superscript"/>
        </w:rPr>
        <w:t>rd</w:t>
      </w:r>
      <w:r>
        <w:rPr>
          <w:rFonts w:ascii="Cambria Math" w:hAnsi="Cambria Math"/>
        </w:rPr>
        <w:t xml:space="preserve"> party</w:t>
      </w:r>
      <w:r w:rsidR="00047E5A">
        <w:rPr>
          <w:rFonts w:ascii="Cambria Math" w:hAnsi="Cambria Math"/>
        </w:rPr>
        <w:t xml:space="preserve"> within the premises</w:t>
      </w:r>
      <w:r>
        <w:rPr>
          <w:rFonts w:ascii="Cambria Math" w:hAnsi="Cambria Math"/>
        </w:rPr>
        <w:t xml:space="preserve"> </w:t>
      </w:r>
    </w:p>
    <w:p w14:paraId="51CCAFDE" w14:textId="77777777" w:rsidR="00F04654" w:rsidRDefault="00F04654" w:rsidP="00F04654">
      <w:pPr>
        <w:rPr>
          <w:rFonts w:ascii="Cambria Math" w:hAnsi="Cambria Math"/>
        </w:rPr>
      </w:pPr>
    </w:p>
    <w:p w14:paraId="3483BD54" w14:textId="1D8C29C2" w:rsidR="00F04654" w:rsidRPr="003E01E9" w:rsidRDefault="002D0B06" w:rsidP="00C503AE">
      <w:pPr>
        <w:pStyle w:val="Heading3"/>
      </w:pPr>
      <w:bookmarkStart w:id="34" w:name="_Toc180522506"/>
      <w:r w:rsidRPr="00607A72">
        <w:rPr>
          <w:highlight w:val="green"/>
        </w:rPr>
        <w:t>*</w:t>
      </w:r>
      <w:r w:rsidR="00336DE5">
        <w:rPr>
          <w:highlight w:val="green"/>
        </w:rPr>
        <w:t>P</w:t>
      </w:r>
      <w:r w:rsidR="00F04654" w:rsidRPr="00607A72">
        <w:rPr>
          <w:highlight w:val="green"/>
        </w:rPr>
        <w:t xml:space="preserve">ublicity through </w:t>
      </w:r>
      <w:r w:rsidR="00F04654" w:rsidRPr="00607A72">
        <w:rPr>
          <w:highlight w:val="green"/>
          <w:u w:val="single"/>
        </w:rPr>
        <w:t>public appearances and publications</w:t>
      </w:r>
      <w:bookmarkEnd w:id="34"/>
      <w:r w:rsidR="00F04654">
        <w:t xml:space="preserve"> </w:t>
      </w:r>
    </w:p>
    <w:p w14:paraId="3D0305A6" w14:textId="77777777" w:rsidR="00F04654" w:rsidRDefault="00F04654" w:rsidP="00F04654">
      <w:pPr>
        <w:rPr>
          <w:rFonts w:ascii="Cambria Math" w:hAnsi="Cambria Math"/>
        </w:rPr>
      </w:pPr>
      <w:r w:rsidRPr="002D0B06">
        <w:rPr>
          <w:rFonts w:ascii="Cambria Math" w:hAnsi="Cambria Math"/>
          <w:highlight w:val="cyan"/>
        </w:rPr>
        <w:t>PD 6.2.4</w:t>
      </w:r>
      <w:r w:rsidRPr="005013EC">
        <w:rPr>
          <w:rFonts w:ascii="Cambria Math" w:hAnsi="Cambria Math"/>
        </w:rPr>
        <w:t xml:space="preserve"> </w:t>
      </w:r>
    </w:p>
    <w:p w14:paraId="37FC8BBE" w14:textId="77777777" w:rsidR="00F04654" w:rsidRPr="00263716" w:rsidRDefault="00F04654" w:rsidP="00F04654">
      <w:pPr>
        <w:rPr>
          <w:rFonts w:ascii="Cambria Math" w:hAnsi="Cambria Math"/>
          <w:b/>
          <w:bCs/>
          <w:color w:val="7030A0"/>
        </w:rPr>
      </w:pPr>
      <w:r w:rsidRPr="00607A72">
        <w:rPr>
          <w:rFonts w:ascii="Cambria Math" w:hAnsi="Cambria Math"/>
          <w:b/>
          <w:bCs/>
          <w:color w:val="FF0000"/>
        </w:rPr>
        <w:t xml:space="preserve">Public appearances </w:t>
      </w:r>
      <w:r w:rsidRPr="00263716">
        <w:rPr>
          <w:rFonts w:ascii="Cambria Math" w:hAnsi="Cambria Math"/>
          <w:b/>
          <w:bCs/>
          <w:color w:val="7030A0"/>
        </w:rPr>
        <w:t xml:space="preserve">by legal practitioners – Permissible </w:t>
      </w:r>
      <w:r>
        <w:rPr>
          <w:rFonts w:ascii="Cambria Math" w:hAnsi="Cambria Math"/>
          <w:b/>
          <w:bCs/>
          <w:color w:val="7030A0"/>
        </w:rPr>
        <w:t xml:space="preserve">subject to conditions </w:t>
      </w:r>
    </w:p>
    <w:p w14:paraId="6E89DB13" w14:textId="77777777" w:rsidR="00F04654" w:rsidRDefault="00F04654" w:rsidP="00F04654">
      <w:pPr>
        <w:pStyle w:val="ListParagraph"/>
        <w:numPr>
          <w:ilvl w:val="0"/>
          <w:numId w:val="45"/>
        </w:numPr>
        <w:spacing w:after="160" w:line="259" w:lineRule="auto"/>
        <w:rPr>
          <w:rFonts w:ascii="Cambria Math" w:hAnsi="Cambria Math"/>
        </w:rPr>
      </w:pPr>
      <w:r>
        <w:rPr>
          <w:rFonts w:ascii="Cambria Math" w:hAnsi="Cambria Math"/>
        </w:rPr>
        <w:t>When making a public appearance, legal practitioner may be identified by:</w:t>
      </w:r>
    </w:p>
    <w:p w14:paraId="39A66D0D" w14:textId="77777777" w:rsidR="00F04654" w:rsidRDefault="00F04654" w:rsidP="00F04654">
      <w:pPr>
        <w:pStyle w:val="ListParagraph"/>
        <w:numPr>
          <w:ilvl w:val="0"/>
          <w:numId w:val="66"/>
        </w:numPr>
        <w:spacing w:after="160" w:line="259" w:lineRule="auto"/>
        <w:rPr>
          <w:rFonts w:ascii="Cambria Math" w:hAnsi="Cambria Math"/>
        </w:rPr>
      </w:pPr>
      <w:r>
        <w:rPr>
          <w:rFonts w:ascii="Cambria Math" w:hAnsi="Cambria Math"/>
        </w:rPr>
        <w:t>Name</w:t>
      </w:r>
    </w:p>
    <w:p w14:paraId="40B25D05" w14:textId="77777777" w:rsidR="00F04654" w:rsidRDefault="00F04654" w:rsidP="00F04654">
      <w:pPr>
        <w:pStyle w:val="ListParagraph"/>
        <w:numPr>
          <w:ilvl w:val="0"/>
          <w:numId w:val="66"/>
        </w:numPr>
        <w:spacing w:after="160" w:line="259" w:lineRule="auto"/>
        <w:rPr>
          <w:rFonts w:ascii="Cambria Math" w:hAnsi="Cambria Math"/>
        </w:rPr>
      </w:pPr>
      <w:r>
        <w:rPr>
          <w:rFonts w:ascii="Cambria Math" w:hAnsi="Cambria Math"/>
        </w:rPr>
        <w:t xml:space="preserve">The fact that he is a legal practitioner </w:t>
      </w:r>
    </w:p>
    <w:p w14:paraId="15A765BB" w14:textId="77777777" w:rsidR="00F04654" w:rsidRDefault="00F04654" w:rsidP="00F04654">
      <w:pPr>
        <w:pStyle w:val="ListParagraph"/>
        <w:numPr>
          <w:ilvl w:val="0"/>
          <w:numId w:val="66"/>
        </w:numPr>
        <w:spacing w:after="160" w:line="259" w:lineRule="auto"/>
        <w:rPr>
          <w:rFonts w:ascii="Cambria Math" w:hAnsi="Cambria Math"/>
        </w:rPr>
      </w:pPr>
      <w:r>
        <w:rPr>
          <w:rFonts w:ascii="Cambria Math" w:hAnsi="Cambria Math"/>
        </w:rPr>
        <w:t>Name of the law practice of which legal practitioner is a director, a partner or an employee</w:t>
      </w:r>
    </w:p>
    <w:p w14:paraId="51F67366" w14:textId="77777777" w:rsidR="00F04654" w:rsidRPr="00535EFF" w:rsidRDefault="00F04654" w:rsidP="00F04654">
      <w:pPr>
        <w:pStyle w:val="ListParagraph"/>
        <w:numPr>
          <w:ilvl w:val="0"/>
          <w:numId w:val="66"/>
        </w:numPr>
        <w:spacing w:after="160" w:line="259" w:lineRule="auto"/>
        <w:rPr>
          <w:rFonts w:ascii="Cambria Math" w:hAnsi="Cambria Math"/>
        </w:rPr>
      </w:pPr>
      <w:r>
        <w:rPr>
          <w:rFonts w:ascii="Cambria Math" w:hAnsi="Cambria Math"/>
        </w:rPr>
        <w:t xml:space="preserve">Particulars of any special qualifications or specialized knowledge directly relevant to the subject matter of the publication or appearance </w:t>
      </w:r>
    </w:p>
    <w:p w14:paraId="76B6004B" w14:textId="77777777" w:rsidR="00F04654" w:rsidRDefault="00F04654" w:rsidP="00F04654">
      <w:pPr>
        <w:pStyle w:val="ListParagraph"/>
        <w:numPr>
          <w:ilvl w:val="0"/>
          <w:numId w:val="45"/>
        </w:numPr>
        <w:spacing w:after="160" w:line="259" w:lineRule="auto"/>
        <w:rPr>
          <w:rFonts w:ascii="Cambria Math" w:hAnsi="Cambria Math"/>
        </w:rPr>
      </w:pPr>
      <w:r>
        <w:rPr>
          <w:rFonts w:ascii="Cambria Math" w:hAnsi="Cambria Math"/>
        </w:rPr>
        <w:t>Examples of public appearance:</w:t>
      </w:r>
    </w:p>
    <w:p w14:paraId="3F364132" w14:textId="77777777" w:rsidR="00F04654" w:rsidRDefault="00F04654" w:rsidP="00F04654">
      <w:pPr>
        <w:pStyle w:val="ListParagraph"/>
        <w:numPr>
          <w:ilvl w:val="0"/>
          <w:numId w:val="67"/>
        </w:numPr>
        <w:spacing w:after="160" w:line="259" w:lineRule="auto"/>
        <w:rPr>
          <w:rFonts w:ascii="Cambria Math" w:hAnsi="Cambria Math"/>
        </w:rPr>
      </w:pPr>
      <w:r>
        <w:rPr>
          <w:rFonts w:ascii="Cambria Math" w:hAnsi="Cambria Math"/>
        </w:rPr>
        <w:t xml:space="preserve">Makes an appearance on the radio or television </w:t>
      </w:r>
    </w:p>
    <w:p w14:paraId="1F6FF00F" w14:textId="77777777" w:rsidR="00F04654" w:rsidRDefault="00F04654" w:rsidP="00F04654">
      <w:pPr>
        <w:pStyle w:val="ListParagraph"/>
        <w:numPr>
          <w:ilvl w:val="0"/>
          <w:numId w:val="67"/>
        </w:numPr>
        <w:spacing w:after="160" w:line="259" w:lineRule="auto"/>
        <w:rPr>
          <w:rFonts w:ascii="Cambria Math" w:hAnsi="Cambria Math"/>
        </w:rPr>
      </w:pPr>
      <w:r>
        <w:rPr>
          <w:rFonts w:ascii="Cambria Math" w:hAnsi="Cambria Math"/>
        </w:rPr>
        <w:t>Gives a talk or lecture</w:t>
      </w:r>
    </w:p>
    <w:p w14:paraId="24594193" w14:textId="77777777" w:rsidR="00F04654" w:rsidRDefault="00F04654" w:rsidP="00F04654">
      <w:pPr>
        <w:pStyle w:val="ListParagraph"/>
        <w:numPr>
          <w:ilvl w:val="0"/>
          <w:numId w:val="67"/>
        </w:numPr>
        <w:spacing w:after="160" w:line="259" w:lineRule="auto"/>
        <w:rPr>
          <w:rFonts w:ascii="Cambria Math" w:hAnsi="Cambria Math"/>
        </w:rPr>
      </w:pPr>
      <w:r>
        <w:rPr>
          <w:rFonts w:ascii="Cambria Math" w:hAnsi="Cambria Math"/>
        </w:rPr>
        <w:t>Gives an interview to the press</w:t>
      </w:r>
    </w:p>
    <w:p w14:paraId="0F355AE1" w14:textId="77777777" w:rsidR="00F04654" w:rsidRDefault="00F04654" w:rsidP="00F04654">
      <w:pPr>
        <w:pStyle w:val="ListParagraph"/>
        <w:numPr>
          <w:ilvl w:val="0"/>
          <w:numId w:val="67"/>
        </w:numPr>
        <w:spacing w:after="160" w:line="259" w:lineRule="auto"/>
        <w:rPr>
          <w:rFonts w:ascii="Cambria Math" w:hAnsi="Cambria Math"/>
        </w:rPr>
      </w:pPr>
      <w:r>
        <w:rPr>
          <w:rFonts w:ascii="Cambria Math" w:hAnsi="Cambria Math"/>
        </w:rPr>
        <w:t>Contributes an article or writes a letter to the press</w:t>
      </w:r>
    </w:p>
    <w:p w14:paraId="59773529" w14:textId="20927AD0" w:rsidR="00F04654" w:rsidRPr="00607A72" w:rsidRDefault="00F04654" w:rsidP="00F04654">
      <w:pPr>
        <w:pStyle w:val="ListParagraph"/>
        <w:numPr>
          <w:ilvl w:val="0"/>
          <w:numId w:val="67"/>
        </w:numPr>
        <w:spacing w:after="160" w:line="259" w:lineRule="auto"/>
        <w:rPr>
          <w:rFonts w:ascii="Cambria Math" w:hAnsi="Cambria Math"/>
        </w:rPr>
      </w:pPr>
      <w:r>
        <w:rPr>
          <w:rFonts w:ascii="Cambria Math" w:hAnsi="Cambria Math"/>
        </w:rPr>
        <w:t xml:space="preserve">Edits or writes a book or other publication on a legal or non-legal subject </w:t>
      </w:r>
    </w:p>
    <w:p w14:paraId="4D3F431B" w14:textId="77777777" w:rsidR="00F04654" w:rsidRPr="00263716" w:rsidRDefault="00F04654" w:rsidP="00F04654">
      <w:pPr>
        <w:rPr>
          <w:rFonts w:ascii="Cambria Math" w:hAnsi="Cambria Math"/>
          <w:b/>
          <w:bCs/>
          <w:color w:val="7030A0"/>
        </w:rPr>
      </w:pPr>
      <w:r w:rsidRPr="00263716">
        <w:rPr>
          <w:rFonts w:ascii="Cambria Math" w:hAnsi="Cambria Math"/>
          <w:b/>
          <w:bCs/>
          <w:color w:val="7030A0"/>
        </w:rPr>
        <w:t xml:space="preserve">Organization of </w:t>
      </w:r>
      <w:r w:rsidRPr="00607A72">
        <w:rPr>
          <w:rFonts w:ascii="Cambria Math" w:hAnsi="Cambria Math"/>
          <w:b/>
          <w:bCs/>
          <w:color w:val="FF0000"/>
        </w:rPr>
        <w:t xml:space="preserve">seminars </w:t>
      </w:r>
      <w:r w:rsidRPr="00263716">
        <w:rPr>
          <w:rFonts w:ascii="Cambria Math" w:hAnsi="Cambria Math"/>
          <w:b/>
          <w:bCs/>
          <w:color w:val="7030A0"/>
        </w:rPr>
        <w:t xml:space="preserve">– Permissible </w:t>
      </w:r>
    </w:p>
    <w:p w14:paraId="0EFE3B27" w14:textId="77777777" w:rsidR="00F04654" w:rsidRDefault="00F04654" w:rsidP="00F04654">
      <w:pPr>
        <w:pStyle w:val="ListParagraph"/>
        <w:numPr>
          <w:ilvl w:val="0"/>
          <w:numId w:val="45"/>
        </w:numPr>
        <w:spacing w:after="160" w:line="259" w:lineRule="auto"/>
        <w:rPr>
          <w:rFonts w:ascii="Cambria Math" w:hAnsi="Cambria Math"/>
        </w:rPr>
      </w:pPr>
      <w:r>
        <w:rPr>
          <w:rFonts w:ascii="Cambria Math" w:hAnsi="Cambria Math"/>
        </w:rPr>
        <w:t xml:space="preserve">It is permissible for a law practice to organize and advertise a seminar for members of the public to be conducted at its premises as a means of self-promotion and to charge admission fees </w:t>
      </w:r>
    </w:p>
    <w:p w14:paraId="2E927366" w14:textId="468B64CC" w:rsidR="00F04654" w:rsidRPr="00607A72" w:rsidRDefault="00F04654" w:rsidP="00F04654">
      <w:pPr>
        <w:pStyle w:val="ListParagraph"/>
        <w:numPr>
          <w:ilvl w:val="0"/>
          <w:numId w:val="45"/>
        </w:numPr>
        <w:spacing w:after="160" w:line="259" w:lineRule="auto"/>
        <w:rPr>
          <w:rFonts w:ascii="Cambria Math" w:hAnsi="Cambria Math"/>
        </w:rPr>
      </w:pPr>
      <w:r>
        <w:rPr>
          <w:rFonts w:ascii="Cambria Math" w:hAnsi="Cambria Math"/>
        </w:rPr>
        <w:t>Must comply with rules in PCR</w:t>
      </w:r>
    </w:p>
    <w:p w14:paraId="4361D6CA" w14:textId="77777777" w:rsidR="00F04654" w:rsidRPr="00263716" w:rsidRDefault="00F04654" w:rsidP="00F04654">
      <w:pPr>
        <w:rPr>
          <w:rFonts w:ascii="Cambria Math" w:hAnsi="Cambria Math"/>
          <w:b/>
          <w:bCs/>
          <w:color w:val="7030A0"/>
        </w:rPr>
      </w:pPr>
      <w:r w:rsidRPr="00263716">
        <w:rPr>
          <w:rFonts w:ascii="Cambria Math" w:hAnsi="Cambria Math"/>
          <w:b/>
          <w:bCs/>
          <w:color w:val="7030A0"/>
        </w:rPr>
        <w:t xml:space="preserve">Answering of questions on legal matters in non-legal publications – Permissible </w:t>
      </w:r>
      <w:r>
        <w:rPr>
          <w:rFonts w:ascii="Cambria Math" w:hAnsi="Cambria Math"/>
          <w:b/>
          <w:bCs/>
          <w:color w:val="7030A0"/>
        </w:rPr>
        <w:t xml:space="preserve">under certain conditions </w:t>
      </w:r>
    </w:p>
    <w:p w14:paraId="1B79C8D8" w14:textId="77777777" w:rsidR="00F04654" w:rsidRDefault="00F04654" w:rsidP="00F04654">
      <w:pPr>
        <w:pStyle w:val="ListParagraph"/>
        <w:numPr>
          <w:ilvl w:val="0"/>
          <w:numId w:val="45"/>
        </w:numPr>
        <w:spacing w:after="160" w:line="259" w:lineRule="auto"/>
        <w:rPr>
          <w:rFonts w:ascii="Cambria Math" w:hAnsi="Cambria Math"/>
        </w:rPr>
      </w:pPr>
      <w:r>
        <w:rPr>
          <w:rFonts w:ascii="Cambria Math" w:hAnsi="Cambria Math"/>
        </w:rPr>
        <w:t xml:space="preserve">Permissible for </w:t>
      </w:r>
      <w:r w:rsidRPr="00B25FDE">
        <w:rPr>
          <w:rFonts w:ascii="Cambria Math" w:hAnsi="Cambria Math"/>
        </w:rPr>
        <w:t>legal practitioner to be identified by name, the fact that he is a legal practitioner, name of law practice and particulars of any special qualifications or specialized knowledge directly relevant to the subject matter of the publication</w:t>
      </w:r>
      <w:r>
        <w:rPr>
          <w:rFonts w:ascii="Cambria Math" w:hAnsi="Cambria Math"/>
        </w:rPr>
        <w:t xml:space="preserve"> under certain conditions: </w:t>
      </w:r>
    </w:p>
    <w:p w14:paraId="2A1AC88F" w14:textId="77777777" w:rsidR="00F04654" w:rsidRDefault="00F04654" w:rsidP="00F04654">
      <w:pPr>
        <w:pStyle w:val="ListParagraph"/>
        <w:numPr>
          <w:ilvl w:val="0"/>
          <w:numId w:val="45"/>
        </w:numPr>
        <w:spacing w:after="160" w:line="259" w:lineRule="auto"/>
        <w:rPr>
          <w:rFonts w:ascii="Cambria Math" w:hAnsi="Cambria Math"/>
        </w:rPr>
      </w:pPr>
      <w:r w:rsidRPr="00607A72">
        <w:rPr>
          <w:rFonts w:ascii="Cambria Math" w:hAnsi="Cambria Math"/>
          <w:b/>
          <w:bCs/>
        </w:rPr>
        <w:t>Condition 1:</w:t>
      </w:r>
      <w:r w:rsidRPr="00607A72">
        <w:rPr>
          <w:rFonts w:ascii="Cambria Math" w:hAnsi="Cambria Math"/>
        </w:rPr>
        <w:t xml:space="preserve"> Non-legal publications </w:t>
      </w:r>
      <w:r>
        <w:rPr>
          <w:rFonts w:ascii="Cambria Math" w:hAnsi="Cambria Math"/>
        </w:rPr>
        <w:t xml:space="preserve">must </w:t>
      </w:r>
      <w:r w:rsidRPr="00607A72">
        <w:rPr>
          <w:rFonts w:ascii="Cambria Math" w:hAnsi="Cambria Math"/>
          <w:b/>
          <w:bCs/>
          <w:color w:val="FF0000"/>
        </w:rPr>
        <w:t>not be considered as “facilities” for giving out legal assistance</w:t>
      </w:r>
      <w:r w:rsidRPr="00607A72">
        <w:rPr>
          <w:rFonts w:ascii="Cambria Math" w:hAnsi="Cambria Math"/>
          <w:color w:val="FF0000"/>
        </w:rPr>
        <w:t xml:space="preserve"> </w:t>
      </w:r>
      <w:r w:rsidRPr="00B25FDE">
        <w:rPr>
          <w:rFonts w:ascii="Cambria Math" w:hAnsi="Cambria Math"/>
        </w:rPr>
        <w:t xml:space="preserve">to the public </w:t>
      </w:r>
    </w:p>
    <w:p w14:paraId="608CD15E" w14:textId="77777777" w:rsidR="00F04654" w:rsidRPr="00CB28FF" w:rsidRDefault="00F04654" w:rsidP="00F04654">
      <w:pPr>
        <w:pStyle w:val="ListParagraph"/>
        <w:numPr>
          <w:ilvl w:val="0"/>
          <w:numId w:val="45"/>
        </w:numPr>
        <w:spacing w:after="160" w:line="259" w:lineRule="auto"/>
        <w:rPr>
          <w:rFonts w:ascii="Cambria Math" w:hAnsi="Cambria Math"/>
        </w:rPr>
      </w:pPr>
      <w:r w:rsidRPr="00607A72">
        <w:rPr>
          <w:rFonts w:ascii="Cambria Math" w:hAnsi="Cambria Math"/>
          <w:b/>
          <w:bCs/>
        </w:rPr>
        <w:t>Condition 2:</w:t>
      </w:r>
      <w:r w:rsidRPr="00607A72">
        <w:rPr>
          <w:rFonts w:ascii="Cambria Math" w:hAnsi="Cambria Math"/>
        </w:rPr>
        <w:t xml:space="preserve"> Legal advice could </w:t>
      </w:r>
      <w:r w:rsidRPr="00CB28FF">
        <w:rPr>
          <w:rFonts w:ascii="Cambria Math" w:hAnsi="Cambria Math"/>
        </w:rPr>
        <w:t xml:space="preserve">result in loss to readers if the advice is wrong =&gt; Legal practitioners should </w:t>
      </w:r>
      <w:r w:rsidRPr="00607A72">
        <w:rPr>
          <w:rFonts w:ascii="Cambria Math" w:hAnsi="Cambria Math"/>
          <w:b/>
          <w:bCs/>
          <w:color w:val="FF0000"/>
        </w:rPr>
        <w:t>include disclaimer for reader to seek independent legal advice</w:t>
      </w:r>
      <w:r w:rsidRPr="00607A72">
        <w:rPr>
          <w:rFonts w:ascii="Cambria Math" w:hAnsi="Cambria Math"/>
          <w:color w:val="FF0000"/>
        </w:rPr>
        <w:t xml:space="preserve"> </w:t>
      </w:r>
      <w:r w:rsidRPr="00CB28FF">
        <w:rPr>
          <w:rFonts w:ascii="Cambria Math" w:hAnsi="Cambria Math"/>
        </w:rPr>
        <w:t xml:space="preserve">before acting on any advice in the publication </w:t>
      </w:r>
    </w:p>
    <w:p w14:paraId="1548DE90" w14:textId="77777777" w:rsidR="00F04654" w:rsidRDefault="00F04654" w:rsidP="00F04654">
      <w:pPr>
        <w:rPr>
          <w:rFonts w:ascii="Cambria Math" w:hAnsi="Cambria Math"/>
        </w:rPr>
      </w:pPr>
    </w:p>
    <w:p w14:paraId="278F04DE" w14:textId="28AD9F7E" w:rsidR="00F04654" w:rsidRDefault="008F7E59" w:rsidP="003C5C72">
      <w:pPr>
        <w:pStyle w:val="Heading3"/>
      </w:pPr>
      <w:bookmarkStart w:id="35" w:name="_Toc180522507"/>
      <w:r w:rsidRPr="00336DE5">
        <w:rPr>
          <w:highlight w:val="green"/>
        </w:rPr>
        <w:t>*</w:t>
      </w:r>
      <w:r w:rsidR="00F04654" w:rsidRPr="00336DE5">
        <w:rPr>
          <w:highlight w:val="green"/>
        </w:rPr>
        <w:t>3</w:t>
      </w:r>
      <w:r w:rsidR="00F04654" w:rsidRPr="00336DE5">
        <w:rPr>
          <w:highlight w:val="green"/>
          <w:vertAlign w:val="superscript"/>
        </w:rPr>
        <w:t>rd</w:t>
      </w:r>
      <w:r w:rsidR="00F04654" w:rsidRPr="00336DE5">
        <w:rPr>
          <w:highlight w:val="green"/>
        </w:rPr>
        <w:t xml:space="preserve"> party websites having hyperlinks to lawyer/LP websites</w:t>
      </w:r>
      <w:bookmarkEnd w:id="35"/>
      <w:r w:rsidR="00F04654">
        <w:t xml:space="preserve"> </w:t>
      </w:r>
    </w:p>
    <w:p w14:paraId="34BA8839" w14:textId="77777777" w:rsidR="00F04654" w:rsidRPr="00F727D8" w:rsidRDefault="00F04654" w:rsidP="00F04654">
      <w:pPr>
        <w:rPr>
          <w:rFonts w:ascii="Cambria Math" w:hAnsi="Cambria Math"/>
          <w:b/>
          <w:bCs/>
          <w:color w:val="7030A0"/>
        </w:rPr>
      </w:pPr>
      <w:r w:rsidRPr="00F727D8">
        <w:rPr>
          <w:rFonts w:ascii="Cambria Math" w:hAnsi="Cambria Math"/>
          <w:b/>
          <w:bCs/>
          <w:color w:val="7030A0"/>
        </w:rPr>
        <w:t xml:space="preserve">Permissible under certain conditions </w:t>
      </w:r>
    </w:p>
    <w:p w14:paraId="7308C8CC" w14:textId="77777777" w:rsidR="00F04654" w:rsidRDefault="00F04654" w:rsidP="00F04654">
      <w:pPr>
        <w:rPr>
          <w:rFonts w:ascii="Cambria Math" w:hAnsi="Cambria Math"/>
        </w:rPr>
      </w:pPr>
      <w:r w:rsidRPr="00131768">
        <w:rPr>
          <w:rFonts w:ascii="Cambria Math" w:hAnsi="Cambria Math"/>
          <w:highlight w:val="cyan"/>
        </w:rPr>
        <w:t>PD 6.1.2</w:t>
      </w:r>
      <w:r w:rsidRPr="005013EC">
        <w:rPr>
          <w:rFonts w:ascii="Cambria Math" w:hAnsi="Cambria Math"/>
        </w:rPr>
        <w:t xml:space="preserve"> </w:t>
      </w:r>
    </w:p>
    <w:p w14:paraId="330C2F00" w14:textId="77777777" w:rsidR="00F04654" w:rsidRDefault="00F04654" w:rsidP="00F04654">
      <w:pPr>
        <w:pStyle w:val="ListParagraph"/>
        <w:numPr>
          <w:ilvl w:val="0"/>
          <w:numId w:val="45"/>
        </w:numPr>
        <w:spacing w:after="160" w:line="259" w:lineRule="auto"/>
        <w:rPr>
          <w:rFonts w:ascii="Cambria Math" w:hAnsi="Cambria Math"/>
        </w:rPr>
      </w:pPr>
      <w:r>
        <w:rPr>
          <w:rFonts w:ascii="Cambria Math" w:hAnsi="Cambria Math"/>
        </w:rPr>
        <w:t xml:space="preserve">It is </w:t>
      </w:r>
      <w:r w:rsidRPr="00164FE4">
        <w:rPr>
          <w:rFonts w:ascii="Cambria Math" w:hAnsi="Cambria Math"/>
          <w:b/>
          <w:bCs/>
          <w:highlight w:val="yellow"/>
        </w:rPr>
        <w:t>permissible</w:t>
      </w:r>
      <w:r>
        <w:rPr>
          <w:rFonts w:ascii="Cambria Math" w:hAnsi="Cambria Math"/>
        </w:rPr>
        <w:t xml:space="preserve"> for 3</w:t>
      </w:r>
      <w:r w:rsidRPr="00546831">
        <w:rPr>
          <w:rFonts w:ascii="Cambria Math" w:hAnsi="Cambria Math"/>
          <w:vertAlign w:val="superscript"/>
        </w:rPr>
        <w:t>rd</w:t>
      </w:r>
      <w:r>
        <w:rPr>
          <w:rFonts w:ascii="Cambria Math" w:hAnsi="Cambria Math"/>
        </w:rPr>
        <w:t xml:space="preserve"> parties’ websites to have hyperlinks to law practice’s websites under certain conditions: </w:t>
      </w:r>
    </w:p>
    <w:p w14:paraId="7573D442" w14:textId="77777777" w:rsidR="00F04654" w:rsidRPr="00336DE5" w:rsidRDefault="00F04654" w:rsidP="00F04654">
      <w:pPr>
        <w:pStyle w:val="ListParagraph"/>
        <w:numPr>
          <w:ilvl w:val="0"/>
          <w:numId w:val="45"/>
        </w:numPr>
        <w:spacing w:after="160" w:line="259" w:lineRule="auto"/>
        <w:rPr>
          <w:rFonts w:ascii="Cambria Math" w:hAnsi="Cambria Math"/>
        </w:rPr>
      </w:pPr>
      <w:r w:rsidRPr="00336DE5">
        <w:rPr>
          <w:rFonts w:ascii="Cambria Math" w:hAnsi="Cambria Math"/>
          <w:b/>
          <w:bCs/>
        </w:rPr>
        <w:t>Condition 1:</w:t>
      </w:r>
      <w:r w:rsidRPr="00336DE5">
        <w:rPr>
          <w:rFonts w:ascii="Cambria Math" w:hAnsi="Cambria Math"/>
        </w:rPr>
        <w:t xml:space="preserve"> There is </w:t>
      </w:r>
      <w:r w:rsidRPr="00164FE4">
        <w:rPr>
          <w:rFonts w:ascii="Cambria Math" w:hAnsi="Cambria Math"/>
          <w:b/>
          <w:bCs/>
          <w:color w:val="FF0000"/>
        </w:rPr>
        <w:t>no form of financial arrangement between the 3</w:t>
      </w:r>
      <w:r w:rsidRPr="00164FE4">
        <w:rPr>
          <w:rFonts w:ascii="Cambria Math" w:hAnsi="Cambria Math"/>
          <w:b/>
          <w:bCs/>
          <w:color w:val="FF0000"/>
          <w:vertAlign w:val="superscript"/>
        </w:rPr>
        <w:t>rd</w:t>
      </w:r>
      <w:r w:rsidRPr="00164FE4">
        <w:rPr>
          <w:rFonts w:ascii="Cambria Math" w:hAnsi="Cambria Math"/>
          <w:b/>
          <w:bCs/>
          <w:color w:val="FF0000"/>
        </w:rPr>
        <w:t xml:space="preserve"> parties and law practice</w:t>
      </w:r>
    </w:p>
    <w:p w14:paraId="77A2F031" w14:textId="77777777" w:rsidR="00F04654" w:rsidRPr="00336DE5" w:rsidRDefault="00F04654" w:rsidP="00F04654">
      <w:pPr>
        <w:pStyle w:val="ListParagraph"/>
        <w:numPr>
          <w:ilvl w:val="0"/>
          <w:numId w:val="45"/>
        </w:numPr>
        <w:spacing w:after="160" w:line="259" w:lineRule="auto"/>
        <w:rPr>
          <w:rFonts w:ascii="Cambria Math" w:hAnsi="Cambria Math"/>
        </w:rPr>
      </w:pPr>
      <w:r w:rsidRPr="00336DE5">
        <w:rPr>
          <w:rFonts w:ascii="Cambria Math" w:hAnsi="Cambria Math"/>
          <w:b/>
          <w:bCs/>
        </w:rPr>
        <w:t>Condition 2:</w:t>
      </w:r>
      <w:r w:rsidRPr="00336DE5">
        <w:rPr>
          <w:rFonts w:ascii="Cambria Math" w:hAnsi="Cambria Math"/>
        </w:rPr>
        <w:t xml:space="preserve"> The </w:t>
      </w:r>
      <w:r w:rsidRPr="00164FE4">
        <w:rPr>
          <w:rFonts w:ascii="Cambria Math" w:hAnsi="Cambria Math"/>
          <w:b/>
          <w:bCs/>
          <w:color w:val="FF0000"/>
        </w:rPr>
        <w:t>description of the hyperlink must not mislead viewers</w:t>
      </w:r>
      <w:r w:rsidRPr="00164FE4">
        <w:rPr>
          <w:rFonts w:ascii="Cambria Math" w:hAnsi="Cambria Math"/>
          <w:color w:val="FF0000"/>
        </w:rPr>
        <w:t xml:space="preserve"> </w:t>
      </w:r>
      <w:r w:rsidRPr="00336DE5">
        <w:rPr>
          <w:rFonts w:ascii="Cambria Math" w:hAnsi="Cambria Math"/>
        </w:rPr>
        <w:t>by suggesting that:</w:t>
      </w:r>
    </w:p>
    <w:p w14:paraId="40E590B2" w14:textId="77777777" w:rsidR="00F04654" w:rsidRDefault="00F04654" w:rsidP="00F04654">
      <w:pPr>
        <w:pStyle w:val="ListParagraph"/>
        <w:numPr>
          <w:ilvl w:val="0"/>
          <w:numId w:val="68"/>
        </w:numPr>
        <w:spacing w:after="160" w:line="259" w:lineRule="auto"/>
        <w:rPr>
          <w:rFonts w:ascii="Cambria Math" w:hAnsi="Cambria Math"/>
        </w:rPr>
      </w:pPr>
      <w:r w:rsidRPr="00336DE5">
        <w:rPr>
          <w:rFonts w:ascii="Cambria Math" w:hAnsi="Cambria Math"/>
        </w:rPr>
        <w:t>the 3</w:t>
      </w:r>
      <w:r w:rsidRPr="00336DE5">
        <w:rPr>
          <w:rFonts w:ascii="Cambria Math" w:hAnsi="Cambria Math"/>
          <w:vertAlign w:val="superscript"/>
        </w:rPr>
        <w:t>rd</w:t>
      </w:r>
      <w:r w:rsidRPr="00336DE5">
        <w:rPr>
          <w:rFonts w:ascii="Cambria Math" w:hAnsi="Cambria Math"/>
        </w:rPr>
        <w:t xml:space="preserve"> parties are </w:t>
      </w:r>
      <w:r>
        <w:rPr>
          <w:rFonts w:ascii="Cambria Math" w:hAnsi="Cambria Math"/>
        </w:rPr>
        <w:t xml:space="preserve">in a position to give legal advice or </w:t>
      </w:r>
    </w:p>
    <w:p w14:paraId="41ECD11C" w14:textId="77777777" w:rsidR="00F04654" w:rsidRDefault="00F04654" w:rsidP="00F04654">
      <w:pPr>
        <w:pStyle w:val="ListParagraph"/>
        <w:numPr>
          <w:ilvl w:val="0"/>
          <w:numId w:val="68"/>
        </w:numPr>
        <w:spacing w:after="160" w:line="259" w:lineRule="auto"/>
        <w:rPr>
          <w:rFonts w:ascii="Cambria Math" w:hAnsi="Cambria Math"/>
        </w:rPr>
      </w:pPr>
      <w:r>
        <w:rPr>
          <w:rFonts w:ascii="Cambria Math" w:hAnsi="Cambria Math"/>
        </w:rPr>
        <w:t>the law practice is formed by the 3</w:t>
      </w:r>
      <w:r w:rsidRPr="00546831">
        <w:rPr>
          <w:rFonts w:ascii="Cambria Math" w:hAnsi="Cambria Math"/>
          <w:vertAlign w:val="superscript"/>
        </w:rPr>
        <w:t>rd</w:t>
      </w:r>
      <w:r>
        <w:rPr>
          <w:rFonts w:ascii="Cambria Math" w:hAnsi="Cambria Math"/>
        </w:rPr>
        <w:t xml:space="preserve"> parties to provide legal consultation or </w:t>
      </w:r>
    </w:p>
    <w:p w14:paraId="351EEDD9" w14:textId="77777777" w:rsidR="00F04654" w:rsidRPr="00546831" w:rsidRDefault="00F04654" w:rsidP="00F04654">
      <w:pPr>
        <w:pStyle w:val="ListParagraph"/>
        <w:numPr>
          <w:ilvl w:val="0"/>
          <w:numId w:val="68"/>
        </w:numPr>
        <w:spacing w:after="160" w:line="259" w:lineRule="auto"/>
        <w:rPr>
          <w:rFonts w:ascii="Cambria Math" w:hAnsi="Cambria Math"/>
        </w:rPr>
      </w:pPr>
      <w:r>
        <w:rPr>
          <w:rFonts w:ascii="Cambria Math" w:hAnsi="Cambria Math"/>
        </w:rPr>
        <w:t>that the viewer has to exclusively use the law practice</w:t>
      </w:r>
    </w:p>
    <w:p w14:paraId="7E976D07" w14:textId="77777777" w:rsidR="00F04654" w:rsidRDefault="00F04654" w:rsidP="00F04654">
      <w:pPr>
        <w:rPr>
          <w:rFonts w:ascii="Cambria Math" w:hAnsi="Cambria Math"/>
        </w:rPr>
      </w:pPr>
    </w:p>
    <w:p w14:paraId="1BD12250" w14:textId="77777777" w:rsidR="00E5028D" w:rsidRDefault="00F04654" w:rsidP="00F04654">
      <w:pPr>
        <w:rPr>
          <w:rFonts w:ascii="Cambria Math" w:hAnsi="Cambria Math"/>
        </w:rPr>
      </w:pPr>
      <w:r>
        <w:rPr>
          <w:rFonts w:ascii="Cambria Math" w:hAnsi="Cambria Math"/>
        </w:rPr>
        <w:t xml:space="preserve">e.g. </w:t>
      </w:r>
      <w:r w:rsidRPr="00F60728">
        <w:rPr>
          <w:rFonts w:ascii="Cambria Math" w:hAnsi="Cambria Math"/>
          <w:b/>
          <w:bCs/>
        </w:rPr>
        <w:t xml:space="preserve">if </w:t>
      </w:r>
      <w:r w:rsidRPr="00F60728">
        <w:rPr>
          <w:rFonts w:ascii="Cambria Math" w:hAnsi="Cambria Math"/>
          <w:b/>
          <w:bCs/>
          <w:u w:val="single"/>
        </w:rPr>
        <w:t>property agents’ websites</w:t>
      </w:r>
      <w:r w:rsidRPr="00F60728">
        <w:rPr>
          <w:rFonts w:ascii="Cambria Math" w:hAnsi="Cambria Math"/>
          <w:b/>
          <w:bCs/>
        </w:rPr>
        <w:t xml:space="preserve"> hyperlink to law practice website for the purposes of assisting property agent’s potential clients</w:t>
      </w:r>
      <w:r>
        <w:rPr>
          <w:rFonts w:ascii="Cambria Math" w:hAnsi="Cambria Math"/>
        </w:rPr>
        <w:t xml:space="preserve"> =&gt; Allowed =&gt; Only if there is </w:t>
      </w:r>
      <w:r w:rsidRPr="00B16A3E">
        <w:rPr>
          <w:rFonts w:ascii="Cambria Math" w:hAnsi="Cambria Math"/>
          <w:b/>
          <w:bCs/>
          <w:highlight w:val="yellow"/>
        </w:rPr>
        <w:t>no form of financial arrangement</w:t>
      </w:r>
      <w:r>
        <w:rPr>
          <w:rFonts w:ascii="Cambria Math" w:hAnsi="Cambria Math"/>
        </w:rPr>
        <w:t xml:space="preserve"> between law practice and the property agent and the </w:t>
      </w:r>
      <w:r w:rsidRPr="00B16A3E">
        <w:rPr>
          <w:rFonts w:ascii="Cambria Math" w:hAnsi="Cambria Math"/>
          <w:highlight w:val="yellow"/>
        </w:rPr>
        <w:t>description of the hyperlink does not mislead viewers by suggesting that property agent is in a position to give legal advice</w:t>
      </w:r>
      <w:r>
        <w:rPr>
          <w:rFonts w:ascii="Cambria Math" w:hAnsi="Cambria Math"/>
        </w:rPr>
        <w:t xml:space="preserve"> or that law practice is formed by property agent to provide legal consultation on real estate matters or that viewer has to exclusively use services of law practice </w:t>
      </w:r>
    </w:p>
    <w:p w14:paraId="37CC4A36" w14:textId="77777777" w:rsidR="00E5028D" w:rsidRDefault="00E5028D" w:rsidP="00F04654">
      <w:pPr>
        <w:rPr>
          <w:rFonts w:ascii="Cambria Math" w:hAnsi="Cambria Math"/>
        </w:rPr>
      </w:pPr>
    </w:p>
    <w:p w14:paraId="123EA586" w14:textId="411E05AB" w:rsidR="00F04654" w:rsidRDefault="00F04654" w:rsidP="00F04654">
      <w:pPr>
        <w:rPr>
          <w:rFonts w:ascii="Cambria Math" w:hAnsi="Cambria Math"/>
        </w:rPr>
      </w:pPr>
      <w:r>
        <w:rPr>
          <w:rFonts w:ascii="Cambria Math" w:hAnsi="Cambria Math"/>
        </w:rPr>
        <w:t xml:space="preserve">=&gt; If not, breach </w:t>
      </w:r>
      <w:r w:rsidRPr="00F60728">
        <w:rPr>
          <w:rFonts w:ascii="Cambria Math" w:hAnsi="Cambria Math"/>
          <w:highlight w:val="cyan"/>
        </w:rPr>
        <w:t>s33(1)(b) of LPA</w:t>
      </w:r>
      <w:r w:rsidR="00F60728">
        <w:rPr>
          <w:rFonts w:ascii="Cambria Math" w:hAnsi="Cambria Math"/>
        </w:rPr>
        <w:t xml:space="preserve"> (</w:t>
      </w:r>
      <w:r w:rsidR="007C52F0">
        <w:rPr>
          <w:rFonts w:ascii="Cambria Math" w:hAnsi="Cambria Math"/>
        </w:rPr>
        <w:t xml:space="preserve">unauthorized person </w:t>
      </w:r>
      <w:r w:rsidR="00F60728">
        <w:rPr>
          <w:rFonts w:ascii="Cambria Math" w:hAnsi="Cambria Math"/>
        </w:rPr>
        <w:t>holding out to be a lawyer)</w:t>
      </w:r>
    </w:p>
    <w:p w14:paraId="4A4746E0" w14:textId="77777777" w:rsidR="000855ED" w:rsidRDefault="000855ED" w:rsidP="00F04654">
      <w:pPr>
        <w:rPr>
          <w:rFonts w:ascii="Cambria Math" w:hAnsi="Cambria Math"/>
        </w:rPr>
      </w:pPr>
    </w:p>
    <w:p w14:paraId="08C2E2E9" w14:textId="77777777" w:rsidR="00E94832" w:rsidRPr="00B233CB" w:rsidRDefault="00E94832" w:rsidP="00E94832">
      <w:pPr>
        <w:pStyle w:val="Heading3"/>
      </w:pPr>
      <w:bookmarkStart w:id="36" w:name="_Toc180522512"/>
      <w:r w:rsidRPr="00EF60FF">
        <w:rPr>
          <w:highlight w:val="green"/>
        </w:rPr>
        <w:t>*</w:t>
      </w:r>
      <w:r>
        <w:rPr>
          <w:highlight w:val="green"/>
        </w:rPr>
        <w:t>P</w:t>
      </w:r>
      <w:r w:rsidRPr="00EF60FF">
        <w:rPr>
          <w:highlight w:val="green"/>
        </w:rPr>
        <w:t>ublicity through internet</w:t>
      </w:r>
      <w:bookmarkEnd w:id="36"/>
      <w:r w:rsidRPr="00B233CB">
        <w:t xml:space="preserve"> </w:t>
      </w:r>
    </w:p>
    <w:p w14:paraId="3787CC0D" w14:textId="77777777" w:rsidR="00E94832" w:rsidRDefault="00E94832" w:rsidP="00E94832">
      <w:pPr>
        <w:rPr>
          <w:rFonts w:ascii="Cambria Math" w:hAnsi="Cambria Math"/>
        </w:rPr>
      </w:pPr>
      <w:r w:rsidRPr="002245F0">
        <w:rPr>
          <w:rFonts w:ascii="Cambria Math" w:hAnsi="Cambria Math"/>
          <w:highlight w:val="cyan"/>
        </w:rPr>
        <w:lastRenderedPageBreak/>
        <w:t>GN 6.1.1</w:t>
      </w:r>
    </w:p>
    <w:p w14:paraId="6FABEC88" w14:textId="77777777" w:rsidR="00E94832" w:rsidRDefault="00E94832" w:rsidP="00E94832">
      <w:pPr>
        <w:pStyle w:val="ListParagraph"/>
        <w:numPr>
          <w:ilvl w:val="0"/>
          <w:numId w:val="45"/>
        </w:numPr>
        <w:spacing w:after="160" w:line="259" w:lineRule="auto"/>
        <w:rPr>
          <w:rFonts w:ascii="Cambria Math" w:hAnsi="Cambria Math"/>
        </w:rPr>
      </w:pPr>
      <w:r>
        <w:rPr>
          <w:rFonts w:ascii="Cambria Math" w:hAnsi="Cambria Math"/>
          <w:b/>
          <w:bCs/>
        </w:rPr>
        <w:t xml:space="preserve">Publicity through internet is subject to </w:t>
      </w:r>
      <w:r w:rsidRPr="000855ED">
        <w:rPr>
          <w:rFonts w:ascii="Cambria Math" w:hAnsi="Cambria Math"/>
          <w:b/>
          <w:bCs/>
          <w:highlight w:val="cyan"/>
        </w:rPr>
        <w:t>Part 5 of PCR</w:t>
      </w:r>
      <w:r>
        <w:rPr>
          <w:rFonts w:ascii="Cambria Math" w:hAnsi="Cambria Math"/>
          <w:b/>
          <w:bCs/>
        </w:rPr>
        <w:t xml:space="preserve">: </w:t>
      </w:r>
      <w:r w:rsidRPr="00176622">
        <w:rPr>
          <w:rFonts w:ascii="Cambria Math" w:hAnsi="Cambria Math"/>
        </w:rPr>
        <w:t>Publicity conducted through the Internet is subject to Part 5 of the PCR 2015 that governs</w:t>
      </w:r>
      <w:r>
        <w:rPr>
          <w:rFonts w:ascii="Cambria Math" w:hAnsi="Cambria Math"/>
        </w:rPr>
        <w:t xml:space="preserve"> </w:t>
      </w:r>
      <w:r w:rsidRPr="00176622">
        <w:rPr>
          <w:rFonts w:ascii="Cambria Math" w:hAnsi="Cambria Math"/>
        </w:rPr>
        <w:t>publicity in or outside Singapore.</w:t>
      </w:r>
    </w:p>
    <w:p w14:paraId="319E0722" w14:textId="77777777" w:rsidR="00E94832" w:rsidRPr="00C4335D" w:rsidRDefault="00E94832" w:rsidP="00E94832">
      <w:pPr>
        <w:pStyle w:val="ListParagraph"/>
        <w:numPr>
          <w:ilvl w:val="0"/>
          <w:numId w:val="45"/>
        </w:numPr>
        <w:spacing w:after="160" w:line="259" w:lineRule="auto"/>
        <w:rPr>
          <w:rFonts w:ascii="Cambria Math" w:hAnsi="Cambria Math"/>
        </w:rPr>
      </w:pPr>
      <w:r w:rsidRPr="00EF60FF">
        <w:rPr>
          <w:rFonts w:ascii="Cambria Math" w:hAnsi="Cambria Math"/>
          <w:b/>
          <w:bCs/>
          <w:color w:val="FF0000"/>
        </w:rPr>
        <w:t xml:space="preserve">LP’s website can provide generic legal information </w:t>
      </w:r>
      <w:r>
        <w:rPr>
          <w:rFonts w:ascii="Cambria Math" w:hAnsi="Cambria Math"/>
          <w:b/>
          <w:bCs/>
        </w:rPr>
        <w:t xml:space="preserve">but LP must </w:t>
      </w:r>
      <w:r w:rsidRPr="00EF60FF">
        <w:rPr>
          <w:rFonts w:ascii="Cambria Math" w:hAnsi="Cambria Math"/>
          <w:b/>
          <w:bCs/>
          <w:highlight w:val="yellow"/>
          <w:u w:val="single"/>
        </w:rPr>
        <w:t>consider appropriate disclaimers</w:t>
      </w:r>
      <w:r>
        <w:rPr>
          <w:rFonts w:ascii="Cambria Math" w:hAnsi="Cambria Math"/>
          <w:b/>
          <w:bCs/>
        </w:rPr>
        <w:t xml:space="preserve">: </w:t>
      </w:r>
      <w:r w:rsidRPr="00E8490F">
        <w:rPr>
          <w:rFonts w:ascii="Cambria Math" w:hAnsi="Cambria Math"/>
        </w:rPr>
        <w:t>A law practice’s website can be used as an advertising tool or to provide generic legal</w:t>
      </w:r>
      <w:r>
        <w:rPr>
          <w:rFonts w:ascii="Cambria Math" w:hAnsi="Cambria Math"/>
        </w:rPr>
        <w:t xml:space="preserve"> </w:t>
      </w:r>
      <w:r w:rsidRPr="00E8490F">
        <w:rPr>
          <w:rFonts w:ascii="Cambria Math" w:hAnsi="Cambria Math"/>
        </w:rPr>
        <w:t>information that can be accessed by the general public or clients of the law practice. If legal</w:t>
      </w:r>
      <w:r>
        <w:rPr>
          <w:rFonts w:ascii="Cambria Math" w:hAnsi="Cambria Math"/>
        </w:rPr>
        <w:t xml:space="preserve"> </w:t>
      </w:r>
      <w:r w:rsidRPr="00E8490F">
        <w:rPr>
          <w:rFonts w:ascii="Cambria Math" w:hAnsi="Cambria Math"/>
        </w:rPr>
        <w:t>advice is given, a law practice must realise that it could give rise to attendant obligations and</w:t>
      </w:r>
      <w:r>
        <w:rPr>
          <w:rFonts w:ascii="Cambria Math" w:hAnsi="Cambria Math"/>
        </w:rPr>
        <w:t xml:space="preserve"> </w:t>
      </w:r>
      <w:r w:rsidRPr="00E8490F">
        <w:rPr>
          <w:rFonts w:ascii="Cambria Math" w:hAnsi="Cambria Math"/>
        </w:rPr>
        <w:t>risks in law. A law practice may wish to, therefore, consider appropriate disclaimers.</w:t>
      </w:r>
    </w:p>
    <w:p w14:paraId="16846238" w14:textId="77777777" w:rsidR="00E94832" w:rsidRDefault="00E94832" w:rsidP="00E94832">
      <w:pPr>
        <w:pStyle w:val="ListParagraph"/>
        <w:numPr>
          <w:ilvl w:val="0"/>
          <w:numId w:val="45"/>
        </w:numPr>
        <w:spacing w:after="160" w:line="259" w:lineRule="auto"/>
        <w:rPr>
          <w:rFonts w:ascii="Cambria Math" w:hAnsi="Cambria Math"/>
        </w:rPr>
      </w:pPr>
      <w:r>
        <w:rPr>
          <w:rFonts w:ascii="Cambria Math" w:hAnsi="Cambria Math"/>
          <w:b/>
          <w:bCs/>
        </w:rPr>
        <w:t xml:space="preserve">If </w:t>
      </w:r>
      <w:r w:rsidRPr="00E94832">
        <w:rPr>
          <w:rFonts w:ascii="Cambria Math" w:hAnsi="Cambria Math"/>
          <w:b/>
          <w:bCs/>
          <w:color w:val="FF0000"/>
        </w:rPr>
        <w:t>legal advice is dispatched through a 3</w:t>
      </w:r>
      <w:r w:rsidRPr="00E94832">
        <w:rPr>
          <w:rFonts w:ascii="Cambria Math" w:hAnsi="Cambria Math"/>
          <w:b/>
          <w:bCs/>
          <w:color w:val="FF0000"/>
          <w:vertAlign w:val="superscript"/>
        </w:rPr>
        <w:t>rd</w:t>
      </w:r>
      <w:r w:rsidRPr="00E94832">
        <w:rPr>
          <w:rFonts w:ascii="Cambria Math" w:hAnsi="Cambria Math"/>
          <w:b/>
          <w:bCs/>
          <w:color w:val="FF0000"/>
        </w:rPr>
        <w:t xml:space="preserve"> party </w:t>
      </w:r>
      <w:r>
        <w:rPr>
          <w:rFonts w:ascii="Cambria Math" w:hAnsi="Cambria Math"/>
          <w:b/>
          <w:bCs/>
        </w:rPr>
        <w:t xml:space="preserve">=&gt; The </w:t>
      </w:r>
      <w:r w:rsidRPr="00E94832">
        <w:rPr>
          <w:rFonts w:ascii="Cambria Math" w:hAnsi="Cambria Math"/>
          <w:b/>
          <w:bCs/>
          <w:highlight w:val="yellow"/>
          <w:u w:val="single"/>
        </w:rPr>
        <w:t>3</w:t>
      </w:r>
      <w:r w:rsidRPr="00E94832">
        <w:rPr>
          <w:rFonts w:ascii="Cambria Math" w:hAnsi="Cambria Math"/>
          <w:b/>
          <w:bCs/>
          <w:highlight w:val="yellow"/>
          <w:u w:val="single"/>
          <w:vertAlign w:val="superscript"/>
        </w:rPr>
        <w:t>rd</w:t>
      </w:r>
      <w:r w:rsidRPr="00E94832">
        <w:rPr>
          <w:rFonts w:ascii="Cambria Math" w:hAnsi="Cambria Math"/>
          <w:b/>
          <w:bCs/>
          <w:highlight w:val="yellow"/>
          <w:u w:val="single"/>
        </w:rPr>
        <w:t xml:space="preserve"> party may breach s33 if unauthorized</w:t>
      </w:r>
      <w:r>
        <w:rPr>
          <w:rFonts w:ascii="Cambria Math" w:hAnsi="Cambria Math"/>
          <w:b/>
          <w:bCs/>
        </w:rPr>
        <w:t xml:space="preserve">: </w:t>
      </w:r>
      <w:r w:rsidRPr="00E8490F">
        <w:rPr>
          <w:rFonts w:ascii="Cambria Math" w:hAnsi="Cambria Math"/>
        </w:rPr>
        <w:t>If legal advice is given or a document is prepared and dispatched through a third party,</w:t>
      </w:r>
      <w:r>
        <w:rPr>
          <w:rFonts w:ascii="Cambria Math" w:hAnsi="Cambria Math"/>
        </w:rPr>
        <w:t xml:space="preserve"> </w:t>
      </w:r>
      <w:r w:rsidRPr="00C4335D">
        <w:rPr>
          <w:rFonts w:ascii="Cambria Math" w:hAnsi="Cambria Math"/>
        </w:rPr>
        <w:t>the law practice must be aware of the terms of section 33 of the LPA. An unauthorised person,</w:t>
      </w:r>
      <w:r>
        <w:rPr>
          <w:rFonts w:ascii="Cambria Math" w:hAnsi="Cambria Math"/>
        </w:rPr>
        <w:t xml:space="preserve"> </w:t>
      </w:r>
      <w:r w:rsidRPr="00C4335D">
        <w:rPr>
          <w:rFonts w:ascii="Cambria Math" w:hAnsi="Cambria Math"/>
        </w:rPr>
        <w:t>as defined under section 32(2) of the LPA, may be in breach of section 33 of the LPA if he/she</w:t>
      </w:r>
      <w:r>
        <w:rPr>
          <w:rFonts w:ascii="Cambria Math" w:hAnsi="Cambria Math"/>
        </w:rPr>
        <w:t xml:space="preserve"> </w:t>
      </w:r>
      <w:r w:rsidRPr="00C4335D">
        <w:rPr>
          <w:rFonts w:ascii="Cambria Math" w:hAnsi="Cambria Math"/>
        </w:rPr>
        <w:t xml:space="preserve">acts as an advocate or solicitor or provides legal services; </w:t>
      </w:r>
      <w:r w:rsidRPr="00516DBF">
        <w:rPr>
          <w:rFonts w:ascii="Cambria Math" w:hAnsi="Cambria Math"/>
          <w:b/>
          <w:bCs/>
          <w:highlight w:val="yellow"/>
        </w:rPr>
        <w:t xml:space="preserve">e.g., </w:t>
      </w:r>
      <w:r w:rsidRPr="00516DBF">
        <w:rPr>
          <w:rFonts w:ascii="Cambria Math" w:hAnsi="Cambria Math"/>
          <w:b/>
          <w:bCs/>
          <w:highlight w:val="yellow"/>
          <w:u w:val="single"/>
        </w:rPr>
        <w:t>if your client requested you to prepare a letter of demand threatening legal proceedings for a debt owed and requested the same be dispatched to them via e-mail to enable them to forward the same to the debtor via e-mail, you should refuse to do so</w:t>
      </w:r>
    </w:p>
    <w:p w14:paraId="226B4856" w14:textId="77777777" w:rsidR="00E94832" w:rsidRDefault="00E94832" w:rsidP="00F04654">
      <w:pPr>
        <w:rPr>
          <w:rFonts w:ascii="Cambria Math" w:hAnsi="Cambria Math"/>
        </w:rPr>
      </w:pPr>
    </w:p>
    <w:p w14:paraId="0310752C" w14:textId="63A1AD21" w:rsidR="00F04654" w:rsidRDefault="00131768" w:rsidP="00325010">
      <w:pPr>
        <w:pStyle w:val="Heading3"/>
      </w:pPr>
      <w:bookmarkStart w:id="37" w:name="_Toc180522508"/>
      <w:r w:rsidRPr="00DF62D7">
        <w:rPr>
          <w:highlight w:val="green"/>
        </w:rPr>
        <w:t>*</w:t>
      </w:r>
      <w:r w:rsidR="00336DE5" w:rsidRPr="00DF62D7">
        <w:rPr>
          <w:highlight w:val="green"/>
        </w:rPr>
        <w:t>I</w:t>
      </w:r>
      <w:r w:rsidR="00F04654" w:rsidRPr="00DF62D7">
        <w:rPr>
          <w:highlight w:val="green"/>
        </w:rPr>
        <w:t>dentifying lawyers/LPs on letterheads</w:t>
      </w:r>
      <w:bookmarkEnd w:id="37"/>
      <w:r w:rsidR="00F04654">
        <w:t xml:space="preserve"> </w:t>
      </w:r>
      <w:r w:rsidR="00F04654" w:rsidRPr="005013EC">
        <w:t xml:space="preserve">  </w:t>
      </w:r>
    </w:p>
    <w:p w14:paraId="296BBFB9" w14:textId="77777777" w:rsidR="00F04654" w:rsidRPr="00CB28FF" w:rsidRDefault="00F04654" w:rsidP="00F04654">
      <w:pPr>
        <w:rPr>
          <w:rFonts w:ascii="Cambria Math" w:hAnsi="Cambria Math"/>
          <w:b/>
          <w:bCs/>
          <w:color w:val="7030A0"/>
        </w:rPr>
      </w:pPr>
      <w:r w:rsidRPr="00F727D8">
        <w:rPr>
          <w:rFonts w:ascii="Cambria Math" w:hAnsi="Cambria Math"/>
          <w:b/>
          <w:bCs/>
          <w:color w:val="7030A0"/>
        </w:rPr>
        <w:t xml:space="preserve">Permissible under certain conditions </w:t>
      </w:r>
    </w:p>
    <w:p w14:paraId="25A6F287" w14:textId="77777777" w:rsidR="00F04654" w:rsidRDefault="00F04654" w:rsidP="00F04654">
      <w:pPr>
        <w:rPr>
          <w:rFonts w:ascii="Cambria Math" w:hAnsi="Cambria Math"/>
        </w:rPr>
      </w:pPr>
      <w:r w:rsidRPr="00131768">
        <w:rPr>
          <w:rFonts w:ascii="Cambria Math" w:hAnsi="Cambria Math"/>
          <w:highlight w:val="cyan"/>
        </w:rPr>
        <w:t>PD 6.2.3</w:t>
      </w:r>
      <w:r w:rsidRPr="005013EC">
        <w:rPr>
          <w:rFonts w:ascii="Cambria Math" w:hAnsi="Cambria Math"/>
        </w:rPr>
        <w:tab/>
      </w:r>
    </w:p>
    <w:p w14:paraId="10B2F91E" w14:textId="77777777" w:rsidR="00F04654" w:rsidRPr="00CB28FF" w:rsidRDefault="00F04654" w:rsidP="00F04654">
      <w:pPr>
        <w:pStyle w:val="ListParagraph"/>
        <w:numPr>
          <w:ilvl w:val="0"/>
          <w:numId w:val="45"/>
        </w:numPr>
        <w:spacing w:after="160" w:line="259" w:lineRule="auto"/>
        <w:rPr>
          <w:rFonts w:ascii="Cambria Math" w:hAnsi="Cambria Math"/>
        </w:rPr>
      </w:pPr>
      <w:r>
        <w:rPr>
          <w:rFonts w:ascii="Cambria Math" w:hAnsi="Cambria Math"/>
        </w:rPr>
        <w:t xml:space="preserve">Permissible under certain conditions </w:t>
      </w:r>
    </w:p>
    <w:p w14:paraId="3D0B9FBB" w14:textId="77777777" w:rsidR="00F04654" w:rsidRPr="00164FE4" w:rsidRDefault="00F04654" w:rsidP="00F04654">
      <w:pPr>
        <w:pStyle w:val="ListParagraph"/>
        <w:numPr>
          <w:ilvl w:val="0"/>
          <w:numId w:val="45"/>
        </w:numPr>
        <w:spacing w:after="160" w:line="259" w:lineRule="auto"/>
        <w:rPr>
          <w:rFonts w:ascii="Cambria Math" w:hAnsi="Cambria Math"/>
        </w:rPr>
      </w:pPr>
      <w:r w:rsidRPr="00164FE4">
        <w:rPr>
          <w:rFonts w:ascii="Cambria Math" w:hAnsi="Cambria Math"/>
          <w:b/>
          <w:bCs/>
        </w:rPr>
        <w:t>Condition 1:</w:t>
      </w:r>
      <w:r w:rsidRPr="00164FE4">
        <w:rPr>
          <w:rFonts w:ascii="Cambria Math" w:hAnsi="Cambria Math"/>
        </w:rPr>
        <w:t xml:space="preserve"> Legal practitioners on law practice’s letterheads should be limited to:</w:t>
      </w:r>
    </w:p>
    <w:p w14:paraId="01FBACBE" w14:textId="77777777" w:rsidR="00F04654" w:rsidRPr="00164FE4" w:rsidRDefault="00F04654" w:rsidP="00F04654">
      <w:pPr>
        <w:pStyle w:val="ListParagraph"/>
        <w:numPr>
          <w:ilvl w:val="0"/>
          <w:numId w:val="65"/>
        </w:numPr>
        <w:spacing w:after="160" w:line="259" w:lineRule="auto"/>
        <w:rPr>
          <w:rFonts w:ascii="Cambria Math" w:hAnsi="Cambria Math"/>
        </w:rPr>
      </w:pPr>
      <w:r w:rsidRPr="001B48D9">
        <w:rPr>
          <w:rFonts w:ascii="Cambria Math" w:hAnsi="Cambria Math"/>
          <w:b/>
          <w:bCs/>
          <w:color w:val="FF0000"/>
        </w:rPr>
        <w:t>Partners or directors</w:t>
      </w:r>
      <w:r w:rsidRPr="001B48D9">
        <w:rPr>
          <w:rFonts w:ascii="Cambria Math" w:hAnsi="Cambria Math"/>
          <w:color w:val="FF0000"/>
        </w:rPr>
        <w:t xml:space="preserve"> </w:t>
      </w:r>
      <w:r w:rsidRPr="00164FE4">
        <w:rPr>
          <w:rFonts w:ascii="Cambria Math" w:hAnsi="Cambria Math"/>
        </w:rPr>
        <w:t xml:space="preserve">of law practice; and </w:t>
      </w:r>
    </w:p>
    <w:p w14:paraId="2F1EA667" w14:textId="77777777" w:rsidR="00F04654" w:rsidRPr="00164FE4" w:rsidRDefault="00F04654" w:rsidP="00F04654">
      <w:pPr>
        <w:pStyle w:val="ListParagraph"/>
        <w:numPr>
          <w:ilvl w:val="0"/>
          <w:numId w:val="65"/>
        </w:numPr>
        <w:spacing w:after="160" w:line="259" w:lineRule="auto"/>
        <w:rPr>
          <w:rFonts w:ascii="Cambria Math" w:hAnsi="Cambria Math"/>
        </w:rPr>
      </w:pPr>
      <w:r w:rsidRPr="001B48D9">
        <w:rPr>
          <w:rFonts w:ascii="Cambria Math" w:hAnsi="Cambria Math"/>
          <w:b/>
          <w:bCs/>
          <w:color w:val="FF0000"/>
        </w:rPr>
        <w:t>Consultants, foreign lawyers or legal associates</w:t>
      </w:r>
      <w:r w:rsidRPr="001B48D9">
        <w:rPr>
          <w:rFonts w:ascii="Cambria Math" w:hAnsi="Cambria Math"/>
          <w:color w:val="FF0000"/>
        </w:rPr>
        <w:t xml:space="preserve"> </w:t>
      </w:r>
      <w:r w:rsidRPr="00164FE4">
        <w:rPr>
          <w:rFonts w:ascii="Cambria Math" w:hAnsi="Cambria Math"/>
        </w:rPr>
        <w:t xml:space="preserve">employed by the law practice in accordance with Singapore’s legislative and regulatory requirements </w:t>
      </w:r>
    </w:p>
    <w:p w14:paraId="45E28BCC" w14:textId="77777777" w:rsidR="00F04654" w:rsidRDefault="00F04654" w:rsidP="00F04654">
      <w:pPr>
        <w:pStyle w:val="ListParagraph"/>
        <w:numPr>
          <w:ilvl w:val="0"/>
          <w:numId w:val="45"/>
        </w:numPr>
        <w:spacing w:after="160" w:line="259" w:lineRule="auto"/>
        <w:rPr>
          <w:rFonts w:ascii="Cambria Math" w:hAnsi="Cambria Math"/>
        </w:rPr>
      </w:pPr>
      <w:r w:rsidRPr="00164FE4">
        <w:rPr>
          <w:rFonts w:ascii="Cambria Math" w:hAnsi="Cambria Math"/>
          <w:b/>
          <w:bCs/>
        </w:rPr>
        <w:t>Condition 2:</w:t>
      </w:r>
      <w:r w:rsidRPr="00164FE4">
        <w:rPr>
          <w:rFonts w:ascii="Cambria Math" w:hAnsi="Cambria Math"/>
        </w:rPr>
        <w:t xml:space="preserve"> Names of foreign lawyers or </w:t>
      </w:r>
      <w:r>
        <w:rPr>
          <w:rFonts w:ascii="Cambria Math" w:hAnsi="Cambria Math"/>
        </w:rPr>
        <w:t xml:space="preserve">consultants who are </w:t>
      </w:r>
      <w:r w:rsidRPr="001B48D9">
        <w:rPr>
          <w:rFonts w:ascii="Cambria Math" w:hAnsi="Cambria Math"/>
          <w:b/>
          <w:bCs/>
        </w:rPr>
        <w:t>not qualified to practice in Singapore</w:t>
      </w:r>
      <w:r>
        <w:rPr>
          <w:rFonts w:ascii="Cambria Math" w:hAnsi="Cambria Math"/>
        </w:rPr>
        <w:t xml:space="preserve"> are </w:t>
      </w:r>
      <w:r w:rsidRPr="001B48D9">
        <w:rPr>
          <w:rFonts w:ascii="Cambria Math" w:hAnsi="Cambria Math"/>
          <w:b/>
          <w:bCs/>
          <w:u w:val="single"/>
        </w:rPr>
        <w:t>not considered employees and should not be included in letterhead</w:t>
      </w:r>
      <w:r>
        <w:rPr>
          <w:rFonts w:ascii="Cambria Math" w:hAnsi="Cambria Math"/>
        </w:rPr>
        <w:t xml:space="preserve"> =&gt; Inclusion might cause publicity to be misleading, deceptive, inaccurate or false </w:t>
      </w:r>
    </w:p>
    <w:p w14:paraId="1F19DB71" w14:textId="77777777" w:rsidR="00F04654" w:rsidRDefault="00F04654" w:rsidP="00F04654">
      <w:pPr>
        <w:rPr>
          <w:rFonts w:ascii="Cambria Math" w:hAnsi="Cambria Math"/>
        </w:rPr>
      </w:pPr>
    </w:p>
    <w:p w14:paraId="3E0438B8" w14:textId="77777777" w:rsidR="00F04654" w:rsidRPr="00183327" w:rsidRDefault="00F04654" w:rsidP="00F04654">
      <w:pPr>
        <w:rPr>
          <w:rFonts w:ascii="Cambria Math" w:hAnsi="Cambria Math"/>
          <w:b/>
          <w:bCs/>
          <w:color w:val="7030A0"/>
        </w:rPr>
      </w:pPr>
      <w:r w:rsidRPr="00183327">
        <w:rPr>
          <w:rFonts w:ascii="Cambria Math" w:hAnsi="Cambria Math"/>
          <w:b/>
          <w:bCs/>
          <w:color w:val="7030A0"/>
        </w:rPr>
        <w:t xml:space="preserve">Disclaim an </w:t>
      </w:r>
      <w:r w:rsidRPr="00FD40B1">
        <w:rPr>
          <w:rFonts w:ascii="Cambria Math" w:hAnsi="Cambria Math"/>
          <w:b/>
          <w:bCs/>
          <w:color w:val="FF0000"/>
        </w:rPr>
        <w:t xml:space="preserve">unregistered foreign lawyer’s relationship </w:t>
      </w:r>
      <w:r w:rsidRPr="00183327">
        <w:rPr>
          <w:rFonts w:ascii="Cambria Math" w:hAnsi="Cambria Math"/>
          <w:b/>
          <w:bCs/>
          <w:color w:val="7030A0"/>
        </w:rPr>
        <w:t>with a law practice</w:t>
      </w:r>
    </w:p>
    <w:p w14:paraId="4300CD4D" w14:textId="77777777" w:rsidR="00F04654" w:rsidRDefault="00F04654" w:rsidP="00F04654">
      <w:pPr>
        <w:pStyle w:val="ListParagraph"/>
        <w:numPr>
          <w:ilvl w:val="0"/>
          <w:numId w:val="45"/>
        </w:numPr>
        <w:spacing w:after="160" w:line="259" w:lineRule="auto"/>
        <w:rPr>
          <w:rFonts w:ascii="Cambria Math" w:hAnsi="Cambria Math"/>
        </w:rPr>
      </w:pPr>
      <w:r>
        <w:rPr>
          <w:rFonts w:ascii="Cambria Math" w:hAnsi="Cambria Math"/>
        </w:rPr>
        <w:t xml:space="preserve">To prevent clients from being misled into perceiving foreign lawyer to be a part of the law practice, the following wording should be used: </w:t>
      </w:r>
    </w:p>
    <w:p w14:paraId="10D0D060" w14:textId="77777777" w:rsidR="00F04654" w:rsidRPr="00535EFF" w:rsidRDefault="00F04654" w:rsidP="00F04654">
      <w:pPr>
        <w:pStyle w:val="ListParagraph"/>
        <w:rPr>
          <w:rFonts w:ascii="Cambria Math" w:hAnsi="Cambria Math"/>
        </w:rPr>
      </w:pPr>
      <w:r>
        <w:rPr>
          <w:rFonts w:ascii="Cambria Math" w:hAnsi="Cambria Math"/>
        </w:rPr>
        <w:t xml:space="preserve">“XYZ, qualified in [name of foreign jurisdiction] to practice [foreign law], not registered as a foreign lawyer practicing in Singapore, not regulated by the Law Society of Singapore and not a member of the firm” </w:t>
      </w:r>
    </w:p>
    <w:p w14:paraId="35D6BEB4" w14:textId="77777777" w:rsidR="00F04654" w:rsidRDefault="00F04654" w:rsidP="00F04654">
      <w:pPr>
        <w:rPr>
          <w:rFonts w:ascii="Cambria Math" w:hAnsi="Cambria Math"/>
        </w:rPr>
      </w:pPr>
    </w:p>
    <w:p w14:paraId="0A5ED257" w14:textId="2359FCE6" w:rsidR="00F04654" w:rsidRPr="002C09C9" w:rsidRDefault="00131034" w:rsidP="00325010">
      <w:pPr>
        <w:pStyle w:val="Heading3"/>
      </w:pPr>
      <w:bookmarkStart w:id="38" w:name="_Toc180522509"/>
      <w:r w:rsidRPr="00AB0C44">
        <w:rPr>
          <w:highlight w:val="green"/>
        </w:rPr>
        <w:t>*</w:t>
      </w:r>
      <w:r w:rsidR="003D699A" w:rsidRPr="00AB0C44">
        <w:rPr>
          <w:highlight w:val="green"/>
        </w:rPr>
        <w:t>O</w:t>
      </w:r>
      <w:r w:rsidR="00F04654" w:rsidRPr="00AB0C44">
        <w:rPr>
          <w:highlight w:val="green"/>
        </w:rPr>
        <w:t>nline referral and introduction schemes</w:t>
      </w:r>
      <w:bookmarkEnd w:id="38"/>
      <w:r w:rsidR="00530479" w:rsidRPr="00AB0C44">
        <w:rPr>
          <w:highlight w:val="green"/>
        </w:rPr>
        <w:t xml:space="preserve"> - prohibited</w:t>
      </w:r>
    </w:p>
    <w:p w14:paraId="72B80A00" w14:textId="77777777" w:rsidR="00F04654" w:rsidRDefault="00F04654" w:rsidP="00F04654">
      <w:pPr>
        <w:rPr>
          <w:rFonts w:ascii="Cambria Math" w:hAnsi="Cambria Math"/>
          <w:b/>
          <w:bCs/>
          <w:color w:val="7030A0"/>
        </w:rPr>
      </w:pPr>
      <w:r w:rsidRPr="002145FA">
        <w:rPr>
          <w:rFonts w:ascii="Cambria Math" w:hAnsi="Cambria Math"/>
          <w:b/>
          <w:bCs/>
          <w:color w:val="FF0000"/>
        </w:rPr>
        <w:t xml:space="preserve">Illegal and punishable </w:t>
      </w:r>
      <w:r w:rsidRPr="002C09C9">
        <w:rPr>
          <w:rFonts w:ascii="Cambria Math" w:hAnsi="Cambria Math"/>
          <w:b/>
          <w:bCs/>
          <w:color w:val="7030A0"/>
        </w:rPr>
        <w:t>under s83 of LPA</w:t>
      </w:r>
    </w:p>
    <w:p w14:paraId="19649D42" w14:textId="77777777" w:rsidR="00F04654" w:rsidRPr="002C09C9" w:rsidRDefault="00F04654" w:rsidP="00F04654">
      <w:pPr>
        <w:rPr>
          <w:rFonts w:ascii="Cambria Math" w:hAnsi="Cambria Math"/>
          <w:b/>
          <w:bCs/>
          <w:color w:val="7030A0"/>
        </w:rPr>
      </w:pPr>
      <w:r w:rsidRPr="002145FA">
        <w:rPr>
          <w:rFonts w:ascii="Cambria Math" w:hAnsi="Cambria Math"/>
          <w:b/>
          <w:bCs/>
        </w:rPr>
        <w:t xml:space="preserve">Due cause can be shown when </w:t>
      </w:r>
      <w:r w:rsidRPr="00530479">
        <w:rPr>
          <w:rFonts w:ascii="Cambria Math" w:hAnsi="Cambria Math"/>
          <w:b/>
          <w:bCs/>
          <w:color w:val="FF0000"/>
        </w:rPr>
        <w:t>lawyer pays for referral services</w:t>
      </w:r>
    </w:p>
    <w:p w14:paraId="43F1BF2C" w14:textId="77777777" w:rsidR="00F04654" w:rsidRDefault="00F04654" w:rsidP="00F04654">
      <w:pPr>
        <w:rPr>
          <w:rFonts w:ascii="Cambria Math" w:hAnsi="Cambria Math"/>
        </w:rPr>
      </w:pPr>
      <w:r w:rsidRPr="00D9715E">
        <w:rPr>
          <w:rFonts w:ascii="Cambria Math" w:hAnsi="Cambria Math"/>
          <w:highlight w:val="cyan"/>
        </w:rPr>
        <w:t>s83(2)(e) of LPA</w:t>
      </w:r>
    </w:p>
    <w:p w14:paraId="2C3FDECA" w14:textId="77777777" w:rsidR="00F04654" w:rsidRDefault="00F04654" w:rsidP="00F04654">
      <w:pPr>
        <w:pStyle w:val="ListParagraph"/>
        <w:numPr>
          <w:ilvl w:val="0"/>
          <w:numId w:val="45"/>
        </w:numPr>
        <w:spacing w:after="160" w:line="259" w:lineRule="auto"/>
        <w:rPr>
          <w:rFonts w:ascii="Cambria Math" w:hAnsi="Cambria Math"/>
        </w:rPr>
      </w:pPr>
      <w:r>
        <w:rPr>
          <w:rFonts w:ascii="Cambria Math" w:hAnsi="Cambria Math"/>
        </w:rPr>
        <w:t xml:space="preserve">Due cause can be shown by proof that an advocate and solicitor </w:t>
      </w:r>
      <w:r w:rsidRPr="00AD7D55">
        <w:rPr>
          <w:rFonts w:ascii="Cambria Math" w:hAnsi="Cambria Math"/>
        </w:rPr>
        <w:t xml:space="preserve">has, directly or indirectly, procured or attempted to </w:t>
      </w:r>
      <w:r w:rsidRPr="00096B11">
        <w:rPr>
          <w:rFonts w:ascii="Cambria Math" w:hAnsi="Cambria Math"/>
          <w:b/>
          <w:bCs/>
          <w:color w:val="FF0000"/>
        </w:rPr>
        <w:t>procure the employment of himself or herself, of any advocate and solicitor</w:t>
      </w:r>
      <w:r w:rsidRPr="00096B11">
        <w:rPr>
          <w:rFonts w:ascii="Cambria Math" w:hAnsi="Cambria Math"/>
          <w:color w:val="FF0000"/>
        </w:rPr>
        <w:t xml:space="preserve"> </w:t>
      </w:r>
      <w:r w:rsidRPr="00AD7D55">
        <w:rPr>
          <w:rFonts w:ascii="Cambria Math" w:hAnsi="Cambria Math"/>
        </w:rPr>
        <w:t xml:space="preserve">or, in relation only to the practice of Singapore law, of any foreign lawyer registered under section 36B through or by the instruction of any person to whom </w:t>
      </w:r>
      <w:r w:rsidRPr="008A0307">
        <w:rPr>
          <w:rFonts w:ascii="Cambria Math" w:hAnsi="Cambria Math"/>
          <w:b/>
          <w:bCs/>
          <w:color w:val="FF0000"/>
          <w:highlight w:val="yellow"/>
        </w:rPr>
        <w:t>any remuneration for obtaining such employment has been given</w:t>
      </w:r>
      <w:r w:rsidRPr="00096B11">
        <w:rPr>
          <w:rFonts w:ascii="Cambria Math" w:hAnsi="Cambria Math"/>
          <w:color w:val="FF0000"/>
        </w:rPr>
        <w:t xml:space="preserve"> </w:t>
      </w:r>
      <w:r w:rsidRPr="00AD7D55">
        <w:rPr>
          <w:rFonts w:ascii="Cambria Math" w:hAnsi="Cambria Math"/>
        </w:rPr>
        <w:t>by him or her or agreed or promised to be so given</w:t>
      </w:r>
    </w:p>
    <w:p w14:paraId="2952C320" w14:textId="77777777" w:rsidR="00F04654" w:rsidRDefault="00F04654" w:rsidP="00F04654">
      <w:pPr>
        <w:rPr>
          <w:rFonts w:ascii="Cambria Math" w:hAnsi="Cambria Math"/>
        </w:rPr>
      </w:pPr>
    </w:p>
    <w:p w14:paraId="671470FF" w14:textId="5860DFF2" w:rsidR="00F04654" w:rsidRDefault="00F04654" w:rsidP="00F04654">
      <w:pPr>
        <w:rPr>
          <w:rFonts w:ascii="Cambria Math" w:hAnsi="Cambria Math"/>
        </w:rPr>
      </w:pPr>
      <w:r w:rsidRPr="008A0307">
        <w:rPr>
          <w:rFonts w:ascii="Cambria Math" w:hAnsi="Cambria Math"/>
          <w:highlight w:val="cyan"/>
        </w:rPr>
        <w:t>S83(2)(d)</w:t>
      </w:r>
      <w:r w:rsidR="00096B11" w:rsidRPr="008A0307">
        <w:rPr>
          <w:rFonts w:ascii="Cambria Math" w:hAnsi="Cambria Math"/>
          <w:highlight w:val="cyan"/>
        </w:rPr>
        <w:t xml:space="preserve"> of LPA</w:t>
      </w:r>
    </w:p>
    <w:p w14:paraId="163FE6B1" w14:textId="77777777" w:rsidR="00F04654" w:rsidRDefault="00F04654" w:rsidP="00F04654">
      <w:pPr>
        <w:pStyle w:val="ListParagraph"/>
        <w:numPr>
          <w:ilvl w:val="0"/>
          <w:numId w:val="45"/>
        </w:numPr>
        <w:spacing w:after="160" w:line="259" w:lineRule="auto"/>
        <w:rPr>
          <w:rFonts w:ascii="Cambria Math" w:hAnsi="Cambria Math"/>
        </w:rPr>
      </w:pPr>
      <w:r w:rsidRPr="00323A05">
        <w:rPr>
          <w:rFonts w:ascii="Cambria Math" w:hAnsi="Cambria Math"/>
        </w:rPr>
        <w:t xml:space="preserve">Due cause can be shown by proof that an advocate and solicitor has </w:t>
      </w:r>
      <w:r w:rsidRPr="008A0307">
        <w:rPr>
          <w:rFonts w:ascii="Cambria Math" w:hAnsi="Cambria Math"/>
          <w:b/>
          <w:bCs/>
          <w:color w:val="FF0000"/>
        </w:rPr>
        <w:t>tendered or given or consented to retention, out of any fee payable</w:t>
      </w:r>
      <w:r w:rsidRPr="008A0307">
        <w:rPr>
          <w:rFonts w:ascii="Cambria Math" w:hAnsi="Cambria Math"/>
          <w:color w:val="FF0000"/>
        </w:rPr>
        <w:t xml:space="preserve"> </w:t>
      </w:r>
      <w:r w:rsidRPr="00323A05">
        <w:rPr>
          <w:rFonts w:ascii="Cambria Math" w:hAnsi="Cambria Math"/>
        </w:rPr>
        <w:t xml:space="preserve">to him or her for his or her services, of </w:t>
      </w:r>
      <w:r w:rsidRPr="008A0307">
        <w:rPr>
          <w:rFonts w:ascii="Cambria Math" w:hAnsi="Cambria Math"/>
          <w:b/>
          <w:bCs/>
          <w:color w:val="FF0000"/>
          <w:highlight w:val="yellow"/>
        </w:rPr>
        <w:t>any gratification for having procured the employment in any legal business of himself or herself, of any other advocate and solicitor or</w:t>
      </w:r>
      <w:r w:rsidRPr="00323A05">
        <w:rPr>
          <w:rFonts w:ascii="Cambria Math" w:hAnsi="Cambria Math"/>
        </w:rPr>
        <w:t>, in relation only to the practice of Singapore law, of any foreign lawyer registered under section 36B;</w:t>
      </w:r>
    </w:p>
    <w:p w14:paraId="2C81D80A" w14:textId="77777777" w:rsidR="00F04654" w:rsidRDefault="00F04654" w:rsidP="00F04654">
      <w:pPr>
        <w:rPr>
          <w:rFonts w:ascii="Cambria Math" w:hAnsi="Cambria Math"/>
        </w:rPr>
      </w:pPr>
    </w:p>
    <w:p w14:paraId="0C49B2E8" w14:textId="77777777" w:rsidR="00F04654" w:rsidRDefault="00F04654" w:rsidP="00F04654">
      <w:pPr>
        <w:rPr>
          <w:rFonts w:ascii="Cambria Math" w:hAnsi="Cambria Math"/>
        </w:rPr>
      </w:pPr>
      <w:r>
        <w:rPr>
          <w:rFonts w:ascii="Cambria Math" w:hAnsi="Cambria Math"/>
          <w:b/>
          <w:bCs/>
          <w:color w:val="00B050"/>
        </w:rPr>
        <w:t>After due cause is shown =&gt; Sanction of lawyer</w:t>
      </w:r>
    </w:p>
    <w:p w14:paraId="02611566" w14:textId="77777777" w:rsidR="00F04654" w:rsidRDefault="00F04654" w:rsidP="00F04654">
      <w:pPr>
        <w:rPr>
          <w:rFonts w:ascii="Cambria Math" w:hAnsi="Cambria Math"/>
        </w:rPr>
      </w:pPr>
      <w:r w:rsidRPr="00D9715E">
        <w:rPr>
          <w:rFonts w:ascii="Cambria Math" w:hAnsi="Cambria Math"/>
          <w:highlight w:val="cyan"/>
        </w:rPr>
        <w:t>S83(1) of LPA</w:t>
      </w:r>
    </w:p>
    <w:p w14:paraId="617E967C" w14:textId="77777777" w:rsidR="00F04654" w:rsidRDefault="00F04654" w:rsidP="00F04654">
      <w:pPr>
        <w:pStyle w:val="ListParagraph"/>
        <w:numPr>
          <w:ilvl w:val="0"/>
          <w:numId w:val="45"/>
        </w:numPr>
        <w:spacing w:after="160" w:line="259" w:lineRule="auto"/>
        <w:rPr>
          <w:rFonts w:ascii="Cambria Math" w:hAnsi="Cambria Math"/>
        </w:rPr>
      </w:pPr>
      <w:r w:rsidRPr="0080257C">
        <w:rPr>
          <w:rFonts w:ascii="Cambria Math" w:hAnsi="Cambria Math"/>
        </w:rPr>
        <w:t>All advocates and solicitors are subject to the control of the Supreme Court and shall be liable on due cause shown:</w:t>
      </w:r>
    </w:p>
    <w:p w14:paraId="5060083D" w14:textId="77777777" w:rsidR="00F04654" w:rsidRDefault="00F04654" w:rsidP="00F04654">
      <w:pPr>
        <w:pStyle w:val="ListParagraph"/>
        <w:numPr>
          <w:ilvl w:val="0"/>
          <w:numId w:val="69"/>
        </w:numPr>
        <w:spacing w:after="160" w:line="259" w:lineRule="auto"/>
        <w:rPr>
          <w:rFonts w:ascii="Cambria Math" w:hAnsi="Cambria Math"/>
        </w:rPr>
      </w:pPr>
      <w:r w:rsidRPr="0080257C">
        <w:rPr>
          <w:rFonts w:ascii="Cambria Math" w:hAnsi="Cambria Math"/>
        </w:rPr>
        <w:t>to be struck off the roll;</w:t>
      </w:r>
    </w:p>
    <w:p w14:paraId="0F28D9F0" w14:textId="77777777" w:rsidR="00F04654" w:rsidRDefault="00F04654" w:rsidP="00F04654">
      <w:pPr>
        <w:pStyle w:val="ListParagraph"/>
        <w:numPr>
          <w:ilvl w:val="0"/>
          <w:numId w:val="69"/>
        </w:numPr>
        <w:spacing w:after="160" w:line="259" w:lineRule="auto"/>
        <w:rPr>
          <w:rFonts w:ascii="Cambria Math" w:hAnsi="Cambria Math"/>
        </w:rPr>
      </w:pPr>
      <w:r w:rsidRPr="0080257C">
        <w:rPr>
          <w:rFonts w:ascii="Cambria Math" w:hAnsi="Cambria Math"/>
        </w:rPr>
        <w:t>to be suspended from practice for a period not exceeding 5 years;</w:t>
      </w:r>
    </w:p>
    <w:p w14:paraId="2D3D947F" w14:textId="77777777" w:rsidR="00F04654" w:rsidRDefault="00F04654" w:rsidP="00F04654">
      <w:pPr>
        <w:pStyle w:val="ListParagraph"/>
        <w:numPr>
          <w:ilvl w:val="0"/>
          <w:numId w:val="69"/>
        </w:numPr>
        <w:spacing w:after="160" w:line="259" w:lineRule="auto"/>
        <w:rPr>
          <w:rFonts w:ascii="Cambria Math" w:hAnsi="Cambria Math"/>
        </w:rPr>
      </w:pPr>
      <w:r w:rsidRPr="0080257C">
        <w:rPr>
          <w:rFonts w:ascii="Cambria Math" w:hAnsi="Cambria Math"/>
        </w:rPr>
        <w:t>to pay a penalty of not more than $100,000;</w:t>
      </w:r>
    </w:p>
    <w:p w14:paraId="2E768A7A" w14:textId="77777777" w:rsidR="00F04654" w:rsidRDefault="00F04654" w:rsidP="00F04654">
      <w:pPr>
        <w:pStyle w:val="ListParagraph"/>
        <w:numPr>
          <w:ilvl w:val="0"/>
          <w:numId w:val="69"/>
        </w:numPr>
        <w:spacing w:after="160" w:line="259" w:lineRule="auto"/>
        <w:rPr>
          <w:rFonts w:ascii="Cambria Math" w:hAnsi="Cambria Math"/>
        </w:rPr>
      </w:pPr>
      <w:r w:rsidRPr="0080257C">
        <w:rPr>
          <w:rFonts w:ascii="Cambria Math" w:hAnsi="Cambria Math"/>
        </w:rPr>
        <w:t>to be censured; or</w:t>
      </w:r>
    </w:p>
    <w:p w14:paraId="14AB48F5" w14:textId="77777777" w:rsidR="00F04654" w:rsidRPr="002C09C9" w:rsidRDefault="00F04654" w:rsidP="00F04654">
      <w:pPr>
        <w:pStyle w:val="ListParagraph"/>
        <w:numPr>
          <w:ilvl w:val="0"/>
          <w:numId w:val="69"/>
        </w:numPr>
        <w:spacing w:after="160" w:line="259" w:lineRule="auto"/>
        <w:rPr>
          <w:rFonts w:ascii="Cambria Math" w:hAnsi="Cambria Math"/>
        </w:rPr>
      </w:pPr>
      <w:r w:rsidRPr="0080257C">
        <w:rPr>
          <w:rFonts w:ascii="Cambria Math" w:hAnsi="Cambria Math"/>
        </w:rPr>
        <w:t>to suffer the punishment referred to in paragraph (c) in addition to the punishment referred to in paragraph (b) or (d).</w:t>
      </w:r>
    </w:p>
    <w:p w14:paraId="0A1AA24B" w14:textId="77777777" w:rsidR="00F04654" w:rsidRDefault="00F04654" w:rsidP="00F04654">
      <w:pPr>
        <w:rPr>
          <w:rFonts w:ascii="Cambria Math" w:hAnsi="Cambria Math"/>
        </w:rPr>
      </w:pPr>
    </w:p>
    <w:p w14:paraId="05744F53" w14:textId="5803C6D8" w:rsidR="002145FA" w:rsidRPr="00E1129A" w:rsidRDefault="004F29FC" w:rsidP="002145FA">
      <w:pPr>
        <w:rPr>
          <w:rFonts w:ascii="Cambria Math" w:hAnsi="Cambria Math"/>
        </w:rPr>
      </w:pPr>
      <w:r>
        <w:rPr>
          <w:rFonts w:ascii="Cambria Math" w:hAnsi="Cambria Math"/>
          <w:highlight w:val="cyan"/>
        </w:rPr>
        <w:t>*</w:t>
      </w:r>
      <w:r w:rsidR="002145FA" w:rsidRPr="002245F0">
        <w:rPr>
          <w:rFonts w:ascii="Cambria Math" w:hAnsi="Cambria Math"/>
          <w:highlight w:val="cyan"/>
        </w:rPr>
        <w:t>GN 6.1.1</w:t>
      </w:r>
      <w:r w:rsidR="002145FA" w:rsidRPr="00E1129A">
        <w:rPr>
          <w:rFonts w:ascii="Cambria Math" w:hAnsi="Cambria Math"/>
        </w:rPr>
        <w:t xml:space="preserve"> </w:t>
      </w:r>
    </w:p>
    <w:p w14:paraId="5A13CEE9" w14:textId="77777777" w:rsidR="002145FA" w:rsidRPr="00E1129A" w:rsidRDefault="002145FA" w:rsidP="002145FA">
      <w:pPr>
        <w:pStyle w:val="ListParagraph"/>
        <w:numPr>
          <w:ilvl w:val="0"/>
          <w:numId w:val="45"/>
        </w:numPr>
        <w:spacing w:after="160" w:line="259" w:lineRule="auto"/>
        <w:rPr>
          <w:rFonts w:ascii="Cambria Math" w:hAnsi="Cambria Math"/>
        </w:rPr>
      </w:pPr>
      <w:r w:rsidRPr="004715BD">
        <w:rPr>
          <w:rFonts w:ascii="Cambria Math" w:hAnsi="Cambria Math"/>
          <w:b/>
          <w:bCs/>
          <w:color w:val="7030A0"/>
          <w:highlight w:val="yellow"/>
        </w:rPr>
        <w:t>Offense for solicitor to give money to 3</w:t>
      </w:r>
      <w:r w:rsidRPr="004715BD">
        <w:rPr>
          <w:rFonts w:ascii="Cambria Math" w:hAnsi="Cambria Math"/>
          <w:b/>
          <w:bCs/>
          <w:color w:val="7030A0"/>
          <w:highlight w:val="yellow"/>
          <w:vertAlign w:val="superscript"/>
        </w:rPr>
        <w:t>rd</w:t>
      </w:r>
      <w:r w:rsidRPr="004715BD">
        <w:rPr>
          <w:rFonts w:ascii="Cambria Math" w:hAnsi="Cambria Math"/>
          <w:b/>
          <w:bCs/>
          <w:color w:val="7030A0"/>
          <w:highlight w:val="yellow"/>
        </w:rPr>
        <w:t xml:space="preserve"> party for procuring business for him</w:t>
      </w:r>
      <w:r w:rsidRPr="00E1129A">
        <w:rPr>
          <w:rFonts w:ascii="Cambria Math" w:hAnsi="Cambria Math"/>
          <w:b/>
          <w:bCs/>
        </w:rPr>
        <w:t xml:space="preserve">: </w:t>
      </w:r>
      <w:r w:rsidRPr="00E1129A">
        <w:rPr>
          <w:rFonts w:ascii="Cambria Math" w:hAnsi="Cambria Math"/>
        </w:rPr>
        <w:t xml:space="preserve">Under sections 83(2)(d) and 83(2)(e) of the LPA, it is an offence if a solicitor (as defined by the Act) has “tendered or given or consented to retention, out of any fee payable to him for his services, of any gratification for having procured the employment in any legal business of himself, of any other advocate and </w:t>
      </w:r>
      <w:r w:rsidRPr="00E1129A">
        <w:rPr>
          <w:rFonts w:ascii="Cambria Math" w:hAnsi="Cambria Math"/>
        </w:rPr>
        <w:lastRenderedPageBreak/>
        <w:t>solicitor” or “directly or indirectly, procured or attempted to procure the employment of himself, of any advocate and solicitor … to whom any remuneration for obtaining such employment had been given by him or agreed or promised to be so given”.</w:t>
      </w:r>
    </w:p>
    <w:p w14:paraId="44F59D7B" w14:textId="77777777" w:rsidR="002145FA" w:rsidRPr="00E1129A" w:rsidRDefault="002145FA" w:rsidP="002145FA">
      <w:pPr>
        <w:pStyle w:val="ListParagraph"/>
        <w:numPr>
          <w:ilvl w:val="0"/>
          <w:numId w:val="45"/>
        </w:numPr>
        <w:spacing w:after="160" w:line="259" w:lineRule="auto"/>
        <w:rPr>
          <w:rFonts w:ascii="Cambria Math" w:hAnsi="Cambria Math"/>
        </w:rPr>
      </w:pPr>
      <w:r w:rsidRPr="004F29FC">
        <w:rPr>
          <w:rFonts w:ascii="Cambria Math" w:hAnsi="Cambria Math"/>
          <w:b/>
          <w:bCs/>
          <w:color w:val="7030A0"/>
          <w:highlight w:val="yellow"/>
        </w:rPr>
        <w:t xml:space="preserve">Lawyer must </w:t>
      </w:r>
      <w:r w:rsidRPr="004F29FC">
        <w:rPr>
          <w:rFonts w:ascii="Cambria Math" w:hAnsi="Cambria Math"/>
          <w:b/>
          <w:bCs/>
          <w:color w:val="FF0000"/>
          <w:highlight w:val="yellow"/>
        </w:rPr>
        <w:t>not reward a referrer</w:t>
      </w:r>
      <w:r w:rsidRPr="00E1129A">
        <w:rPr>
          <w:rFonts w:ascii="Cambria Math" w:hAnsi="Cambria Math"/>
          <w:b/>
          <w:bCs/>
        </w:rPr>
        <w:t xml:space="preserve">: </w:t>
      </w:r>
      <w:r w:rsidRPr="00E1129A">
        <w:rPr>
          <w:rFonts w:ascii="Cambria Math" w:hAnsi="Cambria Math"/>
        </w:rPr>
        <w:t>Members are reminded that, under rule 39(2) of the PCR 2015, the legal practitioner must not, inter alia, reward a referrer by the payment of any commission or other form of consideration</w:t>
      </w:r>
    </w:p>
    <w:p w14:paraId="1DA7538C" w14:textId="77777777" w:rsidR="002145FA" w:rsidRPr="00E1129A" w:rsidRDefault="002145FA" w:rsidP="002145FA">
      <w:pPr>
        <w:pStyle w:val="ListParagraph"/>
        <w:numPr>
          <w:ilvl w:val="0"/>
          <w:numId w:val="45"/>
        </w:numPr>
        <w:spacing w:after="160" w:line="259" w:lineRule="auto"/>
        <w:rPr>
          <w:rFonts w:ascii="Cambria Math" w:hAnsi="Cambria Math"/>
        </w:rPr>
      </w:pPr>
      <w:r w:rsidRPr="004F29FC">
        <w:rPr>
          <w:rFonts w:ascii="Cambria Math" w:hAnsi="Cambria Math"/>
          <w:b/>
          <w:bCs/>
          <w:color w:val="7030A0"/>
          <w:highlight w:val="yellow"/>
        </w:rPr>
        <w:t xml:space="preserve">LP must </w:t>
      </w:r>
      <w:r w:rsidRPr="004F29FC">
        <w:rPr>
          <w:rFonts w:ascii="Cambria Math" w:hAnsi="Cambria Math"/>
          <w:b/>
          <w:bCs/>
          <w:color w:val="FF0000"/>
          <w:highlight w:val="yellow"/>
        </w:rPr>
        <w:t>not participate in Internet referral schemes which require LP to pay fee or share fees paid for legal services referred</w:t>
      </w:r>
      <w:r w:rsidRPr="00E1129A">
        <w:rPr>
          <w:rFonts w:ascii="Cambria Math" w:hAnsi="Cambria Math"/>
          <w:b/>
          <w:bCs/>
        </w:rPr>
        <w:t xml:space="preserve">: </w:t>
      </w:r>
      <w:r w:rsidRPr="00E1129A">
        <w:rPr>
          <w:rFonts w:ascii="Cambria Math" w:hAnsi="Cambria Math"/>
        </w:rPr>
        <w:t>There are prohibitions against a law practice rewarding any person for referring work to them. The participation in any Internet referral schemes which requires the law practice to pay a fee or share fees paid for legal services referred would be a breach of the LPA.</w:t>
      </w:r>
    </w:p>
    <w:p w14:paraId="373CEFDC" w14:textId="77777777" w:rsidR="002145FA" w:rsidRPr="00E1129A" w:rsidRDefault="002145FA" w:rsidP="002145FA">
      <w:pPr>
        <w:pStyle w:val="ListParagraph"/>
        <w:numPr>
          <w:ilvl w:val="0"/>
          <w:numId w:val="45"/>
        </w:numPr>
        <w:spacing w:after="160" w:line="259" w:lineRule="auto"/>
        <w:rPr>
          <w:rFonts w:ascii="Cambria Math" w:hAnsi="Cambria Math"/>
        </w:rPr>
      </w:pPr>
      <w:r w:rsidRPr="008D56F5">
        <w:rPr>
          <w:rFonts w:ascii="Cambria Math" w:hAnsi="Cambria Math"/>
          <w:b/>
          <w:bCs/>
          <w:color w:val="7030A0"/>
          <w:highlight w:val="yellow"/>
        </w:rPr>
        <w:t>Even if no fees are paid</w:t>
      </w:r>
      <w:r w:rsidRPr="00611349">
        <w:rPr>
          <w:rFonts w:ascii="Cambria Math" w:hAnsi="Cambria Math"/>
          <w:b/>
          <w:bCs/>
          <w:color w:val="7030A0"/>
        </w:rPr>
        <w:t xml:space="preserve">, participation in internet referral service or online introduction service would be </w:t>
      </w:r>
      <w:r w:rsidRPr="008D56F5">
        <w:rPr>
          <w:rFonts w:ascii="Cambria Math" w:hAnsi="Cambria Math"/>
          <w:b/>
          <w:bCs/>
          <w:color w:val="FF0000"/>
          <w:highlight w:val="yellow"/>
        </w:rPr>
        <w:t>improper under s83(2)(b), s83(2)(h) of LPA for unfairly attracting work</w:t>
      </w:r>
      <w:r w:rsidRPr="00E1129A">
        <w:rPr>
          <w:rFonts w:ascii="Cambria Math" w:hAnsi="Cambria Math"/>
          <w:b/>
          <w:bCs/>
        </w:rPr>
        <w:t xml:space="preserve">: </w:t>
      </w:r>
      <w:r w:rsidRPr="00E1129A">
        <w:rPr>
          <w:rFonts w:ascii="Cambria Math" w:hAnsi="Cambria Math"/>
        </w:rPr>
        <w:t>Even if no fees are paid or shared, any participation in an online introduction service or referral service carried out in such a way as to ‘unfairly attract work’ to the law practice would be improper given the terms of section 83(2)(b) and/or section 83(2)(h) of the LPA.</w:t>
      </w:r>
    </w:p>
    <w:p w14:paraId="37CAA822" w14:textId="77777777" w:rsidR="002145FA" w:rsidRPr="00E1129A" w:rsidRDefault="002145FA" w:rsidP="002145FA">
      <w:pPr>
        <w:pStyle w:val="ListParagraph"/>
        <w:numPr>
          <w:ilvl w:val="0"/>
          <w:numId w:val="45"/>
        </w:numPr>
        <w:spacing w:after="160" w:line="259" w:lineRule="auto"/>
        <w:rPr>
          <w:rFonts w:ascii="Cambria Math" w:hAnsi="Cambria Math"/>
        </w:rPr>
      </w:pPr>
      <w:r w:rsidRPr="004C6F4D">
        <w:rPr>
          <w:rFonts w:ascii="Cambria Math" w:hAnsi="Cambria Math"/>
          <w:b/>
          <w:bCs/>
          <w:color w:val="FF0000"/>
          <w:highlight w:val="yellow"/>
        </w:rPr>
        <w:t>Improper for LP to demand referral fee from another LP</w:t>
      </w:r>
      <w:r w:rsidRPr="004C6F4D">
        <w:rPr>
          <w:rFonts w:ascii="Cambria Math" w:hAnsi="Cambria Math"/>
          <w:b/>
          <w:bCs/>
          <w:color w:val="FF0000"/>
        </w:rPr>
        <w:t xml:space="preserve"> </w:t>
      </w:r>
      <w:r w:rsidRPr="00611349">
        <w:rPr>
          <w:rFonts w:ascii="Cambria Math" w:hAnsi="Cambria Math"/>
          <w:b/>
          <w:bCs/>
          <w:color w:val="7030A0"/>
        </w:rPr>
        <w:t>for merely referring work as that would be brokering</w:t>
      </w:r>
      <w:r w:rsidRPr="00E1129A">
        <w:rPr>
          <w:rFonts w:ascii="Cambria Math" w:hAnsi="Cambria Math"/>
          <w:b/>
          <w:bCs/>
        </w:rPr>
        <w:t xml:space="preserve">: </w:t>
      </w:r>
      <w:r w:rsidRPr="00E1129A">
        <w:rPr>
          <w:rFonts w:ascii="Cambria Math" w:hAnsi="Cambria Math"/>
        </w:rPr>
        <w:t>The Council has also ruled that it is improper for a law practice to demand a referral fee from another law practice for merely referring work to it as this would be tantamount to ‘brokering’.</w:t>
      </w:r>
    </w:p>
    <w:p w14:paraId="1B90BBE7" w14:textId="77777777" w:rsidR="002145FA" w:rsidRPr="005013EC" w:rsidRDefault="002145FA" w:rsidP="00F04654">
      <w:pPr>
        <w:rPr>
          <w:rFonts w:ascii="Cambria Math" w:hAnsi="Cambria Math"/>
        </w:rPr>
      </w:pPr>
    </w:p>
    <w:p w14:paraId="3AD0CF11" w14:textId="3B4E72AF" w:rsidR="00F04654" w:rsidRPr="004B0D6D" w:rsidRDefault="002245F0" w:rsidP="00034B0A">
      <w:pPr>
        <w:pStyle w:val="Heading3"/>
      </w:pPr>
      <w:bookmarkStart w:id="39" w:name="_Toc180522510"/>
      <w:r w:rsidRPr="00EF60FF">
        <w:rPr>
          <w:highlight w:val="green"/>
        </w:rPr>
        <w:t>*</w:t>
      </w:r>
      <w:r w:rsidR="00045DF1" w:rsidRPr="00EF60FF">
        <w:rPr>
          <w:highlight w:val="green"/>
        </w:rPr>
        <w:t>U</w:t>
      </w:r>
      <w:r w:rsidR="00F04654" w:rsidRPr="00EF60FF">
        <w:rPr>
          <w:highlight w:val="green"/>
        </w:rPr>
        <w:t>sing emails in legal practice</w:t>
      </w:r>
      <w:bookmarkEnd w:id="39"/>
      <w:r w:rsidR="00F04654" w:rsidRPr="004B0D6D">
        <w:t xml:space="preserve"> </w:t>
      </w:r>
    </w:p>
    <w:p w14:paraId="77A4A560" w14:textId="77777777" w:rsidR="00F04654" w:rsidRDefault="00F04654" w:rsidP="00F04654">
      <w:pPr>
        <w:rPr>
          <w:rFonts w:ascii="Cambria Math" w:hAnsi="Cambria Math"/>
        </w:rPr>
      </w:pPr>
      <w:r w:rsidRPr="002245F0">
        <w:rPr>
          <w:rFonts w:ascii="Cambria Math" w:hAnsi="Cambria Math"/>
          <w:highlight w:val="cyan"/>
        </w:rPr>
        <w:t>GN 6.1.1</w:t>
      </w:r>
      <w:r w:rsidRPr="005013EC">
        <w:rPr>
          <w:rFonts w:ascii="Cambria Math" w:hAnsi="Cambria Math"/>
        </w:rPr>
        <w:t xml:space="preserve"> </w:t>
      </w:r>
    </w:p>
    <w:p w14:paraId="02694ACA" w14:textId="77777777" w:rsidR="00F04654" w:rsidRDefault="00F04654" w:rsidP="00F04654">
      <w:pPr>
        <w:pStyle w:val="ListParagraph"/>
        <w:numPr>
          <w:ilvl w:val="0"/>
          <w:numId w:val="45"/>
        </w:numPr>
        <w:spacing w:after="160" w:line="259" w:lineRule="auto"/>
        <w:rPr>
          <w:rFonts w:ascii="Cambria Math" w:hAnsi="Cambria Math"/>
        </w:rPr>
      </w:pPr>
      <w:r>
        <w:rPr>
          <w:rFonts w:ascii="Cambria Math" w:hAnsi="Cambria Math"/>
        </w:rPr>
        <w:t>Emails should not contain particulars that a law practice will not include in its correspondence</w:t>
      </w:r>
    </w:p>
    <w:p w14:paraId="1C66E50D" w14:textId="77777777" w:rsidR="00F04654" w:rsidRDefault="00F04654" w:rsidP="00F04654">
      <w:pPr>
        <w:pStyle w:val="ListParagraph"/>
        <w:numPr>
          <w:ilvl w:val="0"/>
          <w:numId w:val="45"/>
        </w:numPr>
        <w:spacing w:after="160" w:line="259" w:lineRule="auto"/>
        <w:rPr>
          <w:rFonts w:ascii="Cambria Math" w:hAnsi="Cambria Math"/>
        </w:rPr>
      </w:pPr>
      <w:r>
        <w:rPr>
          <w:rFonts w:ascii="Cambria Math" w:hAnsi="Cambria Math"/>
        </w:rPr>
        <w:t xml:space="preserve">Emails should </w:t>
      </w:r>
      <w:r w:rsidRPr="00F63950">
        <w:rPr>
          <w:rFonts w:ascii="Cambria Math" w:hAnsi="Cambria Math"/>
          <w:b/>
          <w:bCs/>
          <w:color w:val="FF0000"/>
        </w:rPr>
        <w:t>identify the sender and his designation in the law practice</w:t>
      </w:r>
    </w:p>
    <w:p w14:paraId="326DEA02" w14:textId="77777777" w:rsidR="00F04654" w:rsidRDefault="00F04654" w:rsidP="00F04654">
      <w:pPr>
        <w:pStyle w:val="ListParagraph"/>
        <w:numPr>
          <w:ilvl w:val="0"/>
          <w:numId w:val="45"/>
        </w:numPr>
        <w:spacing w:after="160" w:line="259" w:lineRule="auto"/>
        <w:rPr>
          <w:rFonts w:ascii="Cambria Math" w:hAnsi="Cambria Math"/>
        </w:rPr>
      </w:pPr>
      <w:r>
        <w:rPr>
          <w:rFonts w:ascii="Cambria Math" w:hAnsi="Cambria Math"/>
        </w:rPr>
        <w:t xml:space="preserve">There should be an </w:t>
      </w:r>
      <w:r w:rsidRPr="00F63950">
        <w:rPr>
          <w:rFonts w:ascii="Cambria Math" w:hAnsi="Cambria Math"/>
          <w:b/>
          <w:bCs/>
          <w:color w:val="FF0000"/>
        </w:rPr>
        <w:t>automated out-of-office response</w:t>
      </w:r>
      <w:r w:rsidRPr="00F63950">
        <w:rPr>
          <w:rFonts w:ascii="Cambria Math" w:hAnsi="Cambria Math"/>
          <w:color w:val="FF0000"/>
        </w:rPr>
        <w:t xml:space="preserve"> </w:t>
      </w:r>
      <w:r>
        <w:rPr>
          <w:rFonts w:ascii="Cambria Math" w:hAnsi="Cambria Math"/>
        </w:rPr>
        <w:t xml:space="preserve">used when a legal practitioner is </w:t>
      </w:r>
      <w:r w:rsidRPr="00F63950">
        <w:rPr>
          <w:rFonts w:ascii="Cambria Math" w:hAnsi="Cambria Math"/>
          <w:b/>
          <w:bCs/>
          <w:u w:val="single"/>
        </w:rPr>
        <w:t>away from the office for a day or more</w:t>
      </w:r>
      <w:r>
        <w:rPr>
          <w:rFonts w:ascii="Cambria Math" w:hAnsi="Cambria Math"/>
        </w:rPr>
        <w:t xml:space="preserve"> </w:t>
      </w:r>
    </w:p>
    <w:p w14:paraId="3DB727BE" w14:textId="77777777" w:rsidR="00F04654" w:rsidRDefault="00F04654" w:rsidP="00F04654">
      <w:pPr>
        <w:pStyle w:val="ListParagraph"/>
        <w:numPr>
          <w:ilvl w:val="0"/>
          <w:numId w:val="45"/>
        </w:numPr>
        <w:spacing w:after="160" w:line="259" w:lineRule="auto"/>
        <w:rPr>
          <w:rFonts w:ascii="Cambria Math" w:hAnsi="Cambria Math"/>
        </w:rPr>
      </w:pPr>
      <w:r w:rsidRPr="00F63950">
        <w:rPr>
          <w:rFonts w:ascii="Cambria Math" w:hAnsi="Cambria Math"/>
          <w:b/>
          <w:bCs/>
          <w:color w:val="FF0000"/>
        </w:rPr>
        <w:t>Record of all outgoing and incoming emails under a client’s file should be kept</w:t>
      </w:r>
      <w:r w:rsidRPr="00F63950">
        <w:rPr>
          <w:rFonts w:ascii="Cambria Math" w:hAnsi="Cambria Math"/>
          <w:color w:val="FF0000"/>
        </w:rPr>
        <w:t xml:space="preserve"> </w:t>
      </w:r>
      <w:r>
        <w:rPr>
          <w:rFonts w:ascii="Cambria Math" w:hAnsi="Cambria Math"/>
        </w:rPr>
        <w:t xml:space="preserve">whether as a paper record on file or stored by electronic means </w:t>
      </w:r>
    </w:p>
    <w:p w14:paraId="367C75C5" w14:textId="77777777" w:rsidR="00F04654" w:rsidRDefault="00F04654" w:rsidP="00F04654">
      <w:pPr>
        <w:pStyle w:val="ListParagraph"/>
        <w:numPr>
          <w:ilvl w:val="0"/>
          <w:numId w:val="45"/>
        </w:numPr>
        <w:spacing w:after="160" w:line="259" w:lineRule="auto"/>
        <w:rPr>
          <w:rFonts w:ascii="Cambria Math" w:hAnsi="Cambria Math"/>
        </w:rPr>
      </w:pPr>
      <w:r w:rsidRPr="00F63950">
        <w:rPr>
          <w:rFonts w:ascii="Cambria Math" w:hAnsi="Cambria Math"/>
          <w:b/>
          <w:bCs/>
          <w:color w:val="FF0000"/>
        </w:rPr>
        <w:t>Important and urgent messages</w:t>
      </w:r>
      <w:r>
        <w:rPr>
          <w:rFonts w:ascii="Cambria Math" w:hAnsi="Cambria Math"/>
        </w:rPr>
        <w:t xml:space="preserve">, notices or documents should be </w:t>
      </w:r>
      <w:r w:rsidRPr="00F63950">
        <w:rPr>
          <w:rFonts w:ascii="Cambria Math" w:hAnsi="Cambria Math"/>
          <w:b/>
          <w:bCs/>
          <w:u w:val="single"/>
        </w:rPr>
        <w:t>sent with prior notification</w:t>
      </w:r>
      <w:r>
        <w:rPr>
          <w:rFonts w:ascii="Cambria Math" w:hAnsi="Cambria Math"/>
        </w:rPr>
        <w:t xml:space="preserve"> of their dispatch </w:t>
      </w:r>
    </w:p>
    <w:p w14:paraId="5FBEE6EC" w14:textId="77777777" w:rsidR="00F04654" w:rsidRDefault="00F04654" w:rsidP="00F04654">
      <w:pPr>
        <w:pStyle w:val="ListParagraph"/>
        <w:numPr>
          <w:ilvl w:val="0"/>
          <w:numId w:val="45"/>
        </w:numPr>
        <w:spacing w:after="160" w:line="259" w:lineRule="auto"/>
        <w:rPr>
          <w:rFonts w:ascii="Cambria Math" w:hAnsi="Cambria Math"/>
        </w:rPr>
      </w:pPr>
      <w:r w:rsidRPr="00F63950">
        <w:rPr>
          <w:rFonts w:ascii="Cambria Math" w:hAnsi="Cambria Math"/>
          <w:b/>
          <w:bCs/>
          <w:color w:val="FF0000"/>
        </w:rPr>
        <w:t>Confidential warnings</w:t>
      </w:r>
      <w:r w:rsidRPr="00F63950">
        <w:rPr>
          <w:rFonts w:ascii="Cambria Math" w:hAnsi="Cambria Math"/>
          <w:color w:val="FF0000"/>
        </w:rPr>
        <w:t xml:space="preserve"> </w:t>
      </w:r>
      <w:r>
        <w:rPr>
          <w:rFonts w:ascii="Cambria Math" w:hAnsi="Cambria Math"/>
        </w:rPr>
        <w:t xml:space="preserve">should be added to all emails to </w:t>
      </w:r>
      <w:r w:rsidRPr="00F63950">
        <w:rPr>
          <w:rFonts w:ascii="Cambria Math" w:hAnsi="Cambria Math"/>
          <w:b/>
          <w:bCs/>
          <w:u w:val="single"/>
        </w:rPr>
        <w:t>warn unintended recipients of the confidential nature</w:t>
      </w:r>
      <w:r>
        <w:rPr>
          <w:rFonts w:ascii="Cambria Math" w:hAnsi="Cambria Math"/>
        </w:rPr>
        <w:t xml:space="preserve"> of the email message: “Information in this message is confidential and may be legally privileged. It is intended solely for the person to whom it is addressed. If you are not the intended recipient please notify the sender, and please delete the message and any other record of it from your system immediately” </w:t>
      </w:r>
    </w:p>
    <w:p w14:paraId="39ADDC34" w14:textId="77777777" w:rsidR="00F04654" w:rsidRDefault="00F04654" w:rsidP="00F04654">
      <w:pPr>
        <w:rPr>
          <w:rFonts w:ascii="Cambria Math" w:hAnsi="Cambria Math"/>
        </w:rPr>
      </w:pPr>
    </w:p>
    <w:p w14:paraId="5DE58304" w14:textId="7CA36A9C" w:rsidR="00F04654" w:rsidRPr="00B46E23" w:rsidRDefault="00F04654" w:rsidP="00F04654">
      <w:pPr>
        <w:rPr>
          <w:rFonts w:ascii="Cambria Math" w:hAnsi="Cambria Math"/>
          <w:color w:val="7030A0"/>
        </w:rPr>
      </w:pPr>
      <w:r w:rsidRPr="00B46E23">
        <w:rPr>
          <w:rFonts w:ascii="Cambria Math" w:hAnsi="Cambria Math"/>
          <w:b/>
          <w:bCs/>
          <w:color w:val="7030A0"/>
        </w:rPr>
        <w:t>If lawyer email</w:t>
      </w:r>
      <w:r w:rsidR="00D71528">
        <w:rPr>
          <w:rFonts w:ascii="Cambria Math" w:hAnsi="Cambria Math"/>
          <w:b/>
          <w:bCs/>
          <w:color w:val="7030A0"/>
        </w:rPr>
        <w:t xml:space="preserve">s </w:t>
      </w:r>
      <w:r w:rsidRPr="00B46E23">
        <w:rPr>
          <w:rFonts w:ascii="Cambria Math" w:hAnsi="Cambria Math"/>
          <w:b/>
          <w:bCs/>
          <w:color w:val="7030A0"/>
        </w:rPr>
        <w:t xml:space="preserve">client </w:t>
      </w:r>
      <w:r w:rsidRPr="00BF621B">
        <w:rPr>
          <w:rFonts w:ascii="Cambria Math" w:hAnsi="Cambria Math"/>
          <w:b/>
          <w:bCs/>
          <w:color w:val="FF0000"/>
        </w:rPr>
        <w:t>letter of demand</w:t>
      </w:r>
      <w:r w:rsidR="00D71528" w:rsidRPr="00BF621B">
        <w:rPr>
          <w:rFonts w:ascii="Cambria Math" w:hAnsi="Cambria Math"/>
          <w:b/>
          <w:bCs/>
          <w:color w:val="FF0000"/>
        </w:rPr>
        <w:t xml:space="preserve"> </w:t>
      </w:r>
      <w:r w:rsidR="00D71528">
        <w:rPr>
          <w:rFonts w:ascii="Cambria Math" w:hAnsi="Cambria Math"/>
          <w:b/>
          <w:bCs/>
          <w:color w:val="7030A0"/>
        </w:rPr>
        <w:t>first, a</w:t>
      </w:r>
      <w:r w:rsidRPr="00B46E23">
        <w:rPr>
          <w:rFonts w:ascii="Cambria Math" w:hAnsi="Cambria Math"/>
          <w:b/>
          <w:bCs/>
          <w:color w:val="7030A0"/>
        </w:rPr>
        <w:t xml:space="preserve">nd </w:t>
      </w:r>
      <w:r w:rsidR="00404EC4">
        <w:rPr>
          <w:rFonts w:ascii="Cambria Math" w:hAnsi="Cambria Math"/>
          <w:b/>
          <w:bCs/>
          <w:color w:val="7030A0"/>
        </w:rPr>
        <w:t xml:space="preserve">the </w:t>
      </w:r>
      <w:r w:rsidRPr="00B46E23">
        <w:rPr>
          <w:rFonts w:ascii="Cambria Math" w:hAnsi="Cambria Math"/>
          <w:b/>
          <w:bCs/>
          <w:color w:val="7030A0"/>
        </w:rPr>
        <w:t xml:space="preserve">client forwards letter of demand to recipient: Breach of s33 </w:t>
      </w:r>
    </w:p>
    <w:p w14:paraId="48E01F46" w14:textId="6D3831D6" w:rsidR="00F04654" w:rsidRDefault="00F04654" w:rsidP="00F04654">
      <w:pPr>
        <w:pStyle w:val="ListParagraph"/>
        <w:numPr>
          <w:ilvl w:val="0"/>
          <w:numId w:val="45"/>
        </w:numPr>
        <w:spacing w:after="160" w:line="259" w:lineRule="auto"/>
        <w:rPr>
          <w:rFonts w:ascii="Cambria Math" w:hAnsi="Cambria Math"/>
        </w:rPr>
      </w:pPr>
      <w:r>
        <w:rPr>
          <w:rFonts w:ascii="Cambria Math" w:hAnsi="Cambria Math"/>
        </w:rPr>
        <w:t xml:space="preserve">Unauthorized persons defined under </w:t>
      </w:r>
      <w:r w:rsidRPr="003378F5">
        <w:rPr>
          <w:rFonts w:ascii="Cambria Math" w:hAnsi="Cambria Math"/>
          <w:highlight w:val="cyan"/>
        </w:rPr>
        <w:t>s32(2) of LPA</w:t>
      </w:r>
      <w:r>
        <w:rPr>
          <w:rFonts w:ascii="Cambria Math" w:hAnsi="Cambria Math"/>
        </w:rPr>
        <w:t xml:space="preserve"> </w:t>
      </w:r>
      <w:r w:rsidR="00B3361C">
        <w:rPr>
          <w:rFonts w:ascii="Cambria Math" w:hAnsi="Cambria Math"/>
        </w:rPr>
        <w:t xml:space="preserve">(i.e. client) </w:t>
      </w:r>
      <w:r>
        <w:rPr>
          <w:rFonts w:ascii="Cambria Math" w:hAnsi="Cambria Math"/>
        </w:rPr>
        <w:t xml:space="preserve">may be in breach of </w:t>
      </w:r>
      <w:r w:rsidRPr="003378F5">
        <w:rPr>
          <w:rFonts w:ascii="Cambria Math" w:hAnsi="Cambria Math"/>
          <w:highlight w:val="cyan"/>
        </w:rPr>
        <w:t>s33 of LPA</w:t>
      </w:r>
      <w:r>
        <w:rPr>
          <w:rFonts w:ascii="Cambria Math" w:hAnsi="Cambria Math"/>
        </w:rPr>
        <w:t xml:space="preserve"> </w:t>
      </w:r>
      <w:r w:rsidRPr="00F07ED9">
        <w:rPr>
          <w:rFonts w:ascii="Cambria Math" w:hAnsi="Cambria Math"/>
          <w:b/>
          <w:bCs/>
          <w:u w:val="single"/>
        </w:rPr>
        <w:t>if he acts as an advocate or solicitor or provides legal services</w:t>
      </w:r>
    </w:p>
    <w:p w14:paraId="591C8CB5" w14:textId="77777777" w:rsidR="00F04654" w:rsidRDefault="00F04654" w:rsidP="00F04654">
      <w:pPr>
        <w:pStyle w:val="ListParagraph"/>
        <w:numPr>
          <w:ilvl w:val="0"/>
          <w:numId w:val="45"/>
        </w:numPr>
        <w:spacing w:after="160" w:line="259" w:lineRule="auto"/>
        <w:rPr>
          <w:rFonts w:ascii="Cambria Math" w:hAnsi="Cambria Math"/>
        </w:rPr>
      </w:pPr>
      <w:r>
        <w:rPr>
          <w:rFonts w:ascii="Cambria Math" w:hAnsi="Cambria Math"/>
        </w:rPr>
        <w:t xml:space="preserve">E.g. If client requested you to prepare a letter of demand threatening legal proceedings for a debt owed =&gt; Client ask you to send the letter to them through email for them to forward it to the debtor via email =&gt; Might be in breach of s33 of LPA </w:t>
      </w:r>
    </w:p>
    <w:p w14:paraId="374ED226" w14:textId="77777777" w:rsidR="00F04654" w:rsidRDefault="00F04654" w:rsidP="00F04654">
      <w:pPr>
        <w:rPr>
          <w:rFonts w:ascii="Cambria Math" w:hAnsi="Cambria Math"/>
        </w:rPr>
      </w:pPr>
    </w:p>
    <w:p w14:paraId="65E0BFD6" w14:textId="10DBD2E9" w:rsidR="00F04654" w:rsidRPr="000E5A3D" w:rsidRDefault="002245F0" w:rsidP="00034B0A">
      <w:pPr>
        <w:pStyle w:val="Heading3"/>
      </w:pPr>
      <w:bookmarkStart w:id="40" w:name="_Toc180522511"/>
      <w:r w:rsidRPr="00EF60FF">
        <w:rPr>
          <w:highlight w:val="green"/>
        </w:rPr>
        <w:t>*P</w:t>
      </w:r>
      <w:r w:rsidR="00F04654" w:rsidRPr="00EF60FF">
        <w:rPr>
          <w:highlight w:val="green"/>
        </w:rPr>
        <w:t>racticing law on the internet</w:t>
      </w:r>
      <w:bookmarkEnd w:id="40"/>
      <w:r w:rsidR="00F04654" w:rsidRPr="000E5A3D">
        <w:t xml:space="preserve"> </w:t>
      </w:r>
    </w:p>
    <w:p w14:paraId="7A2C723E" w14:textId="77777777" w:rsidR="00F04654" w:rsidRDefault="00F04654" w:rsidP="00F04654">
      <w:pPr>
        <w:rPr>
          <w:rFonts w:ascii="Cambria Math" w:hAnsi="Cambria Math"/>
        </w:rPr>
      </w:pPr>
      <w:r w:rsidRPr="002245F0">
        <w:rPr>
          <w:rFonts w:ascii="Cambria Math" w:hAnsi="Cambria Math"/>
          <w:highlight w:val="cyan"/>
        </w:rPr>
        <w:t>GN 6.1.1</w:t>
      </w:r>
      <w:r>
        <w:rPr>
          <w:rFonts w:ascii="Cambria Math" w:hAnsi="Cambria Math"/>
        </w:rPr>
        <w:t xml:space="preserve"> </w:t>
      </w:r>
    </w:p>
    <w:p w14:paraId="1627BE3F" w14:textId="77777777" w:rsidR="00F04654" w:rsidRPr="000E5A3D" w:rsidRDefault="00F04654" w:rsidP="00F04654">
      <w:pPr>
        <w:rPr>
          <w:rFonts w:ascii="Cambria Math" w:hAnsi="Cambria Math"/>
          <w:color w:val="7030A0"/>
        </w:rPr>
      </w:pPr>
      <w:r w:rsidRPr="000E5A3D">
        <w:rPr>
          <w:rFonts w:ascii="Cambria Math" w:hAnsi="Cambria Math"/>
          <w:b/>
          <w:bCs/>
          <w:color w:val="7030A0"/>
        </w:rPr>
        <w:t xml:space="preserve">Virtual law firm </w:t>
      </w:r>
    </w:p>
    <w:p w14:paraId="0DBA24F9" w14:textId="77777777" w:rsidR="00F04654" w:rsidRDefault="00F04654" w:rsidP="00F04654">
      <w:pPr>
        <w:pStyle w:val="ListParagraph"/>
        <w:numPr>
          <w:ilvl w:val="0"/>
          <w:numId w:val="45"/>
        </w:numPr>
        <w:spacing w:after="160" w:line="259" w:lineRule="auto"/>
        <w:rPr>
          <w:rFonts w:ascii="Cambria Math" w:hAnsi="Cambria Math"/>
        </w:rPr>
      </w:pPr>
      <w:r w:rsidRPr="00777F0B">
        <w:rPr>
          <w:rFonts w:ascii="Cambria Math" w:hAnsi="Cambria Math"/>
          <w:b/>
          <w:bCs/>
          <w:color w:val="FF0000"/>
        </w:rPr>
        <w:t>No prohibition against lawyer practicing law via website</w:t>
      </w:r>
      <w:r>
        <w:rPr>
          <w:rFonts w:ascii="Cambria Math" w:hAnsi="Cambria Math"/>
          <w:b/>
          <w:bCs/>
        </w:rPr>
        <w:t xml:space="preserve">: </w:t>
      </w:r>
      <w:r w:rsidRPr="00DE5B96">
        <w:rPr>
          <w:rFonts w:ascii="Cambria Math" w:hAnsi="Cambria Math"/>
        </w:rPr>
        <w:t>The current Legal Profession Act (Cap 161, 2009 Rev Ed) (‘LPA’) and the rules made thereunder do not prohibit a lawyer practising law via the Internet through the law practice’s own website.</w:t>
      </w:r>
    </w:p>
    <w:p w14:paraId="39290CC5" w14:textId="6160000B" w:rsidR="00F04654" w:rsidRDefault="008B7332" w:rsidP="00F04654">
      <w:pPr>
        <w:pStyle w:val="ListParagraph"/>
        <w:numPr>
          <w:ilvl w:val="0"/>
          <w:numId w:val="45"/>
        </w:numPr>
        <w:spacing w:after="160" w:line="259" w:lineRule="auto"/>
        <w:rPr>
          <w:rFonts w:ascii="Cambria Math" w:hAnsi="Cambria Math"/>
        </w:rPr>
      </w:pPr>
      <w:r>
        <w:rPr>
          <w:rFonts w:ascii="Cambria Math" w:hAnsi="Cambria Math"/>
          <w:b/>
          <w:bCs/>
        </w:rPr>
        <w:t>HOWEVER</w:t>
      </w:r>
      <w:r w:rsidR="00F04654">
        <w:rPr>
          <w:rFonts w:ascii="Cambria Math" w:hAnsi="Cambria Math"/>
          <w:b/>
          <w:bCs/>
        </w:rPr>
        <w:t xml:space="preserve">: </w:t>
      </w:r>
      <w:r w:rsidR="00F04654" w:rsidRPr="00777F0B">
        <w:rPr>
          <w:rFonts w:ascii="Cambria Math" w:hAnsi="Cambria Math"/>
          <w:b/>
          <w:bCs/>
          <w:highlight w:val="cyan"/>
        </w:rPr>
        <w:t>S25(1)(a) of LPA</w:t>
      </w:r>
      <w:r w:rsidR="00F04654">
        <w:rPr>
          <w:rFonts w:ascii="Cambria Math" w:hAnsi="Cambria Math"/>
          <w:b/>
          <w:bCs/>
        </w:rPr>
        <w:t xml:space="preserve"> requires every lawyer to </w:t>
      </w:r>
      <w:r w:rsidR="00F04654" w:rsidRPr="00777F0B">
        <w:rPr>
          <w:rFonts w:ascii="Cambria Math" w:hAnsi="Cambria Math"/>
          <w:b/>
          <w:bCs/>
          <w:color w:val="FF0000"/>
        </w:rPr>
        <w:t>declare principal address of the law practice to be recorded in annual register</w:t>
      </w:r>
      <w:r w:rsidR="00F04654">
        <w:rPr>
          <w:rFonts w:ascii="Cambria Math" w:hAnsi="Cambria Math"/>
          <w:b/>
          <w:bCs/>
        </w:rPr>
        <w:t xml:space="preserve">: </w:t>
      </w:r>
      <w:r w:rsidR="00F04654" w:rsidRPr="00DE5B96">
        <w:rPr>
          <w:rFonts w:ascii="Cambria Math" w:hAnsi="Cambria Math"/>
        </w:rPr>
        <w:t xml:space="preserve">This information is recorded under </w:t>
      </w:r>
      <w:r w:rsidR="0037451D" w:rsidRPr="0037451D">
        <w:rPr>
          <w:rFonts w:ascii="Cambria Math" w:hAnsi="Cambria Math"/>
          <w:highlight w:val="cyan"/>
        </w:rPr>
        <w:t>s</w:t>
      </w:r>
      <w:r w:rsidR="00F04654" w:rsidRPr="0037451D">
        <w:rPr>
          <w:rFonts w:ascii="Cambria Math" w:hAnsi="Cambria Math"/>
          <w:highlight w:val="cyan"/>
        </w:rPr>
        <w:t xml:space="preserve"> 27(1) of the LPA</w:t>
      </w:r>
      <w:r w:rsidR="00F04654" w:rsidRPr="00DE5B96">
        <w:rPr>
          <w:rFonts w:ascii="Cambria Math" w:hAnsi="Cambria Math"/>
        </w:rPr>
        <w:t xml:space="preserve"> in the annual register</w:t>
      </w:r>
      <w:r w:rsidR="00F04654">
        <w:rPr>
          <w:rFonts w:ascii="Cambria Math" w:hAnsi="Cambria Math"/>
        </w:rPr>
        <w:t xml:space="preserve"> </w:t>
      </w:r>
      <w:r w:rsidR="00F04654" w:rsidRPr="00DE5B96">
        <w:rPr>
          <w:rFonts w:ascii="Cambria Math" w:hAnsi="Cambria Math"/>
        </w:rPr>
        <w:t>of practitioners maintained by the Registrar of the Supreme Court and the Council of the Law</w:t>
      </w:r>
      <w:r w:rsidR="00F04654">
        <w:rPr>
          <w:rFonts w:ascii="Cambria Math" w:hAnsi="Cambria Math"/>
        </w:rPr>
        <w:t xml:space="preserve"> </w:t>
      </w:r>
      <w:r w:rsidR="00F04654" w:rsidRPr="00DE5B96">
        <w:rPr>
          <w:rFonts w:ascii="Cambria Math" w:hAnsi="Cambria Math"/>
        </w:rPr>
        <w:t>Society</w:t>
      </w:r>
    </w:p>
    <w:p w14:paraId="76DBB0C3" w14:textId="6EEDDABB" w:rsidR="00F04654" w:rsidRDefault="00F04654" w:rsidP="00F04654">
      <w:pPr>
        <w:pStyle w:val="ListParagraph"/>
        <w:numPr>
          <w:ilvl w:val="0"/>
          <w:numId w:val="45"/>
        </w:numPr>
        <w:spacing w:after="160" w:line="259" w:lineRule="auto"/>
        <w:rPr>
          <w:rFonts w:ascii="Cambria Math" w:hAnsi="Cambria Math"/>
        </w:rPr>
      </w:pPr>
      <w:r>
        <w:rPr>
          <w:rFonts w:ascii="Cambria Math" w:hAnsi="Cambria Math"/>
          <w:b/>
          <w:bCs/>
        </w:rPr>
        <w:t xml:space="preserve">Law practices </w:t>
      </w:r>
      <w:r w:rsidRPr="00777F0B">
        <w:rPr>
          <w:rFonts w:ascii="Cambria Math" w:hAnsi="Cambria Math"/>
          <w:b/>
          <w:bCs/>
          <w:color w:val="FF0000"/>
        </w:rPr>
        <w:t xml:space="preserve">must have place of business for clients to meet lawyer and to receive mail and telephone calls </w:t>
      </w:r>
      <w:r>
        <w:rPr>
          <w:rFonts w:ascii="Cambria Math" w:hAnsi="Cambria Math"/>
          <w:b/>
          <w:bCs/>
        </w:rPr>
        <w:t xml:space="preserve">=&gt; </w:t>
      </w:r>
      <w:r w:rsidRPr="00777F0B">
        <w:rPr>
          <w:rFonts w:ascii="Cambria Math" w:hAnsi="Cambria Math"/>
          <w:b/>
          <w:bCs/>
          <w:highlight w:val="yellow"/>
          <w:u w:val="single"/>
        </w:rPr>
        <w:t>Purely virtual office is not allowed</w:t>
      </w:r>
      <w:r>
        <w:rPr>
          <w:rFonts w:ascii="Cambria Math" w:hAnsi="Cambria Math"/>
          <w:b/>
          <w:bCs/>
        </w:rPr>
        <w:t xml:space="preserve">: </w:t>
      </w:r>
      <w:r w:rsidRPr="00DE5B96">
        <w:rPr>
          <w:rFonts w:ascii="Cambria Math" w:hAnsi="Cambria Math"/>
        </w:rPr>
        <w:t xml:space="preserve">Given the terms of </w:t>
      </w:r>
      <w:r w:rsidR="00554A91" w:rsidRPr="00554A91">
        <w:rPr>
          <w:rFonts w:ascii="Cambria Math" w:hAnsi="Cambria Math"/>
          <w:highlight w:val="cyan"/>
        </w:rPr>
        <w:t>s</w:t>
      </w:r>
      <w:r w:rsidRPr="00554A91">
        <w:rPr>
          <w:rFonts w:ascii="Cambria Math" w:hAnsi="Cambria Math"/>
          <w:highlight w:val="cyan"/>
        </w:rPr>
        <w:t xml:space="preserve"> 25(1)(a)(iv) of the LPA</w:t>
      </w:r>
      <w:r w:rsidRPr="00DE5B96">
        <w:rPr>
          <w:rFonts w:ascii="Cambria Math" w:hAnsi="Cambria Math"/>
        </w:rPr>
        <w:t>, law practices must have a place of</w:t>
      </w:r>
      <w:r>
        <w:rPr>
          <w:rFonts w:ascii="Cambria Math" w:hAnsi="Cambria Math"/>
        </w:rPr>
        <w:t xml:space="preserve"> </w:t>
      </w:r>
      <w:r w:rsidRPr="00DE5B96">
        <w:rPr>
          <w:rFonts w:ascii="Cambria Math" w:hAnsi="Cambria Math"/>
        </w:rPr>
        <w:t>business at which clients may meet their solicitor and where mail and telephone calls are</w:t>
      </w:r>
      <w:r>
        <w:rPr>
          <w:rFonts w:ascii="Cambria Math" w:hAnsi="Cambria Math"/>
        </w:rPr>
        <w:t xml:space="preserve"> </w:t>
      </w:r>
      <w:r w:rsidRPr="00DE5B96">
        <w:rPr>
          <w:rFonts w:ascii="Cambria Math" w:hAnsi="Cambria Math"/>
        </w:rPr>
        <w:t>received. Therefore, a ‘virtual office’ where the business of a law practice is conducted entirely</w:t>
      </w:r>
      <w:r>
        <w:rPr>
          <w:rFonts w:ascii="Cambria Math" w:hAnsi="Cambria Math"/>
        </w:rPr>
        <w:t xml:space="preserve"> </w:t>
      </w:r>
      <w:r w:rsidRPr="00DE5B96">
        <w:rPr>
          <w:rFonts w:ascii="Cambria Math" w:hAnsi="Cambria Math"/>
        </w:rPr>
        <w:t>online is not allowed.</w:t>
      </w:r>
    </w:p>
    <w:p w14:paraId="651928D1" w14:textId="77777777" w:rsidR="00F04654" w:rsidRDefault="00F04654" w:rsidP="00F04654">
      <w:pPr>
        <w:rPr>
          <w:rFonts w:ascii="Cambria Math" w:hAnsi="Cambria Math"/>
        </w:rPr>
      </w:pPr>
    </w:p>
    <w:p w14:paraId="113FBD0F" w14:textId="77777777" w:rsidR="00F04654" w:rsidRPr="000E5A3D" w:rsidRDefault="00F04654" w:rsidP="00F04654">
      <w:pPr>
        <w:rPr>
          <w:rFonts w:ascii="Cambria Math" w:hAnsi="Cambria Math"/>
          <w:b/>
          <w:bCs/>
          <w:color w:val="7030A0"/>
        </w:rPr>
      </w:pPr>
      <w:r w:rsidRPr="000E5A3D">
        <w:rPr>
          <w:rFonts w:ascii="Cambria Math" w:hAnsi="Cambria Math"/>
          <w:b/>
          <w:bCs/>
          <w:color w:val="7030A0"/>
        </w:rPr>
        <w:t>Client identification on the Internet</w:t>
      </w:r>
    </w:p>
    <w:p w14:paraId="5544A7D6" w14:textId="496C96BD" w:rsidR="00F04654" w:rsidRPr="00756FD4" w:rsidRDefault="00F04654" w:rsidP="00F04654">
      <w:pPr>
        <w:pStyle w:val="ListParagraph"/>
        <w:numPr>
          <w:ilvl w:val="0"/>
          <w:numId w:val="45"/>
        </w:numPr>
        <w:spacing w:after="160" w:line="259" w:lineRule="auto"/>
        <w:rPr>
          <w:rFonts w:ascii="Cambria Math" w:hAnsi="Cambria Math"/>
          <w:b/>
          <w:bCs/>
        </w:rPr>
      </w:pPr>
      <w:r w:rsidRPr="00332427">
        <w:rPr>
          <w:rFonts w:ascii="Cambria Math" w:hAnsi="Cambria Math"/>
          <w:b/>
          <w:bCs/>
          <w:color w:val="FF0000"/>
        </w:rPr>
        <w:t xml:space="preserve">No requirement for lawyers to meet clients face to face </w:t>
      </w:r>
      <w:r w:rsidRPr="007310C5">
        <w:rPr>
          <w:rFonts w:ascii="Cambria Math" w:hAnsi="Cambria Math"/>
          <w:b/>
          <w:bCs/>
        </w:rPr>
        <w:t xml:space="preserve">=&gt; But it may be essential at times for lawyer to take necessary steps to </w:t>
      </w:r>
      <w:r w:rsidRPr="007310C5">
        <w:rPr>
          <w:rFonts w:ascii="Cambria Math" w:hAnsi="Cambria Math"/>
          <w:b/>
          <w:bCs/>
          <w:u w:val="single"/>
        </w:rPr>
        <w:t>verify their client’s identity and legal capacity</w:t>
      </w:r>
      <w:r w:rsidRPr="00756FD4">
        <w:rPr>
          <w:rFonts w:ascii="Cambria Math" w:hAnsi="Cambria Math"/>
        </w:rPr>
        <w:t>.</w:t>
      </w:r>
    </w:p>
    <w:p w14:paraId="45E7B035" w14:textId="363B7212" w:rsidR="00F04654" w:rsidRPr="00C611B1" w:rsidRDefault="00F04654" w:rsidP="00F04654">
      <w:pPr>
        <w:pStyle w:val="ListParagraph"/>
        <w:numPr>
          <w:ilvl w:val="0"/>
          <w:numId w:val="45"/>
        </w:numPr>
        <w:spacing w:after="160" w:line="259" w:lineRule="auto"/>
        <w:rPr>
          <w:rFonts w:ascii="Cambria Math" w:hAnsi="Cambria Math"/>
        </w:rPr>
      </w:pPr>
      <w:r w:rsidRPr="00332427">
        <w:rPr>
          <w:rFonts w:ascii="Cambria Math" w:hAnsi="Cambria Math"/>
          <w:b/>
          <w:bCs/>
          <w:color w:val="FF0000"/>
        </w:rPr>
        <w:t>When lawyers receive instructions from client’s agent =&gt; Lawyers must ensure that the agent has authority to give instructions on behalf of the client</w:t>
      </w:r>
      <w:r>
        <w:rPr>
          <w:rFonts w:ascii="Cambria Math" w:hAnsi="Cambria Math"/>
          <w:b/>
          <w:bCs/>
        </w:rPr>
        <w:t xml:space="preserve">: </w:t>
      </w:r>
      <w:r w:rsidRPr="00C611B1">
        <w:rPr>
          <w:rFonts w:ascii="Cambria Math" w:hAnsi="Cambria Math"/>
        </w:rPr>
        <w:t xml:space="preserve">In the case of taking instructions from a person purportedly acting on behalf of his/her client, there is an obligation under </w:t>
      </w:r>
      <w:r w:rsidR="007310C5" w:rsidRPr="007310C5">
        <w:rPr>
          <w:rFonts w:ascii="Cambria Math" w:hAnsi="Cambria Math"/>
          <w:highlight w:val="cyan"/>
        </w:rPr>
        <w:t>Rule</w:t>
      </w:r>
      <w:r w:rsidRPr="007310C5">
        <w:rPr>
          <w:rFonts w:ascii="Cambria Math" w:hAnsi="Cambria Math"/>
          <w:highlight w:val="cyan"/>
        </w:rPr>
        <w:t xml:space="preserve"> 5(5) of the PCR</w:t>
      </w:r>
      <w:r w:rsidRPr="00C611B1">
        <w:rPr>
          <w:rFonts w:ascii="Cambria Math" w:hAnsi="Cambria Math"/>
        </w:rPr>
        <w:t xml:space="preserve"> for the legal practitioner to ensure that the person has the authority to give instructions on behalf of the client. In the absence of any evidence, the rule requires the legal practitioner must “obtain the client’s confirmation of those instructions within a reasonable time after receiving those instructions”.</w:t>
      </w:r>
    </w:p>
    <w:p w14:paraId="645FB792" w14:textId="77777777" w:rsidR="00F04654" w:rsidRDefault="00F04654" w:rsidP="00F04654">
      <w:pPr>
        <w:rPr>
          <w:rFonts w:ascii="Cambria Math" w:hAnsi="Cambria Math"/>
          <w:b/>
          <w:bCs/>
        </w:rPr>
      </w:pPr>
    </w:p>
    <w:p w14:paraId="47123F78" w14:textId="77777777" w:rsidR="00F04654" w:rsidRPr="000E5A3D" w:rsidRDefault="00F04654" w:rsidP="00F04654">
      <w:pPr>
        <w:rPr>
          <w:rFonts w:ascii="Cambria Math" w:hAnsi="Cambria Math"/>
          <w:b/>
          <w:bCs/>
          <w:color w:val="7030A0"/>
        </w:rPr>
      </w:pPr>
      <w:r w:rsidRPr="000E5A3D">
        <w:rPr>
          <w:rFonts w:ascii="Cambria Math" w:hAnsi="Cambria Math"/>
          <w:b/>
          <w:bCs/>
          <w:color w:val="7030A0"/>
        </w:rPr>
        <w:t xml:space="preserve">Client care </w:t>
      </w:r>
    </w:p>
    <w:p w14:paraId="2219B9DC" w14:textId="77777777" w:rsidR="00F04654" w:rsidRDefault="00F04654" w:rsidP="00F04654">
      <w:pPr>
        <w:pStyle w:val="ListParagraph"/>
        <w:numPr>
          <w:ilvl w:val="0"/>
          <w:numId w:val="45"/>
        </w:numPr>
        <w:spacing w:after="160" w:line="259" w:lineRule="auto"/>
        <w:rPr>
          <w:rFonts w:ascii="Cambria Math" w:hAnsi="Cambria Math"/>
        </w:rPr>
      </w:pPr>
      <w:r w:rsidRPr="00EF60FF">
        <w:rPr>
          <w:rFonts w:ascii="Cambria Math" w:hAnsi="Cambria Math"/>
          <w:b/>
          <w:bCs/>
        </w:rPr>
        <w:lastRenderedPageBreak/>
        <w:t xml:space="preserve">Clients must receive </w:t>
      </w:r>
      <w:r w:rsidRPr="00DC72A5">
        <w:rPr>
          <w:rFonts w:ascii="Cambria Math" w:hAnsi="Cambria Math"/>
          <w:b/>
          <w:bCs/>
          <w:color w:val="FF0000"/>
        </w:rPr>
        <w:t>adequate information on fees, costs and progress of matter</w:t>
      </w:r>
      <w:r>
        <w:rPr>
          <w:rFonts w:ascii="Cambria Math" w:hAnsi="Cambria Math"/>
          <w:b/>
          <w:bCs/>
        </w:rPr>
        <w:t xml:space="preserve">: </w:t>
      </w:r>
      <w:r w:rsidRPr="000E5A3D">
        <w:rPr>
          <w:rFonts w:ascii="Cambria Math" w:hAnsi="Cambria Math"/>
        </w:rPr>
        <w:t xml:space="preserve">The requirements of the PCR 2015 on the standards of adequate professional service apply when lawyers conduct their clients’ businesses on the Internet. Accordingly the clients must receive adequate information on fees and costs and the progress of the client’s matter. </w:t>
      </w:r>
    </w:p>
    <w:p w14:paraId="4FFBE98A" w14:textId="77777777" w:rsidR="00F04654" w:rsidRPr="000E5A3D" w:rsidRDefault="00F04654" w:rsidP="00F04654">
      <w:pPr>
        <w:pStyle w:val="ListParagraph"/>
        <w:numPr>
          <w:ilvl w:val="0"/>
          <w:numId w:val="45"/>
        </w:numPr>
        <w:spacing w:after="160" w:line="259" w:lineRule="auto"/>
        <w:rPr>
          <w:rFonts w:ascii="Cambria Math" w:hAnsi="Cambria Math"/>
        </w:rPr>
      </w:pPr>
      <w:r>
        <w:rPr>
          <w:rFonts w:ascii="Cambria Math" w:hAnsi="Cambria Math"/>
          <w:b/>
          <w:bCs/>
        </w:rPr>
        <w:t xml:space="preserve">Lawyers must </w:t>
      </w:r>
      <w:r w:rsidRPr="00DC72A5">
        <w:rPr>
          <w:rFonts w:ascii="Cambria Math" w:hAnsi="Cambria Math"/>
          <w:b/>
          <w:bCs/>
          <w:color w:val="FF0000"/>
        </w:rPr>
        <w:t xml:space="preserve">respond to client’s emails </w:t>
      </w:r>
      <w:r>
        <w:rPr>
          <w:rFonts w:ascii="Cambria Math" w:hAnsi="Cambria Math"/>
          <w:b/>
          <w:bCs/>
        </w:rPr>
        <w:t xml:space="preserve">and </w:t>
      </w:r>
      <w:r w:rsidRPr="00DC72A5">
        <w:rPr>
          <w:rFonts w:ascii="Cambria Math" w:hAnsi="Cambria Math"/>
          <w:b/>
          <w:bCs/>
          <w:color w:val="FF0000"/>
        </w:rPr>
        <w:t>explain proposals of settlement and positions taken by other parties clearly</w:t>
      </w:r>
      <w:r>
        <w:rPr>
          <w:rFonts w:ascii="Cambria Math" w:hAnsi="Cambria Math"/>
          <w:b/>
          <w:bCs/>
        </w:rPr>
        <w:t xml:space="preserve">: </w:t>
      </w:r>
      <w:r w:rsidRPr="000E5A3D">
        <w:rPr>
          <w:rFonts w:ascii="Cambria Math" w:hAnsi="Cambria Math"/>
        </w:rPr>
        <w:t>E-mails must, with reasonable dispatch, be responded to and proposals of settlement and positions taken by other parties explained in a clear manner.</w:t>
      </w:r>
    </w:p>
    <w:p w14:paraId="6DD961CC" w14:textId="77777777" w:rsidR="00F04654" w:rsidRDefault="00F04654" w:rsidP="00FC7F17"/>
    <w:p w14:paraId="1E87C5F0" w14:textId="507E6544" w:rsidR="007E3565" w:rsidRPr="001D57DA" w:rsidRDefault="00823BDA" w:rsidP="001D57DA">
      <w:pPr>
        <w:pStyle w:val="Heading2"/>
        <w:numPr>
          <w:ilvl w:val="0"/>
          <w:numId w:val="166"/>
        </w:numPr>
        <w:rPr>
          <w:highlight w:val="yellow"/>
          <w:u w:val="single"/>
        </w:rPr>
      </w:pPr>
      <w:bookmarkStart w:id="41" w:name="_Toc180522514"/>
      <w:r>
        <w:rPr>
          <w:highlight w:val="yellow"/>
          <w:u w:val="single"/>
        </w:rPr>
        <w:t>*</w:t>
      </w:r>
      <w:r w:rsidR="000962E5">
        <w:rPr>
          <w:highlight w:val="yellow"/>
          <w:u w:val="single"/>
        </w:rPr>
        <w:t>Rule 39</w:t>
      </w:r>
      <w:r w:rsidR="000C74D2">
        <w:rPr>
          <w:highlight w:val="yellow"/>
          <w:u w:val="single"/>
        </w:rPr>
        <w:t>(1)</w:t>
      </w:r>
      <w:r w:rsidR="000962E5">
        <w:rPr>
          <w:highlight w:val="yellow"/>
          <w:u w:val="single"/>
        </w:rPr>
        <w:t xml:space="preserve">: </w:t>
      </w:r>
      <w:r w:rsidR="00AE1E23" w:rsidRPr="001D57DA">
        <w:rPr>
          <w:highlight w:val="yellow"/>
          <w:u w:val="single"/>
        </w:rPr>
        <w:t>Touting</w:t>
      </w:r>
      <w:bookmarkEnd w:id="41"/>
    </w:p>
    <w:p w14:paraId="59C15AC2" w14:textId="77777777" w:rsidR="007E3565" w:rsidRPr="00CC2DBB" w:rsidRDefault="007E3565" w:rsidP="007E3565">
      <w:pPr>
        <w:rPr>
          <w:rFonts w:ascii="Cambria Math" w:hAnsi="Cambria Math"/>
          <w:b/>
          <w:bCs/>
          <w:color w:val="0070C0"/>
        </w:rPr>
      </w:pPr>
      <w:r w:rsidRPr="00CC2DBB">
        <w:rPr>
          <w:rFonts w:ascii="Cambria Math" w:hAnsi="Cambria Math"/>
          <w:b/>
          <w:bCs/>
          <w:color w:val="0070C0"/>
        </w:rPr>
        <w:t xml:space="preserve">Duty of lawyer/LP to not tout for business </w:t>
      </w:r>
      <w:r>
        <w:rPr>
          <w:rFonts w:ascii="Cambria Math" w:hAnsi="Cambria Math"/>
          <w:b/>
          <w:bCs/>
          <w:color w:val="0070C0"/>
        </w:rPr>
        <w:t xml:space="preserve">or do anything reasonably inferred to be for touting – Rule 39(1) </w:t>
      </w:r>
    </w:p>
    <w:p w14:paraId="69C3A4C2" w14:textId="77777777" w:rsidR="007E3565" w:rsidRDefault="007E3565" w:rsidP="007E3565">
      <w:pPr>
        <w:rPr>
          <w:rFonts w:ascii="Cambria Math" w:hAnsi="Cambria Math"/>
        </w:rPr>
      </w:pPr>
      <w:r w:rsidRPr="001D57DA">
        <w:rPr>
          <w:rFonts w:ascii="Cambria Math" w:hAnsi="Cambria Math"/>
          <w:highlight w:val="cyan"/>
        </w:rPr>
        <w:t>Rule 39(1) of PCR</w:t>
      </w:r>
    </w:p>
    <w:p w14:paraId="0B643A12" w14:textId="42600679" w:rsidR="007E3565" w:rsidRDefault="007E3565" w:rsidP="007E3565">
      <w:pPr>
        <w:pStyle w:val="ListParagraph"/>
        <w:numPr>
          <w:ilvl w:val="0"/>
          <w:numId w:val="45"/>
        </w:numPr>
        <w:spacing w:after="160" w:line="259" w:lineRule="auto"/>
        <w:rPr>
          <w:rFonts w:ascii="Cambria Math" w:hAnsi="Cambria Math"/>
        </w:rPr>
      </w:pPr>
      <w:r>
        <w:rPr>
          <w:rFonts w:ascii="Cambria Math" w:hAnsi="Cambria Math"/>
        </w:rPr>
        <w:t xml:space="preserve">A legal practitioner or law practice must not tout for business or do anything which is likely to lead to a reasonable inference that the thing was done for the purpose of touting </w:t>
      </w:r>
    </w:p>
    <w:p w14:paraId="14880614" w14:textId="05FEE550" w:rsidR="00CF571E" w:rsidRPr="00AE1A04" w:rsidRDefault="00CF571E" w:rsidP="007E3565">
      <w:pPr>
        <w:pStyle w:val="ListParagraph"/>
        <w:numPr>
          <w:ilvl w:val="0"/>
          <w:numId w:val="45"/>
        </w:numPr>
        <w:spacing w:after="160" w:line="259" w:lineRule="auto"/>
        <w:rPr>
          <w:rFonts w:ascii="Cambria Math" w:hAnsi="Cambria Math"/>
        </w:rPr>
      </w:pPr>
      <w:r>
        <w:rPr>
          <w:rFonts w:ascii="Cambria Math" w:hAnsi="Cambria Math"/>
        </w:rPr>
        <w:t xml:space="preserve">NB: </w:t>
      </w:r>
      <w:r w:rsidRPr="00823BDA">
        <w:rPr>
          <w:rFonts w:ascii="Cambria Math" w:hAnsi="Cambria Math"/>
          <w:highlight w:val="yellow"/>
        </w:rPr>
        <w:t xml:space="preserve">Touting </w:t>
      </w:r>
      <w:r w:rsidRPr="00823BDA">
        <w:rPr>
          <w:rFonts w:ascii="Cambria Math" w:hAnsi="Cambria Math"/>
          <w:b/>
          <w:bCs/>
          <w:color w:val="FF0000"/>
          <w:highlight w:val="yellow"/>
        </w:rPr>
        <w:t>can be done by someone else</w:t>
      </w:r>
      <w:r w:rsidRPr="00823BDA">
        <w:rPr>
          <w:rFonts w:ascii="Cambria Math" w:hAnsi="Cambria Math"/>
          <w:color w:val="FF0000"/>
          <w:highlight w:val="yellow"/>
        </w:rPr>
        <w:t xml:space="preserve"> </w:t>
      </w:r>
      <w:r w:rsidRPr="00823BDA">
        <w:rPr>
          <w:rFonts w:ascii="Cambria Math" w:hAnsi="Cambria Math"/>
          <w:highlight w:val="yellow"/>
        </w:rPr>
        <w:t xml:space="preserve">other than the lawyer/LP, including </w:t>
      </w:r>
      <w:r w:rsidRPr="00823BDA">
        <w:rPr>
          <w:rFonts w:ascii="Cambria Math" w:hAnsi="Cambria Math"/>
          <w:b/>
          <w:bCs/>
          <w:color w:val="FF0000"/>
          <w:highlight w:val="yellow"/>
        </w:rPr>
        <w:t>existing or former clients</w:t>
      </w:r>
    </w:p>
    <w:p w14:paraId="1F148C9F" w14:textId="77777777" w:rsidR="007E3565" w:rsidRPr="00AC34E4" w:rsidRDefault="007E3565" w:rsidP="007E3565">
      <w:pPr>
        <w:rPr>
          <w:rFonts w:ascii="Cambria Math" w:hAnsi="Cambria Math"/>
          <w:color w:val="FF0000"/>
        </w:rPr>
      </w:pPr>
      <w:r w:rsidRPr="00AC34E4">
        <w:rPr>
          <w:rFonts w:ascii="Cambria Math" w:hAnsi="Cambria Math"/>
          <w:b/>
          <w:bCs/>
          <w:color w:val="FF0000"/>
        </w:rPr>
        <w:t xml:space="preserve">Touting: </w:t>
      </w:r>
      <w:r w:rsidRPr="00AC34E4">
        <w:rPr>
          <w:rFonts w:ascii="Cambria Math" w:hAnsi="Cambria Math"/>
          <w:color w:val="FF0000"/>
        </w:rPr>
        <w:t xml:space="preserve">Attempting to sell something by a </w:t>
      </w:r>
      <w:r w:rsidRPr="00AC34E4">
        <w:rPr>
          <w:rFonts w:ascii="Cambria Math" w:hAnsi="Cambria Math"/>
          <w:b/>
          <w:bCs/>
          <w:color w:val="FF0000"/>
          <w:u w:val="single"/>
        </w:rPr>
        <w:t>direct or persistent approach</w:t>
      </w:r>
      <w:r w:rsidRPr="00AC34E4">
        <w:rPr>
          <w:rFonts w:ascii="Cambria Math" w:hAnsi="Cambria Math"/>
          <w:color w:val="FF0000"/>
        </w:rPr>
        <w:t xml:space="preserve"> </w:t>
      </w:r>
    </w:p>
    <w:p w14:paraId="72637F8F" w14:textId="77777777" w:rsidR="007E3565" w:rsidRDefault="007E3565" w:rsidP="007E3565">
      <w:pPr>
        <w:rPr>
          <w:rFonts w:ascii="Cambria Math" w:hAnsi="Cambria Math"/>
          <w:b/>
          <w:bCs/>
        </w:rPr>
      </w:pPr>
    </w:p>
    <w:p w14:paraId="6E217BF2" w14:textId="092447E7" w:rsidR="007E3565" w:rsidRPr="00290050" w:rsidRDefault="007E3565" w:rsidP="007E3565">
      <w:pPr>
        <w:rPr>
          <w:rFonts w:ascii="Cambria Math" w:hAnsi="Cambria Math"/>
          <w:b/>
          <w:bCs/>
          <w:color w:val="0070C0"/>
        </w:rPr>
      </w:pPr>
      <w:r w:rsidRPr="00290050">
        <w:rPr>
          <w:rFonts w:ascii="Cambria Math" w:hAnsi="Cambria Math"/>
          <w:b/>
          <w:bCs/>
          <w:color w:val="0070C0"/>
        </w:rPr>
        <w:t xml:space="preserve">Duty of lawyer/LP to </w:t>
      </w:r>
      <w:r w:rsidRPr="00AC34E4">
        <w:rPr>
          <w:rFonts w:ascii="Cambria Math" w:hAnsi="Cambria Math"/>
          <w:b/>
          <w:bCs/>
          <w:color w:val="FF0000"/>
          <w:highlight w:val="yellow"/>
        </w:rPr>
        <w:t>not remunerate a</w:t>
      </w:r>
      <w:r w:rsidR="002315BC">
        <w:rPr>
          <w:rFonts w:ascii="Cambria Math" w:hAnsi="Cambria Math"/>
          <w:b/>
          <w:bCs/>
          <w:color w:val="FF0000"/>
          <w:highlight w:val="yellow"/>
        </w:rPr>
        <w:t xml:space="preserve"> liste</w:t>
      </w:r>
      <w:r w:rsidR="00064B97">
        <w:rPr>
          <w:rFonts w:ascii="Cambria Math" w:hAnsi="Cambria Math"/>
          <w:b/>
          <w:bCs/>
          <w:color w:val="FF0000"/>
          <w:highlight w:val="yellow"/>
        </w:rPr>
        <w:t>d</w:t>
      </w:r>
      <w:r w:rsidRPr="00AC34E4">
        <w:rPr>
          <w:rFonts w:ascii="Cambria Math" w:hAnsi="Cambria Math"/>
          <w:b/>
          <w:bCs/>
          <w:color w:val="FF0000"/>
          <w:highlight w:val="yellow"/>
        </w:rPr>
        <w:t xml:space="preserve"> tout</w:t>
      </w:r>
    </w:p>
    <w:p w14:paraId="159CDB71" w14:textId="77777777" w:rsidR="007E3565" w:rsidRDefault="007E3565" w:rsidP="007E3565">
      <w:pPr>
        <w:rPr>
          <w:rFonts w:ascii="Cambria Math" w:hAnsi="Cambria Math"/>
        </w:rPr>
      </w:pPr>
      <w:r w:rsidRPr="00AE1A04">
        <w:rPr>
          <w:rFonts w:ascii="Cambria Math" w:hAnsi="Cambria Math"/>
          <w:highlight w:val="cyan"/>
        </w:rPr>
        <w:t>S78(1)(e) of LPA</w:t>
      </w:r>
    </w:p>
    <w:p w14:paraId="3D9B4083" w14:textId="77777777" w:rsidR="007E3565" w:rsidRPr="00290050" w:rsidRDefault="007E3565" w:rsidP="007E3565">
      <w:pPr>
        <w:pStyle w:val="ListParagraph"/>
        <w:numPr>
          <w:ilvl w:val="0"/>
          <w:numId w:val="45"/>
        </w:numPr>
        <w:spacing w:after="160" w:line="259" w:lineRule="auto"/>
        <w:rPr>
          <w:rFonts w:ascii="Cambria Math" w:hAnsi="Cambria Math"/>
        </w:rPr>
      </w:pPr>
      <w:r>
        <w:rPr>
          <w:rFonts w:ascii="Cambria Math" w:hAnsi="Cambria Math"/>
        </w:rPr>
        <w:t xml:space="preserve">No solicitor shall in connection with his practice employ or remunerate any person who to his knowledge is a listed tout under s39 of the Family Justice Act 2014, s62 of the State Courts Act 1970 or s73 of the Supreme Court of Judicature Act 1969 </w:t>
      </w:r>
    </w:p>
    <w:p w14:paraId="0806BFDA" w14:textId="77777777" w:rsidR="007E3565" w:rsidRDefault="007E3565" w:rsidP="007E3565">
      <w:pPr>
        <w:rPr>
          <w:rFonts w:ascii="Cambria Math" w:hAnsi="Cambria Math"/>
          <w:b/>
          <w:bCs/>
        </w:rPr>
      </w:pPr>
    </w:p>
    <w:p w14:paraId="05FAD502" w14:textId="3FFA573B" w:rsidR="007E3565" w:rsidRPr="00EF64BD" w:rsidRDefault="00346AFA" w:rsidP="00CF2833">
      <w:pPr>
        <w:pStyle w:val="Heading3"/>
      </w:pPr>
      <w:bookmarkStart w:id="42" w:name="_Toc180522515"/>
      <w:r w:rsidRPr="00346AFA">
        <w:rPr>
          <w:highlight w:val="green"/>
        </w:rPr>
        <w:t>*</w:t>
      </w:r>
      <w:r w:rsidR="007E3565" w:rsidRPr="00346AFA">
        <w:rPr>
          <w:highlight w:val="green"/>
        </w:rPr>
        <w:t>Touting restrictions in correspondences to potential clients when acting for client</w:t>
      </w:r>
      <w:bookmarkEnd w:id="42"/>
      <w:r w:rsidR="007E3565">
        <w:t xml:space="preserve"> </w:t>
      </w:r>
    </w:p>
    <w:p w14:paraId="02CA53CB" w14:textId="77777777" w:rsidR="007E3565" w:rsidRDefault="007E3565" w:rsidP="007E3565">
      <w:pPr>
        <w:rPr>
          <w:rFonts w:ascii="Cambria Math" w:hAnsi="Cambria Math"/>
        </w:rPr>
      </w:pPr>
      <w:r w:rsidRPr="005013EC">
        <w:rPr>
          <w:rFonts w:ascii="Cambria Math" w:hAnsi="Cambria Math"/>
        </w:rPr>
        <w:t>Correspondences to Potential Clients Where Legal Practitioner is Permitted to Act for More Than One Client in a Transaction</w:t>
      </w:r>
    </w:p>
    <w:p w14:paraId="26FD50B7" w14:textId="77777777" w:rsidR="007E3565" w:rsidRPr="003B0071" w:rsidRDefault="007E3565" w:rsidP="007E3565">
      <w:pPr>
        <w:rPr>
          <w:rFonts w:ascii="Cambria Math" w:hAnsi="Cambria Math"/>
        </w:rPr>
      </w:pPr>
      <w:r w:rsidRPr="004E14B8">
        <w:rPr>
          <w:rFonts w:ascii="Cambria Math" w:hAnsi="Cambria Math"/>
          <w:highlight w:val="cyan"/>
        </w:rPr>
        <w:t>PD 7.4.1</w:t>
      </w:r>
      <w:r w:rsidRPr="003B0071">
        <w:rPr>
          <w:rFonts w:ascii="Cambria Math" w:hAnsi="Cambria Math"/>
        </w:rPr>
        <w:t xml:space="preserve"> </w:t>
      </w:r>
    </w:p>
    <w:p w14:paraId="5F0E3846" w14:textId="77777777" w:rsidR="007E3565" w:rsidRPr="003B0071" w:rsidRDefault="007E3565" w:rsidP="007E3565">
      <w:pPr>
        <w:rPr>
          <w:rFonts w:ascii="Cambria Math" w:hAnsi="Cambria Math"/>
          <w:b/>
          <w:bCs/>
          <w:color w:val="7030A0"/>
        </w:rPr>
      </w:pPr>
      <w:r w:rsidRPr="003B0071">
        <w:rPr>
          <w:rFonts w:ascii="Cambria Math" w:hAnsi="Cambria Math"/>
          <w:b/>
          <w:bCs/>
          <w:color w:val="7030A0"/>
        </w:rPr>
        <w:t>Context</w:t>
      </w:r>
    </w:p>
    <w:p w14:paraId="56257766" w14:textId="4C0CF3C0" w:rsidR="007E3565" w:rsidRPr="004F670C" w:rsidRDefault="007E3565" w:rsidP="007E3565">
      <w:pPr>
        <w:pStyle w:val="ListParagraph"/>
        <w:numPr>
          <w:ilvl w:val="0"/>
          <w:numId w:val="45"/>
        </w:numPr>
        <w:spacing w:after="160" w:line="259" w:lineRule="auto"/>
        <w:rPr>
          <w:rFonts w:ascii="Cambria Math" w:hAnsi="Cambria Math"/>
        </w:rPr>
      </w:pPr>
      <w:r>
        <w:rPr>
          <w:rFonts w:ascii="Cambria Math" w:hAnsi="Cambria Math"/>
        </w:rPr>
        <w:t xml:space="preserve">Where legal practitioner is </w:t>
      </w:r>
      <w:r w:rsidRPr="00F43CA4">
        <w:rPr>
          <w:rFonts w:ascii="Cambria Math" w:hAnsi="Cambria Math"/>
          <w:b/>
          <w:bCs/>
          <w:color w:val="FF0000"/>
        </w:rPr>
        <w:t>permitted to act for multiple parties in a transaction</w:t>
      </w:r>
      <w:r w:rsidRPr="00F43CA4">
        <w:rPr>
          <w:rFonts w:ascii="Cambria Math" w:hAnsi="Cambria Math"/>
          <w:color w:val="FF0000"/>
        </w:rPr>
        <w:t xml:space="preserve"> </w:t>
      </w:r>
      <w:r>
        <w:rPr>
          <w:rFonts w:ascii="Cambria Math" w:hAnsi="Cambria Math"/>
        </w:rPr>
        <w:t xml:space="preserve">and is </w:t>
      </w:r>
      <w:r w:rsidR="00F43CA4" w:rsidRPr="00F43CA4">
        <w:rPr>
          <w:rFonts w:ascii="Cambria Math" w:hAnsi="Cambria Math"/>
          <w:b/>
          <w:bCs/>
          <w:u w:val="single"/>
        </w:rPr>
        <w:t xml:space="preserve">already </w:t>
      </w:r>
      <w:r w:rsidRPr="00F43CA4">
        <w:rPr>
          <w:rFonts w:ascii="Cambria Math" w:hAnsi="Cambria Math"/>
          <w:b/>
          <w:bCs/>
          <w:u w:val="single"/>
        </w:rPr>
        <w:t>acting for one of the parties</w:t>
      </w:r>
      <w:r>
        <w:rPr>
          <w:rFonts w:ascii="Cambria Math" w:hAnsi="Cambria Math"/>
        </w:rPr>
        <w:t xml:space="preserve"> =&gt; Legal practitioner </w:t>
      </w:r>
      <w:r w:rsidRPr="00E81BCE">
        <w:rPr>
          <w:rFonts w:ascii="Cambria Math" w:hAnsi="Cambria Math"/>
          <w:b/>
          <w:bCs/>
          <w:highlight w:val="yellow"/>
        </w:rPr>
        <w:t>should be careful to not use phrases which can be construed as an invitation to the other parties to employ the legal practitioner</w:t>
      </w:r>
      <w:r>
        <w:rPr>
          <w:rFonts w:ascii="Cambria Math" w:hAnsi="Cambria Math"/>
        </w:rPr>
        <w:t xml:space="preserve"> =&gt; This will infringe the rule against touting </w:t>
      </w:r>
    </w:p>
    <w:p w14:paraId="76625653" w14:textId="77777777" w:rsidR="007E3565" w:rsidRPr="003B0071" w:rsidRDefault="007E3565" w:rsidP="007E3565">
      <w:pPr>
        <w:rPr>
          <w:rFonts w:ascii="Cambria Math" w:hAnsi="Cambria Math"/>
          <w:b/>
          <w:bCs/>
          <w:color w:val="7030A0"/>
        </w:rPr>
      </w:pPr>
      <w:r w:rsidRPr="003B0071">
        <w:rPr>
          <w:rFonts w:ascii="Cambria Math" w:hAnsi="Cambria Math"/>
          <w:b/>
          <w:bCs/>
          <w:color w:val="7030A0"/>
        </w:rPr>
        <w:t>Send disclaimer to potential client before retention</w:t>
      </w:r>
    </w:p>
    <w:p w14:paraId="359698ED" w14:textId="77777777" w:rsidR="007E3565" w:rsidRDefault="007E3565" w:rsidP="007E3565">
      <w:pPr>
        <w:rPr>
          <w:rFonts w:ascii="Cambria Math" w:hAnsi="Cambria Math"/>
        </w:rPr>
      </w:pPr>
      <w:r>
        <w:rPr>
          <w:rFonts w:ascii="Cambria Math" w:hAnsi="Cambria Math"/>
        </w:rPr>
        <w:t>Where legal practitioner is in fact informed by client that another party wishes to retain the legal practitioner to act for him, legal practitioner should write in his initial correspondence to the new party:</w:t>
      </w:r>
    </w:p>
    <w:p w14:paraId="6D758FCA" w14:textId="77777777" w:rsidR="007E3565" w:rsidRDefault="007E3565" w:rsidP="007E3565">
      <w:pPr>
        <w:pStyle w:val="ListParagraph"/>
        <w:numPr>
          <w:ilvl w:val="0"/>
          <w:numId w:val="45"/>
        </w:numPr>
        <w:spacing w:after="160" w:line="259" w:lineRule="auto"/>
        <w:rPr>
          <w:rFonts w:ascii="Cambria Math" w:hAnsi="Cambria Math"/>
        </w:rPr>
      </w:pPr>
      <w:r>
        <w:rPr>
          <w:rFonts w:ascii="Cambria Math" w:hAnsi="Cambria Math"/>
        </w:rPr>
        <w:t xml:space="preserve">“I understand from my clients that they have arranged to sell to you the above property at the price of ____ subject to contract, and that you would like me to act on your behalf. While I should be happy to act for you if you so wish, I would point out that </w:t>
      </w:r>
      <w:r w:rsidRPr="004E14B8">
        <w:rPr>
          <w:rFonts w:ascii="Cambria Math" w:hAnsi="Cambria Math"/>
          <w:b/>
          <w:bCs/>
        </w:rPr>
        <w:t>you are not bound to employ me and are entitled to instruct any other legal practitioner of your own choosing</w:t>
      </w:r>
      <w:r>
        <w:rPr>
          <w:rFonts w:ascii="Cambria Math" w:hAnsi="Cambria Math"/>
        </w:rPr>
        <w:t xml:space="preserve">. Will you please therefore, </w:t>
      </w:r>
      <w:r w:rsidRPr="004E14B8">
        <w:rPr>
          <w:rFonts w:ascii="Cambria Math" w:hAnsi="Cambria Math"/>
          <w:b/>
          <w:bCs/>
        </w:rPr>
        <w:t>either confirm in writing your wish that I should act for you, or let me have the name and address of the legal practitioners who will act for you</w:t>
      </w:r>
      <w:r>
        <w:rPr>
          <w:rFonts w:ascii="Cambria Math" w:hAnsi="Cambria Math"/>
        </w:rPr>
        <w:t>”</w:t>
      </w:r>
    </w:p>
    <w:p w14:paraId="521A3477" w14:textId="77777777" w:rsidR="007E3565" w:rsidRPr="00290050" w:rsidRDefault="007E3565" w:rsidP="007E3565">
      <w:pPr>
        <w:pStyle w:val="ListParagraph"/>
        <w:numPr>
          <w:ilvl w:val="0"/>
          <w:numId w:val="45"/>
        </w:numPr>
        <w:spacing w:after="160" w:line="259" w:lineRule="auto"/>
        <w:rPr>
          <w:rFonts w:ascii="Cambria Math" w:hAnsi="Cambria Math"/>
        </w:rPr>
      </w:pPr>
      <w:r>
        <w:rPr>
          <w:rFonts w:ascii="Cambria Math" w:hAnsi="Cambria Math"/>
        </w:rPr>
        <w:t xml:space="preserve">Point is: </w:t>
      </w:r>
      <w:r w:rsidRPr="004E14B8">
        <w:rPr>
          <w:rFonts w:ascii="Cambria Math" w:hAnsi="Cambria Math"/>
          <w:b/>
          <w:bCs/>
          <w:color w:val="FF0000"/>
        </w:rPr>
        <w:t>Make it clear that the new party is entitled to instruct a legal practitioner of his choice and need not only employ you</w:t>
      </w:r>
      <w:r w:rsidRPr="004E14B8">
        <w:rPr>
          <w:rFonts w:ascii="Cambria Math" w:hAnsi="Cambria Math"/>
          <w:color w:val="FF0000"/>
        </w:rPr>
        <w:t xml:space="preserve"> </w:t>
      </w:r>
    </w:p>
    <w:p w14:paraId="525B8B47" w14:textId="77777777" w:rsidR="007E3565" w:rsidRDefault="007E3565" w:rsidP="007E3565">
      <w:pPr>
        <w:rPr>
          <w:rFonts w:ascii="Cambria Math" w:hAnsi="Cambria Math"/>
          <w:b/>
          <w:bCs/>
        </w:rPr>
      </w:pPr>
    </w:p>
    <w:p w14:paraId="73A0AA88" w14:textId="61428893" w:rsidR="002D150A" w:rsidRDefault="00823BDA" w:rsidP="001D57DA">
      <w:pPr>
        <w:pStyle w:val="Heading2"/>
        <w:numPr>
          <w:ilvl w:val="0"/>
          <w:numId w:val="166"/>
        </w:numPr>
        <w:rPr>
          <w:highlight w:val="yellow"/>
          <w:u w:val="single"/>
        </w:rPr>
      </w:pPr>
      <w:bookmarkStart w:id="43" w:name="_Toc180522516"/>
      <w:r>
        <w:rPr>
          <w:highlight w:val="yellow"/>
          <w:u w:val="single"/>
        </w:rPr>
        <w:t>*</w:t>
      </w:r>
      <w:r w:rsidR="000C74D2">
        <w:rPr>
          <w:highlight w:val="yellow"/>
          <w:u w:val="single"/>
        </w:rPr>
        <w:t xml:space="preserve">Rule 39(2): </w:t>
      </w:r>
      <w:r w:rsidR="002D150A" w:rsidRPr="001D57DA">
        <w:rPr>
          <w:highlight w:val="yellow"/>
          <w:u w:val="single"/>
        </w:rPr>
        <w:t>Referrals</w:t>
      </w:r>
      <w:bookmarkEnd w:id="43"/>
    </w:p>
    <w:p w14:paraId="3F043D0A" w14:textId="77777777" w:rsidR="00B5135F" w:rsidRPr="00B5135F" w:rsidRDefault="00B5135F" w:rsidP="00B5135F">
      <w:pPr>
        <w:rPr>
          <w:highlight w:val="yellow"/>
        </w:rPr>
      </w:pPr>
    </w:p>
    <w:p w14:paraId="1C98A474" w14:textId="77777777" w:rsidR="00AC2D02" w:rsidRPr="009536FC" w:rsidRDefault="00AC2D02" w:rsidP="00AC2D02">
      <w:pPr>
        <w:pStyle w:val="Heading3"/>
      </w:pPr>
      <w:bookmarkStart w:id="44" w:name="_Toc180522517"/>
      <w:r w:rsidRPr="004319CC">
        <w:rPr>
          <w:highlight w:val="yellow"/>
        </w:rPr>
        <w:t>Step 1: Identification of referral arrangement</w:t>
      </w:r>
      <w:bookmarkEnd w:id="44"/>
    </w:p>
    <w:p w14:paraId="26E9AC64" w14:textId="77777777" w:rsidR="00AC2D02" w:rsidRPr="00B5135F" w:rsidRDefault="00AC2D02" w:rsidP="00AC2D02">
      <w:pPr>
        <w:rPr>
          <w:rFonts w:ascii="Cambria Math" w:hAnsi="Cambria Math"/>
          <w:b/>
          <w:bCs/>
        </w:rPr>
      </w:pPr>
      <w:r w:rsidRPr="00B5135F">
        <w:rPr>
          <w:rFonts w:ascii="Cambria Math" w:hAnsi="Cambria Math"/>
          <w:b/>
          <w:bCs/>
        </w:rPr>
        <w:t>Example of referral arrangement</w:t>
      </w:r>
    </w:p>
    <w:p w14:paraId="6D873F48"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Debt collection agency refers clients to a law firm for the recovery of their debts:</w:t>
      </w:r>
    </w:p>
    <w:p w14:paraId="7893ADE1" w14:textId="77777777" w:rsidR="00AC2D02" w:rsidRDefault="00AC2D02" w:rsidP="00AC2D02">
      <w:pPr>
        <w:pStyle w:val="ListParagraph"/>
        <w:numPr>
          <w:ilvl w:val="0"/>
          <w:numId w:val="71"/>
        </w:numPr>
        <w:spacing w:after="160" w:line="259" w:lineRule="auto"/>
        <w:rPr>
          <w:rFonts w:ascii="Cambria Math" w:hAnsi="Cambria Math"/>
        </w:rPr>
      </w:pPr>
      <w:r>
        <w:rPr>
          <w:rFonts w:ascii="Cambria Math" w:hAnsi="Cambria Math"/>
        </w:rPr>
        <w:t xml:space="preserve">Law firm must </w:t>
      </w:r>
      <w:r w:rsidRPr="005864E8">
        <w:rPr>
          <w:rFonts w:ascii="Cambria Math" w:hAnsi="Cambria Math"/>
          <w:b/>
          <w:bCs/>
          <w:color w:val="FF0000"/>
        </w:rPr>
        <w:t>not allow the referrer to dictate the steps to be taken</w:t>
      </w:r>
      <w:r w:rsidRPr="005864E8">
        <w:rPr>
          <w:rFonts w:ascii="Cambria Math" w:hAnsi="Cambria Math"/>
          <w:color w:val="FF0000"/>
        </w:rPr>
        <w:t xml:space="preserve"> </w:t>
      </w:r>
      <w:r>
        <w:rPr>
          <w:rFonts w:ascii="Cambria Math" w:hAnsi="Cambria Math"/>
        </w:rPr>
        <w:t>by the law firm in the recovery of the debts</w:t>
      </w:r>
    </w:p>
    <w:p w14:paraId="54829356" w14:textId="77777777" w:rsidR="00AC2D02" w:rsidRDefault="00AC2D02" w:rsidP="00AC2D02">
      <w:pPr>
        <w:pStyle w:val="ListParagraph"/>
        <w:numPr>
          <w:ilvl w:val="0"/>
          <w:numId w:val="71"/>
        </w:numPr>
        <w:spacing w:after="160" w:line="259" w:lineRule="auto"/>
        <w:rPr>
          <w:rFonts w:ascii="Cambria Math" w:hAnsi="Cambria Math"/>
        </w:rPr>
      </w:pPr>
      <w:r>
        <w:rPr>
          <w:rFonts w:ascii="Cambria Math" w:hAnsi="Cambria Math"/>
        </w:rPr>
        <w:t xml:space="preserve">Law firm must </w:t>
      </w:r>
      <w:r w:rsidRPr="005864E8">
        <w:rPr>
          <w:rFonts w:ascii="Cambria Math" w:hAnsi="Cambria Math"/>
          <w:b/>
          <w:bCs/>
          <w:color w:val="FF0000"/>
        </w:rPr>
        <w:t>only accept instructions</w:t>
      </w:r>
      <w:r w:rsidRPr="005864E8">
        <w:rPr>
          <w:rFonts w:ascii="Cambria Math" w:hAnsi="Cambria Math"/>
          <w:color w:val="FF0000"/>
        </w:rPr>
        <w:t xml:space="preserve"> </w:t>
      </w:r>
      <w:r>
        <w:rPr>
          <w:rFonts w:ascii="Cambria Math" w:hAnsi="Cambria Math"/>
        </w:rPr>
        <w:t xml:space="preserve">regarding the progress of the case </w:t>
      </w:r>
      <w:r w:rsidRPr="005864E8">
        <w:rPr>
          <w:rFonts w:ascii="Cambria Math" w:hAnsi="Cambria Math"/>
          <w:b/>
          <w:bCs/>
          <w:color w:val="FF0000"/>
        </w:rPr>
        <w:t>from the client</w:t>
      </w:r>
      <w:r w:rsidRPr="005864E8">
        <w:rPr>
          <w:rFonts w:ascii="Cambria Math" w:hAnsi="Cambria Math"/>
          <w:color w:val="FF0000"/>
        </w:rPr>
        <w:t xml:space="preserve"> </w:t>
      </w:r>
      <w:r>
        <w:rPr>
          <w:rFonts w:ascii="Cambria Math" w:hAnsi="Cambria Math"/>
        </w:rPr>
        <w:t xml:space="preserve">and </w:t>
      </w:r>
      <w:r w:rsidRPr="005864E8">
        <w:rPr>
          <w:rFonts w:ascii="Cambria Math" w:hAnsi="Cambria Math"/>
          <w:b/>
          <w:bCs/>
          <w:u w:val="single"/>
        </w:rPr>
        <w:t>not the referrer</w:t>
      </w:r>
      <w:r>
        <w:rPr>
          <w:rFonts w:ascii="Cambria Math" w:hAnsi="Cambria Math"/>
        </w:rPr>
        <w:t xml:space="preserve"> </w:t>
      </w:r>
    </w:p>
    <w:p w14:paraId="305B3B29" w14:textId="77777777" w:rsidR="00AC2D02" w:rsidRPr="00A06A1D" w:rsidRDefault="00AC2D02" w:rsidP="00AC2D02">
      <w:pPr>
        <w:pStyle w:val="ListParagraph"/>
        <w:numPr>
          <w:ilvl w:val="0"/>
          <w:numId w:val="71"/>
        </w:numPr>
        <w:spacing w:after="160" w:line="259" w:lineRule="auto"/>
        <w:rPr>
          <w:rFonts w:ascii="Cambria Math" w:hAnsi="Cambria Math"/>
        </w:rPr>
      </w:pPr>
      <w:r>
        <w:rPr>
          <w:rFonts w:ascii="Cambria Math" w:hAnsi="Cambria Math"/>
        </w:rPr>
        <w:t xml:space="preserve">Even if the </w:t>
      </w:r>
      <w:r w:rsidRPr="00317E1A">
        <w:rPr>
          <w:rFonts w:ascii="Cambria Math" w:hAnsi="Cambria Math"/>
          <w:b/>
          <w:bCs/>
          <w:u w:val="single"/>
        </w:rPr>
        <w:t>referrer has a Letter of Authority signed by the client</w:t>
      </w:r>
      <w:r>
        <w:rPr>
          <w:rFonts w:ascii="Cambria Math" w:hAnsi="Cambria Math"/>
        </w:rPr>
        <w:t xml:space="preserve"> to give the referrer authority, the </w:t>
      </w:r>
      <w:r w:rsidRPr="00317E1A">
        <w:rPr>
          <w:rFonts w:ascii="Cambria Math" w:hAnsi="Cambria Math"/>
          <w:b/>
          <w:bCs/>
          <w:color w:val="FF0000"/>
        </w:rPr>
        <w:t>law firm has a duty to clarify with the client</w:t>
      </w:r>
      <w:r w:rsidRPr="00317E1A">
        <w:rPr>
          <w:rFonts w:ascii="Cambria Math" w:hAnsi="Cambria Math"/>
          <w:color w:val="FF0000"/>
        </w:rPr>
        <w:t xml:space="preserve"> </w:t>
      </w:r>
      <w:r>
        <w:rPr>
          <w:rFonts w:ascii="Cambria Math" w:hAnsi="Cambria Math"/>
        </w:rPr>
        <w:t xml:space="preserve">that the Letter of Authority gives the referrer authority of an agent to give instructions </w:t>
      </w:r>
    </w:p>
    <w:p w14:paraId="36F96378" w14:textId="77777777" w:rsidR="00AC2D02" w:rsidRDefault="00AC2D02" w:rsidP="00AC2D02">
      <w:pPr>
        <w:rPr>
          <w:rFonts w:ascii="Cambria Math" w:hAnsi="Cambria Math"/>
          <w:b/>
          <w:bCs/>
        </w:rPr>
      </w:pPr>
    </w:p>
    <w:p w14:paraId="1869C8B0" w14:textId="77777777" w:rsidR="00AC2D02" w:rsidRPr="00AD4094" w:rsidRDefault="00AC2D02" w:rsidP="00AC2D02">
      <w:pPr>
        <w:pStyle w:val="Heading3"/>
      </w:pPr>
      <w:bookmarkStart w:id="45" w:name="_Toc180522518"/>
      <w:r w:rsidRPr="004319CC">
        <w:rPr>
          <w:highlight w:val="yellow"/>
        </w:rPr>
        <w:t xml:space="preserve">Step 2: General duties of lawyer/LP when there is </w:t>
      </w:r>
      <w:r w:rsidRPr="00F40DF1">
        <w:rPr>
          <w:highlight w:val="yellow"/>
          <w:u w:val="single"/>
        </w:rPr>
        <w:t>reason to believe that client was referred</w:t>
      </w:r>
      <w:r w:rsidRPr="004319CC">
        <w:rPr>
          <w:highlight w:val="yellow"/>
        </w:rPr>
        <w:t xml:space="preserve"> to lawyer/LP</w:t>
      </w:r>
      <w:r w:rsidRPr="00AD4094">
        <w:t xml:space="preserve"> – Rule 39(2)</w:t>
      </w:r>
      <w:bookmarkEnd w:id="45"/>
      <w:r w:rsidRPr="00AD4094">
        <w:t xml:space="preserve"> </w:t>
      </w:r>
    </w:p>
    <w:p w14:paraId="2D44D677" w14:textId="77777777" w:rsidR="00AC2D02" w:rsidRDefault="00AC2D02" w:rsidP="00AC2D02">
      <w:pPr>
        <w:rPr>
          <w:rFonts w:ascii="Cambria Math" w:hAnsi="Cambria Math"/>
        </w:rPr>
      </w:pPr>
      <w:r w:rsidRPr="00530F2A">
        <w:rPr>
          <w:rFonts w:ascii="Cambria Math" w:hAnsi="Cambria Math"/>
          <w:highlight w:val="cyan"/>
        </w:rPr>
        <w:t>Rule 39(2) of PCR</w:t>
      </w:r>
    </w:p>
    <w:p w14:paraId="44E4547E"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Where there is reason to believe that a client is referred to a legal practitioner or law practice by any other person, the legal practitioner or law practice: </w:t>
      </w:r>
    </w:p>
    <w:p w14:paraId="068A47A2" w14:textId="60C80675" w:rsidR="00AC2D02" w:rsidRPr="00F40DF1" w:rsidRDefault="00AC2D02" w:rsidP="00AC2D02">
      <w:pPr>
        <w:pStyle w:val="ListParagraph"/>
        <w:numPr>
          <w:ilvl w:val="0"/>
          <w:numId w:val="70"/>
        </w:numPr>
        <w:spacing w:after="160" w:line="259" w:lineRule="auto"/>
        <w:rPr>
          <w:rFonts w:ascii="Cambria Math" w:hAnsi="Cambria Math"/>
        </w:rPr>
      </w:pPr>
      <w:r w:rsidRPr="00F40DF1">
        <w:rPr>
          <w:rFonts w:ascii="Cambria Math" w:hAnsi="Cambria Math"/>
          <w:b/>
          <w:bCs/>
        </w:rPr>
        <w:t xml:space="preserve">Lawyer/LP must </w:t>
      </w:r>
      <w:r w:rsidRPr="009A7B5A">
        <w:rPr>
          <w:rFonts w:ascii="Cambria Math" w:hAnsi="Cambria Math"/>
          <w:b/>
          <w:bCs/>
          <w:color w:val="FF0000"/>
        </w:rPr>
        <w:t xml:space="preserve">not allow referrer to undermine independence </w:t>
      </w:r>
      <w:r w:rsidR="00017252" w:rsidRPr="009A7B5A">
        <w:rPr>
          <w:rFonts w:ascii="Cambria Math" w:hAnsi="Cambria Math"/>
          <w:b/>
          <w:bCs/>
          <w:color w:val="FF0000"/>
        </w:rPr>
        <w:t xml:space="preserve">of the </w:t>
      </w:r>
      <w:r w:rsidRPr="009A7B5A">
        <w:rPr>
          <w:rFonts w:ascii="Cambria Math" w:hAnsi="Cambria Math"/>
          <w:b/>
          <w:bCs/>
          <w:color w:val="FF0000"/>
        </w:rPr>
        <w:t>lawyer/LP</w:t>
      </w:r>
      <w:r w:rsidR="00017252" w:rsidRPr="009A7B5A">
        <w:rPr>
          <w:rFonts w:ascii="Cambria Math" w:hAnsi="Cambria Math"/>
          <w:b/>
          <w:bCs/>
          <w:color w:val="FF0000"/>
        </w:rPr>
        <w:t xml:space="preserve"> </w:t>
      </w:r>
      <w:r w:rsidR="00017252">
        <w:rPr>
          <w:rFonts w:ascii="Cambria Math" w:hAnsi="Cambria Math"/>
        </w:rPr>
        <w:t>(</w:t>
      </w:r>
      <w:r w:rsidRPr="00F40DF1">
        <w:rPr>
          <w:rFonts w:ascii="Cambria Math" w:hAnsi="Cambria Math"/>
        </w:rPr>
        <w:t>maintain the independence and integrity of the legal profession</w:t>
      </w:r>
      <w:r w:rsidR="00017252">
        <w:rPr>
          <w:rFonts w:ascii="Cambria Math" w:hAnsi="Cambria Math"/>
        </w:rPr>
        <w:t>)</w:t>
      </w:r>
    </w:p>
    <w:p w14:paraId="01EACDE0" w14:textId="4B9E4C16" w:rsidR="00AC2D02" w:rsidRPr="00F40DF1" w:rsidRDefault="00AC2D02" w:rsidP="00AC2D02">
      <w:pPr>
        <w:pStyle w:val="ListParagraph"/>
        <w:numPr>
          <w:ilvl w:val="0"/>
          <w:numId w:val="70"/>
        </w:numPr>
        <w:spacing w:after="160" w:line="259" w:lineRule="auto"/>
        <w:rPr>
          <w:rFonts w:ascii="Cambria Math" w:hAnsi="Cambria Math"/>
        </w:rPr>
      </w:pPr>
      <w:r w:rsidRPr="00F40DF1">
        <w:rPr>
          <w:rFonts w:ascii="Cambria Math" w:hAnsi="Cambria Math"/>
          <w:b/>
          <w:bCs/>
        </w:rPr>
        <w:t xml:space="preserve">Lawyer/LP must </w:t>
      </w:r>
      <w:r w:rsidRPr="00C37728">
        <w:rPr>
          <w:rFonts w:ascii="Cambria Math" w:hAnsi="Cambria Math"/>
          <w:b/>
          <w:bCs/>
          <w:color w:val="FF0000"/>
        </w:rPr>
        <w:t>not reward referrer with any form of commission</w:t>
      </w:r>
      <w:r w:rsidR="00C37728">
        <w:rPr>
          <w:rFonts w:ascii="Cambria Math" w:hAnsi="Cambria Math"/>
          <w:b/>
          <w:bCs/>
        </w:rPr>
        <w:t xml:space="preserve"> </w:t>
      </w:r>
      <w:r w:rsidRPr="00F40DF1">
        <w:rPr>
          <w:rFonts w:ascii="Cambria Math" w:hAnsi="Cambria Math"/>
        </w:rPr>
        <w:t xml:space="preserve">or other forms of consideration </w:t>
      </w:r>
    </w:p>
    <w:p w14:paraId="27E8AA72" w14:textId="5F29CC9C" w:rsidR="00AC2D02" w:rsidRPr="00F40DF1" w:rsidRDefault="00AC2D02" w:rsidP="00AC2D02">
      <w:pPr>
        <w:pStyle w:val="ListParagraph"/>
        <w:numPr>
          <w:ilvl w:val="0"/>
          <w:numId w:val="70"/>
        </w:numPr>
        <w:spacing w:after="160" w:line="259" w:lineRule="auto"/>
        <w:rPr>
          <w:rFonts w:ascii="Cambria Math" w:hAnsi="Cambria Math"/>
        </w:rPr>
      </w:pPr>
      <w:r w:rsidRPr="00F40DF1">
        <w:rPr>
          <w:rFonts w:ascii="Cambria Math" w:hAnsi="Cambria Math"/>
          <w:b/>
          <w:bCs/>
        </w:rPr>
        <w:t xml:space="preserve">Lawyer/LP must not allow the referral to </w:t>
      </w:r>
      <w:r w:rsidRPr="00844E61">
        <w:rPr>
          <w:rFonts w:ascii="Cambria Math" w:hAnsi="Cambria Math"/>
          <w:b/>
          <w:bCs/>
          <w:color w:val="FF0000"/>
        </w:rPr>
        <w:t>affect legal advice given</w:t>
      </w:r>
      <w:r w:rsidR="00844E61">
        <w:rPr>
          <w:rFonts w:ascii="Cambria Math" w:hAnsi="Cambria Math"/>
          <w:b/>
          <w:bCs/>
        </w:rPr>
        <w:t xml:space="preserve"> to the client</w:t>
      </w:r>
    </w:p>
    <w:p w14:paraId="23DFA75E" w14:textId="1F8DCCCF" w:rsidR="00AC2D02" w:rsidRPr="00F40DF1" w:rsidRDefault="00AC2D02" w:rsidP="00AC2D02">
      <w:pPr>
        <w:pStyle w:val="ListParagraph"/>
        <w:numPr>
          <w:ilvl w:val="0"/>
          <w:numId w:val="70"/>
        </w:numPr>
        <w:spacing w:after="160" w:line="259" w:lineRule="auto"/>
        <w:rPr>
          <w:rFonts w:ascii="Cambria Math" w:hAnsi="Cambria Math"/>
        </w:rPr>
      </w:pPr>
      <w:r w:rsidRPr="00F40DF1">
        <w:rPr>
          <w:rFonts w:ascii="Cambria Math" w:hAnsi="Cambria Math"/>
          <w:b/>
          <w:bCs/>
        </w:rPr>
        <w:t xml:space="preserve">Lawyer/LP must </w:t>
      </w:r>
      <w:r w:rsidR="0086739F">
        <w:rPr>
          <w:rFonts w:ascii="Cambria Math" w:hAnsi="Cambria Math"/>
          <w:b/>
          <w:bCs/>
        </w:rPr>
        <w:t>advise the client</w:t>
      </w:r>
      <w:r w:rsidRPr="00F40DF1">
        <w:rPr>
          <w:rFonts w:ascii="Cambria Math" w:hAnsi="Cambria Math"/>
          <w:b/>
          <w:bCs/>
        </w:rPr>
        <w:t xml:space="preserve"> </w:t>
      </w:r>
      <w:r w:rsidRPr="0086739F">
        <w:rPr>
          <w:rFonts w:ascii="Cambria Math" w:hAnsi="Cambria Math"/>
          <w:b/>
          <w:bCs/>
          <w:color w:val="FF0000"/>
        </w:rPr>
        <w:t>impartially and independently</w:t>
      </w:r>
    </w:p>
    <w:p w14:paraId="5624845C" w14:textId="61903DE9" w:rsidR="00AC2D02" w:rsidRPr="00F40DF1" w:rsidRDefault="00AC2D02" w:rsidP="00AC2D02">
      <w:pPr>
        <w:pStyle w:val="ListParagraph"/>
        <w:numPr>
          <w:ilvl w:val="0"/>
          <w:numId w:val="70"/>
        </w:numPr>
        <w:spacing w:after="160" w:line="259" w:lineRule="auto"/>
        <w:rPr>
          <w:rFonts w:ascii="Cambria Math" w:hAnsi="Cambria Math"/>
        </w:rPr>
      </w:pPr>
      <w:r w:rsidRPr="00F40DF1">
        <w:rPr>
          <w:rFonts w:ascii="Cambria Math" w:hAnsi="Cambria Math"/>
          <w:b/>
          <w:bCs/>
        </w:rPr>
        <w:t>Lawyer/LP</w:t>
      </w:r>
      <w:r w:rsidR="002E39FF">
        <w:rPr>
          <w:rFonts w:ascii="Cambria Math" w:hAnsi="Cambria Math"/>
          <w:b/>
          <w:bCs/>
        </w:rPr>
        <w:t xml:space="preserve">’s advice to client </w:t>
      </w:r>
      <w:r w:rsidRPr="00F40DF1">
        <w:rPr>
          <w:rFonts w:ascii="Cambria Math" w:hAnsi="Cambria Math"/>
          <w:b/>
          <w:bCs/>
        </w:rPr>
        <w:t xml:space="preserve">must </w:t>
      </w:r>
      <w:r w:rsidRPr="002E39FF">
        <w:rPr>
          <w:rFonts w:ascii="Cambria Math" w:hAnsi="Cambria Math"/>
          <w:b/>
          <w:bCs/>
          <w:color w:val="FF0000"/>
        </w:rPr>
        <w:t>not be influenced by fear of offending referrer</w:t>
      </w:r>
    </w:p>
    <w:p w14:paraId="51F694A3" w14:textId="1296BAD0" w:rsidR="00AC2D02" w:rsidRPr="00F40DF1" w:rsidRDefault="00AC2D02" w:rsidP="00AC2D02">
      <w:pPr>
        <w:pStyle w:val="ListParagraph"/>
        <w:numPr>
          <w:ilvl w:val="0"/>
          <w:numId w:val="70"/>
        </w:numPr>
        <w:spacing w:after="160" w:line="259" w:lineRule="auto"/>
        <w:rPr>
          <w:rFonts w:ascii="Cambria Math" w:hAnsi="Cambria Math"/>
        </w:rPr>
      </w:pPr>
      <w:r w:rsidRPr="00F40DF1">
        <w:rPr>
          <w:rFonts w:ascii="Cambria Math" w:hAnsi="Cambria Math"/>
          <w:b/>
          <w:bCs/>
        </w:rPr>
        <w:t xml:space="preserve">Lawyer/LP must </w:t>
      </w:r>
      <w:r w:rsidRPr="009124AA">
        <w:rPr>
          <w:rFonts w:ascii="Cambria Math" w:hAnsi="Cambria Math"/>
          <w:b/>
          <w:bCs/>
          <w:color w:val="FF0000"/>
        </w:rPr>
        <w:t>not be influenced by the referrer</w:t>
      </w:r>
    </w:p>
    <w:p w14:paraId="7BB11B89" w14:textId="31225FDF" w:rsidR="00AC2D02" w:rsidRPr="00F40DF1" w:rsidRDefault="00AC2D02" w:rsidP="00AC2D02">
      <w:pPr>
        <w:pStyle w:val="ListParagraph"/>
        <w:numPr>
          <w:ilvl w:val="0"/>
          <w:numId w:val="70"/>
        </w:numPr>
        <w:spacing w:after="160" w:line="259" w:lineRule="auto"/>
        <w:rPr>
          <w:rFonts w:ascii="Cambria Math" w:hAnsi="Cambria Math"/>
        </w:rPr>
      </w:pPr>
      <w:r w:rsidRPr="00F40DF1">
        <w:rPr>
          <w:rFonts w:ascii="Cambria Math" w:hAnsi="Cambria Math"/>
          <w:b/>
          <w:bCs/>
        </w:rPr>
        <w:lastRenderedPageBreak/>
        <w:t xml:space="preserve">Lawyer/LP must </w:t>
      </w:r>
      <w:r w:rsidRPr="0041126C">
        <w:rPr>
          <w:rFonts w:ascii="Cambria Math" w:hAnsi="Cambria Math"/>
          <w:b/>
          <w:bCs/>
          <w:color w:val="FF0000"/>
        </w:rPr>
        <w:t xml:space="preserve">communicate directly with client </w:t>
      </w:r>
      <w:r w:rsidRPr="00F40DF1">
        <w:rPr>
          <w:rFonts w:ascii="Cambria Math" w:hAnsi="Cambria Math"/>
          <w:b/>
          <w:bCs/>
        </w:rPr>
        <w:t>when providing legal advice or confirming instructions</w:t>
      </w:r>
      <w:r w:rsidR="0041126C">
        <w:rPr>
          <w:rFonts w:ascii="Cambria Math" w:hAnsi="Cambria Math"/>
          <w:b/>
          <w:bCs/>
        </w:rPr>
        <w:t xml:space="preserve"> </w:t>
      </w:r>
      <w:r w:rsidRPr="00F40DF1">
        <w:rPr>
          <w:rFonts w:ascii="Cambria Math" w:hAnsi="Cambria Math"/>
        </w:rPr>
        <w:t xml:space="preserve">at all appropriate stages of the transaction </w:t>
      </w:r>
    </w:p>
    <w:p w14:paraId="547A4D4E" w14:textId="77777777" w:rsidR="00AC2D02" w:rsidRDefault="00AC2D02" w:rsidP="00AC2D02">
      <w:pPr>
        <w:rPr>
          <w:rFonts w:ascii="Cambria Math" w:hAnsi="Cambria Math"/>
        </w:rPr>
      </w:pPr>
    </w:p>
    <w:p w14:paraId="72F490F5" w14:textId="77777777" w:rsidR="00AC2D02" w:rsidRPr="000A25A6" w:rsidRDefault="00AC2D02" w:rsidP="00AC2D02">
      <w:pPr>
        <w:rPr>
          <w:rFonts w:ascii="Cambria Math" w:hAnsi="Cambria Math"/>
          <w:b/>
          <w:bCs/>
          <w:color w:val="7030A0"/>
        </w:rPr>
      </w:pPr>
      <w:r w:rsidRPr="004F7903">
        <w:rPr>
          <w:rFonts w:ascii="Cambria Math" w:hAnsi="Cambria Math"/>
          <w:b/>
          <w:bCs/>
          <w:color w:val="7030A0"/>
          <w:highlight w:val="cyan"/>
        </w:rPr>
        <w:t>GN 6.1.1</w:t>
      </w:r>
      <w:r w:rsidRPr="000A25A6">
        <w:rPr>
          <w:rFonts w:ascii="Cambria Math" w:hAnsi="Cambria Math"/>
          <w:b/>
          <w:bCs/>
          <w:color w:val="7030A0"/>
        </w:rPr>
        <w:t>: General principle against using methods which “unfairly attract work”</w:t>
      </w:r>
    </w:p>
    <w:p w14:paraId="2B6A0F3A" w14:textId="6AFAB69E" w:rsidR="00AC2D02" w:rsidRPr="00E1129A" w:rsidRDefault="00AC2D02" w:rsidP="00AC2D02">
      <w:pPr>
        <w:pStyle w:val="ListParagraph"/>
        <w:numPr>
          <w:ilvl w:val="0"/>
          <w:numId w:val="45"/>
        </w:numPr>
        <w:spacing w:after="160" w:line="259" w:lineRule="auto"/>
        <w:rPr>
          <w:rFonts w:ascii="Cambria Math" w:hAnsi="Cambria Math"/>
        </w:rPr>
      </w:pPr>
      <w:r w:rsidRPr="004567BD">
        <w:rPr>
          <w:rFonts w:ascii="Cambria Math" w:hAnsi="Cambria Math"/>
          <w:b/>
          <w:bCs/>
          <w:u w:val="single"/>
        </w:rPr>
        <w:t>Even if no fees are paid or shared</w:t>
      </w:r>
      <w:r w:rsidRPr="00E1129A">
        <w:rPr>
          <w:rFonts w:ascii="Cambria Math" w:hAnsi="Cambria Math"/>
        </w:rPr>
        <w:t xml:space="preserve">, any participation in an online introduction service or referral service </w:t>
      </w:r>
      <w:r w:rsidRPr="004567BD">
        <w:rPr>
          <w:rFonts w:ascii="Cambria Math" w:hAnsi="Cambria Math"/>
          <w:b/>
          <w:bCs/>
          <w:color w:val="FF0000"/>
        </w:rPr>
        <w:t>carried out in such a way as to ‘unfairly attract work’ to the law practice</w:t>
      </w:r>
      <w:r w:rsidRPr="004567BD">
        <w:rPr>
          <w:rFonts w:ascii="Cambria Math" w:hAnsi="Cambria Math"/>
          <w:color w:val="FF0000"/>
        </w:rPr>
        <w:t xml:space="preserve"> </w:t>
      </w:r>
      <w:r w:rsidRPr="00E1129A">
        <w:rPr>
          <w:rFonts w:ascii="Cambria Math" w:hAnsi="Cambria Math"/>
        </w:rPr>
        <w:t xml:space="preserve">would be </w:t>
      </w:r>
      <w:r w:rsidRPr="004567BD">
        <w:rPr>
          <w:rFonts w:ascii="Cambria Math" w:hAnsi="Cambria Math"/>
          <w:b/>
          <w:bCs/>
        </w:rPr>
        <w:t>improper</w:t>
      </w:r>
      <w:r w:rsidRPr="00E1129A">
        <w:rPr>
          <w:rFonts w:ascii="Cambria Math" w:hAnsi="Cambria Math"/>
        </w:rPr>
        <w:t xml:space="preserve"> given the terms of </w:t>
      </w:r>
      <w:r w:rsidR="004567BD" w:rsidRPr="004567BD">
        <w:rPr>
          <w:rFonts w:ascii="Cambria Math" w:hAnsi="Cambria Math"/>
          <w:highlight w:val="cyan"/>
        </w:rPr>
        <w:t>s</w:t>
      </w:r>
      <w:r w:rsidRPr="004567BD">
        <w:rPr>
          <w:rFonts w:ascii="Cambria Math" w:hAnsi="Cambria Math"/>
          <w:highlight w:val="cyan"/>
        </w:rPr>
        <w:t xml:space="preserve"> 83(2)(b) and/or </w:t>
      </w:r>
      <w:r w:rsidR="004567BD" w:rsidRPr="004567BD">
        <w:rPr>
          <w:rFonts w:ascii="Cambria Math" w:hAnsi="Cambria Math"/>
          <w:highlight w:val="cyan"/>
        </w:rPr>
        <w:t>s</w:t>
      </w:r>
      <w:r w:rsidRPr="004567BD">
        <w:rPr>
          <w:rFonts w:ascii="Cambria Math" w:hAnsi="Cambria Math"/>
          <w:highlight w:val="cyan"/>
        </w:rPr>
        <w:t xml:space="preserve"> 83(2)(h) of the LPA</w:t>
      </w:r>
      <w:r w:rsidRPr="00E1129A">
        <w:rPr>
          <w:rFonts w:ascii="Cambria Math" w:hAnsi="Cambria Math"/>
        </w:rPr>
        <w:t>.</w:t>
      </w:r>
    </w:p>
    <w:p w14:paraId="1ED6E03D" w14:textId="77777777" w:rsidR="00AC2D02" w:rsidRDefault="00AC2D02" w:rsidP="00AC2D02">
      <w:pPr>
        <w:rPr>
          <w:rFonts w:ascii="Cambria Math" w:hAnsi="Cambria Math"/>
        </w:rPr>
      </w:pPr>
    </w:p>
    <w:p w14:paraId="34655888" w14:textId="77777777" w:rsidR="00AC2D02" w:rsidRPr="00090228" w:rsidRDefault="00AC2D02" w:rsidP="00090228">
      <w:pPr>
        <w:pStyle w:val="Heading4"/>
        <w:rPr>
          <w:b/>
          <w:bCs/>
          <w:sz w:val="20"/>
          <w:szCs w:val="24"/>
        </w:rPr>
      </w:pPr>
      <w:r w:rsidRPr="00CD3040">
        <w:rPr>
          <w:b/>
          <w:bCs/>
          <w:sz w:val="20"/>
          <w:szCs w:val="24"/>
          <w:highlight w:val="green"/>
        </w:rPr>
        <w:t>For Rule 39(2)(b): Lawyer/LP must not reward referrer with any commission</w:t>
      </w:r>
      <w:r w:rsidRPr="00090228">
        <w:rPr>
          <w:b/>
          <w:bCs/>
          <w:sz w:val="20"/>
          <w:szCs w:val="24"/>
        </w:rPr>
        <w:t xml:space="preserve"> </w:t>
      </w:r>
    </w:p>
    <w:p w14:paraId="2F02211D" w14:textId="77777777" w:rsidR="00AC2D02" w:rsidRPr="007B3279" w:rsidRDefault="00AC2D02" w:rsidP="00AC2D02">
      <w:pPr>
        <w:rPr>
          <w:rFonts w:ascii="Cambria Math" w:hAnsi="Cambria Math"/>
          <w:b/>
          <w:bCs/>
          <w:color w:val="7030A0"/>
        </w:rPr>
      </w:pPr>
      <w:r w:rsidRPr="007B3279">
        <w:rPr>
          <w:rFonts w:ascii="Cambria Math" w:hAnsi="Cambria Math"/>
          <w:b/>
          <w:bCs/>
          <w:color w:val="7030A0"/>
        </w:rPr>
        <w:t xml:space="preserve">Principle 1: Commission and consideration can be </w:t>
      </w:r>
      <w:r w:rsidRPr="00A14E11">
        <w:rPr>
          <w:rFonts w:ascii="Cambria Math" w:hAnsi="Cambria Math"/>
          <w:b/>
          <w:bCs/>
          <w:color w:val="FF0000"/>
        </w:rPr>
        <w:t xml:space="preserve">in any form </w:t>
      </w:r>
    </w:p>
    <w:p w14:paraId="7FBD28DA"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Commission in the form of </w:t>
      </w:r>
      <w:r w:rsidRPr="00FB6A74">
        <w:rPr>
          <w:rFonts w:ascii="Cambria Math" w:hAnsi="Cambria Math"/>
          <w:b/>
          <w:bCs/>
        </w:rPr>
        <w:t>shopping vouchers</w:t>
      </w:r>
      <w:r>
        <w:rPr>
          <w:rFonts w:ascii="Cambria Math" w:hAnsi="Cambria Math"/>
        </w:rPr>
        <w:t xml:space="preserve"> (</w:t>
      </w:r>
      <w:r w:rsidRPr="00FB6A74">
        <w:rPr>
          <w:rFonts w:ascii="Cambria Math" w:hAnsi="Cambria Math"/>
          <w:i/>
          <w:iCs/>
          <w:highlight w:val="cyan"/>
        </w:rPr>
        <w:t>LSS v Tan Guat Neo Phyllis</w:t>
      </w:r>
      <w:r>
        <w:rPr>
          <w:rFonts w:ascii="Cambria Math" w:hAnsi="Cambria Math"/>
        </w:rPr>
        <w:t>)</w:t>
      </w:r>
    </w:p>
    <w:p w14:paraId="200697E5" w14:textId="5AEE45FD" w:rsidR="00A57A84" w:rsidRPr="00A57A84" w:rsidRDefault="00AC2D02" w:rsidP="00A57A84">
      <w:pPr>
        <w:pStyle w:val="ListParagraph"/>
        <w:numPr>
          <w:ilvl w:val="0"/>
          <w:numId w:val="45"/>
        </w:numPr>
        <w:spacing w:after="160" w:line="259" w:lineRule="auto"/>
        <w:rPr>
          <w:rFonts w:ascii="Cambria Math" w:hAnsi="Cambria Math"/>
        </w:rPr>
      </w:pPr>
      <w:r>
        <w:rPr>
          <w:rFonts w:ascii="Cambria Math" w:hAnsi="Cambria Math"/>
        </w:rPr>
        <w:t xml:space="preserve">Commission in the form of </w:t>
      </w:r>
      <w:r w:rsidRPr="00FB6A74">
        <w:rPr>
          <w:rFonts w:ascii="Cambria Math" w:hAnsi="Cambria Math"/>
          <w:b/>
          <w:bCs/>
        </w:rPr>
        <w:t>gifts</w:t>
      </w:r>
      <w:r w:rsidR="00D06766" w:rsidRPr="00FB6A74">
        <w:rPr>
          <w:rFonts w:ascii="Cambria Math" w:hAnsi="Cambria Math"/>
          <w:b/>
          <w:bCs/>
        </w:rPr>
        <w:t xml:space="preserve"> and/or </w:t>
      </w:r>
      <w:r w:rsidR="00A57A84" w:rsidRPr="00FB6A74">
        <w:rPr>
          <w:rFonts w:ascii="Cambria Math" w:hAnsi="Cambria Math"/>
          <w:b/>
          <w:bCs/>
        </w:rPr>
        <w:t>service fees</w:t>
      </w:r>
      <w:r w:rsidR="00A57A84">
        <w:rPr>
          <w:rFonts w:ascii="Cambria Math" w:hAnsi="Cambria Math"/>
        </w:rPr>
        <w:t xml:space="preserve"> for “consultancy and training”</w:t>
      </w:r>
      <w:r>
        <w:rPr>
          <w:rFonts w:ascii="Cambria Math" w:hAnsi="Cambria Math"/>
        </w:rPr>
        <w:t xml:space="preserve"> (</w:t>
      </w:r>
      <w:r w:rsidRPr="00FB6A74">
        <w:rPr>
          <w:rFonts w:ascii="Cambria Math" w:hAnsi="Cambria Math"/>
          <w:i/>
          <w:iCs/>
          <w:highlight w:val="cyan"/>
        </w:rPr>
        <w:t>LSS v Yap Kok Kiong</w:t>
      </w:r>
      <w:r>
        <w:rPr>
          <w:rFonts w:ascii="Cambria Math" w:hAnsi="Cambria Math"/>
        </w:rPr>
        <w:t xml:space="preserve">) </w:t>
      </w:r>
    </w:p>
    <w:p w14:paraId="0C0AA2D7" w14:textId="7B422B32" w:rsidR="00AC2D02" w:rsidRPr="0024320F" w:rsidRDefault="005C49FD" w:rsidP="005C49FD">
      <w:pPr>
        <w:rPr>
          <w:rFonts w:ascii="Cambria" w:hAnsi="Cambria"/>
        </w:rPr>
      </w:pPr>
      <w:r w:rsidRPr="0024320F">
        <w:rPr>
          <w:rFonts w:ascii="Cambria" w:hAnsi="Cambria"/>
        </w:rPr>
        <w:t>Doesn’t seem to be limited to commission on a per-client basis</w:t>
      </w:r>
      <w:r w:rsidR="00F94259" w:rsidRPr="0024320F">
        <w:rPr>
          <w:rFonts w:ascii="Cambria" w:hAnsi="Cambria"/>
        </w:rPr>
        <w:t>. The referrer cannot be remunerated AT ALL, even in a flat fee per month</w:t>
      </w:r>
      <w:r w:rsidR="00AA57EC" w:rsidRPr="0024320F">
        <w:rPr>
          <w:rFonts w:ascii="Cambria" w:hAnsi="Cambria"/>
        </w:rPr>
        <w:t xml:space="preserve"> regardless of number of referrals</w:t>
      </w:r>
      <w:r w:rsidR="00F94259" w:rsidRPr="0024320F">
        <w:rPr>
          <w:rFonts w:ascii="Cambria" w:hAnsi="Cambria"/>
        </w:rPr>
        <w:t xml:space="preserve"> kind of deal (I think) </w:t>
      </w:r>
    </w:p>
    <w:p w14:paraId="5A8D6462" w14:textId="77777777" w:rsidR="005C49FD" w:rsidRDefault="005C49FD" w:rsidP="005C49FD"/>
    <w:p w14:paraId="0F15C6B5" w14:textId="77777777" w:rsidR="00AC2D02" w:rsidRPr="007B3279" w:rsidRDefault="00AC2D02" w:rsidP="00AC2D02">
      <w:pPr>
        <w:rPr>
          <w:rFonts w:ascii="Cambria Math" w:hAnsi="Cambria Math"/>
          <w:b/>
          <w:bCs/>
          <w:color w:val="7030A0"/>
        </w:rPr>
      </w:pPr>
      <w:r w:rsidRPr="007B3279">
        <w:rPr>
          <w:rFonts w:ascii="Cambria Math" w:hAnsi="Cambria Math"/>
          <w:b/>
          <w:bCs/>
          <w:color w:val="7030A0"/>
        </w:rPr>
        <w:t xml:space="preserve">Principle 2: Referral agreement with commission </w:t>
      </w:r>
      <w:r w:rsidRPr="00A14E11">
        <w:rPr>
          <w:rFonts w:ascii="Cambria Math" w:hAnsi="Cambria Math"/>
          <w:b/>
          <w:bCs/>
          <w:color w:val="FF0000"/>
        </w:rPr>
        <w:t xml:space="preserve">disguised as Fee sharing arrangement </w:t>
      </w:r>
      <w:r w:rsidRPr="007B3279">
        <w:rPr>
          <w:rFonts w:ascii="Cambria Math" w:hAnsi="Cambria Math"/>
          <w:b/>
          <w:bCs/>
          <w:color w:val="7030A0"/>
        </w:rPr>
        <w:t>with employee</w:t>
      </w:r>
    </w:p>
    <w:p w14:paraId="5174D4DC" w14:textId="77777777" w:rsidR="00AC2D02" w:rsidRPr="00FC65DA" w:rsidRDefault="00AC2D02" w:rsidP="00AC2D02">
      <w:pPr>
        <w:rPr>
          <w:rFonts w:ascii="Cambria Math" w:hAnsi="Cambria Math"/>
          <w:b/>
          <w:bCs/>
        </w:rPr>
      </w:pPr>
      <w:r w:rsidRPr="00EB6086">
        <w:rPr>
          <w:rFonts w:ascii="Cambria Math" w:hAnsi="Cambria Math"/>
          <w:b/>
          <w:bCs/>
          <w:i/>
          <w:iCs/>
          <w:highlight w:val="cyan"/>
        </w:rPr>
        <w:t>LSS v Lee Cheong Hoh</w:t>
      </w:r>
      <w:r w:rsidRPr="00FC65DA">
        <w:rPr>
          <w:rFonts w:ascii="Cambria Math" w:hAnsi="Cambria Math"/>
          <w:b/>
          <w:bCs/>
          <w:i/>
          <w:iCs/>
        </w:rPr>
        <w:t xml:space="preserve"> </w:t>
      </w:r>
      <w:r w:rsidRPr="00FC65DA">
        <w:rPr>
          <w:rFonts w:ascii="Cambria Math" w:hAnsi="Cambria Math"/>
          <w:b/>
          <w:bCs/>
        </w:rPr>
        <w:t xml:space="preserve">– Commission disguised as fee sharing arrangement with employee </w:t>
      </w:r>
    </w:p>
    <w:p w14:paraId="0A16E43A"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Respondent lawyer hired a non-professional employee in his law firm on unique employment terms </w:t>
      </w:r>
    </w:p>
    <w:p w14:paraId="2B3E328E"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One of the terms was that the employee was </w:t>
      </w:r>
      <w:r w:rsidRPr="00AB30B0">
        <w:rPr>
          <w:rFonts w:ascii="Cambria Math" w:hAnsi="Cambria Math"/>
          <w:b/>
          <w:bCs/>
          <w:u w:val="single"/>
        </w:rPr>
        <w:t>entitled to a monthly basic salary and an additional 10% of all professional fees collected by the firm in respect of 3</w:t>
      </w:r>
      <w:r w:rsidRPr="00AB30B0">
        <w:rPr>
          <w:rFonts w:ascii="Cambria Math" w:hAnsi="Cambria Math"/>
          <w:b/>
          <w:bCs/>
          <w:u w:val="single"/>
          <w:vertAlign w:val="superscript"/>
        </w:rPr>
        <w:t>rd</w:t>
      </w:r>
      <w:r w:rsidRPr="00AB30B0">
        <w:rPr>
          <w:rFonts w:ascii="Cambria Math" w:hAnsi="Cambria Math"/>
          <w:b/>
          <w:bCs/>
          <w:u w:val="single"/>
        </w:rPr>
        <w:t xml:space="preserve"> party claims</w:t>
      </w:r>
      <w:r>
        <w:rPr>
          <w:rFonts w:ascii="Cambria Math" w:hAnsi="Cambria Math"/>
        </w:rPr>
        <w:t xml:space="preserve"> </w:t>
      </w:r>
    </w:p>
    <w:p w14:paraId="0C262EE1"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That employee had previously worked at another law firm and he was </w:t>
      </w:r>
      <w:r w:rsidRPr="00AB30B0">
        <w:rPr>
          <w:rFonts w:ascii="Cambria Math" w:hAnsi="Cambria Math"/>
          <w:b/>
          <w:bCs/>
          <w:u w:val="single"/>
        </w:rPr>
        <w:t>procured to poach the pending files from his ex-law firm</w:t>
      </w:r>
      <w:r>
        <w:rPr>
          <w:rFonts w:ascii="Cambria Math" w:hAnsi="Cambria Math"/>
        </w:rPr>
        <w:t xml:space="preserve"> </w:t>
      </w:r>
    </w:p>
    <w:p w14:paraId="2FE1378B"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Breach of Rule 39 </w:t>
      </w:r>
    </w:p>
    <w:p w14:paraId="6E1CA61C" w14:textId="77777777" w:rsidR="00AC2D02" w:rsidRPr="00233937" w:rsidRDefault="00AC2D02" w:rsidP="00AC2D02">
      <w:pPr>
        <w:pStyle w:val="ListParagraph"/>
        <w:numPr>
          <w:ilvl w:val="0"/>
          <w:numId w:val="73"/>
        </w:numPr>
        <w:spacing w:after="160" w:line="259" w:lineRule="auto"/>
        <w:rPr>
          <w:rFonts w:ascii="Cambria Math" w:hAnsi="Cambria Math"/>
        </w:rPr>
      </w:pPr>
      <w:r>
        <w:rPr>
          <w:rFonts w:ascii="Cambria Math" w:hAnsi="Cambria Math"/>
        </w:rPr>
        <w:t xml:space="preserve">The employee was hired for the purpose of procuring business for the respondent lawyer and the 10% additional payment was a commission for bringing in business for the respondent lawyer </w:t>
      </w:r>
    </w:p>
    <w:p w14:paraId="5C1D7F79" w14:textId="77777777" w:rsidR="00AC2D02" w:rsidRPr="00233937" w:rsidRDefault="00AC2D02" w:rsidP="00AC2D02">
      <w:pPr>
        <w:rPr>
          <w:rFonts w:ascii="Cambria Math" w:hAnsi="Cambria Math"/>
          <w:b/>
          <w:bCs/>
          <w:color w:val="00B050"/>
        </w:rPr>
      </w:pPr>
    </w:p>
    <w:p w14:paraId="72B0362C" w14:textId="77777777" w:rsidR="00AC2D02" w:rsidRPr="007B3279" w:rsidRDefault="00AC2D02" w:rsidP="00AC2D02">
      <w:pPr>
        <w:rPr>
          <w:rFonts w:ascii="Cambria Math" w:hAnsi="Cambria Math"/>
          <w:b/>
          <w:bCs/>
          <w:color w:val="7030A0"/>
        </w:rPr>
      </w:pPr>
      <w:r w:rsidRPr="007B3279">
        <w:rPr>
          <w:rFonts w:ascii="Cambria Math" w:hAnsi="Cambria Math"/>
          <w:b/>
          <w:bCs/>
          <w:color w:val="7030A0"/>
        </w:rPr>
        <w:t xml:space="preserve">Principle 3: Referral agreement </w:t>
      </w:r>
      <w:r w:rsidRPr="00A14E11">
        <w:rPr>
          <w:rFonts w:ascii="Cambria Math" w:hAnsi="Cambria Math"/>
          <w:b/>
          <w:bCs/>
          <w:color w:val="FF0000"/>
        </w:rPr>
        <w:t xml:space="preserve">disguised as “service fee” </w:t>
      </w:r>
      <w:r w:rsidRPr="007B3279">
        <w:rPr>
          <w:rFonts w:ascii="Cambria Math" w:hAnsi="Cambria Math"/>
          <w:b/>
          <w:bCs/>
          <w:color w:val="7030A0"/>
        </w:rPr>
        <w:t xml:space="preserve">– “service fee” was only payable when solicitor received legal fees for work done </w:t>
      </w:r>
    </w:p>
    <w:p w14:paraId="6D1B216E" w14:textId="77777777" w:rsidR="00AC2D02" w:rsidRPr="00E34FC7" w:rsidRDefault="00AC2D02" w:rsidP="00AC2D02">
      <w:pPr>
        <w:rPr>
          <w:rFonts w:ascii="Cambria Math" w:hAnsi="Cambria Math"/>
          <w:b/>
          <w:bCs/>
        </w:rPr>
      </w:pPr>
      <w:r w:rsidRPr="00EB6086">
        <w:rPr>
          <w:rFonts w:ascii="Cambria Math" w:hAnsi="Cambria Math"/>
          <w:b/>
          <w:bCs/>
          <w:i/>
          <w:iCs/>
          <w:highlight w:val="cyan"/>
        </w:rPr>
        <w:t>LSS v Lau See-Jin Jeffrey</w:t>
      </w:r>
      <w:r w:rsidRPr="00E34FC7">
        <w:rPr>
          <w:rFonts w:ascii="Cambria Math" w:hAnsi="Cambria Math"/>
          <w:b/>
          <w:bCs/>
          <w:i/>
          <w:iCs/>
        </w:rPr>
        <w:t xml:space="preserve"> </w:t>
      </w:r>
      <w:r w:rsidRPr="00E34FC7">
        <w:rPr>
          <w:rFonts w:ascii="Cambria Math" w:hAnsi="Cambria Math"/>
          <w:b/>
          <w:bCs/>
        </w:rPr>
        <w:t xml:space="preserve">– Commission disguised as payment of “service fee” </w:t>
      </w:r>
    </w:p>
    <w:p w14:paraId="44DE6515"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Real estate developer requested company to find a law firm to witness and arrange for the execution of sale and purchase agreements </w:t>
      </w:r>
    </w:p>
    <w:p w14:paraId="22D8B4AB"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Company approached the respondent solicitor </w:t>
      </w:r>
    </w:p>
    <w:p w14:paraId="6E97B605"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Respondent solicitor </w:t>
      </w:r>
      <w:r w:rsidRPr="006A0793">
        <w:rPr>
          <w:rFonts w:ascii="Cambria Math" w:hAnsi="Cambria Math"/>
          <w:b/>
          <w:bCs/>
          <w:u w:val="single"/>
        </w:rPr>
        <w:t>agreed to pay company 30% of his legal fees for company’s “consultancy and management services” and the 30% was described as a “service fee”</w:t>
      </w:r>
    </w:p>
    <w:p w14:paraId="4D2EDCF8" w14:textId="53678EF2"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The “service fee was only </w:t>
      </w:r>
      <w:r w:rsidRPr="006A0793">
        <w:rPr>
          <w:rFonts w:ascii="Cambria Math" w:hAnsi="Cambria Math"/>
          <w:b/>
          <w:bCs/>
          <w:u w:val="single"/>
        </w:rPr>
        <w:t>payable upon the respondent solicitor receiving his legal fees for work done</w:t>
      </w:r>
      <w:r w:rsidR="006A0793">
        <w:rPr>
          <w:rFonts w:ascii="Cambria Math" w:hAnsi="Cambria Math"/>
        </w:rPr>
        <w:t>”</w:t>
      </w:r>
    </w:p>
    <w:p w14:paraId="19DFF960"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Breach of Rule 39 and respondent solicitor suspended for 5 years </w:t>
      </w:r>
    </w:p>
    <w:p w14:paraId="406EA534" w14:textId="77777777" w:rsidR="00AC2D02" w:rsidRDefault="00AC2D02" w:rsidP="00AC2D02">
      <w:pPr>
        <w:pStyle w:val="ListParagraph"/>
        <w:numPr>
          <w:ilvl w:val="0"/>
          <w:numId w:val="74"/>
        </w:numPr>
        <w:spacing w:after="160" w:line="259" w:lineRule="auto"/>
        <w:rPr>
          <w:rFonts w:ascii="Cambria Math" w:hAnsi="Cambria Math"/>
        </w:rPr>
      </w:pPr>
      <w:r>
        <w:rPr>
          <w:rFonts w:ascii="Cambria Math" w:hAnsi="Cambria Math"/>
        </w:rPr>
        <w:t xml:space="preserve">The true nature of the “service fee” was a commission to be paid from the respondent solicitor to the company for the company to procure work for the respondent solicitor </w:t>
      </w:r>
    </w:p>
    <w:p w14:paraId="6FC480BF" w14:textId="77777777" w:rsidR="00AC2D02" w:rsidRDefault="00AC2D02" w:rsidP="00AC2D02">
      <w:pPr>
        <w:pStyle w:val="ListParagraph"/>
        <w:numPr>
          <w:ilvl w:val="0"/>
          <w:numId w:val="74"/>
        </w:numPr>
        <w:spacing w:after="160" w:line="259" w:lineRule="auto"/>
        <w:rPr>
          <w:rFonts w:ascii="Cambria Math" w:hAnsi="Cambria Math"/>
        </w:rPr>
      </w:pPr>
      <w:r>
        <w:rPr>
          <w:rFonts w:ascii="Cambria Math" w:hAnsi="Cambria Math"/>
        </w:rPr>
        <w:t xml:space="preserve">A </w:t>
      </w:r>
      <w:r w:rsidRPr="009F46A1">
        <w:rPr>
          <w:rFonts w:ascii="Cambria Math" w:hAnsi="Cambria Math"/>
          <w:highlight w:val="yellow"/>
        </w:rPr>
        <w:t>significant factor was the fact that the “service fee” was only payable from the respondent solicitor to the company when the respondent solicitor had received his legal fees</w:t>
      </w:r>
      <w:r>
        <w:rPr>
          <w:rFonts w:ascii="Cambria Math" w:hAnsi="Cambria Math"/>
        </w:rPr>
        <w:t xml:space="preserve"> for any work done </w:t>
      </w:r>
    </w:p>
    <w:p w14:paraId="608C1CD1" w14:textId="77777777" w:rsidR="00AC2D02" w:rsidRDefault="00AC2D02" w:rsidP="00AC2D02">
      <w:pPr>
        <w:pStyle w:val="ListParagraph"/>
        <w:numPr>
          <w:ilvl w:val="0"/>
          <w:numId w:val="74"/>
        </w:numPr>
        <w:spacing w:after="160" w:line="259" w:lineRule="auto"/>
        <w:rPr>
          <w:rFonts w:ascii="Cambria Math" w:hAnsi="Cambria Math"/>
        </w:rPr>
      </w:pPr>
      <w:r w:rsidRPr="009F46A1">
        <w:rPr>
          <w:rFonts w:ascii="Cambria Math" w:hAnsi="Cambria Math"/>
          <w:b/>
          <w:bCs/>
          <w:i/>
          <w:iCs/>
        </w:rPr>
        <w:t>If the “service fee” is intended to be genuine remuneration</w:t>
      </w:r>
      <w:r>
        <w:rPr>
          <w:rFonts w:ascii="Cambria Math" w:hAnsi="Cambria Math"/>
        </w:rPr>
        <w:t xml:space="preserve"> for consultancy and management services provided by the company, then it </w:t>
      </w:r>
      <w:r w:rsidRPr="009F46A1">
        <w:rPr>
          <w:rFonts w:ascii="Cambria Math" w:hAnsi="Cambria Math"/>
          <w:b/>
          <w:bCs/>
          <w:u w:val="single"/>
        </w:rPr>
        <w:t>should be payable regardless of whether the respondent solicitor was paid legal fees for any work done</w:t>
      </w:r>
      <w:r>
        <w:rPr>
          <w:rFonts w:ascii="Cambria Math" w:hAnsi="Cambria Math"/>
        </w:rPr>
        <w:t xml:space="preserve"> </w:t>
      </w:r>
    </w:p>
    <w:p w14:paraId="7A3A5A76" w14:textId="77777777" w:rsidR="00AC2D02" w:rsidRPr="00EF0D25" w:rsidRDefault="00AC2D02" w:rsidP="00AC2D02">
      <w:pPr>
        <w:pStyle w:val="ListParagraph"/>
        <w:numPr>
          <w:ilvl w:val="0"/>
          <w:numId w:val="74"/>
        </w:numPr>
        <w:spacing w:after="160" w:line="259" w:lineRule="auto"/>
        <w:rPr>
          <w:rFonts w:ascii="Cambria Math" w:hAnsi="Cambria Math"/>
        </w:rPr>
      </w:pPr>
      <w:r>
        <w:rPr>
          <w:rFonts w:ascii="Cambria Math" w:hAnsi="Cambria Math"/>
        </w:rPr>
        <w:t xml:space="preserve">It was unrealistic for the company to agree to accept the risk of non-payment after the provision of “consultancy and management services” to the respondent solicitor </w:t>
      </w:r>
    </w:p>
    <w:p w14:paraId="2BAD4739" w14:textId="77777777" w:rsidR="00AC2D02" w:rsidRDefault="00AC2D02" w:rsidP="00AC2D02">
      <w:pPr>
        <w:rPr>
          <w:rFonts w:ascii="Cambria Math" w:hAnsi="Cambria Math"/>
          <w:b/>
          <w:bCs/>
        </w:rPr>
      </w:pPr>
    </w:p>
    <w:p w14:paraId="31920DFB" w14:textId="77777777" w:rsidR="00AC2D02" w:rsidRPr="00090228" w:rsidRDefault="00AC2D02" w:rsidP="00090228">
      <w:pPr>
        <w:pStyle w:val="Heading4"/>
        <w:rPr>
          <w:b/>
          <w:bCs/>
          <w:sz w:val="20"/>
          <w:szCs w:val="24"/>
        </w:rPr>
      </w:pPr>
      <w:r w:rsidRPr="00CD3040">
        <w:rPr>
          <w:b/>
          <w:bCs/>
          <w:sz w:val="20"/>
          <w:szCs w:val="24"/>
          <w:highlight w:val="green"/>
        </w:rPr>
        <w:t>For Rule 39(2)(g): Lawyer/LP must communicate directly with client and not through the referrer</w:t>
      </w:r>
      <w:r w:rsidRPr="00090228">
        <w:rPr>
          <w:b/>
          <w:bCs/>
          <w:sz w:val="20"/>
          <w:szCs w:val="24"/>
        </w:rPr>
        <w:t xml:space="preserve"> </w:t>
      </w:r>
    </w:p>
    <w:p w14:paraId="4B2F1978" w14:textId="77777777" w:rsidR="00AC2D02" w:rsidRPr="007B3279" w:rsidRDefault="00AC2D02" w:rsidP="00AC2D02">
      <w:pPr>
        <w:rPr>
          <w:rFonts w:ascii="Cambria Math" w:hAnsi="Cambria Math"/>
          <w:b/>
          <w:bCs/>
          <w:color w:val="7030A0"/>
        </w:rPr>
      </w:pPr>
      <w:r w:rsidRPr="007B3279">
        <w:rPr>
          <w:rFonts w:ascii="Cambria Math" w:hAnsi="Cambria Math"/>
          <w:b/>
          <w:bCs/>
          <w:color w:val="7030A0"/>
        </w:rPr>
        <w:t xml:space="preserve">Principle 1: Lawyer should </w:t>
      </w:r>
      <w:r w:rsidRPr="00A14E11">
        <w:rPr>
          <w:rFonts w:ascii="Cambria Math" w:hAnsi="Cambria Math"/>
          <w:b/>
          <w:bCs/>
          <w:color w:val="FF0000"/>
        </w:rPr>
        <w:t xml:space="preserve">meet personally with client </w:t>
      </w:r>
      <w:r w:rsidRPr="007B3279">
        <w:rPr>
          <w:rFonts w:ascii="Cambria Math" w:hAnsi="Cambria Math"/>
          <w:b/>
          <w:bCs/>
          <w:color w:val="7030A0"/>
        </w:rPr>
        <w:t xml:space="preserve">at outset and thereafter whenever necessary </w:t>
      </w:r>
    </w:p>
    <w:p w14:paraId="68F0EEC7" w14:textId="77777777" w:rsidR="00AC2D02" w:rsidRDefault="00AC2D02" w:rsidP="00AC2D02">
      <w:pPr>
        <w:rPr>
          <w:rFonts w:ascii="Cambria Math" w:hAnsi="Cambria Math"/>
          <w:i/>
          <w:iCs/>
        </w:rPr>
      </w:pPr>
      <w:r w:rsidRPr="000B380C">
        <w:rPr>
          <w:rFonts w:ascii="Cambria Math" w:hAnsi="Cambria Math"/>
          <w:i/>
          <w:iCs/>
          <w:highlight w:val="cyan"/>
        </w:rPr>
        <w:t>LSS v Udeh Kumar s/o Sethuraju</w:t>
      </w:r>
      <w:r>
        <w:rPr>
          <w:rFonts w:ascii="Cambria Math" w:hAnsi="Cambria Math"/>
          <w:i/>
          <w:iCs/>
        </w:rPr>
        <w:t xml:space="preserve"> </w:t>
      </w:r>
    </w:p>
    <w:p w14:paraId="7E052E7E"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At the outset of the relationship, solicitor should meet personally with the client =&gt; Thereafter, solicitor should meet personally with the client whenever it is necessary </w:t>
      </w:r>
    </w:p>
    <w:p w14:paraId="27D58EB0" w14:textId="77777777" w:rsidR="00AC2D02" w:rsidRPr="00575FE6"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It is unnecessary for the solicitor to attend to every single detail of the transaction in question with his client </w:t>
      </w:r>
    </w:p>
    <w:p w14:paraId="46CFB39A" w14:textId="77777777" w:rsidR="00AC2D02" w:rsidRDefault="00AC2D02" w:rsidP="00AC2D02">
      <w:pPr>
        <w:rPr>
          <w:rFonts w:ascii="Cambria Math" w:hAnsi="Cambria Math"/>
        </w:rPr>
      </w:pPr>
    </w:p>
    <w:p w14:paraId="292A0798" w14:textId="77777777" w:rsidR="00AC2D02" w:rsidRPr="007B3279" w:rsidRDefault="00AC2D02" w:rsidP="00AC2D02">
      <w:pPr>
        <w:rPr>
          <w:rFonts w:ascii="Cambria Math" w:hAnsi="Cambria Math"/>
          <w:b/>
          <w:bCs/>
          <w:color w:val="7030A0"/>
        </w:rPr>
      </w:pPr>
      <w:r w:rsidRPr="007B3279">
        <w:rPr>
          <w:rFonts w:ascii="Cambria Math" w:hAnsi="Cambria Math"/>
          <w:b/>
          <w:bCs/>
          <w:color w:val="7030A0"/>
        </w:rPr>
        <w:t xml:space="preserve">Principle 2: Test to determine if </w:t>
      </w:r>
      <w:r w:rsidRPr="00A14E11">
        <w:rPr>
          <w:rFonts w:ascii="Cambria Math" w:hAnsi="Cambria Math"/>
          <w:b/>
          <w:bCs/>
          <w:color w:val="FF0000"/>
        </w:rPr>
        <w:t xml:space="preserve">solicitor’s physical presence </w:t>
      </w:r>
      <w:r w:rsidRPr="007B3279">
        <w:rPr>
          <w:rFonts w:ascii="Cambria Math" w:hAnsi="Cambria Math"/>
          <w:b/>
          <w:bCs/>
          <w:color w:val="7030A0"/>
        </w:rPr>
        <w:t xml:space="preserve">is required for a matter – </w:t>
      </w:r>
      <w:r w:rsidRPr="003022CC">
        <w:rPr>
          <w:rFonts w:ascii="Cambria Math" w:hAnsi="Cambria Math"/>
          <w:b/>
          <w:bCs/>
          <w:color w:val="FF0000"/>
        </w:rPr>
        <w:t xml:space="preserve">Nature of transaction, action required, accepted practice in the legal profession at that particular time </w:t>
      </w:r>
    </w:p>
    <w:p w14:paraId="4C72143B" w14:textId="77777777" w:rsidR="00AC2D02" w:rsidRDefault="00AC2D02" w:rsidP="00AC2D02">
      <w:pPr>
        <w:rPr>
          <w:rFonts w:ascii="Cambria Math" w:hAnsi="Cambria Math"/>
          <w:i/>
          <w:iCs/>
        </w:rPr>
      </w:pPr>
      <w:r w:rsidRPr="000B380C">
        <w:rPr>
          <w:rFonts w:ascii="Cambria Math" w:hAnsi="Cambria Math"/>
          <w:i/>
          <w:iCs/>
          <w:highlight w:val="cyan"/>
        </w:rPr>
        <w:t>LSS v Udeh Kumar s/o Sethuraju</w:t>
      </w:r>
      <w:r>
        <w:rPr>
          <w:rFonts w:ascii="Cambria Math" w:hAnsi="Cambria Math"/>
          <w:i/>
          <w:iCs/>
        </w:rPr>
        <w:t xml:space="preserve"> </w:t>
      </w:r>
    </w:p>
    <w:p w14:paraId="4F7EF63F"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To determine if a solicitor’s physical presence is required for a matter or whether the task can be reasonably delegated to his employee, Court will look at: </w:t>
      </w:r>
    </w:p>
    <w:p w14:paraId="54B9AE6B" w14:textId="77777777" w:rsidR="00AC2D02" w:rsidRDefault="00AC2D02" w:rsidP="00AC2D02">
      <w:pPr>
        <w:pStyle w:val="ListParagraph"/>
        <w:numPr>
          <w:ilvl w:val="0"/>
          <w:numId w:val="77"/>
        </w:numPr>
        <w:spacing w:after="160" w:line="259" w:lineRule="auto"/>
        <w:rPr>
          <w:rFonts w:ascii="Cambria Math" w:hAnsi="Cambria Math"/>
        </w:rPr>
      </w:pPr>
      <w:r>
        <w:rPr>
          <w:rFonts w:ascii="Cambria Math" w:hAnsi="Cambria Math"/>
        </w:rPr>
        <w:t xml:space="preserve">The nature of the transaction </w:t>
      </w:r>
    </w:p>
    <w:p w14:paraId="72652F69" w14:textId="77777777" w:rsidR="00AC2D02" w:rsidRDefault="00AC2D02" w:rsidP="00AC2D02">
      <w:pPr>
        <w:pStyle w:val="ListParagraph"/>
        <w:numPr>
          <w:ilvl w:val="0"/>
          <w:numId w:val="77"/>
        </w:numPr>
        <w:spacing w:after="160" w:line="259" w:lineRule="auto"/>
        <w:rPr>
          <w:rFonts w:ascii="Cambria Math" w:hAnsi="Cambria Math"/>
        </w:rPr>
      </w:pPr>
      <w:r>
        <w:rPr>
          <w:rFonts w:ascii="Cambria Math" w:hAnsi="Cambria Math"/>
        </w:rPr>
        <w:t xml:space="preserve">The action required </w:t>
      </w:r>
    </w:p>
    <w:p w14:paraId="2ED8C89B" w14:textId="77777777" w:rsidR="00AC2D02" w:rsidRDefault="00AC2D02" w:rsidP="00AC2D02">
      <w:pPr>
        <w:pStyle w:val="ListParagraph"/>
        <w:numPr>
          <w:ilvl w:val="0"/>
          <w:numId w:val="77"/>
        </w:numPr>
        <w:spacing w:after="160" w:line="259" w:lineRule="auto"/>
        <w:rPr>
          <w:rFonts w:ascii="Cambria Math" w:hAnsi="Cambria Math"/>
        </w:rPr>
      </w:pPr>
      <w:r>
        <w:rPr>
          <w:rFonts w:ascii="Cambria Math" w:hAnsi="Cambria Math"/>
        </w:rPr>
        <w:t xml:space="preserve">The accepted practice in the legal profession at that particular point in time </w:t>
      </w:r>
    </w:p>
    <w:p w14:paraId="4D94A6B8" w14:textId="77777777" w:rsidR="00AC2D02" w:rsidRDefault="00AC2D02" w:rsidP="00AC2D02">
      <w:pPr>
        <w:rPr>
          <w:rFonts w:ascii="Cambria Math" w:hAnsi="Cambria Math"/>
        </w:rPr>
      </w:pPr>
    </w:p>
    <w:p w14:paraId="5ACCB476" w14:textId="77777777" w:rsidR="00AC2D02" w:rsidRPr="007B3279" w:rsidRDefault="00AC2D02" w:rsidP="00AC2D02">
      <w:pPr>
        <w:rPr>
          <w:rFonts w:ascii="Cambria Math" w:hAnsi="Cambria Math"/>
          <w:b/>
          <w:bCs/>
          <w:color w:val="7030A0"/>
        </w:rPr>
      </w:pPr>
      <w:r w:rsidRPr="007B3279">
        <w:rPr>
          <w:rFonts w:ascii="Cambria Math" w:hAnsi="Cambria Math"/>
          <w:b/>
          <w:bCs/>
          <w:color w:val="7030A0"/>
        </w:rPr>
        <w:lastRenderedPageBreak/>
        <w:t xml:space="preserve">Principle 3: Purpose of Rule 39(2)(g) is to </w:t>
      </w:r>
      <w:r w:rsidRPr="00A14E11">
        <w:rPr>
          <w:rFonts w:ascii="Cambria Math" w:hAnsi="Cambria Math"/>
          <w:b/>
          <w:bCs/>
          <w:color w:val="FF0000"/>
        </w:rPr>
        <w:t xml:space="preserve">protect client </w:t>
      </w:r>
      <w:r w:rsidRPr="007B3279">
        <w:rPr>
          <w:rFonts w:ascii="Cambria Math" w:hAnsi="Cambria Math"/>
          <w:b/>
          <w:bCs/>
          <w:color w:val="7030A0"/>
        </w:rPr>
        <w:t xml:space="preserve">who might be in a vulnerable position </w:t>
      </w:r>
    </w:p>
    <w:p w14:paraId="7A3407FA" w14:textId="77777777" w:rsidR="00AC2D02" w:rsidRPr="0099324D"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Where a client is referred to a solicitor, there is a greater danger that the client might be in a vulnerable position =&gt; It is logical and commonsensical to require the solicitor to undertake a personal responsibility to communicate directly with the referred client to ensure that everything is in order </w:t>
      </w:r>
    </w:p>
    <w:p w14:paraId="3922FE5A" w14:textId="77777777" w:rsidR="00AC2D02" w:rsidRDefault="00AC2D02" w:rsidP="00AC2D02">
      <w:pPr>
        <w:rPr>
          <w:rFonts w:ascii="Cambria Math" w:hAnsi="Cambria Math"/>
        </w:rPr>
      </w:pPr>
    </w:p>
    <w:p w14:paraId="0E849857" w14:textId="77777777" w:rsidR="00AC2D02" w:rsidRDefault="00AC2D02" w:rsidP="00A3790C">
      <w:pPr>
        <w:pStyle w:val="Heading3"/>
      </w:pPr>
      <w:bookmarkStart w:id="46" w:name="_Toc180522519"/>
      <w:r w:rsidRPr="00E63117">
        <w:rPr>
          <w:highlight w:val="yellow"/>
        </w:rPr>
        <w:t xml:space="preserve">Step 3: Additional requirements for </w:t>
      </w:r>
      <w:r w:rsidRPr="00E63117">
        <w:rPr>
          <w:color w:val="FF0000"/>
          <w:highlight w:val="yellow"/>
        </w:rPr>
        <w:t xml:space="preserve">referral agreements </w:t>
      </w:r>
      <w:r w:rsidRPr="00E63117">
        <w:rPr>
          <w:highlight w:val="yellow"/>
        </w:rPr>
        <w:t xml:space="preserve">for referral of any </w:t>
      </w:r>
      <w:r w:rsidRPr="00E63117">
        <w:rPr>
          <w:highlight w:val="yellow"/>
          <w:u w:val="single"/>
        </w:rPr>
        <w:t>conveyancing service – Rule 40(1)</w:t>
      </w:r>
      <w:bookmarkEnd w:id="46"/>
    </w:p>
    <w:p w14:paraId="0FD50CB0" w14:textId="77777777" w:rsidR="00AC2D02" w:rsidRDefault="00AC2D02" w:rsidP="00AC2D02">
      <w:pPr>
        <w:rPr>
          <w:rFonts w:ascii="Cambria Math" w:hAnsi="Cambria Math"/>
          <w:b/>
          <w:bCs/>
          <w:color w:val="7030A0"/>
        </w:rPr>
      </w:pPr>
      <w:r w:rsidRPr="00B27B0A">
        <w:rPr>
          <w:rFonts w:ascii="Cambria Math" w:hAnsi="Cambria Math"/>
          <w:b/>
          <w:bCs/>
          <w:color w:val="7030A0"/>
        </w:rPr>
        <w:t xml:space="preserve">Requirement 1: Agreement referral must be made </w:t>
      </w:r>
      <w:r w:rsidRPr="00055C26">
        <w:rPr>
          <w:rFonts w:ascii="Cambria Math" w:hAnsi="Cambria Math"/>
          <w:b/>
          <w:bCs/>
          <w:color w:val="FF0000"/>
        </w:rPr>
        <w:t xml:space="preserve">in writing </w:t>
      </w:r>
    </w:p>
    <w:p w14:paraId="7B546F8F" w14:textId="77777777" w:rsidR="00AC2D02" w:rsidRDefault="00AC2D02" w:rsidP="00AC2D02">
      <w:pPr>
        <w:rPr>
          <w:rFonts w:ascii="Cambria Math" w:hAnsi="Cambria Math"/>
        </w:rPr>
      </w:pPr>
      <w:r w:rsidRPr="00E63117">
        <w:rPr>
          <w:rFonts w:ascii="Cambria Math" w:hAnsi="Cambria Math"/>
          <w:highlight w:val="cyan"/>
        </w:rPr>
        <w:t>Rule 40(1) of PCR</w:t>
      </w:r>
    </w:p>
    <w:p w14:paraId="7148C6EB" w14:textId="77777777" w:rsidR="00AC2D02" w:rsidRPr="00880EC8"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When a legal practitioner or law practice enters into any agreement for the referral of any conveyancing service the legal practitioner or law practice must ensure that the agreement is made in writing </w:t>
      </w:r>
    </w:p>
    <w:p w14:paraId="10041CE3" w14:textId="77777777" w:rsidR="00AC2D02" w:rsidRDefault="00AC2D02" w:rsidP="00AC2D02">
      <w:pPr>
        <w:rPr>
          <w:rFonts w:ascii="Cambria Math" w:hAnsi="Cambria Math"/>
          <w:b/>
          <w:bCs/>
          <w:color w:val="7030A0"/>
        </w:rPr>
      </w:pPr>
    </w:p>
    <w:p w14:paraId="08D4D928" w14:textId="77777777" w:rsidR="00AC2D02" w:rsidRDefault="00AC2D02" w:rsidP="00AC2D02">
      <w:pPr>
        <w:rPr>
          <w:rFonts w:ascii="Cambria Math" w:hAnsi="Cambria Math"/>
          <w:b/>
          <w:bCs/>
          <w:color w:val="7030A0"/>
        </w:rPr>
      </w:pPr>
      <w:r>
        <w:rPr>
          <w:rFonts w:ascii="Cambria Math" w:hAnsi="Cambria Math"/>
          <w:b/>
          <w:bCs/>
          <w:color w:val="7030A0"/>
        </w:rPr>
        <w:t xml:space="preserve">Requirement 2: Agreement referral </w:t>
      </w:r>
      <w:r w:rsidRPr="00055C26">
        <w:rPr>
          <w:rFonts w:ascii="Cambria Math" w:hAnsi="Cambria Math"/>
          <w:b/>
          <w:bCs/>
          <w:color w:val="FF0000"/>
        </w:rPr>
        <w:t xml:space="preserve">must contain terms under Rule 40(1) </w:t>
      </w:r>
    </w:p>
    <w:p w14:paraId="689B78D8" w14:textId="77777777" w:rsidR="00AC2D02" w:rsidRDefault="00AC2D02" w:rsidP="00AC2D02">
      <w:pPr>
        <w:rPr>
          <w:rFonts w:ascii="Cambria Math" w:hAnsi="Cambria Math"/>
        </w:rPr>
      </w:pPr>
      <w:r w:rsidRPr="00055C26">
        <w:rPr>
          <w:rFonts w:ascii="Cambria Math" w:hAnsi="Cambria Math"/>
          <w:highlight w:val="cyan"/>
        </w:rPr>
        <w:t>Rule 40(1) of PCR</w:t>
      </w:r>
    </w:p>
    <w:p w14:paraId="2F77E1D8" w14:textId="77777777" w:rsidR="00AC2D02" w:rsidRPr="00ED5E71" w:rsidRDefault="00AC2D02" w:rsidP="00AC2D02">
      <w:pPr>
        <w:pStyle w:val="ListParagraph"/>
        <w:numPr>
          <w:ilvl w:val="0"/>
          <w:numId w:val="45"/>
        </w:numPr>
        <w:spacing w:after="160" w:line="259" w:lineRule="auto"/>
        <w:rPr>
          <w:rFonts w:ascii="Cambria Math" w:hAnsi="Cambria Math"/>
        </w:rPr>
      </w:pPr>
      <w:r w:rsidRPr="00ED5E71">
        <w:rPr>
          <w:rFonts w:ascii="Cambria Math" w:hAnsi="Cambria Math"/>
        </w:rPr>
        <w:t>The agreement must contain the following terms:</w:t>
      </w:r>
    </w:p>
    <w:p w14:paraId="251FDA1C" w14:textId="77777777" w:rsidR="00AC2D02" w:rsidRPr="00ED5E71" w:rsidRDefault="00AC2D02" w:rsidP="00AC2D02">
      <w:pPr>
        <w:pStyle w:val="ListParagraph"/>
        <w:numPr>
          <w:ilvl w:val="0"/>
          <w:numId w:val="78"/>
        </w:numPr>
        <w:spacing w:after="160" w:line="259" w:lineRule="auto"/>
        <w:rPr>
          <w:rFonts w:ascii="Cambria Math" w:hAnsi="Cambria Math"/>
        </w:rPr>
      </w:pPr>
      <w:r w:rsidRPr="002A2A32">
        <w:rPr>
          <w:rFonts w:ascii="Cambria Math" w:hAnsi="Cambria Math"/>
          <w:b/>
          <w:bCs/>
          <w:color w:val="FF0000"/>
        </w:rPr>
        <w:t xml:space="preserve">Referrer’s undertaking </w:t>
      </w:r>
      <w:r w:rsidRPr="00ED5E71">
        <w:rPr>
          <w:rFonts w:ascii="Cambria Math" w:hAnsi="Cambria Math"/>
          <w:b/>
          <w:bCs/>
        </w:rPr>
        <w:t xml:space="preserve">to comply with PCR: </w:t>
      </w:r>
      <w:r w:rsidRPr="00ED5E71">
        <w:rPr>
          <w:rFonts w:ascii="Cambria Math" w:hAnsi="Cambria Math"/>
        </w:rPr>
        <w:t xml:space="preserve">Referrer undertakes to comply with Rules under PCR </w:t>
      </w:r>
    </w:p>
    <w:p w14:paraId="51FF3851" w14:textId="77777777" w:rsidR="00AC2D02" w:rsidRPr="00ED5E71" w:rsidRDefault="00AC2D02" w:rsidP="00AC2D02">
      <w:pPr>
        <w:pStyle w:val="ListParagraph"/>
        <w:numPr>
          <w:ilvl w:val="0"/>
          <w:numId w:val="78"/>
        </w:numPr>
        <w:spacing w:after="160" w:line="259" w:lineRule="auto"/>
        <w:rPr>
          <w:rFonts w:ascii="Cambria Math" w:hAnsi="Cambria Math"/>
        </w:rPr>
      </w:pPr>
      <w:r w:rsidRPr="002A2A32">
        <w:rPr>
          <w:rFonts w:ascii="Cambria Math" w:hAnsi="Cambria Math"/>
          <w:b/>
          <w:bCs/>
          <w:color w:val="FF0000"/>
        </w:rPr>
        <w:t>Lawyer/LP’s right to terminate agreement if referrer breach</w:t>
      </w:r>
      <w:r w:rsidRPr="00ED5E71">
        <w:rPr>
          <w:rFonts w:ascii="Cambria Math" w:hAnsi="Cambria Math"/>
          <w:b/>
          <w:bCs/>
        </w:rPr>
        <w:t xml:space="preserve">: </w:t>
      </w:r>
      <w:r w:rsidRPr="00ED5E71">
        <w:rPr>
          <w:rFonts w:ascii="Cambria Math" w:hAnsi="Cambria Math"/>
        </w:rPr>
        <w:t xml:space="preserve">Legal practitioner or law practice is entitled to terminate the agreement if there is reason to believe that the referrer is in breach of any term of the agreement </w:t>
      </w:r>
    </w:p>
    <w:p w14:paraId="47205497" w14:textId="77777777" w:rsidR="00AC2D02" w:rsidRPr="00ED5E71" w:rsidRDefault="00AC2D02" w:rsidP="00AC2D02">
      <w:pPr>
        <w:pStyle w:val="ListParagraph"/>
        <w:numPr>
          <w:ilvl w:val="0"/>
          <w:numId w:val="78"/>
        </w:numPr>
        <w:spacing w:after="160" w:line="259" w:lineRule="auto"/>
        <w:rPr>
          <w:rFonts w:ascii="Cambria Math" w:hAnsi="Cambria Math"/>
        </w:rPr>
      </w:pPr>
      <w:r w:rsidRPr="00ED5E71">
        <w:rPr>
          <w:rFonts w:ascii="Cambria Math" w:hAnsi="Cambria Math"/>
          <w:b/>
          <w:bCs/>
        </w:rPr>
        <w:t xml:space="preserve">Referrer’s publicity must </w:t>
      </w:r>
      <w:r w:rsidRPr="002A2A32">
        <w:rPr>
          <w:rFonts w:ascii="Cambria Math" w:hAnsi="Cambria Math"/>
          <w:b/>
          <w:bCs/>
          <w:color w:val="FF0000"/>
        </w:rPr>
        <w:t>not suggest certain terms</w:t>
      </w:r>
      <w:r w:rsidRPr="00ED5E71">
        <w:rPr>
          <w:rFonts w:ascii="Cambria Math" w:hAnsi="Cambria Math"/>
          <w:b/>
          <w:bCs/>
        </w:rPr>
        <w:t xml:space="preserve">: </w:t>
      </w:r>
      <w:r w:rsidRPr="00ED5E71">
        <w:rPr>
          <w:rFonts w:ascii="Cambria Math" w:hAnsi="Cambria Math"/>
        </w:rPr>
        <w:t xml:space="preserve">Any publicity of the referrer which refers to any service provided by the legal practitioner/law practice must not suggest the following: </w:t>
      </w:r>
    </w:p>
    <w:p w14:paraId="3E5A048A" w14:textId="77777777" w:rsidR="00AC2D02" w:rsidRPr="00ED5E71" w:rsidRDefault="00AC2D02" w:rsidP="00AC2D02">
      <w:pPr>
        <w:pStyle w:val="ListParagraph"/>
        <w:numPr>
          <w:ilvl w:val="0"/>
          <w:numId w:val="79"/>
        </w:numPr>
        <w:spacing w:after="160" w:line="259" w:lineRule="auto"/>
        <w:rPr>
          <w:rFonts w:ascii="Cambria Math" w:hAnsi="Cambria Math"/>
        </w:rPr>
      </w:pPr>
      <w:r w:rsidRPr="00ED5E71">
        <w:rPr>
          <w:rFonts w:ascii="Cambria Math" w:hAnsi="Cambria Math"/>
        </w:rPr>
        <w:t xml:space="preserve">That the conveyancing service is free </w:t>
      </w:r>
    </w:p>
    <w:p w14:paraId="1E6CFA40" w14:textId="77777777" w:rsidR="00AC2D02" w:rsidRPr="00ED5E71" w:rsidRDefault="00AC2D02" w:rsidP="00AC2D02">
      <w:pPr>
        <w:pStyle w:val="ListParagraph"/>
        <w:numPr>
          <w:ilvl w:val="0"/>
          <w:numId w:val="79"/>
        </w:numPr>
        <w:spacing w:after="160" w:line="259" w:lineRule="auto"/>
        <w:rPr>
          <w:rFonts w:ascii="Cambria Math" w:hAnsi="Cambria Math"/>
        </w:rPr>
      </w:pPr>
      <w:r w:rsidRPr="00ED5E71">
        <w:rPr>
          <w:rFonts w:ascii="Cambria Math" w:hAnsi="Cambria Math"/>
        </w:rPr>
        <w:t>That different charges are payable for the conveyancing service, depending on whether the client instructs the legal practitioner or law practice</w:t>
      </w:r>
    </w:p>
    <w:p w14:paraId="55C9341A" w14:textId="77777777" w:rsidR="00AC2D02" w:rsidRPr="00ED5E71" w:rsidRDefault="00AC2D02" w:rsidP="00AC2D02">
      <w:pPr>
        <w:pStyle w:val="ListParagraph"/>
        <w:numPr>
          <w:ilvl w:val="0"/>
          <w:numId w:val="79"/>
        </w:numPr>
        <w:spacing w:after="160" w:line="259" w:lineRule="auto"/>
        <w:rPr>
          <w:rFonts w:ascii="Cambria Math" w:hAnsi="Cambria Math"/>
        </w:rPr>
      </w:pPr>
      <w:r w:rsidRPr="00ED5E71">
        <w:rPr>
          <w:rFonts w:ascii="Cambria Math" w:hAnsi="Cambria Math"/>
        </w:rPr>
        <w:t xml:space="preserve">That the availability or price of any other service offered by the referrer or by any party related to the referrer is conditional on the client instructing the legal practitioner or law practice </w:t>
      </w:r>
    </w:p>
    <w:p w14:paraId="22E0B4E5" w14:textId="77777777" w:rsidR="00AC2D02" w:rsidRPr="00ED5E71" w:rsidRDefault="00AC2D02" w:rsidP="00AC2D02">
      <w:pPr>
        <w:pStyle w:val="ListParagraph"/>
        <w:numPr>
          <w:ilvl w:val="0"/>
          <w:numId w:val="78"/>
        </w:numPr>
        <w:spacing w:after="160" w:line="259" w:lineRule="auto"/>
        <w:rPr>
          <w:rFonts w:ascii="Cambria Math" w:hAnsi="Cambria Math"/>
        </w:rPr>
      </w:pPr>
      <w:r w:rsidRPr="00ED5E71">
        <w:rPr>
          <w:rFonts w:ascii="Cambria Math" w:hAnsi="Cambria Math"/>
          <w:b/>
          <w:bCs/>
        </w:rPr>
        <w:t xml:space="preserve">Referrer must </w:t>
      </w:r>
      <w:r w:rsidRPr="002A2A32">
        <w:rPr>
          <w:rFonts w:ascii="Cambria Math" w:hAnsi="Cambria Math"/>
          <w:b/>
          <w:bCs/>
          <w:color w:val="FF0000"/>
        </w:rPr>
        <w:t>not influence client’s appointment of lawyer</w:t>
      </w:r>
      <w:r w:rsidRPr="00ED5E71">
        <w:rPr>
          <w:rFonts w:ascii="Cambria Math" w:hAnsi="Cambria Math"/>
          <w:b/>
          <w:bCs/>
        </w:rPr>
        <w:t xml:space="preserve">: </w:t>
      </w:r>
      <w:r w:rsidRPr="00ED5E71">
        <w:rPr>
          <w:rFonts w:ascii="Cambria Math" w:hAnsi="Cambria Math"/>
        </w:rPr>
        <w:t xml:space="preserve">Referrer must not do anything to impair the right of the client not to appoint the legal practitioner/law practice and must not influence in any way the right of the client to appoint a legal practitioner or law practice of the client’s choice </w:t>
      </w:r>
    </w:p>
    <w:p w14:paraId="21887ACD" w14:textId="77777777" w:rsidR="00AC2D02" w:rsidRDefault="00AC2D02" w:rsidP="00AC2D02">
      <w:pPr>
        <w:rPr>
          <w:rFonts w:ascii="Cambria Math" w:hAnsi="Cambria Math"/>
          <w:b/>
          <w:bCs/>
          <w:color w:val="7030A0"/>
        </w:rPr>
      </w:pPr>
    </w:p>
    <w:p w14:paraId="0BDBDA80" w14:textId="77777777" w:rsidR="00AC2D02" w:rsidRDefault="00AC2D02" w:rsidP="00AC2D02">
      <w:pPr>
        <w:rPr>
          <w:rFonts w:ascii="Cambria Math" w:hAnsi="Cambria Math"/>
          <w:b/>
          <w:bCs/>
          <w:color w:val="7030A0"/>
        </w:rPr>
      </w:pPr>
      <w:r>
        <w:rPr>
          <w:rFonts w:ascii="Cambria Math" w:hAnsi="Cambria Math"/>
          <w:b/>
          <w:bCs/>
          <w:color w:val="7030A0"/>
        </w:rPr>
        <w:t xml:space="preserve">Requirement 3: Lawyer/LP must </w:t>
      </w:r>
      <w:r w:rsidRPr="00ED5E71">
        <w:rPr>
          <w:rFonts w:ascii="Cambria Math" w:hAnsi="Cambria Math"/>
          <w:b/>
          <w:bCs/>
          <w:color w:val="FF0000"/>
        </w:rPr>
        <w:t xml:space="preserve">terminate </w:t>
      </w:r>
      <w:r>
        <w:rPr>
          <w:rFonts w:ascii="Cambria Math" w:hAnsi="Cambria Math"/>
          <w:b/>
          <w:bCs/>
          <w:color w:val="7030A0"/>
        </w:rPr>
        <w:t xml:space="preserve">the agreement under Rule 40(2) circumstances </w:t>
      </w:r>
    </w:p>
    <w:p w14:paraId="76B1B002" w14:textId="77777777" w:rsidR="00AC2D02" w:rsidRDefault="00AC2D02" w:rsidP="00AC2D02">
      <w:pPr>
        <w:rPr>
          <w:rFonts w:ascii="Cambria Math" w:hAnsi="Cambria Math"/>
        </w:rPr>
      </w:pPr>
      <w:r w:rsidRPr="00981BA3">
        <w:rPr>
          <w:rFonts w:ascii="Cambria Math" w:hAnsi="Cambria Math"/>
          <w:highlight w:val="cyan"/>
        </w:rPr>
        <w:t>Rule 40(2) of PCR</w:t>
      </w:r>
    </w:p>
    <w:p w14:paraId="19BA269A"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Legal practitioner or law practice must terminate the agreement if:</w:t>
      </w:r>
    </w:p>
    <w:p w14:paraId="1567AEC0" w14:textId="797269B5" w:rsidR="00AC2D02" w:rsidRDefault="00AC2D02" w:rsidP="00AC2D02">
      <w:pPr>
        <w:pStyle w:val="ListParagraph"/>
        <w:numPr>
          <w:ilvl w:val="0"/>
          <w:numId w:val="80"/>
        </w:numPr>
        <w:spacing w:after="160" w:line="259" w:lineRule="auto"/>
        <w:rPr>
          <w:rFonts w:ascii="Cambria Math" w:hAnsi="Cambria Math"/>
        </w:rPr>
      </w:pPr>
      <w:r w:rsidRPr="00521219">
        <w:rPr>
          <w:rFonts w:ascii="Cambria Math" w:hAnsi="Cambria Math"/>
          <w:b/>
          <w:bCs/>
          <w:color w:val="FF0000"/>
        </w:rPr>
        <w:t>Referrer is in breach</w:t>
      </w:r>
      <w:r w:rsidRPr="00521219">
        <w:rPr>
          <w:rFonts w:ascii="Cambria Math" w:hAnsi="Cambria Math"/>
          <w:color w:val="FF0000"/>
        </w:rPr>
        <w:t xml:space="preserve"> </w:t>
      </w:r>
      <w:r>
        <w:rPr>
          <w:rFonts w:ascii="Cambria Math" w:hAnsi="Cambria Math"/>
        </w:rPr>
        <w:t xml:space="preserve">of </w:t>
      </w:r>
      <w:r w:rsidRPr="00521219">
        <w:rPr>
          <w:rFonts w:ascii="Cambria Math" w:hAnsi="Cambria Math"/>
          <w:b/>
          <w:bCs/>
          <w:u w:val="single"/>
        </w:rPr>
        <w:t>any term referred to in Rule 40(1)</w:t>
      </w:r>
      <w:r>
        <w:rPr>
          <w:rFonts w:ascii="Cambria Math" w:hAnsi="Cambria Math"/>
        </w:rPr>
        <w:t xml:space="preserve">; OR </w:t>
      </w:r>
    </w:p>
    <w:p w14:paraId="45A7B632" w14:textId="77777777" w:rsidR="00AC2D02" w:rsidRDefault="00AC2D02" w:rsidP="00AC2D02">
      <w:pPr>
        <w:pStyle w:val="ListParagraph"/>
        <w:numPr>
          <w:ilvl w:val="0"/>
          <w:numId w:val="80"/>
        </w:numPr>
        <w:spacing w:after="160" w:line="259" w:lineRule="auto"/>
        <w:rPr>
          <w:rFonts w:ascii="Cambria Math" w:hAnsi="Cambria Math"/>
        </w:rPr>
      </w:pPr>
      <w:r>
        <w:rPr>
          <w:rFonts w:ascii="Cambria Math" w:hAnsi="Cambria Math"/>
        </w:rPr>
        <w:t xml:space="preserve">There is reason to believe that the </w:t>
      </w:r>
      <w:r w:rsidRPr="00521219">
        <w:rPr>
          <w:rFonts w:ascii="Cambria Math" w:hAnsi="Cambria Math"/>
          <w:b/>
          <w:bCs/>
          <w:color w:val="FF0000"/>
        </w:rPr>
        <w:t>legal practitioner or law practice is in breach</w:t>
      </w:r>
      <w:r w:rsidRPr="00521219">
        <w:rPr>
          <w:rFonts w:ascii="Cambria Math" w:hAnsi="Cambria Math"/>
          <w:color w:val="FF0000"/>
        </w:rPr>
        <w:t xml:space="preserve"> </w:t>
      </w:r>
      <w:r>
        <w:rPr>
          <w:rFonts w:ascii="Cambria Math" w:hAnsi="Cambria Math"/>
        </w:rPr>
        <w:t xml:space="preserve">of any such term </w:t>
      </w:r>
    </w:p>
    <w:p w14:paraId="4E0569B7" w14:textId="77777777" w:rsidR="00AC2D02" w:rsidRDefault="00AC2D02" w:rsidP="00AC2D02">
      <w:pPr>
        <w:rPr>
          <w:rFonts w:ascii="Cambria Math" w:hAnsi="Cambria Math"/>
        </w:rPr>
      </w:pPr>
    </w:p>
    <w:p w14:paraId="40B56B3F" w14:textId="77777777" w:rsidR="00AC2D02" w:rsidRPr="00ED5E71" w:rsidRDefault="00AC2D02" w:rsidP="00AC2D02">
      <w:pPr>
        <w:rPr>
          <w:rFonts w:ascii="Cambria Math" w:hAnsi="Cambria Math"/>
          <w:b/>
          <w:bCs/>
          <w:color w:val="7030A0"/>
        </w:rPr>
      </w:pPr>
      <w:r w:rsidRPr="00ED5E71">
        <w:rPr>
          <w:rFonts w:ascii="Cambria Math" w:hAnsi="Cambria Math"/>
          <w:b/>
          <w:bCs/>
          <w:color w:val="7030A0"/>
        </w:rPr>
        <w:t xml:space="preserve">Lawyer/LP duties after termination of agreement </w:t>
      </w:r>
    </w:p>
    <w:p w14:paraId="0AE01A98" w14:textId="77777777" w:rsidR="00AC2D02" w:rsidRDefault="00AC2D02" w:rsidP="00AC2D02">
      <w:pPr>
        <w:rPr>
          <w:rFonts w:ascii="Cambria Math" w:hAnsi="Cambria Math"/>
        </w:rPr>
      </w:pPr>
      <w:r w:rsidRPr="00981BA3">
        <w:rPr>
          <w:rFonts w:ascii="Cambria Math" w:hAnsi="Cambria Math"/>
          <w:highlight w:val="cyan"/>
        </w:rPr>
        <w:t>Rule 40(3)</w:t>
      </w:r>
    </w:p>
    <w:p w14:paraId="5268F05D"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Where legal practitioner or law practice has terminated an agreement under Rule 40(2), the legal practitioner or law practice:</w:t>
      </w:r>
    </w:p>
    <w:p w14:paraId="1EDA1400" w14:textId="77777777" w:rsidR="00AC2D02" w:rsidRDefault="00AC2D02" w:rsidP="00AC2D02">
      <w:pPr>
        <w:pStyle w:val="ListParagraph"/>
        <w:numPr>
          <w:ilvl w:val="0"/>
          <w:numId w:val="81"/>
        </w:numPr>
        <w:spacing w:after="160" w:line="259" w:lineRule="auto"/>
        <w:rPr>
          <w:rFonts w:ascii="Cambria Math" w:hAnsi="Cambria Math"/>
        </w:rPr>
      </w:pPr>
      <w:r>
        <w:rPr>
          <w:rFonts w:ascii="Cambria Math" w:hAnsi="Cambria Math"/>
        </w:rPr>
        <w:t xml:space="preserve">May </w:t>
      </w:r>
      <w:r w:rsidRPr="00981BA3">
        <w:rPr>
          <w:rFonts w:ascii="Cambria Math" w:hAnsi="Cambria Math"/>
          <w:b/>
          <w:bCs/>
          <w:color w:val="FF0000"/>
        </w:rPr>
        <w:t>continue to act in matters</w:t>
      </w:r>
      <w:r w:rsidRPr="00981BA3">
        <w:rPr>
          <w:rFonts w:ascii="Cambria Math" w:hAnsi="Cambria Math"/>
          <w:color w:val="FF0000"/>
        </w:rPr>
        <w:t xml:space="preserve"> </w:t>
      </w:r>
      <w:r>
        <w:rPr>
          <w:rFonts w:ascii="Cambria Math" w:hAnsi="Cambria Math"/>
        </w:rPr>
        <w:t xml:space="preserve">for which the legal practitioner or law practice was </w:t>
      </w:r>
      <w:r w:rsidRPr="00981BA3">
        <w:rPr>
          <w:rFonts w:ascii="Cambria Math" w:hAnsi="Cambria Math"/>
          <w:b/>
          <w:bCs/>
          <w:u w:val="single"/>
        </w:rPr>
        <w:t>instructed prior to the termination</w:t>
      </w:r>
      <w:r>
        <w:rPr>
          <w:rFonts w:ascii="Cambria Math" w:hAnsi="Cambria Math"/>
        </w:rPr>
        <w:t xml:space="preserve">; BUT </w:t>
      </w:r>
    </w:p>
    <w:p w14:paraId="2F3E1347" w14:textId="7EEDCA26" w:rsidR="00AC2D02" w:rsidRDefault="00AC2D02" w:rsidP="00AC2D02">
      <w:pPr>
        <w:pStyle w:val="ListParagraph"/>
        <w:numPr>
          <w:ilvl w:val="0"/>
          <w:numId w:val="81"/>
        </w:numPr>
        <w:spacing w:after="160" w:line="259" w:lineRule="auto"/>
        <w:rPr>
          <w:rFonts w:ascii="Cambria Math" w:hAnsi="Cambria Math"/>
        </w:rPr>
      </w:pPr>
      <w:r>
        <w:rPr>
          <w:rFonts w:ascii="Cambria Math" w:hAnsi="Cambria Math"/>
        </w:rPr>
        <w:t xml:space="preserve">Must </w:t>
      </w:r>
      <w:r w:rsidRPr="00981BA3">
        <w:rPr>
          <w:rFonts w:ascii="Cambria Math" w:hAnsi="Cambria Math"/>
          <w:b/>
          <w:bCs/>
          <w:color w:val="FF0000"/>
          <w:u w:val="single"/>
        </w:rPr>
        <w:t>not accept any further referra</w:t>
      </w:r>
      <w:r w:rsidR="00981BA3">
        <w:rPr>
          <w:rFonts w:ascii="Cambria Math" w:hAnsi="Cambria Math"/>
          <w:b/>
          <w:bCs/>
          <w:color w:val="FF0000"/>
          <w:u w:val="single"/>
        </w:rPr>
        <w:t>ls</w:t>
      </w:r>
      <w:r w:rsidRPr="00981BA3">
        <w:rPr>
          <w:rFonts w:ascii="Cambria Math" w:hAnsi="Cambria Math"/>
          <w:color w:val="FF0000"/>
        </w:rPr>
        <w:t xml:space="preserve"> </w:t>
      </w:r>
      <w:r>
        <w:rPr>
          <w:rFonts w:ascii="Cambria Math" w:hAnsi="Cambria Math"/>
        </w:rPr>
        <w:t xml:space="preserve">from the referrer </w:t>
      </w:r>
    </w:p>
    <w:p w14:paraId="7B764502" w14:textId="77777777" w:rsidR="00AC2D02" w:rsidRDefault="00AC2D02" w:rsidP="00AC2D02">
      <w:pPr>
        <w:rPr>
          <w:rFonts w:ascii="Cambria Math" w:hAnsi="Cambria Math"/>
        </w:rPr>
      </w:pPr>
    </w:p>
    <w:p w14:paraId="0342631A" w14:textId="77777777" w:rsidR="00AC2D02" w:rsidRDefault="00AC2D02" w:rsidP="00A3790C">
      <w:pPr>
        <w:pStyle w:val="Heading3"/>
      </w:pPr>
      <w:bookmarkStart w:id="47" w:name="_Toc180522520"/>
      <w:r w:rsidRPr="004319CC">
        <w:rPr>
          <w:highlight w:val="yellow"/>
        </w:rPr>
        <w:t>Step 4: Consequences of non-compliance with Rule 39 =&gt; Refer to DT =&gt; If DT refers to Court</w:t>
      </w:r>
      <w:bookmarkEnd w:id="47"/>
      <w:r>
        <w:t xml:space="preserve"> </w:t>
      </w:r>
    </w:p>
    <w:p w14:paraId="24E09C36" w14:textId="77777777" w:rsidR="00AC2D02" w:rsidRPr="0026382B" w:rsidRDefault="00AC2D02" w:rsidP="00AC2D02">
      <w:pPr>
        <w:rPr>
          <w:rFonts w:ascii="Cambria Math" w:hAnsi="Cambria Math"/>
          <w:b/>
          <w:bCs/>
          <w:color w:val="0070C0"/>
        </w:rPr>
      </w:pPr>
      <w:r w:rsidRPr="0026382B">
        <w:rPr>
          <w:rFonts w:ascii="Cambria Math" w:hAnsi="Cambria Math"/>
          <w:b/>
          <w:bCs/>
          <w:color w:val="7030A0"/>
        </w:rPr>
        <w:t>Due cause can be shown</w:t>
      </w:r>
    </w:p>
    <w:p w14:paraId="57D58D33" w14:textId="6C27AF11" w:rsidR="00AC2D02" w:rsidRDefault="00AC2D02" w:rsidP="00AC2D02">
      <w:pPr>
        <w:rPr>
          <w:rFonts w:ascii="Cambria Math" w:hAnsi="Cambria Math"/>
        </w:rPr>
      </w:pPr>
      <w:r w:rsidRPr="00243DC6">
        <w:rPr>
          <w:rFonts w:ascii="Cambria Math" w:hAnsi="Cambria Math"/>
          <w:highlight w:val="cyan"/>
        </w:rPr>
        <w:t>S83(2)(d</w:t>
      </w:r>
      <w:r w:rsidR="00243DC6">
        <w:rPr>
          <w:rFonts w:ascii="Cambria Math" w:hAnsi="Cambria Math"/>
          <w:highlight w:val="cyan"/>
        </w:rPr>
        <w:t>) of LPA</w:t>
      </w:r>
      <w:r>
        <w:rPr>
          <w:rFonts w:ascii="Cambria Math" w:hAnsi="Cambria Math"/>
        </w:rPr>
        <w:t xml:space="preserve"> – </w:t>
      </w:r>
      <w:r w:rsidRPr="004F54B1">
        <w:rPr>
          <w:rFonts w:ascii="Cambria Math" w:hAnsi="Cambria Math"/>
          <w:b/>
          <w:bCs/>
        </w:rPr>
        <w:t xml:space="preserve">Solicitor </w:t>
      </w:r>
      <w:r w:rsidRPr="00192CE3">
        <w:rPr>
          <w:rFonts w:ascii="Cambria Math" w:hAnsi="Cambria Math"/>
          <w:b/>
          <w:bCs/>
        </w:rPr>
        <w:t xml:space="preserve">consenting to </w:t>
      </w:r>
      <w:r w:rsidRPr="000E1698">
        <w:rPr>
          <w:rFonts w:ascii="Cambria Math" w:hAnsi="Cambria Math"/>
          <w:b/>
          <w:bCs/>
          <w:color w:val="FF0000"/>
        </w:rPr>
        <w:t xml:space="preserve">providing gratification payable out of legal fees </w:t>
      </w:r>
      <w:r w:rsidRPr="00192CE3">
        <w:rPr>
          <w:rFonts w:ascii="Cambria Math" w:hAnsi="Cambria Math"/>
          <w:b/>
          <w:bCs/>
          <w:highlight w:val="yellow"/>
        </w:rPr>
        <w:t xml:space="preserve">for procurement of </w:t>
      </w:r>
      <w:r w:rsidR="004F54B1" w:rsidRPr="00192CE3">
        <w:rPr>
          <w:rFonts w:ascii="Cambria Math" w:hAnsi="Cambria Math"/>
          <w:b/>
          <w:bCs/>
          <w:highlight w:val="yellow"/>
        </w:rPr>
        <w:t xml:space="preserve">legal </w:t>
      </w:r>
      <w:r w:rsidRPr="00192CE3">
        <w:rPr>
          <w:rFonts w:ascii="Cambria Math" w:hAnsi="Cambria Math"/>
          <w:b/>
          <w:bCs/>
          <w:highlight w:val="yellow"/>
        </w:rPr>
        <w:t>work</w:t>
      </w:r>
      <w:r>
        <w:rPr>
          <w:rFonts w:ascii="Cambria Math" w:hAnsi="Cambria Math"/>
        </w:rPr>
        <w:t xml:space="preserve"> </w:t>
      </w:r>
    </w:p>
    <w:p w14:paraId="3696B63E" w14:textId="77777777" w:rsidR="00AC2D02" w:rsidRPr="00BD6420"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Due cause may be shown by proof that an advocate and solicitor </w:t>
      </w:r>
      <w:r w:rsidRPr="00BD6420">
        <w:rPr>
          <w:rFonts w:ascii="Cambria Math" w:hAnsi="Cambria Math"/>
        </w:rPr>
        <w:t xml:space="preserve">has </w:t>
      </w:r>
      <w:r w:rsidRPr="001C54BB">
        <w:rPr>
          <w:rFonts w:ascii="Cambria Math" w:hAnsi="Cambria Math"/>
          <w:b/>
          <w:bCs/>
          <w:u w:val="single"/>
        </w:rPr>
        <w:t>tendered or given or consented to retention, out of any fee payable to him or her for his or her services, of any gratification</w:t>
      </w:r>
      <w:r w:rsidRPr="00BD6420">
        <w:rPr>
          <w:rFonts w:ascii="Cambria Math" w:hAnsi="Cambria Math"/>
        </w:rPr>
        <w:t xml:space="preserve"> for having procured the employment in any legal business of himself or herself, of any other advocate and solicitor or, in relation only to the practice of Singapore law, of any foreign lawyer registered under section 36B;</w:t>
      </w:r>
    </w:p>
    <w:p w14:paraId="4EDA44C2" w14:textId="77777777" w:rsidR="00AC2D02" w:rsidRDefault="00AC2D02" w:rsidP="00AC2D02">
      <w:pPr>
        <w:rPr>
          <w:rFonts w:ascii="Cambria Math" w:hAnsi="Cambria Math"/>
        </w:rPr>
      </w:pPr>
    </w:p>
    <w:p w14:paraId="268CB752" w14:textId="7BEA7B76" w:rsidR="00AC2D02" w:rsidRDefault="00AC2D02" w:rsidP="00AC2D02">
      <w:pPr>
        <w:rPr>
          <w:rFonts w:ascii="Cambria Math" w:hAnsi="Cambria Math"/>
        </w:rPr>
      </w:pPr>
      <w:r w:rsidRPr="004F54B1">
        <w:rPr>
          <w:rFonts w:ascii="Cambria Math" w:hAnsi="Cambria Math"/>
          <w:highlight w:val="cyan"/>
        </w:rPr>
        <w:t>S83(2)(e)</w:t>
      </w:r>
      <w:r w:rsidR="00243DC6" w:rsidRPr="004F54B1">
        <w:rPr>
          <w:rFonts w:ascii="Cambria Math" w:hAnsi="Cambria Math"/>
          <w:highlight w:val="cyan"/>
        </w:rPr>
        <w:t xml:space="preserve"> of LPA</w:t>
      </w:r>
      <w:r>
        <w:rPr>
          <w:rFonts w:ascii="Cambria Math" w:hAnsi="Cambria Math"/>
        </w:rPr>
        <w:t xml:space="preserve"> – </w:t>
      </w:r>
      <w:r w:rsidRPr="004F54B1">
        <w:rPr>
          <w:rFonts w:ascii="Cambria Math" w:hAnsi="Cambria Math"/>
          <w:b/>
          <w:bCs/>
        </w:rPr>
        <w:t xml:space="preserve">Solicitor </w:t>
      </w:r>
      <w:r w:rsidRPr="00192CE3">
        <w:rPr>
          <w:rFonts w:ascii="Cambria Math" w:hAnsi="Cambria Math"/>
          <w:b/>
          <w:bCs/>
          <w:highlight w:val="yellow"/>
        </w:rPr>
        <w:t xml:space="preserve">procured </w:t>
      </w:r>
      <w:r w:rsidR="00E934FC" w:rsidRPr="00192CE3">
        <w:rPr>
          <w:rFonts w:ascii="Cambria Math" w:hAnsi="Cambria Math"/>
          <w:b/>
          <w:bCs/>
          <w:highlight w:val="yellow"/>
        </w:rPr>
        <w:t xml:space="preserve">legal </w:t>
      </w:r>
      <w:r w:rsidRPr="00192CE3">
        <w:rPr>
          <w:rFonts w:ascii="Cambria Math" w:hAnsi="Cambria Math"/>
          <w:b/>
          <w:bCs/>
          <w:highlight w:val="yellow"/>
        </w:rPr>
        <w:t>work</w:t>
      </w:r>
      <w:r w:rsidRPr="004F54B1">
        <w:rPr>
          <w:rFonts w:ascii="Cambria Math" w:hAnsi="Cambria Math"/>
          <w:b/>
          <w:bCs/>
        </w:rPr>
        <w:t xml:space="preserve"> </w:t>
      </w:r>
      <w:r w:rsidRPr="000E1698">
        <w:rPr>
          <w:rFonts w:ascii="Cambria Math" w:hAnsi="Cambria Math"/>
          <w:b/>
          <w:bCs/>
          <w:color w:val="FF0000"/>
        </w:rPr>
        <w:t>by providing remuneration</w:t>
      </w:r>
      <w:r w:rsidRPr="000E1698">
        <w:rPr>
          <w:rFonts w:ascii="Cambria Math" w:hAnsi="Cambria Math"/>
          <w:color w:val="FF0000"/>
        </w:rPr>
        <w:t xml:space="preserve"> </w:t>
      </w:r>
    </w:p>
    <w:p w14:paraId="7F618D64"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Due cause may be shown by proof that an advocate and solicitor </w:t>
      </w:r>
      <w:r w:rsidRPr="009809E3">
        <w:rPr>
          <w:rFonts w:ascii="Cambria Math" w:hAnsi="Cambria Math"/>
        </w:rPr>
        <w:t xml:space="preserve">has, directly or indirectly, procured or attempted to procure the employment of himself or herself, of any advocate and solicitor or, in relation only to the practice of Singapore law, of any foreign lawyer registered under section 36B through or by the instruction of any person to whom </w:t>
      </w:r>
      <w:r w:rsidRPr="000E1698">
        <w:rPr>
          <w:rFonts w:ascii="Cambria Math" w:hAnsi="Cambria Math"/>
          <w:b/>
          <w:bCs/>
          <w:u w:val="single"/>
        </w:rPr>
        <w:t>any remuneration for obtaining such employment has been given by him or her or agreed or promised to be so given</w:t>
      </w:r>
    </w:p>
    <w:p w14:paraId="5C7A35E7" w14:textId="77777777" w:rsidR="00AC2D02" w:rsidRDefault="00AC2D02" w:rsidP="00AC2D02">
      <w:pPr>
        <w:rPr>
          <w:rFonts w:ascii="Cambria Math" w:hAnsi="Cambria Math"/>
        </w:rPr>
      </w:pPr>
    </w:p>
    <w:p w14:paraId="5772D36E" w14:textId="36F036F0" w:rsidR="00AC2D02" w:rsidRDefault="00AC2D02" w:rsidP="00AC2D02">
      <w:pPr>
        <w:rPr>
          <w:rFonts w:ascii="Cambria Math" w:hAnsi="Cambria Math"/>
        </w:rPr>
      </w:pPr>
      <w:r w:rsidRPr="004F54B1">
        <w:rPr>
          <w:rFonts w:ascii="Cambria Math" w:hAnsi="Cambria Math"/>
          <w:highlight w:val="cyan"/>
        </w:rPr>
        <w:t>S83(2)(f)</w:t>
      </w:r>
      <w:r w:rsidR="00243DC6" w:rsidRPr="004F54B1">
        <w:rPr>
          <w:rFonts w:ascii="Cambria Math" w:hAnsi="Cambria Math"/>
          <w:highlight w:val="cyan"/>
        </w:rPr>
        <w:t xml:space="preserve"> of LPA</w:t>
      </w:r>
      <w:r>
        <w:rPr>
          <w:rFonts w:ascii="Cambria Math" w:hAnsi="Cambria Math"/>
        </w:rPr>
        <w:t xml:space="preserve"> – </w:t>
      </w:r>
      <w:r w:rsidRPr="000E1698">
        <w:rPr>
          <w:rFonts w:ascii="Cambria Math" w:hAnsi="Cambria Math"/>
          <w:b/>
          <w:bCs/>
        </w:rPr>
        <w:t xml:space="preserve">Solicitor </w:t>
      </w:r>
      <w:r w:rsidRPr="00192CE3">
        <w:rPr>
          <w:rFonts w:ascii="Cambria Math" w:hAnsi="Cambria Math"/>
          <w:b/>
          <w:bCs/>
          <w:highlight w:val="yellow"/>
        </w:rPr>
        <w:t xml:space="preserve">accepting </w:t>
      </w:r>
      <w:r w:rsidR="000E1698" w:rsidRPr="00192CE3">
        <w:rPr>
          <w:rFonts w:ascii="Cambria Math" w:hAnsi="Cambria Math"/>
          <w:b/>
          <w:bCs/>
          <w:highlight w:val="yellow"/>
        </w:rPr>
        <w:t xml:space="preserve">legal </w:t>
      </w:r>
      <w:r w:rsidRPr="00192CE3">
        <w:rPr>
          <w:rFonts w:ascii="Cambria Math" w:hAnsi="Cambria Math"/>
          <w:b/>
          <w:bCs/>
          <w:highlight w:val="yellow"/>
        </w:rPr>
        <w:t>work</w:t>
      </w:r>
      <w:r w:rsidRPr="000E1698">
        <w:rPr>
          <w:rFonts w:ascii="Cambria Math" w:hAnsi="Cambria Math"/>
          <w:b/>
          <w:bCs/>
        </w:rPr>
        <w:t xml:space="preserve"> </w:t>
      </w:r>
      <w:r w:rsidRPr="000E1698">
        <w:rPr>
          <w:rFonts w:ascii="Cambria Math" w:hAnsi="Cambria Math"/>
          <w:b/>
          <w:bCs/>
          <w:color w:val="FF0000"/>
        </w:rPr>
        <w:t>through a tout</w:t>
      </w:r>
      <w:r w:rsidRPr="000E1698">
        <w:rPr>
          <w:rFonts w:ascii="Cambria Math" w:hAnsi="Cambria Math"/>
          <w:color w:val="FF0000"/>
        </w:rPr>
        <w:t xml:space="preserve"> </w:t>
      </w:r>
    </w:p>
    <w:p w14:paraId="6B260E1B"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Due cause may be shown by proof that an advocate and solicitor </w:t>
      </w:r>
      <w:r w:rsidRPr="009809E3">
        <w:rPr>
          <w:rFonts w:ascii="Cambria Math" w:hAnsi="Cambria Math"/>
        </w:rPr>
        <w:t xml:space="preserve">has accepted employment in any legal business </w:t>
      </w:r>
      <w:r w:rsidRPr="000E1698">
        <w:rPr>
          <w:rFonts w:ascii="Cambria Math" w:hAnsi="Cambria Math"/>
          <w:b/>
          <w:bCs/>
          <w:u w:val="single"/>
        </w:rPr>
        <w:t>through a person who has been proclaimed a tout</w:t>
      </w:r>
      <w:r w:rsidRPr="009809E3">
        <w:rPr>
          <w:rFonts w:ascii="Cambria Math" w:hAnsi="Cambria Math"/>
        </w:rPr>
        <w:t xml:space="preserve"> under any written law relating theret</w:t>
      </w:r>
      <w:r>
        <w:rPr>
          <w:rFonts w:ascii="Cambria Math" w:hAnsi="Cambria Math"/>
        </w:rPr>
        <w:t>o</w:t>
      </w:r>
    </w:p>
    <w:p w14:paraId="2DF81846" w14:textId="77777777" w:rsidR="00AC2D02" w:rsidRDefault="00AC2D02" w:rsidP="00AC2D02">
      <w:pPr>
        <w:tabs>
          <w:tab w:val="left" w:pos="2360"/>
        </w:tabs>
        <w:rPr>
          <w:rFonts w:ascii="Cambria Math" w:hAnsi="Cambria Math"/>
        </w:rPr>
      </w:pPr>
    </w:p>
    <w:p w14:paraId="21C7EFA7" w14:textId="77777777" w:rsidR="00AC2D02" w:rsidRPr="0026382B" w:rsidRDefault="00AC2D02" w:rsidP="00AC2D02">
      <w:pPr>
        <w:rPr>
          <w:rFonts w:ascii="Cambria Math" w:hAnsi="Cambria Math"/>
          <w:b/>
          <w:bCs/>
          <w:color w:val="7030A0"/>
        </w:rPr>
      </w:pPr>
      <w:r w:rsidRPr="0026382B">
        <w:rPr>
          <w:rFonts w:ascii="Cambria Math" w:hAnsi="Cambria Math"/>
          <w:b/>
          <w:bCs/>
          <w:color w:val="7030A0"/>
        </w:rPr>
        <w:lastRenderedPageBreak/>
        <w:t xml:space="preserve">After due cause is shown =&gt; Sanction of lawyer/LP </w:t>
      </w:r>
    </w:p>
    <w:p w14:paraId="0E419251" w14:textId="77777777" w:rsidR="00AC2D02" w:rsidRDefault="00AC2D02" w:rsidP="00AC2D02">
      <w:pPr>
        <w:rPr>
          <w:rFonts w:ascii="Cambria Math" w:hAnsi="Cambria Math"/>
        </w:rPr>
      </w:pPr>
      <w:r w:rsidRPr="00243DC6">
        <w:rPr>
          <w:rFonts w:ascii="Cambria Math" w:hAnsi="Cambria Math"/>
          <w:highlight w:val="cyan"/>
        </w:rPr>
        <w:t>S83(1) of LPA</w:t>
      </w:r>
    </w:p>
    <w:p w14:paraId="0496ED32" w14:textId="77777777" w:rsidR="00AC2D02" w:rsidRDefault="00AC2D02" w:rsidP="00AC2D02">
      <w:pPr>
        <w:pStyle w:val="ListParagraph"/>
        <w:numPr>
          <w:ilvl w:val="0"/>
          <w:numId w:val="45"/>
        </w:numPr>
        <w:spacing w:after="160" w:line="259" w:lineRule="auto"/>
        <w:rPr>
          <w:rFonts w:ascii="Cambria Math" w:hAnsi="Cambria Math"/>
        </w:rPr>
      </w:pPr>
      <w:r w:rsidRPr="0080257C">
        <w:rPr>
          <w:rFonts w:ascii="Cambria Math" w:hAnsi="Cambria Math"/>
        </w:rPr>
        <w:t>All advocates and solicitors are subject to the control of the Supreme Court and shall be liable on due cause shown:</w:t>
      </w:r>
    </w:p>
    <w:p w14:paraId="2D163A62" w14:textId="77777777" w:rsidR="00AC2D02" w:rsidRDefault="00AC2D02" w:rsidP="00AC2D02">
      <w:pPr>
        <w:pStyle w:val="ListParagraph"/>
        <w:numPr>
          <w:ilvl w:val="0"/>
          <w:numId w:val="82"/>
        </w:numPr>
        <w:spacing w:after="160" w:line="259" w:lineRule="auto"/>
        <w:rPr>
          <w:rFonts w:ascii="Cambria Math" w:hAnsi="Cambria Math"/>
        </w:rPr>
      </w:pPr>
      <w:r w:rsidRPr="0080257C">
        <w:rPr>
          <w:rFonts w:ascii="Cambria Math" w:hAnsi="Cambria Math"/>
        </w:rPr>
        <w:t>to be struck off the roll;</w:t>
      </w:r>
    </w:p>
    <w:p w14:paraId="48CA8350" w14:textId="77777777" w:rsidR="00AC2D02" w:rsidRDefault="00AC2D02" w:rsidP="00AC2D02">
      <w:pPr>
        <w:pStyle w:val="ListParagraph"/>
        <w:numPr>
          <w:ilvl w:val="0"/>
          <w:numId w:val="82"/>
        </w:numPr>
        <w:spacing w:after="160" w:line="259" w:lineRule="auto"/>
        <w:rPr>
          <w:rFonts w:ascii="Cambria Math" w:hAnsi="Cambria Math"/>
        </w:rPr>
      </w:pPr>
      <w:r w:rsidRPr="0080257C">
        <w:rPr>
          <w:rFonts w:ascii="Cambria Math" w:hAnsi="Cambria Math"/>
        </w:rPr>
        <w:t>to be suspended from practice for a period not exceeding 5 years;</w:t>
      </w:r>
    </w:p>
    <w:p w14:paraId="1C1C795E" w14:textId="77777777" w:rsidR="00AC2D02" w:rsidRDefault="00AC2D02" w:rsidP="00AC2D02">
      <w:pPr>
        <w:pStyle w:val="ListParagraph"/>
        <w:numPr>
          <w:ilvl w:val="0"/>
          <w:numId w:val="82"/>
        </w:numPr>
        <w:spacing w:after="160" w:line="259" w:lineRule="auto"/>
        <w:rPr>
          <w:rFonts w:ascii="Cambria Math" w:hAnsi="Cambria Math"/>
        </w:rPr>
      </w:pPr>
      <w:r w:rsidRPr="0080257C">
        <w:rPr>
          <w:rFonts w:ascii="Cambria Math" w:hAnsi="Cambria Math"/>
        </w:rPr>
        <w:t>to pay a penalty of not more than $100,000;</w:t>
      </w:r>
    </w:p>
    <w:p w14:paraId="0B68D4CE" w14:textId="77777777" w:rsidR="00AC2D02" w:rsidRDefault="00AC2D02" w:rsidP="00AC2D02">
      <w:pPr>
        <w:pStyle w:val="ListParagraph"/>
        <w:numPr>
          <w:ilvl w:val="0"/>
          <w:numId w:val="82"/>
        </w:numPr>
        <w:spacing w:after="160" w:line="259" w:lineRule="auto"/>
        <w:rPr>
          <w:rFonts w:ascii="Cambria Math" w:hAnsi="Cambria Math"/>
        </w:rPr>
      </w:pPr>
      <w:r w:rsidRPr="0080257C">
        <w:rPr>
          <w:rFonts w:ascii="Cambria Math" w:hAnsi="Cambria Math"/>
        </w:rPr>
        <w:t>to be censured; or</w:t>
      </w:r>
    </w:p>
    <w:p w14:paraId="4FB8AB84" w14:textId="77777777" w:rsidR="00AC2D02" w:rsidRDefault="00AC2D02" w:rsidP="00AC2D02">
      <w:pPr>
        <w:pStyle w:val="ListParagraph"/>
        <w:numPr>
          <w:ilvl w:val="0"/>
          <w:numId w:val="82"/>
        </w:numPr>
        <w:spacing w:after="160" w:line="259" w:lineRule="auto"/>
        <w:rPr>
          <w:rFonts w:ascii="Cambria Math" w:hAnsi="Cambria Math"/>
        </w:rPr>
      </w:pPr>
      <w:r w:rsidRPr="0080257C">
        <w:rPr>
          <w:rFonts w:ascii="Cambria Math" w:hAnsi="Cambria Math"/>
        </w:rPr>
        <w:t>to suffer the punishment referred to in paragraph (c) in addition to the punishment referred to in paragraph (b) or (d)</w:t>
      </w:r>
    </w:p>
    <w:p w14:paraId="7A98C822" w14:textId="77777777" w:rsidR="00AC2D02" w:rsidRDefault="00AC2D02" w:rsidP="00AC2D02">
      <w:pPr>
        <w:rPr>
          <w:rFonts w:ascii="Cambria Math" w:hAnsi="Cambria Math"/>
        </w:rPr>
      </w:pPr>
    </w:p>
    <w:p w14:paraId="5242B0BE" w14:textId="77777777" w:rsidR="00AC2D02" w:rsidRPr="0057035A" w:rsidRDefault="00AC2D02" w:rsidP="00E21499">
      <w:pPr>
        <w:pStyle w:val="Heading3"/>
      </w:pPr>
      <w:bookmarkStart w:id="48" w:name="_Toc180522521"/>
      <w:r w:rsidRPr="00B957B3">
        <w:rPr>
          <w:highlight w:val="yellow"/>
        </w:rPr>
        <w:t>Case Law Examples – Breach of Rule 39(2)(b)</w:t>
      </w:r>
      <w:bookmarkEnd w:id="48"/>
      <w:r>
        <w:t xml:space="preserve"> </w:t>
      </w:r>
    </w:p>
    <w:p w14:paraId="6383548B" w14:textId="77777777" w:rsidR="00AC2D02" w:rsidRPr="00FC65DA" w:rsidRDefault="00AC2D02" w:rsidP="00AC2D02">
      <w:pPr>
        <w:rPr>
          <w:rFonts w:ascii="Cambria Math" w:hAnsi="Cambria Math"/>
          <w:b/>
          <w:bCs/>
        </w:rPr>
      </w:pPr>
      <w:r w:rsidRPr="00C57C8A">
        <w:rPr>
          <w:rFonts w:ascii="Cambria Math" w:hAnsi="Cambria Math"/>
          <w:b/>
          <w:bCs/>
          <w:i/>
          <w:iCs/>
          <w:highlight w:val="cyan"/>
        </w:rPr>
        <w:t>LSS v Chong Wai Yen Michael</w:t>
      </w:r>
      <w:r w:rsidRPr="00FC65DA">
        <w:rPr>
          <w:rFonts w:ascii="Cambria Math" w:hAnsi="Cambria Math"/>
          <w:b/>
          <w:bCs/>
          <w:i/>
          <w:iCs/>
        </w:rPr>
        <w:t xml:space="preserve"> </w:t>
      </w:r>
      <w:r w:rsidRPr="00FC65DA">
        <w:rPr>
          <w:rFonts w:ascii="Cambria Math" w:hAnsi="Cambria Math"/>
          <w:b/>
          <w:bCs/>
        </w:rPr>
        <w:t xml:space="preserve">– Payment in </w:t>
      </w:r>
      <w:r w:rsidRPr="002F14BA">
        <w:rPr>
          <w:rFonts w:ascii="Cambria Math" w:hAnsi="Cambria Math"/>
          <w:b/>
          <w:bCs/>
          <w:color w:val="FF0000"/>
        </w:rPr>
        <w:t xml:space="preserve">consideration for referral </w:t>
      </w:r>
    </w:p>
    <w:p w14:paraId="404F4B70"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Respondent lawyers made payments to a company referrer as consideration for the company referring conveyancing-related matters to the respondent lawyers</w:t>
      </w:r>
    </w:p>
    <w:p w14:paraId="3D0DD397"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b/>
          <w:bCs/>
        </w:rPr>
        <w:t xml:space="preserve">Held: </w:t>
      </w:r>
      <w:r>
        <w:rPr>
          <w:rFonts w:ascii="Cambria Math" w:hAnsi="Cambria Math"/>
        </w:rPr>
        <w:t>Breach of Rule 39(2)(b) =&gt; Guilty of s83(2)(b) and s83(2)(e) of LPA =&gt; 3 of the respondent lawyers were suspended while 1 of them was struck off the rolls</w:t>
      </w:r>
    </w:p>
    <w:p w14:paraId="567B21C5" w14:textId="77777777" w:rsidR="00AC2D02" w:rsidRPr="00DC08F4" w:rsidRDefault="00AC2D02" w:rsidP="00AC2D02">
      <w:pPr>
        <w:pStyle w:val="ListParagraph"/>
        <w:numPr>
          <w:ilvl w:val="0"/>
          <w:numId w:val="72"/>
        </w:numPr>
        <w:spacing w:after="160" w:line="259" w:lineRule="auto"/>
        <w:rPr>
          <w:rFonts w:ascii="Cambria Math" w:hAnsi="Cambria Math"/>
        </w:rPr>
      </w:pPr>
      <w:r>
        <w:rPr>
          <w:rFonts w:ascii="Cambria Math" w:hAnsi="Cambria Math"/>
        </w:rPr>
        <w:t>Lawyer that was struck off was the one who instructed that the company be set up and had already been reprimanded before</w:t>
      </w:r>
    </w:p>
    <w:p w14:paraId="4CCB5B35" w14:textId="77777777" w:rsidR="00AC2D02" w:rsidRDefault="00AC2D02" w:rsidP="00AC2D02">
      <w:pPr>
        <w:rPr>
          <w:rFonts w:ascii="Cambria Math" w:hAnsi="Cambria Math"/>
          <w:i/>
          <w:iCs/>
        </w:rPr>
      </w:pPr>
    </w:p>
    <w:p w14:paraId="6CF5E4E8" w14:textId="0CCC7E66" w:rsidR="00A95EF1" w:rsidRPr="00A95EF1" w:rsidRDefault="00AC2D02" w:rsidP="00AC2D02">
      <w:pPr>
        <w:rPr>
          <w:rFonts w:ascii="Cambria Math" w:hAnsi="Cambria Math"/>
          <w:b/>
          <w:bCs/>
          <w:i/>
          <w:iCs/>
        </w:rPr>
      </w:pPr>
      <w:r w:rsidRPr="00A95EF1">
        <w:rPr>
          <w:rFonts w:ascii="Cambria Math" w:hAnsi="Cambria Math"/>
          <w:b/>
          <w:bCs/>
          <w:i/>
          <w:iCs/>
          <w:highlight w:val="cyan"/>
        </w:rPr>
        <w:t>Wong Keng Leong Rayney v LSS</w:t>
      </w:r>
      <w:r w:rsidRPr="00A95EF1">
        <w:rPr>
          <w:rFonts w:ascii="Cambria Math" w:hAnsi="Cambria Math"/>
          <w:b/>
          <w:bCs/>
          <w:i/>
          <w:iCs/>
        </w:rPr>
        <w:t xml:space="preserve"> </w:t>
      </w:r>
    </w:p>
    <w:p w14:paraId="5C283029" w14:textId="6E3455AF" w:rsidR="00A95EF1" w:rsidRPr="00E22CB9" w:rsidRDefault="00AF2B0E" w:rsidP="00E22CB9">
      <w:pPr>
        <w:pStyle w:val="ListParagraph"/>
        <w:numPr>
          <w:ilvl w:val="0"/>
          <w:numId w:val="45"/>
        </w:numPr>
        <w:rPr>
          <w:rFonts w:ascii="Cambria Math" w:hAnsi="Cambria Math"/>
        </w:rPr>
      </w:pPr>
      <w:r>
        <w:rPr>
          <w:rFonts w:ascii="Cambria Math" w:hAnsi="Cambria Math"/>
        </w:rPr>
        <w:t xml:space="preserve">Respondent lawyer </w:t>
      </w:r>
      <w:r w:rsidR="00AE0B87">
        <w:rPr>
          <w:rFonts w:ascii="Cambria Math" w:hAnsi="Cambria Math"/>
        </w:rPr>
        <w:t xml:space="preserve">promised to </w:t>
      </w:r>
      <w:r w:rsidR="00AE0B87" w:rsidRPr="001F0CBE">
        <w:rPr>
          <w:rFonts w:ascii="Cambria Math" w:hAnsi="Cambria Math"/>
          <w:b/>
          <w:bCs/>
          <w:color w:val="FF0000"/>
        </w:rPr>
        <w:t xml:space="preserve">give renumeration to a referee for procuring </w:t>
      </w:r>
      <w:r w:rsidR="00054AE4" w:rsidRPr="001F0CBE">
        <w:rPr>
          <w:rFonts w:ascii="Cambria Math" w:hAnsi="Cambria Math"/>
          <w:b/>
          <w:bCs/>
          <w:color w:val="FF0000"/>
        </w:rPr>
        <w:t>legal work for</w:t>
      </w:r>
      <w:r w:rsidR="00AE0B87" w:rsidRPr="001F0CBE">
        <w:rPr>
          <w:rFonts w:ascii="Cambria Math" w:hAnsi="Cambria Math"/>
          <w:b/>
          <w:bCs/>
          <w:color w:val="FF0000"/>
        </w:rPr>
        <w:t xml:space="preserve"> the law firm of which he was partner</w:t>
      </w:r>
      <w:r w:rsidR="00E30D1A" w:rsidRPr="001F0CBE">
        <w:rPr>
          <w:rFonts w:ascii="Cambria Math" w:hAnsi="Cambria Math"/>
          <w:color w:val="FF0000"/>
        </w:rPr>
        <w:t xml:space="preserve"> </w:t>
      </w:r>
      <w:r w:rsidR="00E30D1A">
        <w:rPr>
          <w:rFonts w:ascii="Cambria Math" w:hAnsi="Cambria Math"/>
        </w:rPr>
        <w:t xml:space="preserve">– charged for breach of </w:t>
      </w:r>
      <w:r w:rsidR="00E30D1A" w:rsidRPr="00E22CB9">
        <w:rPr>
          <w:rFonts w:ascii="Cambria Math" w:hAnsi="Cambria Math"/>
          <w:highlight w:val="cyan"/>
        </w:rPr>
        <w:t>s83(2)(e) LPA</w:t>
      </w:r>
      <w:r w:rsidR="00E22CB9">
        <w:rPr>
          <w:rFonts w:ascii="Cambria Math" w:hAnsi="Cambria Math"/>
        </w:rPr>
        <w:t xml:space="preserve"> (d</w:t>
      </w:r>
      <w:r w:rsidR="00E22CB9" w:rsidRPr="00E22CB9">
        <w:rPr>
          <w:rFonts w:ascii="Cambria Math" w:hAnsi="Cambria Math"/>
        </w:rPr>
        <w:t>ue cause shown when lawyer pays for referral services</w:t>
      </w:r>
      <w:r w:rsidR="00E22CB9">
        <w:rPr>
          <w:rFonts w:ascii="Cambria Math" w:hAnsi="Cambria Math"/>
        </w:rPr>
        <w:t xml:space="preserve">) </w:t>
      </w:r>
      <w:r w:rsidR="00E30D1A" w:rsidRPr="00E22CB9">
        <w:rPr>
          <w:rFonts w:ascii="Cambria Math" w:hAnsi="Cambria Math"/>
        </w:rPr>
        <w:t xml:space="preserve">and </w:t>
      </w:r>
      <w:r w:rsidR="00E30D1A" w:rsidRPr="00615C93">
        <w:rPr>
          <w:rFonts w:ascii="Cambria Math" w:hAnsi="Cambria Math"/>
          <w:highlight w:val="cyan"/>
        </w:rPr>
        <w:t>s83(2)(h) LPA</w:t>
      </w:r>
      <w:r w:rsidR="00E22CB9">
        <w:rPr>
          <w:rFonts w:ascii="Cambria Math" w:hAnsi="Cambria Math"/>
        </w:rPr>
        <w:t xml:space="preserve"> (</w:t>
      </w:r>
      <w:r w:rsidR="00615C93">
        <w:rPr>
          <w:rFonts w:ascii="Cambria Math" w:hAnsi="Cambria Math"/>
        </w:rPr>
        <w:t xml:space="preserve">misconduct unbefitting a lawyer as an officer of the Supreme Court or as a member of an </w:t>
      </w:r>
      <w:r w:rsidR="004960CC">
        <w:rPr>
          <w:rFonts w:ascii="Cambria Math" w:hAnsi="Cambria Math"/>
        </w:rPr>
        <w:t>honorable</w:t>
      </w:r>
      <w:r w:rsidR="00615C93">
        <w:rPr>
          <w:rFonts w:ascii="Cambria Math" w:hAnsi="Cambria Math"/>
        </w:rPr>
        <w:t xml:space="preserve"> profession)</w:t>
      </w:r>
    </w:p>
    <w:p w14:paraId="0EDE2836" w14:textId="0AD9AF56" w:rsidR="00A95EF1" w:rsidRDefault="00A95EF1" w:rsidP="00A95EF1">
      <w:pPr>
        <w:pStyle w:val="ListParagraph"/>
        <w:numPr>
          <w:ilvl w:val="0"/>
          <w:numId w:val="45"/>
        </w:numPr>
        <w:rPr>
          <w:rFonts w:ascii="Cambria Math" w:hAnsi="Cambria Math"/>
        </w:rPr>
      </w:pPr>
      <w:r>
        <w:rPr>
          <w:rFonts w:ascii="Cambria Math" w:hAnsi="Cambria Math"/>
        </w:rPr>
        <w:t>“</w:t>
      </w:r>
      <w:r w:rsidRPr="00A95EF1">
        <w:rPr>
          <w:rFonts w:ascii="Cambria Math" w:hAnsi="Cambria Math"/>
        </w:rPr>
        <w:t xml:space="preserve">Without such observance and effective enforcement of ethical rules, the glue that binds and distinguishes advocates and solicitors as professionals as opposed to merely self-serving businessmen will soon dissolve. A solicitor is most certainly not merely a businessman or client proxy. He is an </w:t>
      </w:r>
      <w:r w:rsidRPr="001F0CBE">
        <w:rPr>
          <w:rFonts w:ascii="Cambria Math" w:hAnsi="Cambria Math"/>
          <w:b/>
          <w:bCs/>
        </w:rPr>
        <w:t>officer of the court charged with the unique responsibility of upholding the legal system and the quality of justice</w:t>
      </w:r>
      <w:r w:rsidRPr="00A95EF1">
        <w:rPr>
          <w:rFonts w:ascii="Cambria Math" w:hAnsi="Cambria Math"/>
        </w:rPr>
        <w:t xml:space="preserve"> … A failure by significant numbers of the legal profession to abide by and observe these ethical standards would eventually drive the entire profession down the slippery slope of ignominy</w:t>
      </w:r>
      <w:r>
        <w:rPr>
          <w:rFonts w:ascii="Cambria Math" w:hAnsi="Cambria Math"/>
        </w:rPr>
        <w:t>”</w:t>
      </w:r>
    </w:p>
    <w:p w14:paraId="1AF9211E" w14:textId="72133E3A" w:rsidR="00CE0C87" w:rsidRDefault="00CE0C87" w:rsidP="00A95EF1">
      <w:pPr>
        <w:pStyle w:val="ListParagraph"/>
        <w:numPr>
          <w:ilvl w:val="0"/>
          <w:numId w:val="45"/>
        </w:numPr>
        <w:rPr>
          <w:rFonts w:ascii="Cambria Math" w:hAnsi="Cambria Math"/>
        </w:rPr>
      </w:pPr>
      <w:r>
        <w:rPr>
          <w:rFonts w:ascii="Cambria Math" w:hAnsi="Cambria Math"/>
        </w:rPr>
        <w:t>Lawyer was suspended from practice for a period of 15 months</w:t>
      </w:r>
    </w:p>
    <w:p w14:paraId="76DCACAF" w14:textId="77777777" w:rsidR="00A95EF1" w:rsidRPr="00A95EF1" w:rsidRDefault="00A95EF1" w:rsidP="00A95EF1">
      <w:pPr>
        <w:pStyle w:val="ListParagraph"/>
        <w:rPr>
          <w:rFonts w:ascii="Cambria Math" w:hAnsi="Cambria Math"/>
        </w:rPr>
      </w:pPr>
    </w:p>
    <w:p w14:paraId="0B4A4664" w14:textId="77777777" w:rsidR="00AC2D02" w:rsidRPr="00FC65DA" w:rsidRDefault="00AC2D02" w:rsidP="00AC2D02">
      <w:pPr>
        <w:rPr>
          <w:rFonts w:ascii="Cambria Math" w:hAnsi="Cambria Math"/>
          <w:b/>
          <w:bCs/>
        </w:rPr>
      </w:pPr>
      <w:r w:rsidRPr="004851B4">
        <w:rPr>
          <w:rFonts w:ascii="Cambria Math" w:hAnsi="Cambria Math"/>
          <w:b/>
          <w:bCs/>
          <w:i/>
          <w:iCs/>
          <w:highlight w:val="cyan"/>
        </w:rPr>
        <w:t>LSS v Lee Cheong Hoh</w:t>
      </w:r>
      <w:r w:rsidRPr="00FC65DA">
        <w:rPr>
          <w:rFonts w:ascii="Cambria Math" w:hAnsi="Cambria Math"/>
          <w:b/>
          <w:bCs/>
          <w:i/>
          <w:iCs/>
        </w:rPr>
        <w:t xml:space="preserve"> </w:t>
      </w:r>
      <w:r w:rsidRPr="00FC65DA">
        <w:rPr>
          <w:rFonts w:ascii="Cambria Math" w:hAnsi="Cambria Math"/>
          <w:b/>
          <w:bCs/>
        </w:rPr>
        <w:t xml:space="preserve">– Commission disguised as </w:t>
      </w:r>
      <w:r w:rsidRPr="002F14BA">
        <w:rPr>
          <w:rFonts w:ascii="Cambria Math" w:hAnsi="Cambria Math"/>
          <w:b/>
          <w:bCs/>
          <w:color w:val="FF0000"/>
        </w:rPr>
        <w:t xml:space="preserve">fee sharing arrangement </w:t>
      </w:r>
      <w:r w:rsidRPr="00FC65DA">
        <w:rPr>
          <w:rFonts w:ascii="Cambria Math" w:hAnsi="Cambria Math"/>
          <w:b/>
          <w:bCs/>
        </w:rPr>
        <w:t xml:space="preserve">with employee </w:t>
      </w:r>
    </w:p>
    <w:p w14:paraId="3B7B21B3"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Respondent lawyer hired a non-professional employee in his law firm on unique employment terms </w:t>
      </w:r>
    </w:p>
    <w:p w14:paraId="7DC8B2C8"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One of the terms was that the employee was entitled to a monthly basic salary and an additional 10% of all professional fees collected by the firm in respect of 3</w:t>
      </w:r>
      <w:r w:rsidRPr="0079379F">
        <w:rPr>
          <w:rFonts w:ascii="Cambria Math" w:hAnsi="Cambria Math"/>
          <w:vertAlign w:val="superscript"/>
        </w:rPr>
        <w:t>rd</w:t>
      </w:r>
      <w:r>
        <w:rPr>
          <w:rFonts w:ascii="Cambria Math" w:hAnsi="Cambria Math"/>
        </w:rPr>
        <w:t xml:space="preserve"> party claims </w:t>
      </w:r>
    </w:p>
    <w:p w14:paraId="177F8BEF"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That employee had previously worked at another law firm and he was procured to poach the pending files from his ex-law firm </w:t>
      </w:r>
    </w:p>
    <w:p w14:paraId="13280B3F"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Breach of Rule 39 </w:t>
      </w:r>
    </w:p>
    <w:p w14:paraId="024424F1" w14:textId="77777777" w:rsidR="00AC2D02" w:rsidRPr="00DC08F4" w:rsidRDefault="00AC2D02" w:rsidP="00AC2D02">
      <w:pPr>
        <w:pStyle w:val="ListParagraph"/>
        <w:numPr>
          <w:ilvl w:val="0"/>
          <w:numId w:val="73"/>
        </w:numPr>
        <w:spacing w:after="160" w:line="259" w:lineRule="auto"/>
        <w:rPr>
          <w:rFonts w:ascii="Cambria Math" w:hAnsi="Cambria Math"/>
        </w:rPr>
      </w:pPr>
      <w:r>
        <w:rPr>
          <w:rFonts w:ascii="Cambria Math" w:hAnsi="Cambria Math"/>
        </w:rPr>
        <w:t xml:space="preserve">The employee was hired for the purpose of procuring business for the respondent lawyer and the 10% additional payment was a commission for bringing in business for the respondent lawyer </w:t>
      </w:r>
    </w:p>
    <w:p w14:paraId="0B49D5BF" w14:textId="77777777" w:rsidR="00AC2D02" w:rsidRDefault="00AC2D02" w:rsidP="00AC2D02">
      <w:pPr>
        <w:rPr>
          <w:rFonts w:ascii="Cambria Math" w:hAnsi="Cambria Math"/>
          <w:i/>
          <w:iCs/>
        </w:rPr>
      </w:pPr>
    </w:p>
    <w:p w14:paraId="2A99A99A" w14:textId="77777777" w:rsidR="00AC2D02" w:rsidRPr="00FC65DA" w:rsidRDefault="00AC2D02" w:rsidP="00AC2D02">
      <w:pPr>
        <w:rPr>
          <w:rFonts w:ascii="Cambria Math" w:hAnsi="Cambria Math"/>
          <w:b/>
          <w:bCs/>
        </w:rPr>
      </w:pPr>
      <w:r w:rsidRPr="004851B4">
        <w:rPr>
          <w:rFonts w:ascii="Cambria Math" w:hAnsi="Cambria Math"/>
          <w:b/>
          <w:bCs/>
          <w:i/>
          <w:iCs/>
          <w:highlight w:val="cyan"/>
        </w:rPr>
        <w:t>LSS v Tan Buck Chye</w:t>
      </w:r>
      <w:r w:rsidRPr="00FC65DA">
        <w:rPr>
          <w:rFonts w:ascii="Cambria Math" w:hAnsi="Cambria Math"/>
          <w:b/>
          <w:bCs/>
          <w:i/>
          <w:iCs/>
        </w:rPr>
        <w:t xml:space="preserve"> </w:t>
      </w:r>
      <w:r w:rsidRPr="00FC65DA">
        <w:rPr>
          <w:rFonts w:ascii="Cambria Math" w:hAnsi="Cambria Math"/>
          <w:b/>
          <w:bCs/>
        </w:rPr>
        <w:t xml:space="preserve">– Offer of </w:t>
      </w:r>
      <w:r w:rsidRPr="002F14BA">
        <w:rPr>
          <w:rFonts w:ascii="Cambria Math" w:hAnsi="Cambria Math"/>
          <w:b/>
          <w:bCs/>
          <w:color w:val="FF0000"/>
        </w:rPr>
        <w:t xml:space="preserve">monetary reward </w:t>
      </w:r>
      <w:r w:rsidRPr="00FC65DA">
        <w:rPr>
          <w:rFonts w:ascii="Cambria Math" w:hAnsi="Cambria Math"/>
          <w:b/>
          <w:bCs/>
        </w:rPr>
        <w:t xml:space="preserve">for referral </w:t>
      </w:r>
    </w:p>
    <w:p w14:paraId="640C3FAB"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Respondent solicitor attempted to procure conveyancing work by offering monetary rewards to individual referrers who referred such work to him </w:t>
      </w:r>
    </w:p>
    <w:p w14:paraId="44F35FB2" w14:textId="77777777" w:rsidR="00AC2D02" w:rsidRPr="0079379F" w:rsidRDefault="00AC2D02" w:rsidP="00AC2D02">
      <w:pPr>
        <w:pStyle w:val="ListParagraph"/>
        <w:numPr>
          <w:ilvl w:val="0"/>
          <w:numId w:val="45"/>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Suspended for 6 months </w:t>
      </w:r>
    </w:p>
    <w:p w14:paraId="47AB0648" w14:textId="77777777" w:rsidR="00AC2D02" w:rsidRPr="00E34FC7" w:rsidRDefault="00AC2D02" w:rsidP="00AC2D02">
      <w:pPr>
        <w:rPr>
          <w:rFonts w:ascii="Cambria Math" w:hAnsi="Cambria Math"/>
          <w:b/>
          <w:bCs/>
          <w:i/>
          <w:iCs/>
        </w:rPr>
      </w:pPr>
    </w:p>
    <w:p w14:paraId="071CD11A" w14:textId="77777777" w:rsidR="00AC2D02" w:rsidRPr="00E34FC7" w:rsidRDefault="00AC2D02" w:rsidP="00AC2D02">
      <w:pPr>
        <w:rPr>
          <w:rFonts w:ascii="Cambria Math" w:hAnsi="Cambria Math"/>
          <w:b/>
          <w:bCs/>
        </w:rPr>
      </w:pPr>
      <w:r w:rsidRPr="00476173">
        <w:rPr>
          <w:rFonts w:ascii="Cambria Math" w:hAnsi="Cambria Math"/>
          <w:b/>
          <w:bCs/>
          <w:i/>
          <w:iCs/>
          <w:highlight w:val="cyan"/>
        </w:rPr>
        <w:t>LSS v Lau See-Jin Jeffrey</w:t>
      </w:r>
      <w:r w:rsidRPr="00E34FC7">
        <w:rPr>
          <w:rFonts w:ascii="Cambria Math" w:hAnsi="Cambria Math"/>
          <w:b/>
          <w:bCs/>
          <w:i/>
          <w:iCs/>
        </w:rPr>
        <w:t xml:space="preserve"> </w:t>
      </w:r>
      <w:r w:rsidRPr="00E34FC7">
        <w:rPr>
          <w:rFonts w:ascii="Cambria Math" w:hAnsi="Cambria Math"/>
          <w:b/>
          <w:bCs/>
        </w:rPr>
        <w:t xml:space="preserve">– Commission disguised as </w:t>
      </w:r>
      <w:r w:rsidRPr="002F14BA">
        <w:rPr>
          <w:rFonts w:ascii="Cambria Math" w:hAnsi="Cambria Math"/>
          <w:b/>
          <w:bCs/>
          <w:color w:val="FF0000"/>
        </w:rPr>
        <w:t xml:space="preserve">payment of “service fee” </w:t>
      </w:r>
    </w:p>
    <w:p w14:paraId="778E76DB"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Real estate developer requested company to find a law firm to witness and arrange for the execution of sale and purchase agreements </w:t>
      </w:r>
    </w:p>
    <w:p w14:paraId="2F72BA67"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Company approached the respondent solicitor </w:t>
      </w:r>
    </w:p>
    <w:p w14:paraId="5F65CB39"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Respondent solicitor agreed to pay company 30% of his legal fees for company’s “consultancy and management services” and the 30% was described as a “service fee”</w:t>
      </w:r>
    </w:p>
    <w:p w14:paraId="5F322053"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The “service fee was only payable upon the respondent solicitor receiving his legal fees for work done </w:t>
      </w:r>
    </w:p>
    <w:p w14:paraId="210EE918"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Breach of Rule 39 and respondent solicitor suspended for 5 years </w:t>
      </w:r>
    </w:p>
    <w:p w14:paraId="5411087F" w14:textId="77777777" w:rsidR="00AC2D02" w:rsidRDefault="00AC2D02" w:rsidP="00AC2D02">
      <w:pPr>
        <w:pStyle w:val="ListParagraph"/>
        <w:numPr>
          <w:ilvl w:val="0"/>
          <w:numId w:val="74"/>
        </w:numPr>
        <w:spacing w:after="160" w:line="259" w:lineRule="auto"/>
        <w:rPr>
          <w:rFonts w:ascii="Cambria Math" w:hAnsi="Cambria Math"/>
        </w:rPr>
      </w:pPr>
      <w:r>
        <w:rPr>
          <w:rFonts w:ascii="Cambria Math" w:hAnsi="Cambria Math"/>
        </w:rPr>
        <w:t xml:space="preserve">The true nature of the “service fee” was a commission to be paid from the respondent solicitor to the company for the company to procure work for the respondent solicitor </w:t>
      </w:r>
    </w:p>
    <w:p w14:paraId="2C7FD49E" w14:textId="77777777" w:rsidR="00AC2D02" w:rsidRDefault="00AC2D02" w:rsidP="00AC2D02">
      <w:pPr>
        <w:pStyle w:val="ListParagraph"/>
        <w:numPr>
          <w:ilvl w:val="0"/>
          <w:numId w:val="74"/>
        </w:numPr>
        <w:spacing w:after="160" w:line="259" w:lineRule="auto"/>
        <w:rPr>
          <w:rFonts w:ascii="Cambria Math" w:hAnsi="Cambria Math"/>
        </w:rPr>
      </w:pPr>
      <w:r>
        <w:rPr>
          <w:rFonts w:ascii="Cambria Math" w:hAnsi="Cambria Math"/>
        </w:rPr>
        <w:t xml:space="preserve">A significant factor was the fact that the “service fee” was </w:t>
      </w:r>
      <w:r w:rsidRPr="00B07049">
        <w:rPr>
          <w:rFonts w:ascii="Cambria Math" w:hAnsi="Cambria Math"/>
          <w:b/>
          <w:bCs/>
          <w:u w:val="single"/>
        </w:rPr>
        <w:t>only payable from the respondent solicitor to the company when the respondent solicitor had received his legal fees for any work done</w:t>
      </w:r>
      <w:r>
        <w:rPr>
          <w:rFonts w:ascii="Cambria Math" w:hAnsi="Cambria Math"/>
        </w:rPr>
        <w:t xml:space="preserve"> </w:t>
      </w:r>
    </w:p>
    <w:p w14:paraId="3F0C7B21" w14:textId="77777777" w:rsidR="00AC2D02" w:rsidRDefault="00AC2D02" w:rsidP="00AC2D02">
      <w:pPr>
        <w:pStyle w:val="ListParagraph"/>
        <w:numPr>
          <w:ilvl w:val="0"/>
          <w:numId w:val="74"/>
        </w:numPr>
        <w:spacing w:after="160" w:line="259" w:lineRule="auto"/>
        <w:rPr>
          <w:rFonts w:ascii="Cambria Math" w:hAnsi="Cambria Math"/>
        </w:rPr>
      </w:pPr>
      <w:r>
        <w:rPr>
          <w:rFonts w:ascii="Cambria Math" w:hAnsi="Cambria Math"/>
        </w:rPr>
        <w:t xml:space="preserve">If the “service fee” is intended to be genuine remuneration for consultancy and management services provided by the company, then it should be payable regardless of whether the respondent solicitor was paid legal fees for any work done </w:t>
      </w:r>
    </w:p>
    <w:p w14:paraId="5CDC70A3" w14:textId="77777777" w:rsidR="00AC2D02" w:rsidRPr="00A3711E" w:rsidRDefault="00AC2D02" w:rsidP="00AC2D02">
      <w:pPr>
        <w:pStyle w:val="ListParagraph"/>
        <w:numPr>
          <w:ilvl w:val="0"/>
          <w:numId w:val="74"/>
        </w:numPr>
        <w:spacing w:after="160" w:line="259" w:lineRule="auto"/>
        <w:rPr>
          <w:rFonts w:ascii="Cambria Math" w:hAnsi="Cambria Math"/>
        </w:rPr>
      </w:pPr>
      <w:r>
        <w:rPr>
          <w:rFonts w:ascii="Cambria Math" w:hAnsi="Cambria Math"/>
        </w:rPr>
        <w:t xml:space="preserve">It was unrealistic for the company to agree to accept the risk of non-payment after the provision of “consultancy and management services” to the respondent solicitor </w:t>
      </w:r>
    </w:p>
    <w:p w14:paraId="0FD9FA47" w14:textId="77777777" w:rsidR="00AC2D02" w:rsidRDefault="00AC2D02" w:rsidP="00AC2D02">
      <w:pPr>
        <w:rPr>
          <w:rFonts w:ascii="Cambria Math" w:hAnsi="Cambria Math"/>
          <w:i/>
          <w:iCs/>
        </w:rPr>
      </w:pPr>
    </w:p>
    <w:p w14:paraId="38634033" w14:textId="77777777" w:rsidR="00AC2D02" w:rsidRPr="00E34FC7" w:rsidRDefault="00AC2D02" w:rsidP="00AC2D02">
      <w:pPr>
        <w:rPr>
          <w:rFonts w:ascii="Cambria Math" w:hAnsi="Cambria Math"/>
          <w:b/>
          <w:bCs/>
        </w:rPr>
      </w:pPr>
      <w:r w:rsidRPr="004851B4">
        <w:rPr>
          <w:rFonts w:ascii="Cambria Math" w:hAnsi="Cambria Math"/>
          <w:b/>
          <w:bCs/>
          <w:i/>
          <w:iCs/>
          <w:highlight w:val="cyan"/>
        </w:rPr>
        <w:t>LSS v Lilian Bay Puay Joo</w:t>
      </w:r>
      <w:r w:rsidRPr="00E34FC7">
        <w:rPr>
          <w:rFonts w:ascii="Cambria Math" w:hAnsi="Cambria Math"/>
          <w:b/>
          <w:bCs/>
          <w:i/>
          <w:iCs/>
        </w:rPr>
        <w:t xml:space="preserve"> </w:t>
      </w:r>
      <w:r w:rsidRPr="00E34FC7">
        <w:rPr>
          <w:rFonts w:ascii="Cambria Math" w:hAnsi="Cambria Math"/>
          <w:b/>
          <w:bCs/>
        </w:rPr>
        <w:t xml:space="preserve">– Commission pursuant to </w:t>
      </w:r>
      <w:r w:rsidRPr="002F0A02">
        <w:rPr>
          <w:rFonts w:ascii="Cambria Math" w:hAnsi="Cambria Math"/>
          <w:b/>
          <w:bCs/>
          <w:color w:val="FF0000"/>
        </w:rPr>
        <w:t xml:space="preserve">entrapment </w:t>
      </w:r>
    </w:p>
    <w:p w14:paraId="52A2A62A"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Private investigator was conducting investigations into law firms touting for conveyancing work </w:t>
      </w:r>
    </w:p>
    <w:p w14:paraId="44CD7798"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lastRenderedPageBreak/>
        <w:t xml:space="preserve">PI met the respondent solicitor and PI claimed to be a real estate agent who needed to engage a lawyer for a fictitious transaction </w:t>
      </w:r>
    </w:p>
    <w:p w14:paraId="1971CFFF"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PI urged the respondent solicitor into agreeing to pay the PI referral fees </w:t>
      </w:r>
    </w:p>
    <w:p w14:paraId="3E4531F1"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The </w:t>
      </w:r>
      <w:r w:rsidRPr="009B126B">
        <w:rPr>
          <w:rFonts w:ascii="Cambria Math" w:hAnsi="Cambria Math"/>
          <w:b/>
          <w:bCs/>
        </w:rPr>
        <w:t>respondent solicitor wrote “10%” on a piece of paper and explained that the PI would receive 10% of the professional legal fees that the respondent solicitor would receive for the transaction</w:t>
      </w:r>
      <w:r>
        <w:rPr>
          <w:rFonts w:ascii="Cambria Math" w:hAnsi="Cambria Math"/>
        </w:rPr>
        <w:t xml:space="preserve"> </w:t>
      </w:r>
    </w:p>
    <w:p w14:paraId="7F99CF40"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Breach of Rule 39 and respondent solicitor suspended for 9 months </w:t>
      </w:r>
    </w:p>
    <w:p w14:paraId="4AB0CF3F" w14:textId="77777777" w:rsidR="00AC2D02" w:rsidRDefault="00AC2D02" w:rsidP="00AC2D02">
      <w:pPr>
        <w:pStyle w:val="ListParagraph"/>
        <w:numPr>
          <w:ilvl w:val="0"/>
          <w:numId w:val="75"/>
        </w:numPr>
        <w:spacing w:after="160" w:line="259" w:lineRule="auto"/>
        <w:rPr>
          <w:rFonts w:ascii="Cambria Math" w:hAnsi="Cambria Math"/>
        </w:rPr>
      </w:pPr>
      <w:r>
        <w:rPr>
          <w:rFonts w:ascii="Cambria Math" w:hAnsi="Cambria Math"/>
        </w:rPr>
        <w:t>Court found that there was inducement and entrapment, but the respondent solicitor was nevertheless liable under the LPA</w:t>
      </w:r>
    </w:p>
    <w:p w14:paraId="7C0B8D9B" w14:textId="77777777" w:rsidR="00AC2D02" w:rsidRPr="006A7381" w:rsidRDefault="00AC2D02" w:rsidP="00AC2D02">
      <w:pPr>
        <w:pStyle w:val="ListParagraph"/>
        <w:numPr>
          <w:ilvl w:val="0"/>
          <w:numId w:val="75"/>
        </w:numPr>
        <w:spacing w:after="160" w:line="259" w:lineRule="auto"/>
        <w:rPr>
          <w:rFonts w:ascii="Cambria Math" w:hAnsi="Cambria Math"/>
        </w:rPr>
      </w:pPr>
      <w:r>
        <w:rPr>
          <w:rFonts w:ascii="Cambria Math" w:hAnsi="Cambria Math"/>
        </w:rPr>
        <w:t>It did not matter that the work procured by the PI was fictitious or non-existent</w:t>
      </w:r>
    </w:p>
    <w:p w14:paraId="62447ED3" w14:textId="77777777" w:rsidR="00AC2D02" w:rsidRDefault="00AC2D02" w:rsidP="00AC2D02">
      <w:pPr>
        <w:rPr>
          <w:rFonts w:ascii="Cambria Math" w:hAnsi="Cambria Math"/>
          <w:i/>
          <w:iCs/>
        </w:rPr>
      </w:pPr>
    </w:p>
    <w:p w14:paraId="78C246E1" w14:textId="77777777" w:rsidR="00AC2D02" w:rsidRPr="00E34FC7" w:rsidRDefault="00AC2D02" w:rsidP="00AC2D02">
      <w:pPr>
        <w:rPr>
          <w:rFonts w:ascii="Cambria Math" w:hAnsi="Cambria Math"/>
          <w:b/>
          <w:bCs/>
        </w:rPr>
      </w:pPr>
      <w:r w:rsidRPr="004851B4">
        <w:rPr>
          <w:rFonts w:ascii="Cambria Math" w:hAnsi="Cambria Math"/>
          <w:b/>
          <w:bCs/>
          <w:i/>
          <w:iCs/>
          <w:highlight w:val="cyan"/>
        </w:rPr>
        <w:t>LSS v Tan Guat Neo Phyllis</w:t>
      </w:r>
      <w:r w:rsidRPr="00E34FC7">
        <w:rPr>
          <w:rFonts w:ascii="Cambria Math" w:hAnsi="Cambria Math"/>
          <w:b/>
          <w:bCs/>
          <w:i/>
          <w:iCs/>
        </w:rPr>
        <w:t xml:space="preserve"> </w:t>
      </w:r>
      <w:r w:rsidRPr="00E34FC7">
        <w:rPr>
          <w:rFonts w:ascii="Cambria Math" w:hAnsi="Cambria Math"/>
          <w:b/>
          <w:bCs/>
        </w:rPr>
        <w:t xml:space="preserve">– Commission in the form of </w:t>
      </w:r>
      <w:r w:rsidRPr="004851B4">
        <w:rPr>
          <w:rFonts w:ascii="Cambria Math" w:hAnsi="Cambria Math"/>
          <w:b/>
          <w:bCs/>
          <w:color w:val="FF0000"/>
        </w:rPr>
        <w:t xml:space="preserve">shopping vouchers </w:t>
      </w:r>
      <w:r w:rsidRPr="00E34FC7">
        <w:rPr>
          <w:rFonts w:ascii="Cambria Math" w:hAnsi="Cambria Math"/>
          <w:b/>
          <w:bCs/>
        </w:rPr>
        <w:t xml:space="preserve">pursuant to entrapment </w:t>
      </w:r>
    </w:p>
    <w:p w14:paraId="50262AF6"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Private investigator was conducting investigations into law firms touting for conveyancing work </w:t>
      </w:r>
    </w:p>
    <w:p w14:paraId="634AF7B5"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PI met the respondent solicitor and PI claimed to be a real estate agent who needed to engage a lawyer for PI’s client </w:t>
      </w:r>
    </w:p>
    <w:p w14:paraId="4E0DBA83"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Respondent solicitor agreed to give $200 in Takashimaya shopping vouchers to the PI </w:t>
      </w:r>
    </w:p>
    <w:p w14:paraId="7FB912AC"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Breach of Rule 39 </w:t>
      </w:r>
    </w:p>
    <w:p w14:paraId="7A0E3D94" w14:textId="77777777" w:rsidR="00AC2D02" w:rsidRDefault="00AC2D02" w:rsidP="00AC2D02">
      <w:pPr>
        <w:pStyle w:val="ListParagraph"/>
        <w:numPr>
          <w:ilvl w:val="0"/>
          <w:numId w:val="76"/>
        </w:numPr>
        <w:spacing w:after="160" w:line="259" w:lineRule="auto"/>
        <w:rPr>
          <w:rFonts w:ascii="Cambria Math" w:hAnsi="Cambria Math"/>
        </w:rPr>
      </w:pPr>
      <w:r>
        <w:rPr>
          <w:rFonts w:ascii="Cambria Math" w:hAnsi="Cambria Math"/>
        </w:rPr>
        <w:t xml:space="preserve">Court found that there was entrapment but the entrapment evidence would still be admissible as evidence </w:t>
      </w:r>
    </w:p>
    <w:p w14:paraId="0F5D4297" w14:textId="77777777" w:rsidR="00AC2D02" w:rsidRPr="006A7381" w:rsidRDefault="00AC2D02" w:rsidP="00AC2D02">
      <w:pPr>
        <w:pStyle w:val="ListParagraph"/>
        <w:numPr>
          <w:ilvl w:val="0"/>
          <w:numId w:val="76"/>
        </w:numPr>
        <w:spacing w:after="160" w:line="259" w:lineRule="auto"/>
        <w:rPr>
          <w:rFonts w:ascii="Cambria Math" w:hAnsi="Cambria Math"/>
        </w:rPr>
      </w:pPr>
      <w:r>
        <w:rPr>
          <w:rFonts w:ascii="Cambria Math" w:hAnsi="Cambria Math"/>
        </w:rPr>
        <w:t xml:space="preserve">Respondent solicitor offered a referral fee to the PI in the form of Takashimaya shopping vouchers and she did so with a view to procuring conveyancing work from the PI </w:t>
      </w:r>
      <w:r w:rsidRPr="006A7381">
        <w:rPr>
          <w:rFonts w:ascii="Cambria Math" w:hAnsi="Cambria Math"/>
        </w:rPr>
        <w:t xml:space="preserve"> </w:t>
      </w:r>
    </w:p>
    <w:p w14:paraId="07D05D05" w14:textId="77777777" w:rsidR="00AC2D02" w:rsidRDefault="00AC2D02" w:rsidP="00AC2D02">
      <w:pPr>
        <w:rPr>
          <w:rFonts w:ascii="Cambria Math" w:hAnsi="Cambria Math"/>
          <w:i/>
          <w:iCs/>
        </w:rPr>
      </w:pPr>
    </w:p>
    <w:p w14:paraId="5F8D4B34" w14:textId="77777777" w:rsidR="00AC2D02" w:rsidRPr="00E34FC7" w:rsidRDefault="00AC2D02" w:rsidP="00AC2D02">
      <w:pPr>
        <w:rPr>
          <w:rFonts w:ascii="Cambria Math" w:hAnsi="Cambria Math"/>
          <w:b/>
          <w:bCs/>
        </w:rPr>
      </w:pPr>
      <w:r w:rsidRPr="004851B4">
        <w:rPr>
          <w:rFonts w:ascii="Cambria Math" w:hAnsi="Cambria Math"/>
          <w:b/>
          <w:bCs/>
          <w:i/>
          <w:iCs/>
          <w:highlight w:val="cyan"/>
        </w:rPr>
        <w:t>LSS v Yap Kok Kiong</w:t>
      </w:r>
      <w:r w:rsidRPr="00E34FC7">
        <w:rPr>
          <w:rFonts w:ascii="Cambria Math" w:hAnsi="Cambria Math"/>
          <w:b/>
          <w:bCs/>
          <w:i/>
          <w:iCs/>
        </w:rPr>
        <w:t xml:space="preserve"> </w:t>
      </w:r>
      <w:r w:rsidRPr="00E34FC7">
        <w:rPr>
          <w:rFonts w:ascii="Cambria Math" w:hAnsi="Cambria Math"/>
          <w:b/>
          <w:bCs/>
        </w:rPr>
        <w:t xml:space="preserve">– Commission in the form of </w:t>
      </w:r>
      <w:r w:rsidRPr="004851B4">
        <w:rPr>
          <w:rFonts w:ascii="Cambria Math" w:hAnsi="Cambria Math"/>
          <w:b/>
          <w:bCs/>
          <w:color w:val="FF0000"/>
        </w:rPr>
        <w:t xml:space="preserve">gifts </w:t>
      </w:r>
    </w:p>
    <w:p w14:paraId="4A8AE12F"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Solicitor gave various shopping vouchers to a large number of real estate agents </w:t>
      </w:r>
    </w:p>
    <w:p w14:paraId="4CED9301"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Solicitor initially argued that the vouchers were given to the real estate agents as business partners and as tokens of appreciation during the festive season or as a sponsorship for corporate events </w:t>
      </w:r>
    </w:p>
    <w:p w14:paraId="512D596A" w14:textId="77777777" w:rsidR="00AC2D02" w:rsidRPr="006A7381" w:rsidRDefault="00AC2D02" w:rsidP="00AC2D02">
      <w:pPr>
        <w:pStyle w:val="ListParagraph"/>
        <w:numPr>
          <w:ilvl w:val="0"/>
          <w:numId w:val="45"/>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Solicitor subsequently pled guilty to breach of Rule 39 </w:t>
      </w:r>
    </w:p>
    <w:p w14:paraId="53CC1F5C" w14:textId="77777777" w:rsidR="00AC2D02" w:rsidRDefault="00AC2D02" w:rsidP="00AC2D02">
      <w:pPr>
        <w:rPr>
          <w:rFonts w:ascii="Cambria Math" w:hAnsi="Cambria Math"/>
          <w:i/>
          <w:iCs/>
        </w:rPr>
      </w:pPr>
    </w:p>
    <w:p w14:paraId="58DBDCD2" w14:textId="77777777" w:rsidR="00AC2D02" w:rsidRPr="00A768CD" w:rsidRDefault="00AC2D02" w:rsidP="00140430">
      <w:pPr>
        <w:pStyle w:val="Heading3"/>
      </w:pPr>
      <w:bookmarkStart w:id="49" w:name="_Toc180522522"/>
      <w:r w:rsidRPr="00B957B3">
        <w:rPr>
          <w:highlight w:val="yellow"/>
        </w:rPr>
        <w:t>Case Law Examples – Breach of Rule 39(2)(g)</w:t>
      </w:r>
      <w:bookmarkEnd w:id="49"/>
    </w:p>
    <w:p w14:paraId="05B33A50" w14:textId="77777777" w:rsidR="00AC2D02" w:rsidRPr="00C57C8A" w:rsidRDefault="00AC2D02" w:rsidP="00AC2D02">
      <w:pPr>
        <w:rPr>
          <w:rFonts w:ascii="Cambria Math" w:hAnsi="Cambria Math"/>
          <w:b/>
          <w:bCs/>
          <w:i/>
          <w:iCs/>
        </w:rPr>
      </w:pPr>
      <w:r w:rsidRPr="00C57C8A">
        <w:rPr>
          <w:rFonts w:ascii="Cambria Math" w:hAnsi="Cambria Math"/>
          <w:b/>
          <w:bCs/>
          <w:i/>
          <w:iCs/>
          <w:highlight w:val="cyan"/>
        </w:rPr>
        <w:t>LSS v Udeh Kumar s/o Sethuraju</w:t>
      </w:r>
      <w:r w:rsidRPr="00C57C8A">
        <w:rPr>
          <w:rFonts w:ascii="Cambria Math" w:hAnsi="Cambria Math"/>
          <w:b/>
          <w:bCs/>
          <w:i/>
          <w:iCs/>
        </w:rPr>
        <w:t xml:space="preserve"> </w:t>
      </w:r>
    </w:p>
    <w:p w14:paraId="47D0B041"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Client was referred to the respondent solicitor to act for her in the sale of a flat and other matters</w:t>
      </w:r>
    </w:p>
    <w:p w14:paraId="2C06995D"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Respondent solicitor failed to attend to the client on the day the client executed multiple important legal documents</w:t>
      </w:r>
    </w:p>
    <w:p w14:paraId="14363FE8" w14:textId="77777777" w:rsidR="00AC2D02" w:rsidRDefault="00AC2D02" w:rsidP="00AC2D02">
      <w:pPr>
        <w:pStyle w:val="ListParagraph"/>
        <w:numPr>
          <w:ilvl w:val="0"/>
          <w:numId w:val="45"/>
        </w:numPr>
        <w:spacing w:after="160" w:line="259" w:lineRule="auto"/>
        <w:rPr>
          <w:rFonts w:ascii="Cambria Math" w:hAnsi="Cambria Math"/>
        </w:rPr>
      </w:pPr>
      <w:r>
        <w:rPr>
          <w:rFonts w:ascii="Cambria Math" w:hAnsi="Cambria Math"/>
        </w:rPr>
        <w:t xml:space="preserve">Respondent solicitor had not bothered to attend or meet or communicate directly with the client at all throughout the period of the retainer </w:t>
      </w:r>
    </w:p>
    <w:p w14:paraId="5893D486" w14:textId="28FAF3EB" w:rsidR="00BA35D2" w:rsidRPr="00DF4F03" w:rsidRDefault="00AC2D02" w:rsidP="00622A12">
      <w:pPr>
        <w:pStyle w:val="ListParagraph"/>
        <w:numPr>
          <w:ilvl w:val="0"/>
          <w:numId w:val="45"/>
        </w:numPr>
        <w:spacing w:after="160" w:line="259" w:lineRule="auto"/>
        <w:rPr>
          <w:rFonts w:ascii="Cambria Math" w:hAnsi="Cambria Math"/>
        </w:rPr>
      </w:pPr>
      <w:r>
        <w:rPr>
          <w:rFonts w:ascii="Cambria Math" w:hAnsi="Cambria Math"/>
          <w:b/>
          <w:bCs/>
        </w:rPr>
        <w:t xml:space="preserve">Held: </w:t>
      </w:r>
      <w:r>
        <w:rPr>
          <w:rFonts w:ascii="Cambria Math" w:hAnsi="Cambria Math"/>
        </w:rPr>
        <w:t>Breach of Rule 39(2)(g)</w:t>
      </w:r>
    </w:p>
    <w:p w14:paraId="2671896F" w14:textId="77777777" w:rsidR="007269B7" w:rsidRDefault="007269B7" w:rsidP="00622A12"/>
    <w:p w14:paraId="08F16E2E" w14:textId="46EFC48B" w:rsidR="007269B7" w:rsidRPr="00C57C8A" w:rsidRDefault="007269B7" w:rsidP="00C57C8A">
      <w:pPr>
        <w:pStyle w:val="Heading2"/>
        <w:numPr>
          <w:ilvl w:val="0"/>
          <w:numId w:val="166"/>
        </w:numPr>
        <w:rPr>
          <w:highlight w:val="yellow"/>
        </w:rPr>
      </w:pPr>
      <w:bookmarkStart w:id="50" w:name="_Toc180522523"/>
      <w:r w:rsidRPr="00C57C8A">
        <w:rPr>
          <w:highlight w:val="yellow"/>
        </w:rPr>
        <w:t>Prohibited business, trade or calling</w:t>
      </w:r>
      <w:bookmarkEnd w:id="50"/>
      <w:r w:rsidRPr="00C57C8A">
        <w:rPr>
          <w:highlight w:val="yellow"/>
        </w:rPr>
        <w:t xml:space="preserve"> </w:t>
      </w:r>
    </w:p>
    <w:p w14:paraId="620817D1" w14:textId="77777777" w:rsidR="00B3584A" w:rsidRPr="00276355" w:rsidRDefault="00B3584A" w:rsidP="00B3584A">
      <w:pPr>
        <w:pStyle w:val="Heading3"/>
      </w:pPr>
      <w:bookmarkStart w:id="51" w:name="_Toc180522524"/>
      <w:r w:rsidRPr="00B40978">
        <w:rPr>
          <w:highlight w:val="yellow"/>
        </w:rPr>
        <w:t>Lawyers absolutely prohibited from engaging in certain businesses</w:t>
      </w:r>
      <w:r w:rsidRPr="00276355">
        <w:t xml:space="preserve"> – Rule 38</w:t>
      </w:r>
      <w:bookmarkEnd w:id="51"/>
      <w:r w:rsidRPr="00276355">
        <w:t xml:space="preserve"> </w:t>
      </w:r>
    </w:p>
    <w:p w14:paraId="27CF469F" w14:textId="7888D7D6" w:rsidR="00B3584A" w:rsidRDefault="00B3584A" w:rsidP="00B3584A">
      <w:pPr>
        <w:rPr>
          <w:rFonts w:ascii="Cambria Math" w:hAnsi="Cambria Math"/>
        </w:rPr>
      </w:pPr>
      <w:r w:rsidRPr="002A60FE">
        <w:rPr>
          <w:rFonts w:ascii="Cambria Math" w:hAnsi="Cambria Math"/>
          <w:highlight w:val="cyan"/>
        </w:rPr>
        <w:t>Rule 38</w:t>
      </w:r>
      <w:r w:rsidR="002A60FE" w:rsidRPr="002A60FE">
        <w:rPr>
          <w:rFonts w:ascii="Cambria Math" w:hAnsi="Cambria Math"/>
          <w:highlight w:val="cyan"/>
        </w:rPr>
        <w:t xml:space="preserve"> PCR</w:t>
      </w:r>
    </w:p>
    <w:p w14:paraId="55D4FF47" w14:textId="77777777" w:rsidR="00B3584A" w:rsidRDefault="00B3584A" w:rsidP="00B3584A">
      <w:pPr>
        <w:pStyle w:val="ListParagraph"/>
        <w:numPr>
          <w:ilvl w:val="0"/>
          <w:numId w:val="45"/>
        </w:numPr>
        <w:spacing w:after="160" w:line="259" w:lineRule="auto"/>
        <w:rPr>
          <w:rFonts w:ascii="Cambria Math" w:hAnsi="Cambria Math"/>
        </w:rPr>
      </w:pPr>
      <w:r>
        <w:rPr>
          <w:rFonts w:ascii="Cambria Math" w:hAnsi="Cambria Math"/>
        </w:rPr>
        <w:t xml:space="preserve">A legal practitioner or law practice must not engage in any business, trade or calling which </w:t>
      </w:r>
    </w:p>
    <w:p w14:paraId="67522580" w14:textId="325E5759" w:rsidR="00B3584A" w:rsidRPr="001308A6" w:rsidRDefault="00B3584A" w:rsidP="00B3584A">
      <w:pPr>
        <w:pStyle w:val="ListParagraph"/>
        <w:numPr>
          <w:ilvl w:val="0"/>
          <w:numId w:val="46"/>
        </w:numPr>
        <w:spacing w:after="160" w:line="259" w:lineRule="auto"/>
        <w:rPr>
          <w:rFonts w:ascii="Cambria Math" w:hAnsi="Cambria Math"/>
        </w:rPr>
      </w:pPr>
      <w:r w:rsidRPr="001308A6">
        <w:rPr>
          <w:rFonts w:ascii="Cambria Math" w:hAnsi="Cambria Math"/>
          <w:b/>
          <w:bCs/>
        </w:rPr>
        <w:t xml:space="preserve">Business that </w:t>
      </w:r>
      <w:r w:rsidRPr="001308A6">
        <w:rPr>
          <w:rFonts w:ascii="Cambria Math" w:hAnsi="Cambria Math"/>
          <w:b/>
          <w:bCs/>
          <w:color w:val="FF0000"/>
        </w:rPr>
        <w:t>derogates from dignity of legal profession</w:t>
      </w:r>
      <w:r w:rsidRPr="001308A6">
        <w:rPr>
          <w:rFonts w:ascii="Cambria Math" w:hAnsi="Cambria Math"/>
        </w:rPr>
        <w:t xml:space="preserve"> </w:t>
      </w:r>
    </w:p>
    <w:p w14:paraId="5575901E" w14:textId="10C0D66F" w:rsidR="00B3584A" w:rsidRPr="001308A6" w:rsidRDefault="00B3584A" w:rsidP="00B3584A">
      <w:pPr>
        <w:pStyle w:val="ListParagraph"/>
        <w:numPr>
          <w:ilvl w:val="0"/>
          <w:numId w:val="46"/>
        </w:numPr>
        <w:spacing w:after="160" w:line="259" w:lineRule="auto"/>
        <w:rPr>
          <w:rFonts w:ascii="Cambria Math" w:hAnsi="Cambria Math"/>
        </w:rPr>
      </w:pPr>
      <w:r w:rsidRPr="001308A6">
        <w:rPr>
          <w:rFonts w:ascii="Cambria Math" w:hAnsi="Cambria Math"/>
          <w:b/>
          <w:bCs/>
        </w:rPr>
        <w:t>Business that</w:t>
      </w:r>
      <w:r w:rsidR="001308A6">
        <w:rPr>
          <w:rFonts w:ascii="Cambria Math" w:hAnsi="Cambria Math"/>
          <w:b/>
          <w:bCs/>
        </w:rPr>
        <w:t xml:space="preserve"> </w:t>
      </w:r>
      <w:r w:rsidR="004767BC">
        <w:rPr>
          <w:rFonts w:ascii="Cambria Math" w:hAnsi="Cambria Math"/>
          <w:b/>
          <w:bCs/>
        </w:rPr>
        <w:t xml:space="preserve">is </w:t>
      </w:r>
      <w:r w:rsidR="001308A6">
        <w:rPr>
          <w:rFonts w:ascii="Cambria Math" w:hAnsi="Cambria Math"/>
          <w:b/>
          <w:bCs/>
        </w:rPr>
        <w:t xml:space="preserve">likely </w:t>
      </w:r>
      <w:r w:rsidR="004767BC">
        <w:rPr>
          <w:rFonts w:ascii="Cambria Math" w:hAnsi="Cambria Math"/>
          <w:b/>
          <w:bCs/>
        </w:rPr>
        <w:t>to</w:t>
      </w:r>
      <w:r w:rsidRPr="001308A6">
        <w:rPr>
          <w:rFonts w:ascii="Cambria Math" w:hAnsi="Cambria Math"/>
          <w:b/>
          <w:bCs/>
        </w:rPr>
        <w:t xml:space="preserve"> </w:t>
      </w:r>
      <w:r w:rsidRPr="001308A6">
        <w:rPr>
          <w:rFonts w:ascii="Cambria Math" w:hAnsi="Cambria Math"/>
          <w:b/>
          <w:bCs/>
          <w:color w:val="FF0000"/>
        </w:rPr>
        <w:t>unfairly attracts legal work</w:t>
      </w:r>
    </w:p>
    <w:p w14:paraId="1A26A8F7" w14:textId="27E703B4" w:rsidR="00B3584A" w:rsidRPr="001308A6" w:rsidRDefault="00B3584A" w:rsidP="00B3584A">
      <w:pPr>
        <w:pStyle w:val="ListParagraph"/>
        <w:numPr>
          <w:ilvl w:val="0"/>
          <w:numId w:val="46"/>
        </w:numPr>
        <w:spacing w:after="160" w:line="259" w:lineRule="auto"/>
        <w:rPr>
          <w:rFonts w:ascii="Cambria Math" w:hAnsi="Cambria Math"/>
        </w:rPr>
      </w:pPr>
      <w:r w:rsidRPr="001308A6">
        <w:rPr>
          <w:rFonts w:ascii="Cambria Math" w:hAnsi="Cambria Math"/>
          <w:b/>
          <w:bCs/>
        </w:rPr>
        <w:t xml:space="preserve">Business </w:t>
      </w:r>
      <w:r w:rsidRPr="00436AEE">
        <w:rPr>
          <w:rFonts w:ascii="Cambria Math" w:hAnsi="Cambria Math"/>
          <w:b/>
          <w:bCs/>
          <w:color w:val="FF0000"/>
        </w:rPr>
        <w:t>prohibited by any law or rules</w:t>
      </w:r>
      <w:r w:rsidRPr="001308A6">
        <w:rPr>
          <w:rFonts w:ascii="Cambria Math" w:hAnsi="Cambria Math"/>
        </w:rPr>
        <w:t>:</w:t>
      </w:r>
    </w:p>
    <w:p w14:paraId="582CCBF1" w14:textId="77777777" w:rsidR="00B3584A" w:rsidRDefault="00B3584A" w:rsidP="00B3584A">
      <w:pPr>
        <w:pStyle w:val="ListParagraph"/>
        <w:numPr>
          <w:ilvl w:val="0"/>
          <w:numId w:val="47"/>
        </w:numPr>
        <w:spacing w:after="160" w:line="259" w:lineRule="auto"/>
        <w:rPr>
          <w:rFonts w:ascii="Cambria Math" w:hAnsi="Cambria Math"/>
        </w:rPr>
      </w:pPr>
      <w:r>
        <w:rPr>
          <w:rFonts w:ascii="Cambria Math" w:hAnsi="Cambria Math"/>
        </w:rPr>
        <w:t xml:space="preserve">LPA </w:t>
      </w:r>
    </w:p>
    <w:p w14:paraId="4998CFF1" w14:textId="77777777" w:rsidR="00B3584A" w:rsidRDefault="00B3584A" w:rsidP="00B3584A">
      <w:pPr>
        <w:pStyle w:val="ListParagraph"/>
        <w:numPr>
          <w:ilvl w:val="0"/>
          <w:numId w:val="47"/>
        </w:numPr>
        <w:spacing w:after="160" w:line="259" w:lineRule="auto"/>
        <w:rPr>
          <w:rFonts w:ascii="Cambria Math" w:hAnsi="Cambria Math"/>
        </w:rPr>
      </w:pPr>
      <w:r>
        <w:rPr>
          <w:rFonts w:ascii="Cambria Math" w:hAnsi="Cambria Math"/>
        </w:rPr>
        <w:t>PCR or any other subsidiary legislation made under LPA</w:t>
      </w:r>
    </w:p>
    <w:p w14:paraId="066E1FE7" w14:textId="77777777" w:rsidR="00B3584A" w:rsidRDefault="00B3584A" w:rsidP="00B3584A">
      <w:pPr>
        <w:pStyle w:val="ListParagraph"/>
        <w:numPr>
          <w:ilvl w:val="0"/>
          <w:numId w:val="47"/>
        </w:numPr>
        <w:spacing w:after="160" w:line="259" w:lineRule="auto"/>
        <w:rPr>
          <w:rFonts w:ascii="Cambria Math" w:hAnsi="Cambria Math"/>
        </w:rPr>
      </w:pPr>
      <w:r>
        <w:rPr>
          <w:rFonts w:ascii="Cambria Math" w:hAnsi="Cambria Math"/>
        </w:rPr>
        <w:t xml:space="preserve">Any practice directions, guidance notes and rulings issued by the Council or Law Society </w:t>
      </w:r>
    </w:p>
    <w:p w14:paraId="49CAA21B" w14:textId="77777777" w:rsidR="00B3584A" w:rsidRDefault="00B3584A" w:rsidP="00B3584A">
      <w:pPr>
        <w:rPr>
          <w:rFonts w:ascii="Cambria Math" w:hAnsi="Cambria Math"/>
        </w:rPr>
      </w:pPr>
    </w:p>
    <w:p w14:paraId="7DB9C0B1" w14:textId="77777777" w:rsidR="00B3584A" w:rsidRPr="00557049" w:rsidRDefault="00B3584A" w:rsidP="00B3584A">
      <w:pPr>
        <w:rPr>
          <w:rFonts w:ascii="Cambria Math" w:hAnsi="Cambria Math"/>
          <w:b/>
          <w:bCs/>
          <w:color w:val="7030A0"/>
        </w:rPr>
      </w:pPr>
      <w:r w:rsidRPr="00557049">
        <w:rPr>
          <w:rFonts w:ascii="Cambria Math" w:hAnsi="Cambria Math"/>
          <w:b/>
          <w:bCs/>
          <w:color w:val="7030A0"/>
        </w:rPr>
        <w:t xml:space="preserve">Principle 1: Definition of employment incompatible with legal profession </w:t>
      </w:r>
    </w:p>
    <w:p w14:paraId="5A22532A" w14:textId="77777777" w:rsidR="00B3584A" w:rsidRDefault="00B3584A" w:rsidP="00B3584A">
      <w:pPr>
        <w:rPr>
          <w:rFonts w:ascii="Cambria Math" w:hAnsi="Cambria Math"/>
          <w:i/>
          <w:iCs/>
        </w:rPr>
      </w:pPr>
      <w:r w:rsidRPr="0097679C">
        <w:rPr>
          <w:rFonts w:ascii="Cambria Math" w:hAnsi="Cambria Math"/>
          <w:i/>
          <w:iCs/>
          <w:highlight w:val="cyan"/>
        </w:rPr>
        <w:t>LSS v Ong Teck Ghee</w:t>
      </w:r>
      <w:r>
        <w:rPr>
          <w:rFonts w:ascii="Cambria Math" w:hAnsi="Cambria Math"/>
          <w:i/>
          <w:iCs/>
        </w:rPr>
        <w:t xml:space="preserve"> </w:t>
      </w:r>
    </w:p>
    <w:p w14:paraId="71DD5EAD" w14:textId="77777777" w:rsidR="00B3584A" w:rsidRDefault="00B3584A" w:rsidP="00B3584A">
      <w:pPr>
        <w:pStyle w:val="ListParagraph"/>
        <w:numPr>
          <w:ilvl w:val="0"/>
          <w:numId w:val="45"/>
        </w:numPr>
        <w:spacing w:after="160" w:line="259" w:lineRule="auto"/>
        <w:rPr>
          <w:rFonts w:ascii="Cambria Math" w:hAnsi="Cambria Math"/>
        </w:rPr>
      </w:pPr>
      <w:r>
        <w:rPr>
          <w:rFonts w:ascii="Cambria Math" w:hAnsi="Cambria Math"/>
        </w:rPr>
        <w:t xml:space="preserve">For a trade or business to detract from or be incompatible with the legal profession, the trade or business must either </w:t>
      </w:r>
      <w:r w:rsidRPr="00D924AA">
        <w:rPr>
          <w:rFonts w:ascii="Cambria Math" w:hAnsi="Cambria Math"/>
        </w:rPr>
        <w:t>be</w:t>
      </w:r>
      <w:r>
        <w:rPr>
          <w:rFonts w:ascii="Cambria Math" w:hAnsi="Cambria Math"/>
        </w:rPr>
        <w:t>:</w:t>
      </w:r>
    </w:p>
    <w:p w14:paraId="54860CAE" w14:textId="77777777" w:rsidR="00B3584A" w:rsidRDefault="00B3584A" w:rsidP="00B3584A">
      <w:pPr>
        <w:pStyle w:val="ListParagraph"/>
        <w:numPr>
          <w:ilvl w:val="0"/>
          <w:numId w:val="3"/>
        </w:numPr>
        <w:spacing w:after="160" w:line="259" w:lineRule="auto"/>
        <w:rPr>
          <w:rFonts w:ascii="Cambria Math" w:hAnsi="Cambria Math"/>
        </w:rPr>
      </w:pPr>
      <w:r>
        <w:rPr>
          <w:rFonts w:ascii="Cambria Math" w:hAnsi="Cambria Math"/>
        </w:rPr>
        <w:t>I</w:t>
      </w:r>
      <w:r w:rsidRPr="00D924AA">
        <w:rPr>
          <w:rFonts w:ascii="Cambria Math" w:hAnsi="Cambria Math"/>
        </w:rPr>
        <w:t>llegal</w:t>
      </w:r>
    </w:p>
    <w:p w14:paraId="35A1568A" w14:textId="77777777" w:rsidR="00B3584A" w:rsidRDefault="00B3584A" w:rsidP="00B3584A">
      <w:pPr>
        <w:pStyle w:val="ListParagraph"/>
        <w:numPr>
          <w:ilvl w:val="0"/>
          <w:numId w:val="3"/>
        </w:numPr>
        <w:spacing w:after="160" w:line="259" w:lineRule="auto"/>
        <w:rPr>
          <w:rFonts w:ascii="Cambria Math" w:hAnsi="Cambria Math"/>
        </w:rPr>
      </w:pPr>
      <w:r>
        <w:rPr>
          <w:rFonts w:ascii="Cambria Math" w:hAnsi="Cambria Math"/>
        </w:rPr>
        <w:t>U</w:t>
      </w:r>
      <w:r w:rsidRPr="00D924AA">
        <w:rPr>
          <w:rFonts w:ascii="Cambria Math" w:hAnsi="Cambria Math"/>
        </w:rPr>
        <w:t xml:space="preserve">ndesirable because it brings the legal profession into disrepute </w:t>
      </w:r>
    </w:p>
    <w:p w14:paraId="0981B21F" w14:textId="77777777" w:rsidR="00B3584A" w:rsidRDefault="00B3584A" w:rsidP="00B3584A">
      <w:pPr>
        <w:rPr>
          <w:rFonts w:ascii="Cambria Math" w:hAnsi="Cambria Math"/>
        </w:rPr>
      </w:pPr>
    </w:p>
    <w:p w14:paraId="4F9AF566" w14:textId="77777777" w:rsidR="00B3584A" w:rsidRPr="00557049" w:rsidRDefault="00B3584A" w:rsidP="00B3584A">
      <w:pPr>
        <w:rPr>
          <w:rFonts w:ascii="Cambria Math" w:hAnsi="Cambria Math"/>
          <w:b/>
          <w:bCs/>
          <w:color w:val="7030A0"/>
        </w:rPr>
      </w:pPr>
      <w:r w:rsidRPr="00557049">
        <w:rPr>
          <w:rFonts w:ascii="Cambria Math" w:hAnsi="Cambria Math"/>
          <w:b/>
          <w:bCs/>
          <w:color w:val="7030A0"/>
        </w:rPr>
        <w:t>Principle 2: Examples of undesirable businesses</w:t>
      </w:r>
    </w:p>
    <w:p w14:paraId="06C5355B" w14:textId="77777777" w:rsidR="00B3584A" w:rsidRDefault="00B3584A" w:rsidP="00B3584A">
      <w:pPr>
        <w:pStyle w:val="ListParagraph"/>
        <w:numPr>
          <w:ilvl w:val="0"/>
          <w:numId w:val="45"/>
        </w:numPr>
        <w:spacing w:after="160" w:line="259" w:lineRule="auto"/>
        <w:rPr>
          <w:rFonts w:ascii="Cambria Math" w:hAnsi="Cambria Math"/>
        </w:rPr>
      </w:pPr>
      <w:r w:rsidRPr="0075240D">
        <w:rPr>
          <w:rFonts w:ascii="Cambria Math" w:hAnsi="Cambria Math"/>
        </w:rPr>
        <w:t xml:space="preserve">E.g. of unsavory business – Running of a </w:t>
      </w:r>
      <w:r w:rsidRPr="00020575">
        <w:rPr>
          <w:rFonts w:ascii="Cambria Math" w:hAnsi="Cambria Math"/>
          <w:b/>
          <w:bCs/>
        </w:rPr>
        <w:t>debt collection agency</w:t>
      </w:r>
      <w:r w:rsidRPr="0075240D">
        <w:rPr>
          <w:rFonts w:ascii="Cambria Math" w:hAnsi="Cambria Math"/>
        </w:rPr>
        <w:t xml:space="preserve"> (</w:t>
      </w:r>
      <w:r w:rsidRPr="00020575">
        <w:rPr>
          <w:rFonts w:ascii="Cambria Math" w:hAnsi="Cambria Math"/>
          <w:i/>
          <w:iCs/>
          <w:highlight w:val="cyan"/>
        </w:rPr>
        <w:t>Liam Kiap Khee</w:t>
      </w:r>
      <w:r w:rsidRPr="0075240D">
        <w:rPr>
          <w:rFonts w:ascii="Cambria Math" w:hAnsi="Cambria Math"/>
        </w:rPr>
        <w:t xml:space="preserve">) </w:t>
      </w:r>
    </w:p>
    <w:p w14:paraId="0AD48CBB" w14:textId="77777777" w:rsidR="00E70644" w:rsidRDefault="00BC28F1" w:rsidP="00B3584A">
      <w:pPr>
        <w:pStyle w:val="ListParagraph"/>
        <w:numPr>
          <w:ilvl w:val="0"/>
          <w:numId w:val="45"/>
        </w:numPr>
        <w:spacing w:after="160" w:line="259" w:lineRule="auto"/>
        <w:rPr>
          <w:rFonts w:ascii="Cambria Math" w:hAnsi="Cambria Math"/>
        </w:rPr>
      </w:pPr>
      <w:r>
        <w:rPr>
          <w:rFonts w:ascii="Cambria Math" w:hAnsi="Cambria Math"/>
        </w:rPr>
        <w:t xml:space="preserve">E.g. advocate and solicitor suspended because he was engaged in the </w:t>
      </w:r>
      <w:r w:rsidRPr="00020575">
        <w:rPr>
          <w:rFonts w:ascii="Cambria Math" w:hAnsi="Cambria Math"/>
          <w:b/>
          <w:bCs/>
        </w:rPr>
        <w:t>business of selling female clothing</w:t>
      </w:r>
      <w:r>
        <w:rPr>
          <w:rFonts w:ascii="Cambria Math" w:hAnsi="Cambria Math"/>
        </w:rPr>
        <w:t xml:space="preserve"> (</w:t>
      </w:r>
      <w:r w:rsidRPr="00020575">
        <w:rPr>
          <w:rFonts w:ascii="Cambria Math" w:hAnsi="Cambria Math"/>
          <w:i/>
          <w:iCs/>
          <w:highlight w:val="cyan"/>
        </w:rPr>
        <w:t>Re An Advocate</w:t>
      </w:r>
      <w:r>
        <w:rPr>
          <w:rFonts w:ascii="Cambria Math" w:hAnsi="Cambria Math"/>
        </w:rPr>
        <w:t>)</w:t>
      </w:r>
      <w:r w:rsidR="00E70644">
        <w:rPr>
          <w:rFonts w:ascii="Cambria Math" w:hAnsi="Cambria Math"/>
        </w:rPr>
        <w:t xml:space="preserve">. </w:t>
      </w:r>
    </w:p>
    <w:p w14:paraId="569C9BBB" w14:textId="693B7292" w:rsidR="00B3584A" w:rsidRDefault="00E70644" w:rsidP="00E70644">
      <w:pPr>
        <w:pStyle w:val="ListParagraph"/>
        <w:numPr>
          <w:ilvl w:val="0"/>
          <w:numId w:val="174"/>
        </w:numPr>
        <w:spacing w:after="160" w:line="259" w:lineRule="auto"/>
        <w:rPr>
          <w:rFonts w:ascii="Cambria Math" w:hAnsi="Cambria Math"/>
        </w:rPr>
      </w:pPr>
      <w:r w:rsidRPr="00E70644">
        <w:rPr>
          <w:rFonts w:ascii="Cambria Math" w:hAnsi="Cambria Math"/>
        </w:rPr>
        <w:t xml:space="preserve">In light of the view expressed in </w:t>
      </w:r>
      <w:r w:rsidRPr="00E70644">
        <w:rPr>
          <w:rFonts w:ascii="Cambria Math" w:hAnsi="Cambria Math"/>
          <w:i/>
          <w:iCs/>
          <w:highlight w:val="cyan"/>
        </w:rPr>
        <w:t>Ong Teck Ghee</w:t>
      </w:r>
      <w:r w:rsidRPr="00E70644">
        <w:rPr>
          <w:rFonts w:ascii="Cambria Math" w:hAnsi="Cambria Math"/>
        </w:rPr>
        <w:t xml:space="preserve"> that “</w:t>
      </w:r>
      <w:r w:rsidRPr="00E70644">
        <w:rPr>
          <w:rFonts w:ascii="Cambria Math" w:hAnsi="Cambria Math"/>
          <w:b/>
          <w:bCs/>
        </w:rPr>
        <w:t>perceptions may have changed since 1963</w:t>
      </w:r>
      <w:r w:rsidRPr="00E70644">
        <w:rPr>
          <w:rFonts w:ascii="Cambria Math" w:hAnsi="Cambria Math"/>
        </w:rPr>
        <w:t xml:space="preserve">” at (36), it is questionable whether the reasoning in </w:t>
      </w:r>
      <w:r w:rsidRPr="00E70644">
        <w:rPr>
          <w:rFonts w:ascii="Cambria Math" w:hAnsi="Cambria Math"/>
          <w:i/>
          <w:iCs/>
          <w:highlight w:val="cyan"/>
        </w:rPr>
        <w:t>Re An Advocate</w:t>
      </w:r>
      <w:r w:rsidRPr="00E70644">
        <w:rPr>
          <w:rFonts w:ascii="Cambria Math" w:hAnsi="Cambria Math"/>
        </w:rPr>
        <w:t xml:space="preserve"> still applies. The outcome may still be prohibited but owing to another rationale under </w:t>
      </w:r>
      <w:r w:rsidRPr="00E70644">
        <w:rPr>
          <w:rFonts w:ascii="Cambria Math" w:hAnsi="Cambria Math"/>
          <w:highlight w:val="cyan"/>
        </w:rPr>
        <w:t>Rule 34(1)(b) PCR</w:t>
      </w:r>
      <w:r w:rsidRPr="00E70644">
        <w:rPr>
          <w:rFonts w:ascii="Cambria Math" w:hAnsi="Cambria Math"/>
        </w:rPr>
        <w:t xml:space="preserve"> that </w:t>
      </w:r>
      <w:r w:rsidRPr="00E70644">
        <w:rPr>
          <w:rFonts w:ascii="Cambria Math" w:hAnsi="Cambria Math"/>
          <w:b/>
          <w:bCs/>
          <w:color w:val="FF0000"/>
          <w:u w:val="single"/>
        </w:rPr>
        <w:t>selling ladies’ garments may be considered to materially interfere with the practice of law as the primary occupation</w:t>
      </w:r>
    </w:p>
    <w:p w14:paraId="03B0F19D" w14:textId="77777777" w:rsidR="00E70644" w:rsidRPr="00E70644" w:rsidRDefault="00E70644" w:rsidP="00E70644">
      <w:pPr>
        <w:pStyle w:val="ListParagraph"/>
        <w:spacing w:after="160" w:line="259" w:lineRule="auto"/>
        <w:rPr>
          <w:rFonts w:ascii="Cambria Math" w:hAnsi="Cambria Math"/>
        </w:rPr>
      </w:pPr>
    </w:p>
    <w:p w14:paraId="510F2D33" w14:textId="77777777" w:rsidR="00B3584A" w:rsidRDefault="00B3584A" w:rsidP="00CA33BC">
      <w:pPr>
        <w:pStyle w:val="Heading3"/>
      </w:pPr>
      <w:bookmarkStart w:id="52" w:name="_Toc180522525"/>
      <w:r w:rsidRPr="00B40978">
        <w:rPr>
          <w:highlight w:val="yellow"/>
        </w:rPr>
        <w:t>Consequences for breach of Rule 38 – Due cause for disciplinary action under s83 of LPA</w:t>
      </w:r>
      <w:bookmarkEnd w:id="52"/>
    </w:p>
    <w:p w14:paraId="4E45D651" w14:textId="77777777" w:rsidR="00B3584A" w:rsidRPr="00493BEF" w:rsidRDefault="00B3584A" w:rsidP="00B3584A">
      <w:pPr>
        <w:rPr>
          <w:rFonts w:ascii="Cambria Math" w:hAnsi="Cambria Math"/>
          <w:b/>
          <w:bCs/>
          <w:color w:val="0070C0"/>
        </w:rPr>
      </w:pPr>
      <w:r>
        <w:rPr>
          <w:rFonts w:ascii="Cambria Math" w:hAnsi="Cambria Math"/>
          <w:b/>
          <w:bCs/>
          <w:color w:val="0070C0"/>
        </w:rPr>
        <w:t xml:space="preserve">Proof that lawyer </w:t>
      </w:r>
      <w:r w:rsidRPr="001D3F56">
        <w:rPr>
          <w:rFonts w:ascii="Cambria Math" w:hAnsi="Cambria Math"/>
          <w:b/>
          <w:bCs/>
          <w:color w:val="FF0000"/>
        </w:rPr>
        <w:t xml:space="preserve">work in prohibited business </w:t>
      </w:r>
      <w:r>
        <w:rPr>
          <w:rFonts w:ascii="Cambria Math" w:hAnsi="Cambria Math"/>
          <w:b/>
          <w:bCs/>
          <w:color w:val="0070C0"/>
        </w:rPr>
        <w:t xml:space="preserve">=&gt; Due cause can be shown </w:t>
      </w:r>
    </w:p>
    <w:p w14:paraId="683BC4A1" w14:textId="7724C506" w:rsidR="00B3584A" w:rsidRPr="005A2E55" w:rsidRDefault="00B17C70" w:rsidP="00B3584A">
      <w:pPr>
        <w:rPr>
          <w:rFonts w:ascii="Cambria Math" w:hAnsi="Cambria Math"/>
          <w:b/>
          <w:bCs/>
          <w:color w:val="7030A0"/>
        </w:rPr>
      </w:pPr>
      <w:r>
        <w:rPr>
          <w:rFonts w:ascii="Cambria Math" w:hAnsi="Cambria Math"/>
          <w:b/>
          <w:bCs/>
          <w:color w:val="7030A0"/>
          <w:highlight w:val="cyan"/>
        </w:rPr>
        <w:lastRenderedPageBreak/>
        <w:t>s</w:t>
      </w:r>
      <w:r w:rsidR="00B3584A" w:rsidRPr="00B40978">
        <w:rPr>
          <w:rFonts w:ascii="Cambria Math" w:hAnsi="Cambria Math"/>
          <w:b/>
          <w:bCs/>
          <w:color w:val="7030A0"/>
          <w:highlight w:val="cyan"/>
        </w:rPr>
        <w:t>83(2)(i) of LPA</w:t>
      </w:r>
    </w:p>
    <w:p w14:paraId="57F34135" w14:textId="77777777" w:rsidR="00B3584A" w:rsidRDefault="00B3584A" w:rsidP="00B3584A">
      <w:pPr>
        <w:pStyle w:val="ListParagraph"/>
        <w:numPr>
          <w:ilvl w:val="0"/>
          <w:numId w:val="1"/>
        </w:numPr>
        <w:spacing w:after="160" w:line="259" w:lineRule="auto"/>
        <w:rPr>
          <w:rFonts w:ascii="Cambria Math" w:hAnsi="Cambria Math"/>
        </w:rPr>
      </w:pPr>
      <w:r>
        <w:rPr>
          <w:rFonts w:ascii="Cambria Math" w:hAnsi="Cambria Math"/>
        </w:rPr>
        <w:t xml:space="preserve">Due cause for disciplinary action can be shown by proof that an advocate and solicitor carries on by himself or any person in his employment </w:t>
      </w:r>
      <w:r w:rsidRPr="00B40978">
        <w:rPr>
          <w:rFonts w:ascii="Cambria Math" w:hAnsi="Cambria Math"/>
          <w:b/>
          <w:bCs/>
          <w:u w:val="single"/>
        </w:rPr>
        <w:t>any trade, business or calling that detracts from the profession of law or is in any way incompatible with it</w:t>
      </w:r>
      <w:r>
        <w:rPr>
          <w:rFonts w:ascii="Cambria Math" w:hAnsi="Cambria Math"/>
        </w:rPr>
        <w:t xml:space="preserve"> or is employed in any such trade, business or calling </w:t>
      </w:r>
    </w:p>
    <w:p w14:paraId="2A197D99" w14:textId="77777777" w:rsidR="00B3584A" w:rsidRDefault="00B3584A" w:rsidP="00B3584A">
      <w:pPr>
        <w:rPr>
          <w:rFonts w:ascii="Cambria Math" w:hAnsi="Cambria Math"/>
        </w:rPr>
      </w:pPr>
    </w:p>
    <w:p w14:paraId="2EF42D47" w14:textId="77777777" w:rsidR="00B3584A" w:rsidRPr="005A2E55" w:rsidRDefault="00B3584A" w:rsidP="00B3584A">
      <w:pPr>
        <w:rPr>
          <w:rFonts w:ascii="Cambria Math" w:hAnsi="Cambria Math"/>
          <w:b/>
          <w:bCs/>
          <w:color w:val="7030A0"/>
        </w:rPr>
      </w:pPr>
      <w:r w:rsidRPr="005A2E55">
        <w:rPr>
          <w:rFonts w:ascii="Cambria Math" w:hAnsi="Cambria Math"/>
          <w:b/>
          <w:bCs/>
          <w:color w:val="7030A0"/>
        </w:rPr>
        <w:t>After showing due cause =&gt; Lawyer can be sanctioned</w:t>
      </w:r>
    </w:p>
    <w:p w14:paraId="6879B656" w14:textId="77777777" w:rsidR="00B3584A" w:rsidRDefault="00B3584A" w:rsidP="00B3584A">
      <w:pPr>
        <w:rPr>
          <w:rFonts w:ascii="Cambria Math" w:hAnsi="Cambria Math"/>
        </w:rPr>
      </w:pPr>
      <w:r w:rsidRPr="001D3F56">
        <w:rPr>
          <w:rFonts w:ascii="Cambria Math" w:hAnsi="Cambria Math"/>
          <w:highlight w:val="cyan"/>
        </w:rPr>
        <w:t>S83(1) of LPA</w:t>
      </w:r>
    </w:p>
    <w:p w14:paraId="2054EE44" w14:textId="77777777" w:rsidR="00B3584A" w:rsidRDefault="00B3584A" w:rsidP="00B3584A">
      <w:pPr>
        <w:pStyle w:val="ListParagraph"/>
        <w:numPr>
          <w:ilvl w:val="0"/>
          <w:numId w:val="45"/>
        </w:numPr>
        <w:spacing w:after="160" w:line="259" w:lineRule="auto"/>
        <w:rPr>
          <w:rFonts w:ascii="Cambria Math" w:hAnsi="Cambria Math"/>
        </w:rPr>
      </w:pPr>
      <w:r w:rsidRPr="0080257C">
        <w:rPr>
          <w:rFonts w:ascii="Cambria Math" w:hAnsi="Cambria Math"/>
        </w:rPr>
        <w:t>All advocates and solicitors are subject to the control of the Supreme Court and shall be liable on due cause shown:</w:t>
      </w:r>
    </w:p>
    <w:p w14:paraId="75456531" w14:textId="77777777" w:rsidR="00B3584A" w:rsidRDefault="00B3584A" w:rsidP="00B3584A">
      <w:pPr>
        <w:pStyle w:val="ListParagraph"/>
        <w:numPr>
          <w:ilvl w:val="0"/>
          <w:numId w:val="48"/>
        </w:numPr>
        <w:spacing w:after="160" w:line="259" w:lineRule="auto"/>
        <w:rPr>
          <w:rFonts w:ascii="Cambria Math" w:hAnsi="Cambria Math"/>
        </w:rPr>
      </w:pPr>
      <w:r w:rsidRPr="0080257C">
        <w:rPr>
          <w:rFonts w:ascii="Cambria Math" w:hAnsi="Cambria Math"/>
        </w:rPr>
        <w:t>to be struck off the roll;</w:t>
      </w:r>
    </w:p>
    <w:p w14:paraId="0247F560" w14:textId="77777777" w:rsidR="00B3584A" w:rsidRDefault="00B3584A" w:rsidP="00B3584A">
      <w:pPr>
        <w:pStyle w:val="ListParagraph"/>
        <w:numPr>
          <w:ilvl w:val="0"/>
          <w:numId w:val="48"/>
        </w:numPr>
        <w:spacing w:after="160" w:line="259" w:lineRule="auto"/>
        <w:rPr>
          <w:rFonts w:ascii="Cambria Math" w:hAnsi="Cambria Math"/>
        </w:rPr>
      </w:pPr>
      <w:r w:rsidRPr="0080257C">
        <w:rPr>
          <w:rFonts w:ascii="Cambria Math" w:hAnsi="Cambria Math"/>
        </w:rPr>
        <w:t>to be suspended from practice for a period not exceeding 5 years;</w:t>
      </w:r>
    </w:p>
    <w:p w14:paraId="1D9D1EFF" w14:textId="77777777" w:rsidR="00B3584A" w:rsidRDefault="00B3584A" w:rsidP="00B3584A">
      <w:pPr>
        <w:pStyle w:val="ListParagraph"/>
        <w:numPr>
          <w:ilvl w:val="0"/>
          <w:numId w:val="48"/>
        </w:numPr>
        <w:spacing w:after="160" w:line="259" w:lineRule="auto"/>
        <w:rPr>
          <w:rFonts w:ascii="Cambria Math" w:hAnsi="Cambria Math"/>
        </w:rPr>
      </w:pPr>
      <w:r w:rsidRPr="0080257C">
        <w:rPr>
          <w:rFonts w:ascii="Cambria Math" w:hAnsi="Cambria Math"/>
        </w:rPr>
        <w:t>to pay a penalty of not more than $100,000;</w:t>
      </w:r>
    </w:p>
    <w:p w14:paraId="2FBADC2E" w14:textId="77777777" w:rsidR="00B3584A" w:rsidRDefault="00B3584A" w:rsidP="00B3584A">
      <w:pPr>
        <w:pStyle w:val="ListParagraph"/>
        <w:numPr>
          <w:ilvl w:val="0"/>
          <w:numId w:val="48"/>
        </w:numPr>
        <w:spacing w:after="160" w:line="259" w:lineRule="auto"/>
        <w:rPr>
          <w:rFonts w:ascii="Cambria Math" w:hAnsi="Cambria Math"/>
        </w:rPr>
      </w:pPr>
      <w:r w:rsidRPr="0080257C">
        <w:rPr>
          <w:rFonts w:ascii="Cambria Math" w:hAnsi="Cambria Math"/>
        </w:rPr>
        <w:t>to be censured; or</w:t>
      </w:r>
    </w:p>
    <w:p w14:paraId="2E9D9C64" w14:textId="77777777" w:rsidR="00B3584A" w:rsidRDefault="00B3584A" w:rsidP="00B3584A">
      <w:pPr>
        <w:pStyle w:val="ListParagraph"/>
        <w:numPr>
          <w:ilvl w:val="0"/>
          <w:numId w:val="48"/>
        </w:numPr>
        <w:spacing w:after="160" w:line="259" w:lineRule="auto"/>
        <w:rPr>
          <w:rFonts w:ascii="Cambria Math" w:hAnsi="Cambria Math"/>
        </w:rPr>
      </w:pPr>
      <w:r w:rsidRPr="0080257C">
        <w:rPr>
          <w:rFonts w:ascii="Cambria Math" w:hAnsi="Cambria Math"/>
        </w:rPr>
        <w:t>to suffer the punishment referred to in paragraph (c) in addition to the punishment referred to in paragraph (b) or (d)</w:t>
      </w:r>
    </w:p>
    <w:p w14:paraId="6F856D56" w14:textId="77777777" w:rsidR="00B3584A" w:rsidRDefault="00B3584A" w:rsidP="00B3584A">
      <w:pPr>
        <w:rPr>
          <w:rFonts w:ascii="Cambria Math" w:hAnsi="Cambria Math"/>
          <w:b/>
          <w:bCs/>
        </w:rPr>
      </w:pPr>
    </w:p>
    <w:p w14:paraId="6CC0613E" w14:textId="77777777" w:rsidR="00B3584A" w:rsidRPr="0075240D" w:rsidRDefault="00B3584A" w:rsidP="00B3584A">
      <w:pPr>
        <w:rPr>
          <w:rFonts w:ascii="Cambria Math" w:hAnsi="Cambria Math"/>
          <w:b/>
          <w:bCs/>
        </w:rPr>
      </w:pPr>
      <w:r w:rsidRPr="001D3F56">
        <w:rPr>
          <w:rFonts w:ascii="Cambria Math" w:hAnsi="Cambria Math"/>
          <w:b/>
          <w:bCs/>
          <w:i/>
          <w:iCs/>
          <w:highlight w:val="cyan"/>
        </w:rPr>
        <w:t>LSS v Ong Teck Ghee</w:t>
      </w:r>
      <w:r w:rsidRPr="0075240D">
        <w:rPr>
          <w:rFonts w:ascii="Cambria Math" w:hAnsi="Cambria Math"/>
          <w:b/>
          <w:bCs/>
          <w:i/>
          <w:iCs/>
        </w:rPr>
        <w:t xml:space="preserve"> </w:t>
      </w:r>
      <w:r w:rsidRPr="0075240D">
        <w:rPr>
          <w:rFonts w:ascii="Cambria Math" w:hAnsi="Cambria Math"/>
          <w:b/>
          <w:bCs/>
        </w:rPr>
        <w:t xml:space="preserve">– Lawyer </w:t>
      </w:r>
      <w:r w:rsidRPr="00152E44">
        <w:rPr>
          <w:rFonts w:ascii="Cambria Math" w:hAnsi="Cambria Math"/>
          <w:b/>
          <w:bCs/>
          <w:color w:val="FF0000"/>
        </w:rPr>
        <w:t>allowed to earn commission from sale of smallpox vaccines</w:t>
      </w:r>
    </w:p>
    <w:p w14:paraId="2B5F8208" w14:textId="77777777" w:rsidR="00B3584A" w:rsidRDefault="00B3584A" w:rsidP="00B3584A">
      <w:pPr>
        <w:pStyle w:val="ListParagraph"/>
        <w:numPr>
          <w:ilvl w:val="0"/>
          <w:numId w:val="45"/>
        </w:numPr>
        <w:spacing w:after="160" w:line="259" w:lineRule="auto"/>
        <w:rPr>
          <w:rFonts w:ascii="Cambria Math" w:hAnsi="Cambria Math"/>
        </w:rPr>
      </w:pPr>
      <w:r>
        <w:rPr>
          <w:rFonts w:ascii="Cambria Math" w:hAnsi="Cambria Math"/>
        </w:rPr>
        <w:t xml:space="preserve">Respondent solicitor entered into agreement to provide consultancy services to a foreign pharmaceutical company </w:t>
      </w:r>
    </w:p>
    <w:p w14:paraId="0A0C4626" w14:textId="77777777" w:rsidR="00B3584A" w:rsidRDefault="00B3584A" w:rsidP="00B3584A">
      <w:pPr>
        <w:pStyle w:val="ListParagraph"/>
        <w:numPr>
          <w:ilvl w:val="0"/>
          <w:numId w:val="45"/>
        </w:numPr>
        <w:spacing w:after="160" w:line="259" w:lineRule="auto"/>
        <w:rPr>
          <w:rFonts w:ascii="Cambria Math" w:hAnsi="Cambria Math"/>
        </w:rPr>
      </w:pPr>
      <w:r>
        <w:rPr>
          <w:rFonts w:ascii="Cambria Math" w:hAnsi="Cambria Math"/>
        </w:rPr>
        <w:t xml:space="preserve">Respondent solicitor’s job is to “promote, increase and maximize sales” and “conduct appropriate lobby/network activities” </w:t>
      </w:r>
    </w:p>
    <w:p w14:paraId="13EBE019" w14:textId="77777777" w:rsidR="00B3584A" w:rsidRDefault="00B3584A" w:rsidP="00B3584A">
      <w:pPr>
        <w:pStyle w:val="ListParagraph"/>
        <w:numPr>
          <w:ilvl w:val="0"/>
          <w:numId w:val="45"/>
        </w:numPr>
        <w:spacing w:after="160" w:line="259" w:lineRule="auto"/>
        <w:rPr>
          <w:rFonts w:ascii="Cambria Math" w:hAnsi="Cambria Math"/>
        </w:rPr>
      </w:pPr>
      <w:r>
        <w:rPr>
          <w:rFonts w:ascii="Cambria Math" w:hAnsi="Cambria Math"/>
        </w:rPr>
        <w:t xml:space="preserve">Respondent solicitor would earn a commission-based income </w:t>
      </w:r>
    </w:p>
    <w:p w14:paraId="5B00CCB6" w14:textId="77777777" w:rsidR="00B3584A" w:rsidRDefault="00B3584A" w:rsidP="00B3584A">
      <w:pPr>
        <w:pStyle w:val="ListParagraph"/>
        <w:numPr>
          <w:ilvl w:val="0"/>
          <w:numId w:val="45"/>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No breach of s83(2)(i) of LPA </w:t>
      </w:r>
    </w:p>
    <w:p w14:paraId="48BA53B5" w14:textId="77777777" w:rsidR="00B3584A" w:rsidRDefault="00B3584A" w:rsidP="00B3584A">
      <w:pPr>
        <w:pStyle w:val="ListParagraph"/>
        <w:numPr>
          <w:ilvl w:val="0"/>
          <w:numId w:val="49"/>
        </w:numPr>
        <w:spacing w:after="160" w:line="259" w:lineRule="auto"/>
        <w:rPr>
          <w:rFonts w:ascii="Cambria Math" w:hAnsi="Cambria Math"/>
        </w:rPr>
      </w:pPr>
      <w:r w:rsidRPr="00103480">
        <w:rPr>
          <w:rFonts w:ascii="Cambria Math" w:hAnsi="Cambria Math"/>
          <w:b/>
          <w:bCs/>
          <w:color w:val="FF0000"/>
        </w:rPr>
        <w:t>Not illegal</w:t>
      </w:r>
      <w:r>
        <w:rPr>
          <w:rFonts w:ascii="Cambria Math" w:hAnsi="Cambria Math"/>
          <w:b/>
          <w:bCs/>
        </w:rPr>
        <w:t xml:space="preserve">: </w:t>
      </w:r>
      <w:r>
        <w:rPr>
          <w:rFonts w:ascii="Cambria Math" w:hAnsi="Cambria Math"/>
        </w:rPr>
        <w:t xml:space="preserve">There was </w:t>
      </w:r>
      <w:r w:rsidRPr="00103480">
        <w:rPr>
          <w:rFonts w:ascii="Cambria Math" w:hAnsi="Cambria Math"/>
          <w:b/>
          <w:bCs/>
          <w:u w:val="single"/>
        </w:rPr>
        <w:t>nothing illegal in the respondent’s solicitor agreement with the foreign pharmaceutical company</w:t>
      </w:r>
      <w:r>
        <w:rPr>
          <w:rFonts w:ascii="Cambria Math" w:hAnsi="Cambria Math"/>
        </w:rPr>
        <w:t xml:space="preserve"> </w:t>
      </w:r>
    </w:p>
    <w:p w14:paraId="2F2A2EAE" w14:textId="77777777" w:rsidR="00B3584A" w:rsidRDefault="00B3584A" w:rsidP="00B3584A">
      <w:pPr>
        <w:pStyle w:val="ListParagraph"/>
        <w:numPr>
          <w:ilvl w:val="0"/>
          <w:numId w:val="50"/>
        </w:numPr>
        <w:spacing w:after="160" w:line="259" w:lineRule="auto"/>
        <w:rPr>
          <w:rFonts w:ascii="Cambria Math" w:hAnsi="Cambria Math"/>
        </w:rPr>
      </w:pPr>
      <w:r>
        <w:rPr>
          <w:rFonts w:ascii="Cambria Math" w:hAnsi="Cambria Math"/>
        </w:rPr>
        <w:t xml:space="preserve">The respondent solicitor was to </w:t>
      </w:r>
      <w:r w:rsidRPr="00103480">
        <w:rPr>
          <w:rFonts w:ascii="Cambria Math" w:hAnsi="Cambria Math"/>
          <w:b/>
          <w:bCs/>
        </w:rPr>
        <w:t>use legitimate methods to achieve legitimate business objectives</w:t>
      </w:r>
      <w:r>
        <w:rPr>
          <w:rFonts w:ascii="Cambria Math" w:hAnsi="Cambria Math"/>
        </w:rPr>
        <w:t xml:space="preserve"> </w:t>
      </w:r>
    </w:p>
    <w:p w14:paraId="004DA095" w14:textId="77777777" w:rsidR="00B3584A" w:rsidRDefault="00B3584A" w:rsidP="00B3584A">
      <w:pPr>
        <w:pStyle w:val="ListParagraph"/>
        <w:numPr>
          <w:ilvl w:val="0"/>
          <w:numId w:val="49"/>
        </w:numPr>
        <w:spacing w:after="160" w:line="259" w:lineRule="auto"/>
        <w:rPr>
          <w:rFonts w:ascii="Cambria Math" w:hAnsi="Cambria Math"/>
        </w:rPr>
      </w:pPr>
      <w:r w:rsidRPr="00103480">
        <w:rPr>
          <w:rFonts w:ascii="Cambria Math" w:hAnsi="Cambria Math"/>
          <w:b/>
          <w:bCs/>
          <w:color w:val="FF0000"/>
        </w:rPr>
        <w:t>Does not bring legal profession into disrepute</w:t>
      </w:r>
      <w:r>
        <w:rPr>
          <w:rFonts w:ascii="Cambria Math" w:hAnsi="Cambria Math"/>
          <w:b/>
          <w:bCs/>
        </w:rPr>
        <w:t xml:space="preserve">: </w:t>
      </w:r>
      <w:r>
        <w:rPr>
          <w:rFonts w:ascii="Cambria Math" w:hAnsi="Cambria Math"/>
        </w:rPr>
        <w:t xml:space="preserve">Agreement does not bring the profession into disrepute or detract from honor and dignity of legal profession </w:t>
      </w:r>
    </w:p>
    <w:p w14:paraId="3D161FAA" w14:textId="77777777" w:rsidR="00B3584A" w:rsidRDefault="00B3584A" w:rsidP="00B3584A">
      <w:pPr>
        <w:pStyle w:val="ListParagraph"/>
        <w:numPr>
          <w:ilvl w:val="0"/>
          <w:numId w:val="51"/>
        </w:numPr>
        <w:spacing w:after="160" w:line="259" w:lineRule="auto"/>
        <w:rPr>
          <w:rFonts w:ascii="Cambria Math" w:hAnsi="Cambria Math"/>
        </w:rPr>
      </w:pPr>
      <w:r>
        <w:rPr>
          <w:rFonts w:ascii="Cambria Math" w:hAnsi="Cambria Math"/>
        </w:rPr>
        <w:t xml:space="preserve">Business here is the </w:t>
      </w:r>
      <w:r w:rsidRPr="00103480">
        <w:rPr>
          <w:rFonts w:ascii="Cambria Math" w:hAnsi="Cambria Math"/>
          <w:b/>
          <w:bCs/>
          <w:u w:val="single"/>
        </w:rPr>
        <w:t>sale of smallpox vaccines and there is nothing unsavory or morally reprehensible about it</w:t>
      </w:r>
      <w:r>
        <w:rPr>
          <w:rFonts w:ascii="Cambria Math" w:hAnsi="Cambria Math"/>
        </w:rPr>
        <w:t xml:space="preserve"> </w:t>
      </w:r>
    </w:p>
    <w:p w14:paraId="14C984B2" w14:textId="77777777" w:rsidR="00B3584A" w:rsidRDefault="00B3584A" w:rsidP="00B3584A">
      <w:pPr>
        <w:pStyle w:val="ListParagraph"/>
        <w:numPr>
          <w:ilvl w:val="0"/>
          <w:numId w:val="51"/>
        </w:numPr>
        <w:spacing w:after="160" w:line="259" w:lineRule="auto"/>
        <w:rPr>
          <w:rFonts w:ascii="Cambria Math" w:hAnsi="Cambria Math"/>
        </w:rPr>
      </w:pPr>
      <w:r>
        <w:rPr>
          <w:rFonts w:ascii="Cambria Math" w:hAnsi="Cambria Math"/>
        </w:rPr>
        <w:t>E.g. of unsavory business – Running of a debt collection agency (</w:t>
      </w:r>
      <w:r w:rsidRPr="009D0916">
        <w:rPr>
          <w:rFonts w:ascii="Cambria Math" w:hAnsi="Cambria Math"/>
          <w:i/>
          <w:iCs/>
          <w:highlight w:val="cyan"/>
        </w:rPr>
        <w:t>Liam Kiap Khee</w:t>
      </w:r>
      <w:r>
        <w:rPr>
          <w:rFonts w:ascii="Cambria Math" w:hAnsi="Cambria Math"/>
        </w:rPr>
        <w:t xml:space="preserve">) </w:t>
      </w:r>
    </w:p>
    <w:p w14:paraId="41515BAD" w14:textId="3D1DB892" w:rsidR="00026443" w:rsidRPr="0097679C" w:rsidRDefault="00B3584A" w:rsidP="00026443">
      <w:pPr>
        <w:pStyle w:val="ListParagraph"/>
        <w:numPr>
          <w:ilvl w:val="0"/>
          <w:numId w:val="51"/>
        </w:numPr>
        <w:spacing w:after="160" w:line="259" w:lineRule="auto"/>
        <w:rPr>
          <w:rFonts w:ascii="Cambria Math" w:hAnsi="Cambria Math"/>
        </w:rPr>
      </w:pPr>
      <w:r w:rsidRPr="009F63D7">
        <w:rPr>
          <w:rFonts w:ascii="Cambria Math" w:hAnsi="Cambria Math"/>
          <w:b/>
          <w:bCs/>
          <w:u w:val="single"/>
        </w:rPr>
        <w:t xml:space="preserve">Commission-based income does not </w:t>
      </w:r>
      <w:r w:rsidRPr="009F63D7">
        <w:rPr>
          <w:rFonts w:ascii="Cambria Math" w:hAnsi="Cambria Math"/>
          <w:b/>
          <w:bCs/>
          <w:i/>
          <w:iCs/>
          <w:u w:val="single"/>
        </w:rPr>
        <w:t>by itself</w:t>
      </w:r>
      <w:r w:rsidRPr="009F63D7">
        <w:rPr>
          <w:rFonts w:ascii="Cambria Math" w:hAnsi="Cambria Math"/>
          <w:b/>
          <w:bCs/>
          <w:u w:val="single"/>
        </w:rPr>
        <w:t xml:space="preserve"> bring the profession into disrepute</w:t>
      </w:r>
      <w:r w:rsidR="009F63D7">
        <w:rPr>
          <w:rFonts w:ascii="Cambria Math" w:hAnsi="Cambria Math"/>
        </w:rPr>
        <w:t>.</w:t>
      </w:r>
    </w:p>
    <w:p w14:paraId="3B90EFDE" w14:textId="424EF250" w:rsidR="0078535E" w:rsidRDefault="003A11A6" w:rsidP="003A11A6">
      <w:pPr>
        <w:spacing w:after="160" w:line="259" w:lineRule="auto"/>
      </w:pPr>
      <w:r>
        <w:br w:type="page"/>
      </w:r>
    </w:p>
    <w:p w14:paraId="12898A34" w14:textId="0ED410D4" w:rsidR="0078535E" w:rsidRDefault="0078535E" w:rsidP="00AA262E">
      <w:pPr>
        <w:pStyle w:val="Heading1"/>
      </w:pPr>
      <w:bookmarkStart w:id="53" w:name="_Toc180522526"/>
      <w:r>
        <w:lastRenderedPageBreak/>
        <w:t xml:space="preserve">Professional fees and Solicitors’ Accounts Rules </w:t>
      </w:r>
      <w:r w:rsidR="002A4D0F">
        <w:t>(SAR)</w:t>
      </w:r>
      <w:bookmarkEnd w:id="53"/>
    </w:p>
    <w:p w14:paraId="2E2A3D2A" w14:textId="07CF4882" w:rsidR="00355272" w:rsidRPr="00AA262E" w:rsidRDefault="00EC12AB" w:rsidP="00AA262E">
      <w:pPr>
        <w:pStyle w:val="Heading1"/>
        <w:numPr>
          <w:ilvl w:val="0"/>
          <w:numId w:val="167"/>
        </w:numPr>
        <w:rPr>
          <w:highlight w:val="yellow"/>
        </w:rPr>
      </w:pPr>
      <w:bookmarkStart w:id="54" w:name="_Toc180522527"/>
      <w:r>
        <w:rPr>
          <w:highlight w:val="yellow"/>
        </w:rPr>
        <w:t xml:space="preserve">Rule 16 PCR: </w:t>
      </w:r>
      <w:r w:rsidR="006E32E8" w:rsidRPr="00AA262E">
        <w:rPr>
          <w:highlight w:val="yellow"/>
        </w:rPr>
        <w:t>Client</w:t>
      </w:r>
      <w:r w:rsidR="000F2279">
        <w:rPr>
          <w:highlight w:val="yellow"/>
        </w:rPr>
        <w:t>’s</w:t>
      </w:r>
      <w:r w:rsidR="006E32E8" w:rsidRPr="00AA262E">
        <w:rPr>
          <w:highlight w:val="yellow"/>
        </w:rPr>
        <w:t xml:space="preserve"> money</w:t>
      </w:r>
      <w:bookmarkEnd w:id="54"/>
    </w:p>
    <w:p w14:paraId="411D3C6F" w14:textId="77777777" w:rsidR="0063023F" w:rsidRPr="004C600C" w:rsidRDefault="0063023F" w:rsidP="0063023F">
      <w:pPr>
        <w:rPr>
          <w:rFonts w:ascii="Cambria Math" w:hAnsi="Cambria Math"/>
          <w:b/>
          <w:bCs/>
          <w:u w:val="single"/>
        </w:rPr>
      </w:pPr>
      <w:r w:rsidRPr="004C600C">
        <w:rPr>
          <w:rFonts w:ascii="Cambria Math" w:hAnsi="Cambria Math"/>
          <w:b/>
          <w:bCs/>
          <w:u w:val="single"/>
        </w:rPr>
        <w:t>Context</w:t>
      </w:r>
    </w:p>
    <w:p w14:paraId="19A446AB" w14:textId="3A10A6A3" w:rsidR="0063023F" w:rsidRDefault="0063023F" w:rsidP="001A2498">
      <w:pPr>
        <w:pStyle w:val="ListParagraph"/>
        <w:numPr>
          <w:ilvl w:val="0"/>
          <w:numId w:val="175"/>
        </w:numPr>
        <w:spacing w:after="160" w:line="259" w:lineRule="auto"/>
        <w:rPr>
          <w:rFonts w:ascii="Cambria Math" w:hAnsi="Cambria Math"/>
        </w:rPr>
      </w:pPr>
      <w:r>
        <w:rPr>
          <w:rFonts w:ascii="Cambria Math" w:hAnsi="Cambria Math"/>
        </w:rPr>
        <w:t xml:space="preserve">Identifying </w:t>
      </w:r>
      <w:r w:rsidR="001F339F">
        <w:rPr>
          <w:rFonts w:ascii="Cambria Math" w:hAnsi="Cambria Math"/>
        </w:rPr>
        <w:t>*</w:t>
      </w:r>
      <w:r w:rsidRPr="002D5B53">
        <w:rPr>
          <w:rFonts w:ascii="Cambria Math" w:hAnsi="Cambria Math"/>
          <w:b/>
          <w:bCs/>
          <w:color w:val="FF0000"/>
        </w:rPr>
        <w:t>client’s money</w:t>
      </w:r>
      <w:r w:rsidRPr="002D5B53">
        <w:rPr>
          <w:rFonts w:ascii="Cambria Math" w:hAnsi="Cambria Math"/>
          <w:color w:val="FF0000"/>
        </w:rPr>
        <w:t xml:space="preserve"> </w:t>
      </w:r>
      <w:r>
        <w:rPr>
          <w:rFonts w:ascii="Cambria Math" w:hAnsi="Cambria Math"/>
        </w:rPr>
        <w:t xml:space="preserve">and </w:t>
      </w:r>
      <w:r w:rsidR="001F339F">
        <w:rPr>
          <w:rFonts w:ascii="Cambria Math" w:hAnsi="Cambria Math"/>
        </w:rPr>
        <w:t>*</w:t>
      </w:r>
      <w:r w:rsidRPr="002D5B53">
        <w:rPr>
          <w:rFonts w:ascii="Cambria Math" w:hAnsi="Cambria Math"/>
          <w:b/>
          <w:bCs/>
          <w:color w:val="FF0000"/>
        </w:rPr>
        <w:t>client’s account</w:t>
      </w:r>
    </w:p>
    <w:p w14:paraId="33617696" w14:textId="77777777" w:rsidR="001A2498" w:rsidRDefault="008C13CC" w:rsidP="008C13CC">
      <w:pPr>
        <w:pStyle w:val="ListParagraph"/>
        <w:numPr>
          <w:ilvl w:val="0"/>
          <w:numId w:val="174"/>
        </w:numPr>
        <w:spacing w:after="160" w:line="259" w:lineRule="auto"/>
        <w:rPr>
          <w:rFonts w:ascii="Cambria Math" w:hAnsi="Cambria Math"/>
        </w:rPr>
      </w:pPr>
      <w:r>
        <w:rPr>
          <w:rFonts w:ascii="Cambria Math" w:hAnsi="Cambria Math"/>
        </w:rPr>
        <w:t xml:space="preserve">Categories of accounts: </w:t>
      </w:r>
    </w:p>
    <w:p w14:paraId="090B0F93" w14:textId="12D8E67D" w:rsidR="001A2498" w:rsidRDefault="001A2498" w:rsidP="001A2498">
      <w:pPr>
        <w:pStyle w:val="ListParagraph"/>
        <w:numPr>
          <w:ilvl w:val="0"/>
          <w:numId w:val="179"/>
        </w:numPr>
        <w:spacing w:after="160" w:line="259" w:lineRule="auto"/>
        <w:rPr>
          <w:rFonts w:ascii="Cambria Math" w:hAnsi="Cambria Math"/>
        </w:rPr>
      </w:pPr>
      <w:r>
        <w:rPr>
          <w:rFonts w:ascii="Cambria Math" w:hAnsi="Cambria Math"/>
        </w:rPr>
        <w:t>C</w:t>
      </w:r>
      <w:r w:rsidR="008C13CC">
        <w:rPr>
          <w:rFonts w:ascii="Cambria Math" w:hAnsi="Cambria Math"/>
        </w:rPr>
        <w:t>lient account,</w:t>
      </w:r>
    </w:p>
    <w:p w14:paraId="748D6FEB" w14:textId="77777777" w:rsidR="001A2498" w:rsidRDefault="001A2498" w:rsidP="001A2498">
      <w:pPr>
        <w:pStyle w:val="ListParagraph"/>
        <w:numPr>
          <w:ilvl w:val="0"/>
          <w:numId w:val="179"/>
        </w:numPr>
        <w:spacing w:after="160" w:line="259" w:lineRule="auto"/>
        <w:rPr>
          <w:rFonts w:ascii="Cambria Math" w:hAnsi="Cambria Math"/>
        </w:rPr>
      </w:pPr>
      <w:r>
        <w:rPr>
          <w:rFonts w:ascii="Cambria Math" w:hAnsi="Cambria Math"/>
          <w:b/>
          <w:bCs/>
          <w:color w:val="FF0000"/>
        </w:rPr>
        <w:t>C</w:t>
      </w:r>
      <w:r w:rsidR="008C13CC" w:rsidRPr="001A2498">
        <w:rPr>
          <w:rFonts w:ascii="Cambria Math" w:hAnsi="Cambria Math"/>
          <w:b/>
          <w:bCs/>
          <w:color w:val="FF0000"/>
        </w:rPr>
        <w:t>onveyancing account</w:t>
      </w:r>
      <w:r w:rsidR="008C13CC" w:rsidRPr="001A2498">
        <w:rPr>
          <w:rFonts w:ascii="Cambria Math" w:hAnsi="Cambria Math"/>
        </w:rPr>
        <w:t>,</w:t>
      </w:r>
    </w:p>
    <w:p w14:paraId="7B8BD22E" w14:textId="77777777" w:rsidR="001A2498" w:rsidRDefault="001A2498" w:rsidP="001A2498">
      <w:pPr>
        <w:pStyle w:val="ListParagraph"/>
        <w:numPr>
          <w:ilvl w:val="0"/>
          <w:numId w:val="179"/>
        </w:numPr>
        <w:spacing w:after="160" w:line="259" w:lineRule="auto"/>
        <w:rPr>
          <w:rFonts w:ascii="Cambria Math" w:hAnsi="Cambria Math"/>
        </w:rPr>
      </w:pPr>
      <w:r>
        <w:rPr>
          <w:rFonts w:ascii="Cambria Math" w:hAnsi="Cambria Math"/>
          <w:b/>
          <w:bCs/>
          <w:color w:val="FF0000"/>
        </w:rPr>
        <w:t>O</w:t>
      </w:r>
      <w:r w:rsidR="008C13CC" w:rsidRPr="001A2498">
        <w:rPr>
          <w:rFonts w:ascii="Cambria Math" w:hAnsi="Cambria Math"/>
          <w:b/>
          <w:bCs/>
          <w:color w:val="FF0000"/>
        </w:rPr>
        <w:t>ffice account</w:t>
      </w:r>
      <w:r w:rsidR="008C13CC" w:rsidRPr="001A2498">
        <w:rPr>
          <w:rFonts w:ascii="Cambria Math" w:hAnsi="Cambria Math"/>
          <w:color w:val="FF0000"/>
        </w:rPr>
        <w:t xml:space="preserve"> </w:t>
      </w:r>
      <w:r w:rsidR="008C13CC" w:rsidRPr="001A2498">
        <w:rPr>
          <w:rFonts w:ascii="Cambria Math" w:hAnsi="Cambria Math"/>
        </w:rPr>
        <w:t xml:space="preserve">and </w:t>
      </w:r>
    </w:p>
    <w:p w14:paraId="16C94123" w14:textId="317F247D" w:rsidR="001A2498" w:rsidRPr="001A2498" w:rsidRDefault="001A2498" w:rsidP="001A2498">
      <w:pPr>
        <w:pStyle w:val="ListParagraph"/>
        <w:numPr>
          <w:ilvl w:val="0"/>
          <w:numId w:val="179"/>
        </w:numPr>
        <w:spacing w:after="160" w:line="259" w:lineRule="auto"/>
        <w:rPr>
          <w:rFonts w:ascii="Cambria Math" w:hAnsi="Cambria Math"/>
        </w:rPr>
      </w:pPr>
      <w:r>
        <w:rPr>
          <w:rFonts w:ascii="Cambria Math" w:hAnsi="Cambria Math"/>
          <w:b/>
          <w:bCs/>
          <w:color w:val="FF0000"/>
        </w:rPr>
        <w:t>T</w:t>
      </w:r>
      <w:r w:rsidR="008C13CC" w:rsidRPr="001A2498">
        <w:rPr>
          <w:rFonts w:ascii="Cambria Math" w:hAnsi="Cambria Math"/>
          <w:b/>
          <w:bCs/>
          <w:color w:val="FF0000"/>
        </w:rPr>
        <w:t>rust account</w:t>
      </w:r>
      <w:r w:rsidR="00C43E58" w:rsidRPr="00C43E58">
        <w:rPr>
          <w:rFonts w:ascii="Cambria Math" w:hAnsi="Cambria Math"/>
        </w:rPr>
        <w:t>.</w:t>
      </w:r>
    </w:p>
    <w:p w14:paraId="4A789D5E" w14:textId="4070A5CB" w:rsidR="001A2498" w:rsidRDefault="001A2498" w:rsidP="001A2498">
      <w:pPr>
        <w:pStyle w:val="ListParagraph"/>
        <w:numPr>
          <w:ilvl w:val="0"/>
          <w:numId w:val="174"/>
        </w:numPr>
        <w:spacing w:after="160" w:line="259" w:lineRule="auto"/>
        <w:rPr>
          <w:rFonts w:ascii="Cambria Math" w:hAnsi="Cambria Math"/>
        </w:rPr>
      </w:pPr>
      <w:r w:rsidRPr="001A2498">
        <w:rPr>
          <w:rFonts w:ascii="Cambria Math" w:hAnsi="Cambria Math"/>
        </w:rPr>
        <w:t>Categories of money:</w:t>
      </w:r>
    </w:p>
    <w:p w14:paraId="0E88C2B9" w14:textId="05E4D9D6" w:rsidR="001A2498" w:rsidRDefault="001A2498" w:rsidP="001A2498">
      <w:pPr>
        <w:pStyle w:val="ListParagraph"/>
        <w:numPr>
          <w:ilvl w:val="0"/>
          <w:numId w:val="178"/>
        </w:numPr>
        <w:spacing w:after="160" w:line="259" w:lineRule="auto"/>
        <w:rPr>
          <w:rFonts w:ascii="Cambria Math" w:hAnsi="Cambria Math"/>
        </w:rPr>
      </w:pPr>
      <w:r>
        <w:rPr>
          <w:rFonts w:ascii="Cambria Math" w:hAnsi="Cambria Math"/>
        </w:rPr>
        <w:t>Client’s money</w:t>
      </w:r>
      <w:r w:rsidR="00231C40">
        <w:rPr>
          <w:rFonts w:ascii="Cambria Math" w:hAnsi="Cambria Math"/>
        </w:rPr>
        <w:t>,</w:t>
      </w:r>
    </w:p>
    <w:p w14:paraId="19B9BC31" w14:textId="18A07568" w:rsidR="00231C40" w:rsidRDefault="00231C40" w:rsidP="001A2498">
      <w:pPr>
        <w:pStyle w:val="ListParagraph"/>
        <w:numPr>
          <w:ilvl w:val="0"/>
          <w:numId w:val="178"/>
        </w:numPr>
        <w:spacing w:after="160" w:line="259" w:lineRule="auto"/>
        <w:rPr>
          <w:rFonts w:ascii="Cambria Math" w:hAnsi="Cambria Math"/>
        </w:rPr>
      </w:pPr>
      <w:r w:rsidRPr="00C43E58">
        <w:rPr>
          <w:rFonts w:ascii="Cambria Math" w:hAnsi="Cambria Math"/>
          <w:b/>
          <w:bCs/>
          <w:color w:val="FF0000"/>
        </w:rPr>
        <w:t>Conveyancing money</w:t>
      </w:r>
      <w:r w:rsidR="0072741F">
        <w:rPr>
          <w:rFonts w:ascii="Cambria Math" w:hAnsi="Cambria Math"/>
        </w:rPr>
        <w:t>,</w:t>
      </w:r>
    </w:p>
    <w:p w14:paraId="582B55C0" w14:textId="5EC4CADB" w:rsidR="00231C40" w:rsidRDefault="00231C40" w:rsidP="001A2498">
      <w:pPr>
        <w:pStyle w:val="ListParagraph"/>
        <w:numPr>
          <w:ilvl w:val="0"/>
          <w:numId w:val="178"/>
        </w:numPr>
        <w:spacing w:after="160" w:line="259" w:lineRule="auto"/>
        <w:rPr>
          <w:rFonts w:ascii="Cambria Math" w:hAnsi="Cambria Math"/>
        </w:rPr>
      </w:pPr>
      <w:r w:rsidRPr="00C43E58">
        <w:rPr>
          <w:rFonts w:ascii="Cambria Math" w:hAnsi="Cambria Math"/>
          <w:b/>
          <w:bCs/>
          <w:color w:val="FF0000"/>
        </w:rPr>
        <w:t>Anticipatory conveyancing money</w:t>
      </w:r>
      <w:r w:rsidR="0072741F">
        <w:rPr>
          <w:rFonts w:ascii="Cambria Math" w:hAnsi="Cambria Math"/>
        </w:rPr>
        <w:t>,</w:t>
      </w:r>
    </w:p>
    <w:p w14:paraId="7FB891F6" w14:textId="3EA7169D" w:rsidR="00231C40" w:rsidRDefault="00231C40" w:rsidP="001A2498">
      <w:pPr>
        <w:pStyle w:val="ListParagraph"/>
        <w:numPr>
          <w:ilvl w:val="0"/>
          <w:numId w:val="178"/>
        </w:numPr>
        <w:spacing w:after="160" w:line="259" w:lineRule="auto"/>
        <w:rPr>
          <w:rFonts w:ascii="Cambria Math" w:hAnsi="Cambria Math"/>
        </w:rPr>
      </w:pPr>
      <w:r w:rsidRPr="00C43E58">
        <w:rPr>
          <w:rFonts w:ascii="Cambria Math" w:hAnsi="Cambria Math"/>
          <w:b/>
          <w:bCs/>
          <w:color w:val="FF0000"/>
        </w:rPr>
        <w:t>Unclaimed conveyancing money</w:t>
      </w:r>
      <w:r w:rsidR="0072741F">
        <w:rPr>
          <w:rFonts w:ascii="Cambria Math" w:hAnsi="Cambria Math"/>
        </w:rPr>
        <w:t>,</w:t>
      </w:r>
    </w:p>
    <w:p w14:paraId="25B20881" w14:textId="1C21C35C" w:rsidR="00231C40" w:rsidRDefault="00231C40" w:rsidP="001A2498">
      <w:pPr>
        <w:pStyle w:val="ListParagraph"/>
        <w:numPr>
          <w:ilvl w:val="0"/>
          <w:numId w:val="178"/>
        </w:numPr>
        <w:spacing w:after="160" w:line="259" w:lineRule="auto"/>
        <w:rPr>
          <w:rFonts w:ascii="Cambria Math" w:hAnsi="Cambria Math"/>
        </w:rPr>
      </w:pPr>
      <w:r w:rsidRPr="00C43E58">
        <w:rPr>
          <w:rFonts w:ascii="Cambria Math" w:hAnsi="Cambria Math"/>
          <w:b/>
          <w:bCs/>
          <w:color w:val="FF0000"/>
        </w:rPr>
        <w:t>Trust money</w:t>
      </w:r>
      <w:r w:rsidR="0072741F" w:rsidRPr="00C43E58">
        <w:rPr>
          <w:rFonts w:ascii="Cambria Math" w:hAnsi="Cambria Math"/>
          <w:color w:val="FF0000"/>
        </w:rPr>
        <w:t xml:space="preserve"> </w:t>
      </w:r>
      <w:r w:rsidR="0072741F">
        <w:rPr>
          <w:rFonts w:ascii="Cambria Math" w:hAnsi="Cambria Math"/>
        </w:rPr>
        <w:t>and</w:t>
      </w:r>
    </w:p>
    <w:p w14:paraId="0C3DCC5A" w14:textId="6C7DCF1B" w:rsidR="00231C40" w:rsidRDefault="00231C40" w:rsidP="001A2498">
      <w:pPr>
        <w:pStyle w:val="ListParagraph"/>
        <w:numPr>
          <w:ilvl w:val="0"/>
          <w:numId w:val="178"/>
        </w:numPr>
        <w:spacing w:after="160" w:line="259" w:lineRule="auto"/>
        <w:rPr>
          <w:rFonts w:ascii="Cambria Math" w:hAnsi="Cambria Math"/>
        </w:rPr>
      </w:pPr>
      <w:r w:rsidRPr="00C43E58">
        <w:rPr>
          <w:rFonts w:ascii="Cambria Math" w:hAnsi="Cambria Math"/>
          <w:b/>
          <w:bCs/>
          <w:color w:val="FF0000"/>
        </w:rPr>
        <w:t>Money in office account</w:t>
      </w:r>
      <w:r w:rsidR="00C43E58">
        <w:rPr>
          <w:rFonts w:ascii="Cambria Math" w:hAnsi="Cambria Math"/>
        </w:rPr>
        <w:t>.</w:t>
      </w:r>
    </w:p>
    <w:p w14:paraId="4BEF4686" w14:textId="77777777" w:rsidR="00231C40" w:rsidRPr="001A2498" w:rsidRDefault="00231C40" w:rsidP="00231C40">
      <w:pPr>
        <w:pStyle w:val="ListParagraph"/>
        <w:spacing w:after="160" w:line="259" w:lineRule="auto"/>
        <w:ind w:left="1440"/>
        <w:rPr>
          <w:rFonts w:ascii="Cambria Math" w:hAnsi="Cambria Math"/>
        </w:rPr>
      </w:pPr>
    </w:p>
    <w:p w14:paraId="4E37C784" w14:textId="7C0E5B99" w:rsidR="0063023F" w:rsidRDefault="0063023F" w:rsidP="001A2498">
      <w:pPr>
        <w:pStyle w:val="ListParagraph"/>
        <w:numPr>
          <w:ilvl w:val="0"/>
          <w:numId w:val="175"/>
        </w:numPr>
        <w:spacing w:after="160" w:line="259" w:lineRule="auto"/>
        <w:rPr>
          <w:rFonts w:ascii="Cambria Math" w:hAnsi="Cambria Math"/>
        </w:rPr>
      </w:pPr>
      <w:r w:rsidRPr="007C7C2C">
        <w:rPr>
          <w:rFonts w:ascii="Cambria Math" w:hAnsi="Cambria Math"/>
          <w:b/>
          <w:bCs/>
          <w:color w:val="FF0000"/>
        </w:rPr>
        <w:t>Duties owed to client</w:t>
      </w:r>
      <w:r w:rsidRPr="007C7C2C">
        <w:rPr>
          <w:rFonts w:ascii="Cambria Math" w:hAnsi="Cambria Math"/>
          <w:color w:val="FF0000"/>
        </w:rPr>
        <w:t xml:space="preserve"> </w:t>
      </w:r>
      <w:r w:rsidRPr="001A2498">
        <w:rPr>
          <w:rFonts w:ascii="Cambria Math" w:hAnsi="Cambria Math"/>
        </w:rPr>
        <w:t xml:space="preserve">in relation to client’s money </w:t>
      </w:r>
    </w:p>
    <w:p w14:paraId="5429D7E0" w14:textId="77777777" w:rsidR="00836BD7" w:rsidRPr="001A2498" w:rsidRDefault="00836BD7" w:rsidP="00836BD7">
      <w:pPr>
        <w:pStyle w:val="ListParagraph"/>
        <w:spacing w:after="160" w:line="259" w:lineRule="auto"/>
        <w:rPr>
          <w:rFonts w:ascii="Cambria Math" w:hAnsi="Cambria Math"/>
        </w:rPr>
      </w:pPr>
    </w:p>
    <w:p w14:paraId="0953A3D4" w14:textId="1E6637C8" w:rsidR="00836BD7" w:rsidRPr="00836BD7" w:rsidRDefault="0063023F" w:rsidP="00836BD7">
      <w:pPr>
        <w:pStyle w:val="ListParagraph"/>
        <w:numPr>
          <w:ilvl w:val="0"/>
          <w:numId w:val="175"/>
        </w:numPr>
        <w:spacing w:after="160" w:line="259" w:lineRule="auto"/>
        <w:rPr>
          <w:rFonts w:ascii="Cambria Math" w:hAnsi="Cambria Math"/>
        </w:rPr>
      </w:pPr>
      <w:r w:rsidRPr="007C7C2C">
        <w:rPr>
          <w:rFonts w:ascii="Cambria Math" w:hAnsi="Cambria Math"/>
          <w:b/>
          <w:bCs/>
          <w:color w:val="FF0000"/>
        </w:rPr>
        <w:t>When</w:t>
      </w:r>
      <w:r w:rsidRPr="007C7C2C">
        <w:rPr>
          <w:rFonts w:ascii="Cambria Math" w:hAnsi="Cambria Math"/>
          <w:color w:val="FF0000"/>
        </w:rPr>
        <w:t xml:space="preserve"> </w:t>
      </w:r>
      <w:r>
        <w:rPr>
          <w:rFonts w:ascii="Cambria Math" w:hAnsi="Cambria Math"/>
        </w:rPr>
        <w:t xml:space="preserve">to pay client’s money into client account </w:t>
      </w:r>
    </w:p>
    <w:p w14:paraId="40549E8F" w14:textId="77777777" w:rsidR="00836BD7" w:rsidRDefault="00836BD7" w:rsidP="00836BD7">
      <w:pPr>
        <w:pStyle w:val="ListParagraph"/>
        <w:spacing w:after="160" w:line="259" w:lineRule="auto"/>
        <w:rPr>
          <w:rFonts w:ascii="Cambria Math" w:hAnsi="Cambria Math"/>
        </w:rPr>
      </w:pPr>
    </w:p>
    <w:p w14:paraId="1EC65D97" w14:textId="528ED0AA" w:rsidR="00836BD7" w:rsidRPr="00836BD7" w:rsidRDefault="0063023F" w:rsidP="00836BD7">
      <w:pPr>
        <w:pStyle w:val="ListParagraph"/>
        <w:numPr>
          <w:ilvl w:val="0"/>
          <w:numId w:val="175"/>
        </w:numPr>
        <w:spacing w:after="160" w:line="259" w:lineRule="auto"/>
        <w:rPr>
          <w:rFonts w:ascii="Cambria Math" w:hAnsi="Cambria Math"/>
        </w:rPr>
      </w:pPr>
      <w:r w:rsidRPr="007C7C2C">
        <w:rPr>
          <w:rFonts w:ascii="Cambria Math" w:hAnsi="Cambria Math"/>
          <w:b/>
          <w:bCs/>
          <w:color w:val="FF0000"/>
        </w:rPr>
        <w:t>What</w:t>
      </w:r>
      <w:r w:rsidRPr="007C7C2C">
        <w:rPr>
          <w:rFonts w:ascii="Cambria Math" w:hAnsi="Cambria Math"/>
          <w:color w:val="FF0000"/>
        </w:rPr>
        <w:t xml:space="preserve"> </w:t>
      </w:r>
      <w:r w:rsidRPr="001A2498">
        <w:rPr>
          <w:rFonts w:ascii="Cambria Math" w:hAnsi="Cambria Math"/>
        </w:rPr>
        <w:t xml:space="preserve">to pay and </w:t>
      </w:r>
      <w:r w:rsidRPr="007C7C2C">
        <w:rPr>
          <w:rFonts w:ascii="Cambria Math" w:hAnsi="Cambria Math"/>
          <w:b/>
          <w:bCs/>
          <w:color w:val="FF0000"/>
        </w:rPr>
        <w:t>what not</w:t>
      </w:r>
      <w:r w:rsidRPr="007C7C2C">
        <w:rPr>
          <w:rFonts w:ascii="Cambria Math" w:hAnsi="Cambria Math"/>
          <w:color w:val="FF0000"/>
        </w:rPr>
        <w:t xml:space="preserve"> </w:t>
      </w:r>
      <w:r w:rsidRPr="001A2498">
        <w:rPr>
          <w:rFonts w:ascii="Cambria Math" w:hAnsi="Cambria Math"/>
        </w:rPr>
        <w:t>to pay into client’s account</w:t>
      </w:r>
    </w:p>
    <w:p w14:paraId="14D732D9" w14:textId="77777777" w:rsidR="00836BD7" w:rsidRPr="00836BD7" w:rsidRDefault="00836BD7" w:rsidP="00836BD7">
      <w:pPr>
        <w:pStyle w:val="ListParagraph"/>
        <w:spacing w:after="160" w:line="259" w:lineRule="auto"/>
        <w:rPr>
          <w:rFonts w:ascii="Cambria Math" w:hAnsi="Cambria Math"/>
        </w:rPr>
      </w:pPr>
    </w:p>
    <w:p w14:paraId="2E2B4B9C" w14:textId="77777777" w:rsidR="0063023F" w:rsidRDefault="0063023F" w:rsidP="001A2498">
      <w:pPr>
        <w:pStyle w:val="ListParagraph"/>
        <w:numPr>
          <w:ilvl w:val="0"/>
          <w:numId w:val="175"/>
        </w:numPr>
        <w:spacing w:after="160" w:line="259" w:lineRule="auto"/>
        <w:rPr>
          <w:rFonts w:ascii="Cambria Math" w:hAnsi="Cambria Math"/>
        </w:rPr>
      </w:pPr>
      <w:r w:rsidRPr="007C7C2C">
        <w:rPr>
          <w:rFonts w:ascii="Cambria Math" w:hAnsi="Cambria Math"/>
          <w:b/>
          <w:bCs/>
          <w:color w:val="FF0000"/>
        </w:rPr>
        <w:t>Splitting</w:t>
      </w:r>
      <w:r w:rsidRPr="007C7C2C">
        <w:rPr>
          <w:rFonts w:ascii="Cambria Math" w:hAnsi="Cambria Math"/>
          <w:color w:val="FF0000"/>
        </w:rPr>
        <w:t xml:space="preserve"> </w:t>
      </w:r>
      <w:r>
        <w:rPr>
          <w:rFonts w:ascii="Cambria Math" w:hAnsi="Cambria Math"/>
        </w:rPr>
        <w:t>of moneys</w:t>
      </w:r>
    </w:p>
    <w:p w14:paraId="4E0061C2" w14:textId="77777777" w:rsidR="0063023F" w:rsidRPr="008F6AC2" w:rsidRDefault="0063023F" w:rsidP="0063023F">
      <w:pPr>
        <w:rPr>
          <w:rFonts w:ascii="Cambria Math" w:hAnsi="Cambria Math"/>
          <w:b/>
          <w:bCs/>
        </w:rPr>
      </w:pPr>
    </w:p>
    <w:p w14:paraId="7FB33141" w14:textId="77777777" w:rsidR="0063023F" w:rsidRPr="00865A03" w:rsidRDefault="0063023F" w:rsidP="0063023F">
      <w:pPr>
        <w:rPr>
          <w:rFonts w:ascii="Cambria Math" w:hAnsi="Cambria Math"/>
          <w:color w:val="0070C0"/>
        </w:rPr>
      </w:pPr>
      <w:r w:rsidRPr="00865A03">
        <w:rPr>
          <w:rFonts w:ascii="Cambria Math" w:hAnsi="Cambria Math"/>
          <w:b/>
          <w:bCs/>
          <w:color w:val="0070C0"/>
        </w:rPr>
        <w:t xml:space="preserve">Principles underlying Rule 16 PCR </w:t>
      </w:r>
    </w:p>
    <w:p w14:paraId="18758C64" w14:textId="77777777" w:rsidR="0063023F" w:rsidRDefault="0063023F" w:rsidP="0063023F">
      <w:pPr>
        <w:rPr>
          <w:rFonts w:ascii="Cambria Math" w:hAnsi="Cambria Math"/>
        </w:rPr>
      </w:pPr>
      <w:r w:rsidRPr="002F37C3">
        <w:rPr>
          <w:rFonts w:ascii="Cambria Math" w:hAnsi="Cambria Math"/>
          <w:highlight w:val="cyan"/>
        </w:rPr>
        <w:t>Rule 16(1) of PCR</w:t>
      </w:r>
      <w:r>
        <w:rPr>
          <w:rFonts w:ascii="Cambria Math" w:hAnsi="Cambria Math"/>
        </w:rPr>
        <w:t xml:space="preserve"> </w:t>
      </w:r>
    </w:p>
    <w:p w14:paraId="7097A2E1" w14:textId="77777777" w:rsidR="0063023F" w:rsidRDefault="0063023F" w:rsidP="0063023F">
      <w:pPr>
        <w:pStyle w:val="ListParagraph"/>
        <w:numPr>
          <w:ilvl w:val="0"/>
          <w:numId w:val="84"/>
        </w:numPr>
        <w:spacing w:after="160" w:line="259" w:lineRule="auto"/>
        <w:rPr>
          <w:rFonts w:ascii="Cambria Math" w:hAnsi="Cambria Math"/>
        </w:rPr>
      </w:pPr>
      <w:r w:rsidRPr="006675DA">
        <w:rPr>
          <w:rFonts w:ascii="Cambria Math" w:hAnsi="Cambria Math"/>
        </w:rPr>
        <w:t xml:space="preserve">A legal practitioner is under a </w:t>
      </w:r>
      <w:r w:rsidRPr="00FB1952">
        <w:rPr>
          <w:rFonts w:ascii="Cambria Math" w:hAnsi="Cambria Math"/>
          <w:b/>
          <w:bCs/>
          <w:highlight w:val="yellow"/>
        </w:rPr>
        <w:t>duty to ensure that any money or other property which a client</w:t>
      </w:r>
      <w:r w:rsidRPr="006675DA">
        <w:rPr>
          <w:rFonts w:ascii="Cambria Math" w:hAnsi="Cambria Math"/>
        </w:rPr>
        <w:t xml:space="preserve"> of the legal practitioner, with the agreement of the legal practitioner, </w:t>
      </w:r>
      <w:r w:rsidRPr="00FB1952">
        <w:rPr>
          <w:rFonts w:ascii="Cambria Math" w:hAnsi="Cambria Math"/>
          <w:b/>
          <w:bCs/>
          <w:highlight w:val="yellow"/>
        </w:rPr>
        <w:t>has entrusted with the legal practitioner</w:t>
      </w:r>
      <w:r w:rsidRPr="006675DA">
        <w:rPr>
          <w:rFonts w:ascii="Cambria Math" w:hAnsi="Cambria Math"/>
        </w:rPr>
        <w:t xml:space="preserve">, or has made the legal practitioner responsible for, is </w:t>
      </w:r>
      <w:r w:rsidRPr="00FB1952">
        <w:rPr>
          <w:rFonts w:ascii="Cambria Math" w:hAnsi="Cambria Math"/>
          <w:b/>
          <w:bCs/>
          <w:highlight w:val="yellow"/>
          <w:u w:val="single"/>
        </w:rPr>
        <w:t>held in a way that protects the interests of the client</w:t>
      </w:r>
      <w:r w:rsidRPr="006675DA">
        <w:rPr>
          <w:rFonts w:ascii="Cambria Math" w:hAnsi="Cambria Math"/>
        </w:rPr>
        <w:t xml:space="preserve"> </w:t>
      </w:r>
    </w:p>
    <w:p w14:paraId="045087AE" w14:textId="77777777" w:rsidR="0063023F" w:rsidRPr="006675DA" w:rsidRDefault="0063023F" w:rsidP="0063023F">
      <w:pPr>
        <w:pStyle w:val="ListParagraph"/>
        <w:numPr>
          <w:ilvl w:val="0"/>
          <w:numId w:val="84"/>
        </w:numPr>
        <w:spacing w:after="160" w:line="259" w:lineRule="auto"/>
        <w:rPr>
          <w:rFonts w:ascii="Cambria Math" w:hAnsi="Cambria Math"/>
        </w:rPr>
      </w:pPr>
      <w:r w:rsidRPr="006675DA">
        <w:rPr>
          <w:rFonts w:ascii="Cambria Math" w:hAnsi="Cambria Math"/>
        </w:rPr>
        <w:t xml:space="preserve">A law practice is under a duty to ensure that any money or other property which a client of the law practice, with the agreement of the law practice, has entrusted with the law practice, or has made the law practice responsible for, is held in a way that protects the interests of the client </w:t>
      </w:r>
    </w:p>
    <w:p w14:paraId="2071CE18" w14:textId="77777777" w:rsidR="0063023F" w:rsidRDefault="0063023F" w:rsidP="0063023F">
      <w:pPr>
        <w:rPr>
          <w:rFonts w:ascii="Cambria Math" w:hAnsi="Cambria Math"/>
        </w:rPr>
      </w:pPr>
    </w:p>
    <w:p w14:paraId="48FC24D1" w14:textId="77777777" w:rsidR="0063023F" w:rsidRPr="004748DB" w:rsidRDefault="0063023F" w:rsidP="009B04C4">
      <w:pPr>
        <w:pStyle w:val="Heading2"/>
      </w:pPr>
      <w:bookmarkStart w:id="55" w:name="_Toc180522528"/>
      <w:r w:rsidRPr="00C110D9">
        <w:rPr>
          <w:highlight w:val="yellow"/>
        </w:rPr>
        <w:t xml:space="preserve">Duties owed to client in relation to </w:t>
      </w:r>
      <w:r w:rsidRPr="00753065">
        <w:rPr>
          <w:highlight w:val="yellow"/>
          <w:u w:val="single"/>
        </w:rPr>
        <w:t>client’s money</w:t>
      </w:r>
      <w:r w:rsidRPr="00C110D9">
        <w:rPr>
          <w:highlight w:val="yellow"/>
        </w:rPr>
        <w:t xml:space="preserve"> under Rule 16 of PCR</w:t>
      </w:r>
      <w:bookmarkEnd w:id="55"/>
    </w:p>
    <w:p w14:paraId="0C1D4550" w14:textId="77777777" w:rsidR="0063023F" w:rsidRPr="005728F3" w:rsidRDefault="0063023F" w:rsidP="0063023F">
      <w:pPr>
        <w:rPr>
          <w:rFonts w:ascii="Cambria Math" w:hAnsi="Cambria Math"/>
          <w:b/>
          <w:bCs/>
          <w:color w:val="0070C0"/>
        </w:rPr>
      </w:pPr>
      <w:r w:rsidRPr="005728F3">
        <w:rPr>
          <w:rFonts w:ascii="Cambria Math" w:hAnsi="Cambria Math"/>
          <w:b/>
          <w:bCs/>
          <w:color w:val="0070C0"/>
        </w:rPr>
        <w:t xml:space="preserve">Duty to </w:t>
      </w:r>
      <w:r w:rsidRPr="00FB1952">
        <w:rPr>
          <w:rFonts w:ascii="Cambria Math" w:hAnsi="Cambria Math"/>
          <w:b/>
          <w:bCs/>
          <w:color w:val="FF0000"/>
        </w:rPr>
        <w:t xml:space="preserve">account client money to client </w:t>
      </w:r>
      <w:r>
        <w:rPr>
          <w:rFonts w:ascii="Cambria Math" w:hAnsi="Cambria Math"/>
          <w:b/>
          <w:bCs/>
          <w:color w:val="0070C0"/>
        </w:rPr>
        <w:t xml:space="preserve">– Rule 16(2) </w:t>
      </w:r>
    </w:p>
    <w:p w14:paraId="59F8CA4E" w14:textId="77777777" w:rsidR="0063023F" w:rsidRDefault="0063023F" w:rsidP="0063023F">
      <w:pPr>
        <w:rPr>
          <w:rFonts w:ascii="Cambria Math" w:hAnsi="Cambria Math"/>
        </w:rPr>
      </w:pPr>
      <w:r w:rsidRPr="00C110D9">
        <w:rPr>
          <w:rFonts w:ascii="Cambria Math" w:hAnsi="Cambria Math"/>
          <w:highlight w:val="cyan"/>
        </w:rPr>
        <w:t>Rule 16(2) of PCR</w:t>
      </w:r>
      <w:r>
        <w:rPr>
          <w:rFonts w:ascii="Cambria Math" w:hAnsi="Cambria Math"/>
        </w:rPr>
        <w:t xml:space="preserve"> </w:t>
      </w:r>
    </w:p>
    <w:p w14:paraId="3875EDAD" w14:textId="77777777" w:rsidR="0063023F" w:rsidRPr="00884539" w:rsidRDefault="0063023F" w:rsidP="0063023F">
      <w:pPr>
        <w:pStyle w:val="ListParagraph"/>
        <w:numPr>
          <w:ilvl w:val="0"/>
          <w:numId w:val="83"/>
        </w:numPr>
        <w:spacing w:after="160" w:line="259" w:lineRule="auto"/>
        <w:rPr>
          <w:rFonts w:ascii="Cambria Math" w:hAnsi="Cambria Math"/>
        </w:rPr>
      </w:pPr>
      <w:r w:rsidRPr="00884539">
        <w:rPr>
          <w:rFonts w:ascii="Cambria Math" w:hAnsi="Cambria Math"/>
        </w:rPr>
        <w:t>A legal practitioner is accountable to his or her client for any money or other property which the client has entrusted with the legal practitioner, or has made the legal practitioner responsible for</w:t>
      </w:r>
    </w:p>
    <w:p w14:paraId="1F2BC96F" w14:textId="77777777" w:rsidR="0063023F" w:rsidRDefault="0063023F" w:rsidP="0063023F">
      <w:pPr>
        <w:rPr>
          <w:rFonts w:ascii="Cambria Math" w:hAnsi="Cambria Math"/>
        </w:rPr>
      </w:pPr>
    </w:p>
    <w:p w14:paraId="6DDB7B04" w14:textId="77777777" w:rsidR="0063023F" w:rsidRPr="00771BB8" w:rsidRDefault="0063023F" w:rsidP="0063023F">
      <w:pPr>
        <w:rPr>
          <w:rFonts w:ascii="Cambria Math" w:hAnsi="Cambria Math"/>
          <w:b/>
          <w:bCs/>
          <w:color w:val="0070C0"/>
        </w:rPr>
      </w:pPr>
      <w:r w:rsidRPr="00771BB8">
        <w:rPr>
          <w:rFonts w:ascii="Cambria Math" w:hAnsi="Cambria Math"/>
          <w:b/>
          <w:bCs/>
          <w:color w:val="0070C0"/>
        </w:rPr>
        <w:t xml:space="preserve">Duty to </w:t>
      </w:r>
      <w:r w:rsidRPr="00FB1952">
        <w:rPr>
          <w:rFonts w:ascii="Cambria Math" w:hAnsi="Cambria Math"/>
          <w:b/>
          <w:bCs/>
          <w:color w:val="FF0000"/>
        </w:rPr>
        <w:t xml:space="preserve">notify client when receiving money </w:t>
      </w:r>
      <w:r>
        <w:rPr>
          <w:rFonts w:ascii="Cambria Math" w:hAnsi="Cambria Math"/>
          <w:b/>
          <w:bCs/>
          <w:color w:val="0070C0"/>
        </w:rPr>
        <w:t xml:space="preserve">to be held on behalf of client </w:t>
      </w:r>
      <w:r w:rsidRPr="00771BB8">
        <w:rPr>
          <w:rFonts w:ascii="Cambria Math" w:hAnsi="Cambria Math"/>
          <w:b/>
          <w:bCs/>
          <w:color w:val="0070C0"/>
        </w:rPr>
        <w:t>– Rule 16(3)(a)</w:t>
      </w:r>
    </w:p>
    <w:p w14:paraId="180B448A" w14:textId="77777777" w:rsidR="0063023F" w:rsidRDefault="0063023F" w:rsidP="0063023F">
      <w:pPr>
        <w:rPr>
          <w:rFonts w:ascii="Cambria Math" w:hAnsi="Cambria Math"/>
        </w:rPr>
      </w:pPr>
      <w:r w:rsidRPr="00C110D9">
        <w:rPr>
          <w:rFonts w:ascii="Cambria Math" w:hAnsi="Cambria Math"/>
          <w:highlight w:val="cyan"/>
        </w:rPr>
        <w:t>Rule 16(3)(a) of PCR</w:t>
      </w:r>
    </w:p>
    <w:p w14:paraId="03510DD2" w14:textId="77777777" w:rsidR="0063023F" w:rsidRPr="009C776B" w:rsidRDefault="0063023F" w:rsidP="0063023F">
      <w:pPr>
        <w:pStyle w:val="ListParagraph"/>
        <w:numPr>
          <w:ilvl w:val="0"/>
          <w:numId w:val="83"/>
        </w:numPr>
        <w:spacing w:after="160" w:line="259" w:lineRule="auto"/>
        <w:rPr>
          <w:rFonts w:ascii="Cambria Math" w:hAnsi="Cambria Math"/>
        </w:rPr>
      </w:pPr>
      <w:r w:rsidRPr="009C776B">
        <w:rPr>
          <w:rFonts w:ascii="Cambria Math" w:hAnsi="Cambria Math"/>
        </w:rPr>
        <w:t>A legal practitioner must promptly notify his or her client whenever the legal practitioner receives any money (including conveyancing money) or securities to be held on behalf of the client</w:t>
      </w:r>
    </w:p>
    <w:p w14:paraId="578BE0CB" w14:textId="77777777" w:rsidR="0063023F" w:rsidRDefault="0063023F" w:rsidP="0063023F">
      <w:pPr>
        <w:rPr>
          <w:rFonts w:ascii="Cambria Math" w:hAnsi="Cambria Math"/>
        </w:rPr>
      </w:pPr>
    </w:p>
    <w:p w14:paraId="2C3BABBC" w14:textId="77777777" w:rsidR="0063023F" w:rsidRPr="009C776B" w:rsidRDefault="0063023F" w:rsidP="0063023F">
      <w:pPr>
        <w:rPr>
          <w:rFonts w:ascii="Cambria Math" w:hAnsi="Cambria Math"/>
          <w:b/>
          <w:bCs/>
          <w:color w:val="0070C0"/>
        </w:rPr>
      </w:pPr>
      <w:r w:rsidRPr="009C776B">
        <w:rPr>
          <w:rFonts w:ascii="Cambria Math" w:hAnsi="Cambria Math"/>
          <w:b/>
          <w:bCs/>
          <w:color w:val="0070C0"/>
        </w:rPr>
        <w:t xml:space="preserve">Duty to </w:t>
      </w:r>
      <w:r w:rsidRPr="00FB1952">
        <w:rPr>
          <w:rFonts w:ascii="Cambria Math" w:hAnsi="Cambria Math"/>
          <w:b/>
          <w:bCs/>
          <w:color w:val="FF0000"/>
        </w:rPr>
        <w:t xml:space="preserve">render statement of account </w:t>
      </w:r>
      <w:r>
        <w:rPr>
          <w:rFonts w:ascii="Cambria Math" w:hAnsi="Cambria Math"/>
          <w:b/>
          <w:bCs/>
          <w:color w:val="0070C0"/>
        </w:rPr>
        <w:t xml:space="preserve">– Rule 16(3)(b) </w:t>
      </w:r>
    </w:p>
    <w:p w14:paraId="08380991" w14:textId="77777777" w:rsidR="0063023F" w:rsidRPr="00D727B9" w:rsidRDefault="0063023F" w:rsidP="0063023F">
      <w:pPr>
        <w:rPr>
          <w:rFonts w:ascii="Cambria Math" w:hAnsi="Cambria Math"/>
        </w:rPr>
      </w:pPr>
      <w:r w:rsidRPr="00C110D9">
        <w:rPr>
          <w:rFonts w:ascii="Cambria Math" w:hAnsi="Cambria Math"/>
          <w:highlight w:val="cyan"/>
        </w:rPr>
        <w:t>Rule 16(3)(b) of PCR</w:t>
      </w:r>
      <w:r>
        <w:rPr>
          <w:rFonts w:ascii="Cambria Math" w:hAnsi="Cambria Math"/>
        </w:rPr>
        <w:t xml:space="preserve"> </w:t>
      </w:r>
    </w:p>
    <w:p w14:paraId="68D3B0FA" w14:textId="77777777" w:rsidR="0063023F" w:rsidRPr="009C776B" w:rsidRDefault="0063023F" w:rsidP="0063023F">
      <w:pPr>
        <w:pStyle w:val="ListParagraph"/>
        <w:numPr>
          <w:ilvl w:val="0"/>
          <w:numId w:val="83"/>
        </w:numPr>
        <w:spacing w:after="160" w:line="259" w:lineRule="auto"/>
        <w:rPr>
          <w:rFonts w:ascii="Cambria Math" w:hAnsi="Cambria Math"/>
        </w:rPr>
      </w:pPr>
      <w:r w:rsidRPr="009C776B">
        <w:rPr>
          <w:rFonts w:ascii="Cambria Math" w:hAnsi="Cambria Math"/>
        </w:rPr>
        <w:t>A legal practitioner must</w:t>
      </w:r>
      <w:r>
        <w:rPr>
          <w:rFonts w:ascii="Cambria Math" w:hAnsi="Cambria Math"/>
        </w:rPr>
        <w:t xml:space="preserve"> </w:t>
      </w:r>
      <w:r w:rsidRPr="009C776B">
        <w:rPr>
          <w:rFonts w:ascii="Cambria Math" w:hAnsi="Cambria Math"/>
        </w:rPr>
        <w:t>expeditiously render statements of accounts when requested by the client.</w:t>
      </w:r>
    </w:p>
    <w:p w14:paraId="1C395498" w14:textId="77777777" w:rsidR="0063023F" w:rsidRDefault="0063023F" w:rsidP="0063023F">
      <w:pPr>
        <w:rPr>
          <w:rFonts w:ascii="Cambria Math" w:hAnsi="Cambria Math"/>
        </w:rPr>
      </w:pPr>
    </w:p>
    <w:p w14:paraId="5E6F02AA" w14:textId="77777777" w:rsidR="0063023F" w:rsidRPr="001858EC" w:rsidRDefault="0063023F" w:rsidP="0063023F">
      <w:pPr>
        <w:rPr>
          <w:rFonts w:ascii="Cambria Math" w:hAnsi="Cambria Math"/>
          <w:b/>
          <w:bCs/>
          <w:color w:val="0070C0"/>
        </w:rPr>
      </w:pPr>
      <w:r w:rsidRPr="001858EC">
        <w:rPr>
          <w:rFonts w:ascii="Cambria Math" w:hAnsi="Cambria Math"/>
          <w:b/>
          <w:bCs/>
          <w:color w:val="0070C0"/>
        </w:rPr>
        <w:t xml:space="preserve">Duties under Rule 16(2), Rule 16(3)(a), Rule 16(3)(b) </w:t>
      </w:r>
      <w:r w:rsidRPr="00FB1952">
        <w:rPr>
          <w:rFonts w:ascii="Cambria Math" w:hAnsi="Cambria Math"/>
          <w:b/>
          <w:bCs/>
          <w:color w:val="FF0000"/>
        </w:rPr>
        <w:t xml:space="preserve">apply to a law practice </w:t>
      </w:r>
    </w:p>
    <w:p w14:paraId="63C61D7B" w14:textId="77777777" w:rsidR="0063023F" w:rsidRDefault="0063023F" w:rsidP="0063023F">
      <w:pPr>
        <w:rPr>
          <w:rFonts w:ascii="Cambria Math" w:hAnsi="Cambria Math"/>
        </w:rPr>
      </w:pPr>
      <w:r w:rsidRPr="00FB1952">
        <w:rPr>
          <w:rFonts w:ascii="Cambria Math" w:hAnsi="Cambria Math"/>
          <w:highlight w:val="cyan"/>
        </w:rPr>
        <w:t>Rule 16(4) of PCR</w:t>
      </w:r>
    </w:p>
    <w:p w14:paraId="4265DCD6" w14:textId="77777777" w:rsidR="0063023F" w:rsidRPr="009741A0" w:rsidRDefault="0063023F" w:rsidP="0063023F">
      <w:pPr>
        <w:pStyle w:val="ListParagraph"/>
        <w:numPr>
          <w:ilvl w:val="0"/>
          <w:numId w:val="83"/>
        </w:numPr>
        <w:spacing w:after="160" w:line="259" w:lineRule="auto"/>
        <w:rPr>
          <w:rFonts w:ascii="Cambria Math" w:hAnsi="Cambria Math"/>
        </w:rPr>
      </w:pPr>
      <w:r w:rsidRPr="009741A0">
        <w:rPr>
          <w:rFonts w:ascii="Cambria Math" w:hAnsi="Cambria Math"/>
        </w:rPr>
        <w:t>The duties owed by a legal practitioner under this rule apply, with the necessary modifications, to a law practice.</w:t>
      </w:r>
    </w:p>
    <w:p w14:paraId="5230C7D1" w14:textId="77777777" w:rsidR="006E32E8" w:rsidRDefault="006E32E8" w:rsidP="006E32E8"/>
    <w:p w14:paraId="531E4BDF" w14:textId="38A248E6" w:rsidR="00A7238C" w:rsidRDefault="00A7238C" w:rsidP="009B04C4">
      <w:pPr>
        <w:pStyle w:val="Heading2"/>
      </w:pPr>
      <w:bookmarkStart w:id="56" w:name="_Toc180522529"/>
      <w:r w:rsidRPr="00C110D9">
        <w:rPr>
          <w:highlight w:val="yellow"/>
        </w:rPr>
        <w:t xml:space="preserve">Legal Profession (Solicitors’ Accounts) Rules </w:t>
      </w:r>
      <w:r w:rsidR="00386EDD" w:rsidRPr="00C110D9">
        <w:rPr>
          <w:highlight w:val="yellow"/>
        </w:rPr>
        <w:t>(“LPSAR”)</w:t>
      </w:r>
      <w:bookmarkEnd w:id="56"/>
    </w:p>
    <w:p w14:paraId="67CDE373" w14:textId="77777777" w:rsidR="00544E09" w:rsidRDefault="00544E09" w:rsidP="00544E09">
      <w:pPr>
        <w:rPr>
          <w:rFonts w:ascii="Cambria Math" w:hAnsi="Cambria Math"/>
          <w:b/>
          <w:bCs/>
        </w:rPr>
      </w:pPr>
      <w:r>
        <w:rPr>
          <w:rFonts w:ascii="Cambria Math" w:hAnsi="Cambria Math"/>
          <w:b/>
          <w:bCs/>
        </w:rPr>
        <w:t xml:space="preserve">LPSAR Regime: Governing payments into client’s account held by lawyers </w:t>
      </w:r>
    </w:p>
    <w:p w14:paraId="609BB2AE" w14:textId="6AF1E46B" w:rsidR="00544E09" w:rsidRDefault="00544E09" w:rsidP="00544E09">
      <w:pPr>
        <w:pStyle w:val="ListParagraph"/>
        <w:numPr>
          <w:ilvl w:val="0"/>
          <w:numId w:val="83"/>
        </w:numPr>
        <w:spacing w:after="160" w:line="259" w:lineRule="auto"/>
        <w:rPr>
          <w:rFonts w:ascii="Cambria Math" w:hAnsi="Cambria Math"/>
        </w:rPr>
      </w:pPr>
      <w:r>
        <w:rPr>
          <w:rFonts w:ascii="Cambria Math" w:hAnsi="Cambria Math"/>
        </w:rPr>
        <w:t xml:space="preserve">Only client money, </w:t>
      </w:r>
      <w:r w:rsidR="00FB1952">
        <w:rPr>
          <w:rFonts w:ascii="Cambria Math" w:hAnsi="Cambria Math"/>
        </w:rPr>
        <w:t>Rule</w:t>
      </w:r>
      <w:r>
        <w:rPr>
          <w:rFonts w:ascii="Cambria Math" w:hAnsi="Cambria Math"/>
        </w:rPr>
        <w:t xml:space="preserve"> 4 money, </w:t>
      </w:r>
      <w:r w:rsidR="00FB1952">
        <w:rPr>
          <w:rFonts w:ascii="Cambria Math" w:hAnsi="Cambria Math"/>
        </w:rPr>
        <w:t>Rule</w:t>
      </w:r>
      <w:r>
        <w:rPr>
          <w:rFonts w:ascii="Cambria Math" w:hAnsi="Cambria Math"/>
        </w:rPr>
        <w:t xml:space="preserve"> 5(3) money can be paid into client account </w:t>
      </w:r>
    </w:p>
    <w:p w14:paraId="5022995F" w14:textId="77777777" w:rsidR="00544E09" w:rsidRPr="00BC08F4" w:rsidRDefault="00544E09" w:rsidP="00544E09">
      <w:pPr>
        <w:pStyle w:val="ListParagraph"/>
        <w:numPr>
          <w:ilvl w:val="0"/>
          <w:numId w:val="83"/>
        </w:numPr>
        <w:spacing w:after="160" w:line="259" w:lineRule="auto"/>
        <w:rPr>
          <w:rFonts w:ascii="Cambria Math" w:hAnsi="Cambria Math"/>
        </w:rPr>
      </w:pPr>
      <w:r>
        <w:rPr>
          <w:rFonts w:ascii="Cambria Math" w:hAnsi="Cambria Math"/>
        </w:rPr>
        <w:lastRenderedPageBreak/>
        <w:t>Lawyer has duty to pay such money into client account without delay =&gt; Unless Rule 9 exception applies</w:t>
      </w:r>
    </w:p>
    <w:p w14:paraId="5A62BB62" w14:textId="77777777" w:rsidR="00544E09" w:rsidRDefault="00544E09" w:rsidP="00544E09">
      <w:pPr>
        <w:rPr>
          <w:rFonts w:ascii="Cambria Math" w:hAnsi="Cambria Math"/>
          <w:b/>
          <w:bCs/>
        </w:rPr>
      </w:pPr>
    </w:p>
    <w:p w14:paraId="18BB91B2" w14:textId="77777777" w:rsidR="00544E09" w:rsidRPr="001373A4" w:rsidRDefault="00544E09" w:rsidP="00544E09">
      <w:pPr>
        <w:rPr>
          <w:rFonts w:ascii="Cambria Math" w:hAnsi="Cambria Math"/>
          <w:b/>
          <w:bCs/>
          <w:color w:val="0070C0"/>
        </w:rPr>
      </w:pPr>
      <w:r w:rsidRPr="001373A4">
        <w:rPr>
          <w:rFonts w:ascii="Cambria Math" w:hAnsi="Cambria Math"/>
          <w:b/>
          <w:bCs/>
          <w:color w:val="0070C0"/>
        </w:rPr>
        <w:t xml:space="preserve">Purpose </w:t>
      </w:r>
      <w:r>
        <w:rPr>
          <w:rFonts w:ascii="Cambria Math" w:hAnsi="Cambria Math"/>
          <w:b/>
          <w:bCs/>
          <w:color w:val="0070C0"/>
        </w:rPr>
        <w:t xml:space="preserve">of </w:t>
      </w:r>
      <w:r w:rsidRPr="001373A4">
        <w:rPr>
          <w:rFonts w:ascii="Cambria Math" w:hAnsi="Cambria Math"/>
          <w:b/>
          <w:bCs/>
          <w:color w:val="0070C0"/>
        </w:rPr>
        <w:t>LPSAR</w:t>
      </w:r>
    </w:p>
    <w:p w14:paraId="6ED10D23" w14:textId="165BC2B1" w:rsidR="00544E09" w:rsidRDefault="00544E09" w:rsidP="00544E09">
      <w:pPr>
        <w:pStyle w:val="ListParagraph"/>
        <w:numPr>
          <w:ilvl w:val="0"/>
          <w:numId w:val="83"/>
        </w:numPr>
        <w:spacing w:after="160" w:line="259" w:lineRule="auto"/>
        <w:rPr>
          <w:rFonts w:ascii="Cambria Math" w:hAnsi="Cambria Math"/>
        </w:rPr>
      </w:pPr>
      <w:r w:rsidRPr="006A0DDD">
        <w:rPr>
          <w:rFonts w:ascii="Cambria Math" w:hAnsi="Cambria Math"/>
        </w:rPr>
        <w:t xml:space="preserve">LPSAR </w:t>
      </w:r>
      <w:r w:rsidRPr="00D82E18">
        <w:rPr>
          <w:rFonts w:ascii="Cambria Math" w:hAnsi="Cambria Math"/>
          <w:b/>
          <w:bCs/>
          <w:color w:val="FF0000"/>
        </w:rPr>
        <w:t>protects the public against unauthorized use of client’s money by solicitors</w:t>
      </w:r>
      <w:r w:rsidRPr="00D82E18">
        <w:rPr>
          <w:rFonts w:ascii="Cambria Math" w:hAnsi="Cambria Math"/>
          <w:color w:val="FF0000"/>
        </w:rPr>
        <w:t xml:space="preserve"> </w:t>
      </w:r>
      <w:r w:rsidRPr="006A0DDD">
        <w:rPr>
          <w:rFonts w:ascii="Cambria Math" w:hAnsi="Cambria Math"/>
        </w:rPr>
        <w:t>(</w:t>
      </w:r>
      <w:r w:rsidRPr="00D82E18">
        <w:rPr>
          <w:rFonts w:ascii="Cambria Math" w:hAnsi="Cambria Math"/>
          <w:i/>
          <w:iCs/>
          <w:highlight w:val="cyan"/>
        </w:rPr>
        <w:t>Law Society of Singapore Dhanwant Singh</w:t>
      </w:r>
      <w:r w:rsidR="00D82E18">
        <w:rPr>
          <w:rFonts w:ascii="Cambria Math" w:hAnsi="Cambria Math"/>
        </w:rPr>
        <w:t xml:space="preserve"> – a </w:t>
      </w:r>
      <w:r w:rsidR="00D82E18" w:rsidRPr="009C2A75">
        <w:rPr>
          <w:rFonts w:ascii="Cambria Math" w:hAnsi="Cambria Math"/>
          <w:b/>
          <w:bCs/>
          <w:highlight w:val="yellow"/>
          <w:u w:val="single"/>
        </w:rPr>
        <w:t>solicitor CANNOT maneuver, by contract, out of the ambit</w:t>
      </w:r>
      <w:r w:rsidR="00D82E18">
        <w:rPr>
          <w:rFonts w:ascii="Cambria Math" w:hAnsi="Cambria Math"/>
        </w:rPr>
        <w:t xml:space="preserve"> of the Conveyancing Rules</w:t>
      </w:r>
      <w:r w:rsidR="006A3545">
        <w:rPr>
          <w:rFonts w:ascii="Cambria Math" w:hAnsi="Cambria Math"/>
        </w:rPr>
        <w:t xml:space="preserve">, </w:t>
      </w:r>
      <w:r w:rsidR="00D82E18">
        <w:rPr>
          <w:rFonts w:ascii="Cambria Math" w:hAnsi="Cambria Math"/>
        </w:rPr>
        <w:t xml:space="preserve">r 3(1A) </w:t>
      </w:r>
      <w:r w:rsidR="006A3545">
        <w:rPr>
          <w:rFonts w:ascii="Cambria Math" w:hAnsi="Cambria Math"/>
        </w:rPr>
        <w:t>LPSAR and the LPSAR</w:t>
      </w:r>
      <w:r w:rsidRPr="006A0DDD">
        <w:rPr>
          <w:rFonts w:ascii="Cambria Math" w:hAnsi="Cambria Math"/>
        </w:rPr>
        <w:t>)</w:t>
      </w:r>
    </w:p>
    <w:p w14:paraId="1D74EAFB" w14:textId="77777777" w:rsidR="0007614A" w:rsidRPr="006A0DDD" w:rsidRDefault="0007614A" w:rsidP="0007614A">
      <w:pPr>
        <w:pStyle w:val="ListParagraph"/>
        <w:spacing w:after="160" w:line="259" w:lineRule="auto"/>
        <w:rPr>
          <w:rFonts w:ascii="Cambria Math" w:hAnsi="Cambria Math"/>
        </w:rPr>
      </w:pPr>
    </w:p>
    <w:p w14:paraId="64F1EFC0" w14:textId="77777777" w:rsidR="00544E09" w:rsidRDefault="00544E09" w:rsidP="00544E09">
      <w:pPr>
        <w:pStyle w:val="ListParagraph"/>
        <w:numPr>
          <w:ilvl w:val="0"/>
          <w:numId w:val="83"/>
        </w:numPr>
        <w:spacing w:after="160" w:line="259" w:lineRule="auto"/>
        <w:rPr>
          <w:rFonts w:ascii="Cambria Math" w:hAnsi="Cambria Math"/>
        </w:rPr>
      </w:pPr>
      <w:r>
        <w:rPr>
          <w:rFonts w:ascii="Cambria Math" w:hAnsi="Cambria Math"/>
        </w:rPr>
        <w:t xml:space="preserve">LPSAR maintains the </w:t>
      </w:r>
      <w:r w:rsidRPr="00D82E18">
        <w:rPr>
          <w:rFonts w:ascii="Cambria Math" w:hAnsi="Cambria Math"/>
          <w:b/>
          <w:bCs/>
          <w:color w:val="FF0000"/>
        </w:rPr>
        <w:t>legitimacy and standing of the legal profession</w:t>
      </w:r>
      <w:r w:rsidRPr="00D82E18">
        <w:rPr>
          <w:rFonts w:ascii="Cambria Math" w:hAnsi="Cambria Math"/>
          <w:color w:val="FF0000"/>
        </w:rPr>
        <w:t xml:space="preserve"> </w:t>
      </w:r>
      <w:r>
        <w:rPr>
          <w:rFonts w:ascii="Cambria Math" w:hAnsi="Cambria Math"/>
        </w:rPr>
        <w:t>(</w:t>
      </w:r>
      <w:r w:rsidRPr="00D82E18">
        <w:rPr>
          <w:rFonts w:ascii="Cambria Math" w:hAnsi="Cambria Math"/>
          <w:i/>
          <w:iCs/>
          <w:highlight w:val="cyan"/>
        </w:rPr>
        <w:t>Law Society of Singapore v Yong Wei Kuen Paul</w:t>
      </w:r>
      <w:r>
        <w:rPr>
          <w:rFonts w:ascii="Cambria Math" w:hAnsi="Cambria Math"/>
        </w:rPr>
        <w:t xml:space="preserve">) </w:t>
      </w:r>
    </w:p>
    <w:p w14:paraId="69E03F7F" w14:textId="77777777" w:rsidR="00544E09" w:rsidRPr="00A9603D" w:rsidRDefault="00544E09" w:rsidP="00544E09">
      <w:pPr>
        <w:rPr>
          <w:rFonts w:ascii="Cambria Math" w:hAnsi="Cambria Math"/>
          <w:b/>
          <w:bCs/>
        </w:rPr>
      </w:pPr>
    </w:p>
    <w:p w14:paraId="5AF0E32C" w14:textId="27E3D6AD" w:rsidR="00544E09" w:rsidRPr="006A0DDD" w:rsidRDefault="00544E09" w:rsidP="009B04C4">
      <w:pPr>
        <w:pStyle w:val="Heading2"/>
      </w:pPr>
      <w:bookmarkStart w:id="57" w:name="_Toc180522530"/>
      <w:r w:rsidRPr="009C2A75">
        <w:rPr>
          <w:highlight w:val="yellow"/>
        </w:rPr>
        <w:t>Identifying “client’s money” and “client’s account”</w:t>
      </w:r>
      <w:bookmarkEnd w:id="57"/>
    </w:p>
    <w:p w14:paraId="6647E85F" w14:textId="77777777" w:rsidR="00544E09" w:rsidRPr="003B3CB6" w:rsidRDefault="00544E09" w:rsidP="00544E09">
      <w:pPr>
        <w:rPr>
          <w:rFonts w:ascii="Cambria Math" w:hAnsi="Cambria Math"/>
          <w:b/>
          <w:bCs/>
          <w:color w:val="7030A0"/>
        </w:rPr>
      </w:pPr>
      <w:r w:rsidRPr="003B3CB6">
        <w:rPr>
          <w:rFonts w:ascii="Cambria Math" w:hAnsi="Cambria Math"/>
          <w:b/>
          <w:bCs/>
          <w:color w:val="7030A0"/>
        </w:rPr>
        <w:t>Definition of “</w:t>
      </w:r>
      <w:r w:rsidRPr="00B617B9">
        <w:rPr>
          <w:rFonts w:ascii="Cambria Math" w:hAnsi="Cambria Math"/>
          <w:b/>
          <w:bCs/>
          <w:color w:val="FF0000"/>
        </w:rPr>
        <w:t>client’s account</w:t>
      </w:r>
      <w:r w:rsidRPr="003B3CB6">
        <w:rPr>
          <w:rFonts w:ascii="Cambria Math" w:hAnsi="Cambria Math"/>
          <w:b/>
          <w:bCs/>
          <w:color w:val="7030A0"/>
        </w:rPr>
        <w:t>”</w:t>
      </w:r>
    </w:p>
    <w:p w14:paraId="6FAA7919" w14:textId="77777777" w:rsidR="00544E09" w:rsidRDefault="00544E09" w:rsidP="00544E09">
      <w:pPr>
        <w:rPr>
          <w:rFonts w:ascii="Cambria Math" w:hAnsi="Cambria Math"/>
        </w:rPr>
      </w:pPr>
      <w:r w:rsidRPr="00B617B9">
        <w:rPr>
          <w:rFonts w:ascii="Cambria Math" w:hAnsi="Cambria Math"/>
          <w:highlight w:val="cyan"/>
        </w:rPr>
        <w:t>Rule 2 of LPSAR</w:t>
      </w:r>
    </w:p>
    <w:p w14:paraId="79F4A632" w14:textId="77777777" w:rsidR="00544E09" w:rsidRPr="003B3CB6" w:rsidRDefault="00544E09" w:rsidP="00544E09">
      <w:pPr>
        <w:pStyle w:val="ListParagraph"/>
        <w:numPr>
          <w:ilvl w:val="0"/>
          <w:numId w:val="83"/>
        </w:numPr>
        <w:spacing w:after="160" w:line="259" w:lineRule="auto"/>
        <w:rPr>
          <w:rFonts w:ascii="Cambria Math" w:hAnsi="Cambria Math"/>
        </w:rPr>
      </w:pPr>
      <w:r w:rsidRPr="003B3CB6">
        <w:rPr>
          <w:rFonts w:ascii="Cambria Math" w:hAnsi="Cambria Math"/>
        </w:rPr>
        <w:t>“client account” means</w:t>
      </w:r>
      <w:r>
        <w:rPr>
          <w:rFonts w:ascii="Cambria Math" w:hAnsi="Cambria Math"/>
        </w:rPr>
        <w:t>:</w:t>
      </w:r>
    </w:p>
    <w:p w14:paraId="3998BE95" w14:textId="583A7EC8" w:rsidR="00544E09" w:rsidRPr="00B617B9" w:rsidRDefault="00544E09" w:rsidP="00544E09">
      <w:pPr>
        <w:pStyle w:val="ListParagraph"/>
        <w:numPr>
          <w:ilvl w:val="0"/>
          <w:numId w:val="87"/>
        </w:numPr>
        <w:spacing w:after="160" w:line="259" w:lineRule="auto"/>
        <w:rPr>
          <w:rFonts w:ascii="Cambria Math" w:hAnsi="Cambria Math"/>
        </w:rPr>
      </w:pPr>
      <w:r w:rsidRPr="00753065">
        <w:rPr>
          <w:rFonts w:ascii="Cambria Math" w:hAnsi="Cambria Math"/>
          <w:b/>
          <w:bCs/>
          <w:u w:val="single"/>
        </w:rPr>
        <w:t>Current or deposit account</w:t>
      </w:r>
      <w:r w:rsidRPr="00B617B9">
        <w:rPr>
          <w:rFonts w:ascii="Cambria Math" w:hAnsi="Cambria Math"/>
          <w:b/>
          <w:bCs/>
        </w:rPr>
        <w:t xml:space="preserve"> maintained by solicitor </w:t>
      </w:r>
      <w:r w:rsidRPr="00753065">
        <w:rPr>
          <w:rFonts w:ascii="Cambria Math" w:hAnsi="Cambria Math"/>
          <w:b/>
          <w:bCs/>
          <w:color w:val="FF0000"/>
        </w:rPr>
        <w:t xml:space="preserve">with bank </w:t>
      </w:r>
      <w:r w:rsidRPr="00B617B9">
        <w:rPr>
          <w:rFonts w:ascii="Cambria Math" w:hAnsi="Cambria Math"/>
          <w:b/>
          <w:bCs/>
        </w:rPr>
        <w:t xml:space="preserve">+ Title of account has the word </w:t>
      </w:r>
      <w:r w:rsidR="00753065">
        <w:rPr>
          <w:rFonts w:ascii="Cambria Math" w:hAnsi="Cambria Math"/>
          <w:b/>
          <w:bCs/>
        </w:rPr>
        <w:t>“</w:t>
      </w:r>
      <w:r w:rsidRPr="00B617B9">
        <w:rPr>
          <w:rFonts w:ascii="Cambria Math" w:hAnsi="Cambria Math"/>
          <w:b/>
          <w:bCs/>
        </w:rPr>
        <w:t>client</w:t>
      </w:r>
      <w:r w:rsidR="00753065">
        <w:rPr>
          <w:rFonts w:ascii="Cambria Math" w:hAnsi="Cambria Math"/>
          <w:b/>
          <w:bCs/>
        </w:rPr>
        <w:t>”</w:t>
      </w:r>
      <w:r w:rsidRPr="00B617B9">
        <w:rPr>
          <w:rFonts w:ascii="Cambria Math" w:hAnsi="Cambria Math"/>
        </w:rPr>
        <w:t>; OR</w:t>
      </w:r>
    </w:p>
    <w:p w14:paraId="33D41BB1" w14:textId="47CD39DE" w:rsidR="00544E09" w:rsidRPr="00B617B9" w:rsidRDefault="00544E09" w:rsidP="00544E09">
      <w:pPr>
        <w:pStyle w:val="ListParagraph"/>
        <w:numPr>
          <w:ilvl w:val="0"/>
          <w:numId w:val="87"/>
        </w:numPr>
        <w:spacing w:after="160" w:line="259" w:lineRule="auto"/>
        <w:rPr>
          <w:rFonts w:ascii="Cambria Math" w:hAnsi="Cambria Math"/>
        </w:rPr>
      </w:pPr>
      <w:r w:rsidRPr="00753065">
        <w:rPr>
          <w:rFonts w:ascii="Cambria Math" w:hAnsi="Cambria Math"/>
          <w:b/>
          <w:bCs/>
          <w:u w:val="single"/>
        </w:rPr>
        <w:t>Deposit account</w:t>
      </w:r>
      <w:r w:rsidRPr="00B617B9">
        <w:rPr>
          <w:rFonts w:ascii="Cambria Math" w:hAnsi="Cambria Math"/>
          <w:b/>
          <w:bCs/>
        </w:rPr>
        <w:t xml:space="preserve"> maintained by solicitor </w:t>
      </w:r>
      <w:r w:rsidRPr="00753065">
        <w:rPr>
          <w:rFonts w:ascii="Cambria Math" w:hAnsi="Cambria Math"/>
          <w:b/>
          <w:bCs/>
          <w:color w:val="FF0000"/>
        </w:rPr>
        <w:t xml:space="preserve">with approved finance company </w:t>
      </w:r>
      <w:r w:rsidRPr="00B617B9">
        <w:rPr>
          <w:rFonts w:ascii="Cambria Math" w:hAnsi="Cambria Math"/>
          <w:b/>
          <w:bCs/>
        </w:rPr>
        <w:t xml:space="preserve">+ Title of account has the word </w:t>
      </w:r>
      <w:r w:rsidR="00753065">
        <w:rPr>
          <w:rFonts w:ascii="Cambria Math" w:hAnsi="Cambria Math"/>
          <w:b/>
          <w:bCs/>
        </w:rPr>
        <w:t>“</w:t>
      </w:r>
      <w:r w:rsidRPr="00B617B9">
        <w:rPr>
          <w:rFonts w:ascii="Cambria Math" w:hAnsi="Cambria Math"/>
          <w:b/>
          <w:bCs/>
        </w:rPr>
        <w:t>client</w:t>
      </w:r>
      <w:r w:rsidR="00753065">
        <w:rPr>
          <w:rFonts w:ascii="Cambria Math" w:hAnsi="Cambria Math"/>
          <w:b/>
          <w:bCs/>
        </w:rPr>
        <w:t>”</w:t>
      </w:r>
      <w:r w:rsidRPr="00B617B9">
        <w:rPr>
          <w:rFonts w:ascii="Cambria Math" w:hAnsi="Cambria Math"/>
        </w:rPr>
        <w:t>,</w:t>
      </w:r>
    </w:p>
    <w:p w14:paraId="6B372CAA" w14:textId="77777777" w:rsidR="00544E09" w:rsidRPr="003B3CB6" w:rsidRDefault="00544E09" w:rsidP="00544E09">
      <w:pPr>
        <w:ind w:left="720"/>
        <w:rPr>
          <w:rFonts w:ascii="Cambria Math" w:hAnsi="Cambria Math"/>
        </w:rPr>
      </w:pPr>
      <w:r w:rsidRPr="003B3CB6">
        <w:rPr>
          <w:rFonts w:ascii="Cambria Math" w:hAnsi="Cambria Math"/>
        </w:rPr>
        <w:t>in the title of which account the word “client” appears;</w:t>
      </w:r>
    </w:p>
    <w:p w14:paraId="3EB96E05" w14:textId="77777777" w:rsidR="00544E09" w:rsidRDefault="00544E09" w:rsidP="00544E09">
      <w:pPr>
        <w:rPr>
          <w:rFonts w:ascii="Cambria Math" w:hAnsi="Cambria Math"/>
        </w:rPr>
      </w:pPr>
    </w:p>
    <w:p w14:paraId="5BA4ED52" w14:textId="27578D62" w:rsidR="005B322D" w:rsidRPr="001D1C93" w:rsidRDefault="005B322D" w:rsidP="005B322D">
      <w:bookmarkStart w:id="58" w:name="_Toc180522534"/>
      <w:r>
        <w:rPr>
          <w:rFonts w:ascii="Cambria Math" w:hAnsi="Cambria Math"/>
          <w:b/>
          <w:bCs/>
          <w:color w:val="7030A0"/>
        </w:rPr>
        <w:t>Law</w:t>
      </w:r>
      <w:r w:rsidRPr="005B322D">
        <w:rPr>
          <w:rFonts w:ascii="Cambria Math" w:hAnsi="Cambria Math"/>
          <w:b/>
          <w:bCs/>
          <w:color w:val="7030A0"/>
        </w:rPr>
        <w:t>yer can keep as many client accounts as he thinks fit – Rule 3(2)</w:t>
      </w:r>
      <w:bookmarkEnd w:id="58"/>
      <w:r w:rsidRPr="005B322D">
        <w:rPr>
          <w:rFonts w:ascii="Cambria Math" w:hAnsi="Cambria Math"/>
          <w:b/>
          <w:bCs/>
          <w:color w:val="7030A0"/>
        </w:rPr>
        <w:t xml:space="preserve"> </w:t>
      </w:r>
    </w:p>
    <w:p w14:paraId="6131410C" w14:textId="26FD56AD" w:rsidR="005B322D" w:rsidRDefault="005B322D" w:rsidP="005B322D">
      <w:pPr>
        <w:rPr>
          <w:rFonts w:ascii="Cambria Math" w:hAnsi="Cambria Math"/>
        </w:rPr>
      </w:pPr>
      <w:r w:rsidRPr="0010460A">
        <w:rPr>
          <w:rFonts w:ascii="Cambria Math" w:hAnsi="Cambria Math"/>
          <w:highlight w:val="cyan"/>
        </w:rPr>
        <w:t>Rule 3(2)</w:t>
      </w:r>
      <w:r w:rsidR="006E4944" w:rsidRPr="0010460A">
        <w:rPr>
          <w:rFonts w:ascii="Cambria Math" w:hAnsi="Cambria Math"/>
          <w:highlight w:val="cyan"/>
        </w:rPr>
        <w:t xml:space="preserve"> of LPSAR</w:t>
      </w:r>
    </w:p>
    <w:p w14:paraId="39995688" w14:textId="77777777" w:rsidR="005B322D" w:rsidRPr="001D1C93" w:rsidRDefault="005B322D" w:rsidP="005B322D">
      <w:pPr>
        <w:pStyle w:val="ListParagraph"/>
        <w:numPr>
          <w:ilvl w:val="0"/>
          <w:numId w:val="83"/>
        </w:numPr>
        <w:spacing w:after="160" w:line="259" w:lineRule="auto"/>
        <w:rPr>
          <w:rFonts w:ascii="Cambria Math" w:hAnsi="Cambria Math"/>
        </w:rPr>
      </w:pPr>
      <w:r w:rsidRPr="001D1C93">
        <w:rPr>
          <w:rFonts w:ascii="Cambria Math" w:hAnsi="Cambria Math"/>
        </w:rPr>
        <w:t>Any solicitor may keep one client account or as many such accounts as he thinks fit.</w:t>
      </w:r>
    </w:p>
    <w:p w14:paraId="2DFCF08C" w14:textId="77777777" w:rsidR="005B322D" w:rsidRDefault="005B322D" w:rsidP="00544E09">
      <w:pPr>
        <w:rPr>
          <w:rFonts w:ascii="Cambria Math" w:hAnsi="Cambria Math"/>
        </w:rPr>
      </w:pPr>
    </w:p>
    <w:p w14:paraId="6ABE7DD2" w14:textId="77777777" w:rsidR="00544E09" w:rsidRPr="00C50EAA" w:rsidRDefault="00544E09" w:rsidP="00544E09">
      <w:pPr>
        <w:rPr>
          <w:rFonts w:ascii="Cambria Math" w:hAnsi="Cambria Math"/>
          <w:b/>
          <w:bCs/>
          <w:color w:val="7030A0"/>
        </w:rPr>
      </w:pPr>
      <w:r w:rsidRPr="00C50EAA">
        <w:rPr>
          <w:rFonts w:ascii="Cambria Math" w:hAnsi="Cambria Math"/>
          <w:b/>
          <w:bCs/>
          <w:color w:val="7030A0"/>
        </w:rPr>
        <w:t>Definition of “</w:t>
      </w:r>
      <w:r w:rsidRPr="00B617B9">
        <w:rPr>
          <w:rFonts w:ascii="Cambria Math" w:hAnsi="Cambria Math"/>
          <w:b/>
          <w:bCs/>
          <w:color w:val="FF0000"/>
        </w:rPr>
        <w:t>client’s money</w:t>
      </w:r>
      <w:r w:rsidRPr="00C50EAA">
        <w:rPr>
          <w:rFonts w:ascii="Cambria Math" w:hAnsi="Cambria Math"/>
          <w:b/>
          <w:bCs/>
          <w:color w:val="7030A0"/>
        </w:rPr>
        <w:t>”</w:t>
      </w:r>
    </w:p>
    <w:p w14:paraId="28EDD07C" w14:textId="77777777" w:rsidR="00544E09" w:rsidRDefault="00544E09" w:rsidP="00544E09">
      <w:pPr>
        <w:rPr>
          <w:rFonts w:ascii="Cambria Math" w:hAnsi="Cambria Math"/>
        </w:rPr>
      </w:pPr>
      <w:r w:rsidRPr="00B617B9">
        <w:rPr>
          <w:rFonts w:ascii="Cambria Math" w:hAnsi="Cambria Math"/>
          <w:highlight w:val="cyan"/>
        </w:rPr>
        <w:t>Rule 2 of LPSAR</w:t>
      </w:r>
    </w:p>
    <w:p w14:paraId="4663EDCD" w14:textId="41F4FBF4" w:rsidR="00544E09" w:rsidRPr="00ED0B38" w:rsidRDefault="00544E09" w:rsidP="00544E09">
      <w:pPr>
        <w:pStyle w:val="ListParagraph"/>
        <w:numPr>
          <w:ilvl w:val="0"/>
          <w:numId w:val="83"/>
        </w:numPr>
        <w:spacing w:after="160" w:line="259" w:lineRule="auto"/>
        <w:rPr>
          <w:rFonts w:ascii="Cambria Math" w:hAnsi="Cambria Math"/>
        </w:rPr>
      </w:pPr>
      <w:r w:rsidRPr="00857F0A">
        <w:rPr>
          <w:rFonts w:ascii="Cambria Math" w:hAnsi="Cambria Math"/>
          <w:b/>
          <w:bCs/>
          <w:u w:val="single"/>
        </w:rPr>
        <w:t>Money held or received</w:t>
      </w:r>
      <w:r w:rsidRPr="00ED0B38">
        <w:rPr>
          <w:rFonts w:ascii="Cambria Math" w:hAnsi="Cambria Math"/>
        </w:rPr>
        <w:t xml:space="preserve"> by a solicitor </w:t>
      </w:r>
      <w:r w:rsidRPr="00857F0A">
        <w:rPr>
          <w:rFonts w:ascii="Cambria Math" w:hAnsi="Cambria Math"/>
          <w:b/>
          <w:bCs/>
          <w:color w:val="FF0000"/>
        </w:rPr>
        <w:t>on account of a person of whom he is acting either as a solicitor</w:t>
      </w:r>
      <w:r w:rsidRPr="00ED0B38">
        <w:rPr>
          <w:rFonts w:ascii="Cambria Math" w:hAnsi="Cambria Math"/>
        </w:rPr>
        <w:t>, or in connection with his practice as a solicitor, an agent, a bailee or a stakeholder or in any other capacity</w:t>
      </w:r>
    </w:p>
    <w:p w14:paraId="02A6B9A1" w14:textId="3101F06B" w:rsidR="00544E09" w:rsidRPr="00ED0B38" w:rsidRDefault="00544E09" w:rsidP="00544E09">
      <w:pPr>
        <w:pStyle w:val="ListParagraph"/>
        <w:numPr>
          <w:ilvl w:val="0"/>
          <w:numId w:val="83"/>
        </w:numPr>
        <w:spacing w:after="160" w:line="259" w:lineRule="auto"/>
        <w:rPr>
          <w:rFonts w:ascii="Cambria Math" w:hAnsi="Cambria Math"/>
        </w:rPr>
      </w:pPr>
      <w:r w:rsidRPr="00ED0B38">
        <w:rPr>
          <w:rFonts w:ascii="Cambria Math" w:hAnsi="Cambria Math"/>
          <w:b/>
          <w:bCs/>
        </w:rPr>
        <w:t>Excludes</w:t>
      </w:r>
      <w:r w:rsidR="00357FC3">
        <w:rPr>
          <w:rFonts w:ascii="Cambria Math" w:hAnsi="Cambria Math"/>
          <w:b/>
          <w:bCs/>
        </w:rPr>
        <w:t xml:space="preserve"> (I.E. </w:t>
      </w:r>
      <w:r w:rsidR="00623B33">
        <w:rPr>
          <w:rFonts w:ascii="Cambria Math" w:hAnsi="Cambria Math"/>
          <w:b/>
          <w:bCs/>
        </w:rPr>
        <w:t xml:space="preserve">THESE ARE </w:t>
      </w:r>
      <w:r w:rsidR="00357FC3">
        <w:rPr>
          <w:rFonts w:ascii="Cambria Math" w:hAnsi="Cambria Math"/>
          <w:b/>
          <w:bCs/>
        </w:rPr>
        <w:t>NOT CONSIDERED CLIENT’S MONEY)</w:t>
      </w:r>
      <w:r w:rsidRPr="00ED0B38">
        <w:rPr>
          <w:rFonts w:ascii="Cambria Math" w:hAnsi="Cambria Math"/>
        </w:rPr>
        <w:t xml:space="preserve">:  </w:t>
      </w:r>
    </w:p>
    <w:p w14:paraId="512BF508" w14:textId="3CD0D4B3" w:rsidR="00544E09" w:rsidRPr="00ED0B38" w:rsidRDefault="00544E09" w:rsidP="00544E09">
      <w:pPr>
        <w:pStyle w:val="ListParagraph"/>
        <w:numPr>
          <w:ilvl w:val="0"/>
          <w:numId w:val="3"/>
        </w:numPr>
        <w:spacing w:after="160" w:line="259" w:lineRule="auto"/>
        <w:rPr>
          <w:rFonts w:ascii="Cambria Math" w:hAnsi="Cambria Math"/>
        </w:rPr>
      </w:pPr>
      <w:r w:rsidRPr="00ED0B38">
        <w:rPr>
          <w:rFonts w:ascii="Cambria Math" w:hAnsi="Cambria Math"/>
          <w:b/>
          <w:bCs/>
        </w:rPr>
        <w:t xml:space="preserve">Money held </w:t>
      </w:r>
      <w:r w:rsidRPr="00357FC3">
        <w:rPr>
          <w:rFonts w:ascii="Cambria Math" w:hAnsi="Cambria Math"/>
          <w:b/>
          <w:bCs/>
          <w:color w:val="FF0000"/>
        </w:rPr>
        <w:t xml:space="preserve">on account of trustees of a trust </w:t>
      </w:r>
      <w:r w:rsidR="00D96163">
        <w:rPr>
          <w:rFonts w:ascii="Cambria Math" w:hAnsi="Cambria Math"/>
          <w:b/>
          <w:bCs/>
        </w:rPr>
        <w:t>of which the</w:t>
      </w:r>
      <w:r w:rsidRPr="00ED0B38">
        <w:rPr>
          <w:rFonts w:ascii="Cambria Math" w:hAnsi="Cambria Math"/>
          <w:b/>
          <w:bCs/>
        </w:rPr>
        <w:t xml:space="preserve"> lawyer is </w:t>
      </w:r>
      <w:r w:rsidR="00D96163">
        <w:rPr>
          <w:rFonts w:ascii="Cambria Math" w:hAnsi="Cambria Math"/>
          <w:b/>
          <w:bCs/>
        </w:rPr>
        <w:t>a solicitor-</w:t>
      </w:r>
      <w:r w:rsidRPr="00ED0B38">
        <w:rPr>
          <w:rFonts w:ascii="Cambria Math" w:hAnsi="Cambria Math"/>
          <w:b/>
          <w:bCs/>
        </w:rPr>
        <w:t>trustee</w:t>
      </w:r>
      <w:r w:rsidR="00357FC3">
        <w:rPr>
          <w:rFonts w:ascii="Cambria Math" w:hAnsi="Cambria Math"/>
          <w:b/>
          <w:bCs/>
        </w:rPr>
        <w:t>;</w:t>
      </w:r>
    </w:p>
    <w:p w14:paraId="1E641FCF" w14:textId="5DADE8C5" w:rsidR="00544E09" w:rsidRPr="00ED0B38" w:rsidRDefault="00544E09" w:rsidP="00544E09">
      <w:pPr>
        <w:pStyle w:val="ListParagraph"/>
        <w:numPr>
          <w:ilvl w:val="0"/>
          <w:numId w:val="3"/>
        </w:numPr>
        <w:spacing w:after="160" w:line="259" w:lineRule="auto"/>
        <w:rPr>
          <w:rFonts w:ascii="Cambria Math" w:hAnsi="Cambria Math"/>
        </w:rPr>
      </w:pPr>
      <w:r w:rsidRPr="00ED0B38">
        <w:rPr>
          <w:rFonts w:ascii="Cambria Math" w:hAnsi="Cambria Math"/>
          <w:b/>
          <w:bCs/>
        </w:rPr>
        <w:t xml:space="preserve">Money to which the </w:t>
      </w:r>
      <w:r w:rsidRPr="00E653A3">
        <w:rPr>
          <w:rFonts w:ascii="Cambria Math" w:hAnsi="Cambria Math"/>
          <w:b/>
          <w:bCs/>
          <w:color w:val="FF0000"/>
        </w:rPr>
        <w:t>only person entitled is the lawyer himself</w:t>
      </w:r>
      <w:r w:rsidR="00F805BF" w:rsidRPr="00E653A3">
        <w:rPr>
          <w:rFonts w:ascii="Cambria Math" w:hAnsi="Cambria Math"/>
          <w:b/>
          <w:bCs/>
          <w:color w:val="FF0000"/>
        </w:rPr>
        <w:t xml:space="preserve"> </w:t>
      </w:r>
      <w:r w:rsidR="00F805BF">
        <w:rPr>
          <w:rFonts w:ascii="Cambria Math" w:hAnsi="Cambria Math"/>
          <w:b/>
          <w:bCs/>
        </w:rPr>
        <w:t>(or in the case of a law firm, one or more partners)</w:t>
      </w:r>
      <w:r w:rsidR="00E653A3">
        <w:rPr>
          <w:rFonts w:ascii="Cambria Math" w:hAnsi="Cambria Math"/>
          <w:b/>
          <w:bCs/>
        </w:rPr>
        <w:t>;</w:t>
      </w:r>
    </w:p>
    <w:p w14:paraId="022501E6" w14:textId="36864D0E" w:rsidR="00544E09" w:rsidRPr="00ED0B38" w:rsidRDefault="00544E09" w:rsidP="00544E09">
      <w:pPr>
        <w:pStyle w:val="ListParagraph"/>
        <w:numPr>
          <w:ilvl w:val="0"/>
          <w:numId w:val="3"/>
        </w:numPr>
        <w:spacing w:after="160" w:line="259" w:lineRule="auto"/>
        <w:rPr>
          <w:rFonts w:ascii="Cambria Math" w:hAnsi="Cambria Math"/>
        </w:rPr>
      </w:pPr>
      <w:r w:rsidRPr="00E653A3">
        <w:rPr>
          <w:rFonts w:ascii="Cambria Math" w:hAnsi="Cambria Math"/>
          <w:b/>
          <w:bCs/>
          <w:color w:val="FF0000"/>
        </w:rPr>
        <w:t xml:space="preserve">Conveyancing Money </w:t>
      </w:r>
      <w:r w:rsidRPr="00ED0B38">
        <w:rPr>
          <w:rFonts w:ascii="Cambria Math" w:hAnsi="Cambria Math"/>
          <w:b/>
          <w:bCs/>
        </w:rPr>
        <w:t xml:space="preserve">and </w:t>
      </w:r>
      <w:r w:rsidRPr="00E653A3">
        <w:rPr>
          <w:rFonts w:ascii="Cambria Math" w:hAnsi="Cambria Math"/>
          <w:b/>
          <w:bCs/>
          <w:color w:val="FF0000"/>
        </w:rPr>
        <w:t>Anticipatory Conveyancing Money</w:t>
      </w:r>
      <w:r w:rsidR="00E653A3">
        <w:rPr>
          <w:rFonts w:ascii="Cambria Math" w:hAnsi="Cambria Math"/>
          <w:b/>
          <w:bCs/>
        </w:rPr>
        <w:t>.</w:t>
      </w:r>
    </w:p>
    <w:p w14:paraId="60C682C9" w14:textId="77777777" w:rsidR="00544E09" w:rsidRDefault="00544E09" w:rsidP="00544E09">
      <w:pPr>
        <w:rPr>
          <w:rFonts w:ascii="Cambria Math" w:hAnsi="Cambria Math"/>
        </w:rPr>
      </w:pPr>
    </w:p>
    <w:p w14:paraId="3A9435A2" w14:textId="3936EF8B" w:rsidR="00544E09" w:rsidRPr="004059E4" w:rsidRDefault="00544E09" w:rsidP="00544E09">
      <w:pPr>
        <w:rPr>
          <w:rFonts w:ascii="Cambria Math" w:hAnsi="Cambria Math"/>
          <w:b/>
          <w:bCs/>
          <w:color w:val="7030A0"/>
        </w:rPr>
      </w:pPr>
      <w:r>
        <w:rPr>
          <w:rFonts w:ascii="Cambria Math" w:hAnsi="Cambria Math"/>
          <w:b/>
          <w:bCs/>
          <w:color w:val="7030A0"/>
        </w:rPr>
        <w:t>Rule 4</w:t>
      </w:r>
      <w:r w:rsidRPr="004059E4">
        <w:rPr>
          <w:rFonts w:ascii="Cambria Math" w:hAnsi="Cambria Math"/>
          <w:b/>
          <w:bCs/>
          <w:color w:val="7030A0"/>
        </w:rPr>
        <w:t xml:space="preserve"> </w:t>
      </w:r>
      <w:r w:rsidR="00B9116F">
        <w:rPr>
          <w:rFonts w:ascii="Cambria Math" w:hAnsi="Cambria Math"/>
          <w:b/>
          <w:bCs/>
          <w:color w:val="7030A0"/>
        </w:rPr>
        <w:t xml:space="preserve">– </w:t>
      </w:r>
      <w:r w:rsidRPr="004059E4">
        <w:rPr>
          <w:rFonts w:ascii="Cambria Math" w:hAnsi="Cambria Math"/>
          <w:b/>
          <w:bCs/>
          <w:color w:val="7030A0"/>
        </w:rPr>
        <w:t>moneys which can be paid into client account</w:t>
      </w:r>
    </w:p>
    <w:p w14:paraId="62DA65CF" w14:textId="77777777" w:rsidR="00544E09" w:rsidRDefault="00544E09" w:rsidP="00544E09">
      <w:pPr>
        <w:rPr>
          <w:rFonts w:ascii="Cambria Math" w:hAnsi="Cambria Math"/>
        </w:rPr>
      </w:pPr>
      <w:r w:rsidRPr="00600D84">
        <w:rPr>
          <w:rFonts w:ascii="Cambria Math" w:hAnsi="Cambria Math"/>
          <w:highlight w:val="cyan"/>
        </w:rPr>
        <w:t>Rule 4 of LPSAR</w:t>
      </w:r>
      <w:r>
        <w:rPr>
          <w:rFonts w:ascii="Cambria Math" w:hAnsi="Cambria Math"/>
        </w:rPr>
        <w:t xml:space="preserve"> </w:t>
      </w:r>
    </w:p>
    <w:p w14:paraId="6F80ADDB" w14:textId="527FF196" w:rsidR="00544E09" w:rsidRPr="00280204" w:rsidRDefault="00544E09" w:rsidP="00544E09">
      <w:pPr>
        <w:pStyle w:val="ListParagraph"/>
        <w:numPr>
          <w:ilvl w:val="0"/>
          <w:numId w:val="83"/>
        </w:numPr>
        <w:spacing w:after="160" w:line="259" w:lineRule="auto"/>
        <w:rPr>
          <w:rFonts w:ascii="Cambria Math" w:hAnsi="Cambria Math"/>
        </w:rPr>
      </w:pPr>
      <w:r>
        <w:rPr>
          <w:rFonts w:ascii="Cambria Math" w:hAnsi="Cambria Math"/>
        </w:rPr>
        <w:t>There may be paid into a client account</w:t>
      </w:r>
      <w:r w:rsidR="00FD7EAF">
        <w:rPr>
          <w:rFonts w:ascii="Cambria Math" w:hAnsi="Cambria Math"/>
        </w:rPr>
        <w:t xml:space="preserve"> (in addition to client money)</w:t>
      </w:r>
      <w:r>
        <w:rPr>
          <w:rFonts w:ascii="Cambria Math" w:hAnsi="Cambria Math"/>
        </w:rPr>
        <w:t>:</w:t>
      </w:r>
    </w:p>
    <w:p w14:paraId="369AADD5" w14:textId="77777777" w:rsidR="00544E09" w:rsidRPr="00B9577C" w:rsidRDefault="00544E09" w:rsidP="00544E09">
      <w:pPr>
        <w:pStyle w:val="ListParagraph"/>
        <w:numPr>
          <w:ilvl w:val="0"/>
          <w:numId w:val="88"/>
        </w:numPr>
        <w:spacing w:after="160" w:line="259" w:lineRule="auto"/>
        <w:rPr>
          <w:rFonts w:ascii="Cambria Math" w:hAnsi="Cambria Math"/>
          <w:b/>
          <w:bCs/>
        </w:rPr>
      </w:pPr>
      <w:r w:rsidRPr="00B9577C">
        <w:rPr>
          <w:rFonts w:ascii="Cambria Math" w:hAnsi="Cambria Math"/>
          <w:b/>
          <w:bCs/>
        </w:rPr>
        <w:t xml:space="preserve">Trust money </w:t>
      </w:r>
    </w:p>
    <w:p w14:paraId="670BA735" w14:textId="77777777" w:rsidR="00544E09" w:rsidRPr="00B9577C" w:rsidRDefault="00544E09" w:rsidP="00544E09">
      <w:pPr>
        <w:pStyle w:val="ListParagraph"/>
        <w:numPr>
          <w:ilvl w:val="0"/>
          <w:numId w:val="88"/>
        </w:numPr>
        <w:spacing w:after="160" w:line="259" w:lineRule="auto"/>
        <w:rPr>
          <w:rFonts w:ascii="Cambria Math" w:hAnsi="Cambria Math"/>
        </w:rPr>
      </w:pPr>
      <w:r w:rsidRPr="00B9577C">
        <w:rPr>
          <w:rFonts w:ascii="Cambria Math" w:hAnsi="Cambria Math"/>
          <w:b/>
          <w:bCs/>
        </w:rPr>
        <w:t xml:space="preserve">Lawyer’s money necessary for opening and maintaining client account: </w:t>
      </w:r>
      <w:r w:rsidRPr="00B9577C">
        <w:rPr>
          <w:rFonts w:ascii="Cambria Math" w:hAnsi="Cambria Math"/>
        </w:rPr>
        <w:t xml:space="preserve">Such money belonging to the solicitor as may be necessary for the purpose of opening or maintaining the client account </w:t>
      </w:r>
    </w:p>
    <w:p w14:paraId="451A8C7F" w14:textId="77777777" w:rsidR="00544E09" w:rsidRPr="00B9577C" w:rsidRDefault="00544E09" w:rsidP="00544E09">
      <w:pPr>
        <w:pStyle w:val="ListParagraph"/>
        <w:numPr>
          <w:ilvl w:val="0"/>
          <w:numId w:val="88"/>
        </w:numPr>
        <w:spacing w:after="160" w:line="259" w:lineRule="auto"/>
        <w:rPr>
          <w:rFonts w:ascii="Cambria Math" w:hAnsi="Cambria Math"/>
        </w:rPr>
      </w:pPr>
      <w:r w:rsidRPr="00B9577C">
        <w:rPr>
          <w:rFonts w:ascii="Cambria Math" w:hAnsi="Cambria Math"/>
          <w:b/>
          <w:bCs/>
        </w:rPr>
        <w:t xml:space="preserve">Money to replace client’s money taken out in breach of Rule 8(2): </w:t>
      </w:r>
      <w:r w:rsidRPr="00B9577C">
        <w:rPr>
          <w:rFonts w:ascii="Cambria Math" w:hAnsi="Cambria Math"/>
        </w:rPr>
        <w:t xml:space="preserve">Money to replace any sum which for any reason may have been drawn from the client account in breach of Rule 8(2) </w:t>
      </w:r>
    </w:p>
    <w:p w14:paraId="268CC1B9" w14:textId="77777777" w:rsidR="00544E09" w:rsidRPr="00B9577C" w:rsidRDefault="00544E09" w:rsidP="00544E09">
      <w:pPr>
        <w:pStyle w:val="ListParagraph"/>
        <w:numPr>
          <w:ilvl w:val="0"/>
          <w:numId w:val="88"/>
        </w:numPr>
        <w:spacing w:after="160" w:line="259" w:lineRule="auto"/>
        <w:rPr>
          <w:rFonts w:ascii="Cambria Math" w:hAnsi="Cambria Math"/>
        </w:rPr>
      </w:pPr>
      <w:r w:rsidRPr="00B9577C">
        <w:rPr>
          <w:rFonts w:ascii="Cambria Math" w:hAnsi="Cambria Math"/>
          <w:b/>
          <w:bCs/>
        </w:rPr>
        <w:t xml:space="preserve">Money received by lawyer which he does not split in breach of Rule 5(3): </w:t>
      </w:r>
      <w:r w:rsidRPr="00B9577C">
        <w:rPr>
          <w:rFonts w:ascii="Cambria Math" w:hAnsi="Cambria Math"/>
        </w:rPr>
        <w:t xml:space="preserve">Money received by the solicitor, which under Rule 5(3) he is entitled to split, but which he does not split </w:t>
      </w:r>
    </w:p>
    <w:p w14:paraId="00F0AB08" w14:textId="77777777" w:rsidR="00544E09" w:rsidRPr="00B9577C" w:rsidRDefault="00544E09" w:rsidP="00544E09">
      <w:pPr>
        <w:pStyle w:val="ListParagraph"/>
        <w:numPr>
          <w:ilvl w:val="0"/>
          <w:numId w:val="88"/>
        </w:numPr>
        <w:spacing w:after="160" w:line="259" w:lineRule="auto"/>
        <w:rPr>
          <w:rFonts w:ascii="Cambria Math" w:hAnsi="Cambria Math"/>
        </w:rPr>
      </w:pPr>
      <w:r w:rsidRPr="00B9577C">
        <w:rPr>
          <w:rFonts w:ascii="Cambria Math" w:hAnsi="Cambria Math"/>
          <w:b/>
          <w:bCs/>
        </w:rPr>
        <w:t xml:space="preserve">Money provided to solicitor under Rule 5(3) of Conveyancing Rules: </w:t>
      </w:r>
      <w:r w:rsidRPr="00B9577C">
        <w:rPr>
          <w:rFonts w:ascii="Cambria Math" w:hAnsi="Cambria Math"/>
        </w:rPr>
        <w:t>Any money provided to the solicitor under Rule 5(3) of the Conveyancing Rules, if the solicitor satisfies the condition referred to in that provision</w:t>
      </w:r>
    </w:p>
    <w:p w14:paraId="7D4DEB9E" w14:textId="7065A84F" w:rsidR="00544E09" w:rsidRPr="00CF331C" w:rsidRDefault="00544E09" w:rsidP="00544E09">
      <w:pPr>
        <w:pStyle w:val="ListParagraph"/>
        <w:numPr>
          <w:ilvl w:val="0"/>
          <w:numId w:val="88"/>
        </w:numPr>
        <w:spacing w:after="160" w:line="259" w:lineRule="auto"/>
        <w:rPr>
          <w:rFonts w:ascii="Cambria Math" w:hAnsi="Cambria Math"/>
        </w:rPr>
      </w:pPr>
      <w:r w:rsidRPr="00B9577C">
        <w:rPr>
          <w:rFonts w:ascii="Cambria Math" w:hAnsi="Cambria Math"/>
          <w:b/>
          <w:bCs/>
        </w:rPr>
        <w:t xml:space="preserve">Money provided to solicitor under Rule 5(4) of Conveyancing Rules: </w:t>
      </w:r>
      <w:r w:rsidRPr="00B9577C">
        <w:rPr>
          <w:rFonts w:ascii="Cambria Math" w:hAnsi="Cambria Math"/>
        </w:rPr>
        <w:t>Any money received by the solicitor under Rule 5(4) of the Conveyancing Rules if the solicitor satisfies the condition referred to in that provision</w:t>
      </w:r>
    </w:p>
    <w:p w14:paraId="4D08DCB6" w14:textId="77777777" w:rsidR="00CF331C" w:rsidRDefault="00CF331C" w:rsidP="00544E09">
      <w:pPr>
        <w:rPr>
          <w:rFonts w:ascii="Cambria Math" w:hAnsi="Cambria Math"/>
        </w:rPr>
      </w:pPr>
    </w:p>
    <w:p w14:paraId="315519C0" w14:textId="77777777" w:rsidR="00544E09" w:rsidRDefault="00544E09" w:rsidP="009B04C4">
      <w:pPr>
        <w:pStyle w:val="Heading2"/>
      </w:pPr>
      <w:bookmarkStart w:id="59" w:name="_Toc180522531"/>
      <w:r w:rsidRPr="00B9577C">
        <w:rPr>
          <w:highlight w:val="yellow"/>
        </w:rPr>
        <w:t>Part 1: When lawyer receives client money =&gt; Duty to put client money in client account immediately</w:t>
      </w:r>
      <w:bookmarkEnd w:id="59"/>
      <w:r>
        <w:t xml:space="preserve"> </w:t>
      </w:r>
    </w:p>
    <w:p w14:paraId="465A2E90" w14:textId="77777777" w:rsidR="00660FA5" w:rsidRPr="00660FA5" w:rsidRDefault="00660FA5" w:rsidP="00660FA5"/>
    <w:p w14:paraId="28C9BB09" w14:textId="77777777" w:rsidR="00544E09" w:rsidRDefault="00544E09" w:rsidP="009B04C4">
      <w:pPr>
        <w:pStyle w:val="Heading3"/>
      </w:pPr>
      <w:bookmarkStart w:id="60" w:name="_Toc180522532"/>
      <w:r w:rsidRPr="00C110D9">
        <w:rPr>
          <w:highlight w:val="yellow"/>
        </w:rPr>
        <w:t xml:space="preserve">Duty to pay client money into client account </w:t>
      </w:r>
      <w:r w:rsidRPr="00A50B63">
        <w:rPr>
          <w:highlight w:val="yellow"/>
          <w:u w:val="single"/>
        </w:rPr>
        <w:t>without delay</w:t>
      </w:r>
      <w:r w:rsidRPr="00743723">
        <w:t xml:space="preserve"> </w:t>
      </w:r>
      <w:r>
        <w:t>– Rule 3(1)</w:t>
      </w:r>
      <w:bookmarkEnd w:id="60"/>
      <w:r>
        <w:t xml:space="preserve"> </w:t>
      </w:r>
    </w:p>
    <w:p w14:paraId="5E190B67" w14:textId="27D8251F" w:rsidR="00544E09" w:rsidRPr="00972EA1" w:rsidRDefault="00544E09" w:rsidP="00544E09">
      <w:pPr>
        <w:rPr>
          <w:rFonts w:ascii="Cambria Math" w:hAnsi="Cambria Math"/>
          <w:b/>
          <w:bCs/>
          <w:color w:val="7030A0"/>
        </w:rPr>
      </w:pPr>
      <w:r w:rsidRPr="00972EA1">
        <w:rPr>
          <w:rFonts w:ascii="Cambria Math" w:hAnsi="Cambria Math"/>
          <w:b/>
          <w:bCs/>
          <w:color w:val="7030A0"/>
        </w:rPr>
        <w:t xml:space="preserve">Solicitor who holds or receives client money or elected Rule 4 money =&gt; Must pay them into client account without delay </w:t>
      </w:r>
      <w:r>
        <w:rPr>
          <w:rFonts w:ascii="Cambria Math" w:hAnsi="Cambria Math"/>
          <w:b/>
          <w:bCs/>
          <w:color w:val="7030A0"/>
        </w:rPr>
        <w:t>=&gt; Unless Rule 9(1), 9(2), 9(4)</w:t>
      </w:r>
      <w:r w:rsidR="006B6CC5">
        <w:rPr>
          <w:rFonts w:ascii="Cambria Math" w:hAnsi="Cambria Math"/>
          <w:b/>
          <w:bCs/>
          <w:color w:val="7030A0"/>
        </w:rPr>
        <w:t xml:space="preserve"> which sets out situations where solicitor is under NO obligation to pay</w:t>
      </w:r>
    </w:p>
    <w:p w14:paraId="01D76509" w14:textId="77777777" w:rsidR="00544E09" w:rsidRDefault="00544E09" w:rsidP="00544E09">
      <w:pPr>
        <w:rPr>
          <w:rFonts w:ascii="Cambria Math" w:hAnsi="Cambria Math"/>
        </w:rPr>
      </w:pPr>
      <w:r w:rsidRPr="00C110D9">
        <w:rPr>
          <w:rFonts w:ascii="Cambria Math" w:hAnsi="Cambria Math"/>
          <w:highlight w:val="cyan"/>
        </w:rPr>
        <w:t>Rule 3(1) of LPSAR</w:t>
      </w:r>
    </w:p>
    <w:p w14:paraId="3F4BABFD" w14:textId="5B0341F1" w:rsidR="00544E09" w:rsidRDefault="00544E09" w:rsidP="00544E09">
      <w:pPr>
        <w:pStyle w:val="ListParagraph"/>
        <w:numPr>
          <w:ilvl w:val="0"/>
          <w:numId w:val="83"/>
        </w:numPr>
        <w:spacing w:after="160" w:line="259" w:lineRule="auto"/>
        <w:rPr>
          <w:rFonts w:ascii="Cambria Math" w:hAnsi="Cambria Math"/>
        </w:rPr>
      </w:pPr>
      <w:r w:rsidRPr="00F6484D">
        <w:rPr>
          <w:rFonts w:ascii="Cambria Math" w:hAnsi="Cambria Math"/>
        </w:rPr>
        <w:t xml:space="preserve">Subject to </w:t>
      </w:r>
      <w:r w:rsidR="006B6CC5" w:rsidRPr="00A50B63">
        <w:rPr>
          <w:rFonts w:ascii="Cambria Math" w:hAnsi="Cambria Math"/>
          <w:highlight w:val="cyan"/>
        </w:rPr>
        <w:t>R</w:t>
      </w:r>
      <w:r w:rsidRPr="00A50B63">
        <w:rPr>
          <w:rFonts w:ascii="Cambria Math" w:hAnsi="Cambria Math"/>
          <w:highlight w:val="cyan"/>
        </w:rPr>
        <w:t>ule 9</w:t>
      </w:r>
      <w:r w:rsidRPr="00F6484D">
        <w:rPr>
          <w:rFonts w:ascii="Cambria Math" w:hAnsi="Cambria Math"/>
        </w:rPr>
        <w:t xml:space="preserve">, every solicitor who holds or receives client’s money, or money which under </w:t>
      </w:r>
      <w:r w:rsidR="00A50B63" w:rsidRPr="00A50B63">
        <w:rPr>
          <w:rFonts w:ascii="Cambria Math" w:hAnsi="Cambria Math"/>
          <w:highlight w:val="cyan"/>
        </w:rPr>
        <w:t>R</w:t>
      </w:r>
      <w:r w:rsidRPr="00A50B63">
        <w:rPr>
          <w:rFonts w:ascii="Cambria Math" w:hAnsi="Cambria Math"/>
          <w:highlight w:val="cyan"/>
        </w:rPr>
        <w:t>ule 4</w:t>
      </w:r>
      <w:r w:rsidRPr="00F6484D">
        <w:rPr>
          <w:rFonts w:ascii="Cambria Math" w:hAnsi="Cambria Math"/>
        </w:rPr>
        <w:t xml:space="preserve"> he is permitted and elects to pay into a client account, shall </w:t>
      </w:r>
      <w:r w:rsidRPr="00A50B63">
        <w:rPr>
          <w:rFonts w:ascii="Cambria Math" w:hAnsi="Cambria Math"/>
          <w:b/>
          <w:bCs/>
          <w:color w:val="FF0000"/>
        </w:rPr>
        <w:t>without delay pay such money into a client account</w:t>
      </w:r>
      <w:r w:rsidRPr="00F6484D">
        <w:rPr>
          <w:rFonts w:ascii="Cambria Math" w:hAnsi="Cambria Math"/>
        </w:rPr>
        <w:t>.</w:t>
      </w:r>
    </w:p>
    <w:p w14:paraId="5BED5CD9" w14:textId="7FDC190F" w:rsidR="00C110D9" w:rsidRPr="00F6484D" w:rsidRDefault="00C110D9" w:rsidP="00544E09">
      <w:pPr>
        <w:pStyle w:val="ListParagraph"/>
        <w:numPr>
          <w:ilvl w:val="0"/>
          <w:numId w:val="83"/>
        </w:numPr>
        <w:spacing w:after="160" w:line="259" w:lineRule="auto"/>
        <w:rPr>
          <w:rFonts w:ascii="Cambria Math" w:hAnsi="Cambria Math"/>
        </w:rPr>
      </w:pPr>
      <w:r>
        <w:rPr>
          <w:rFonts w:ascii="Cambria Math" w:hAnsi="Cambria Math"/>
        </w:rPr>
        <w:t xml:space="preserve">Even an </w:t>
      </w:r>
      <w:r w:rsidRPr="006F70A4">
        <w:rPr>
          <w:rFonts w:ascii="Cambria Math" w:hAnsi="Cambria Math"/>
          <w:b/>
          <w:bCs/>
        </w:rPr>
        <w:t>erroneous deposit</w:t>
      </w:r>
      <w:r>
        <w:rPr>
          <w:rFonts w:ascii="Cambria Math" w:hAnsi="Cambria Math"/>
        </w:rPr>
        <w:t xml:space="preserve"> of client money into an </w:t>
      </w:r>
      <w:r w:rsidRPr="00A73B73">
        <w:rPr>
          <w:rFonts w:ascii="Cambria Math" w:hAnsi="Cambria Math"/>
          <w:b/>
          <w:bCs/>
          <w:i/>
          <w:iCs/>
        </w:rPr>
        <w:t>office account</w:t>
      </w:r>
      <w:r>
        <w:rPr>
          <w:rFonts w:ascii="Cambria Math" w:hAnsi="Cambria Math"/>
        </w:rPr>
        <w:t xml:space="preserve"> (cf client account) is a </w:t>
      </w:r>
      <w:r w:rsidRPr="006F70A4">
        <w:rPr>
          <w:rFonts w:ascii="Cambria Math" w:hAnsi="Cambria Math"/>
          <w:b/>
          <w:bCs/>
          <w:u w:val="single"/>
        </w:rPr>
        <w:t>breach</w:t>
      </w:r>
      <w:r>
        <w:rPr>
          <w:rFonts w:ascii="Cambria Math" w:hAnsi="Cambria Math"/>
        </w:rPr>
        <w:t xml:space="preserve"> of </w:t>
      </w:r>
      <w:r w:rsidRPr="00A73B73">
        <w:rPr>
          <w:rFonts w:ascii="Cambria Math" w:hAnsi="Cambria Math"/>
          <w:highlight w:val="cyan"/>
        </w:rPr>
        <w:t>r 3(1) LPSAR</w:t>
      </w:r>
      <w:r>
        <w:rPr>
          <w:rFonts w:ascii="Cambria Math" w:hAnsi="Cambria Math"/>
        </w:rPr>
        <w:t xml:space="preserve"> (</w:t>
      </w:r>
      <w:r w:rsidRPr="006F70A4">
        <w:rPr>
          <w:rFonts w:ascii="Cambria Math" w:hAnsi="Cambria Math"/>
          <w:i/>
          <w:iCs/>
          <w:highlight w:val="cyan"/>
        </w:rPr>
        <w:t>LSS v Tan Chwee Wan Allan</w:t>
      </w:r>
      <w:r>
        <w:rPr>
          <w:rFonts w:ascii="Cambria Math" w:hAnsi="Cambria Math"/>
        </w:rPr>
        <w:t>)</w:t>
      </w:r>
    </w:p>
    <w:p w14:paraId="5511D8B6" w14:textId="77777777" w:rsidR="00544E09" w:rsidRDefault="00544E09" w:rsidP="00544E09">
      <w:pPr>
        <w:rPr>
          <w:rFonts w:ascii="Cambria Math" w:hAnsi="Cambria Math"/>
        </w:rPr>
      </w:pPr>
    </w:p>
    <w:p w14:paraId="28B399C2" w14:textId="48BA5620" w:rsidR="00544E09" w:rsidRPr="00993F52" w:rsidRDefault="003D4141" w:rsidP="00993F52">
      <w:pPr>
        <w:pStyle w:val="Heading4"/>
        <w:rPr>
          <w:b/>
          <w:bCs/>
          <w:sz w:val="20"/>
          <w:szCs w:val="24"/>
        </w:rPr>
      </w:pPr>
      <w:r w:rsidRPr="00905461">
        <w:rPr>
          <w:b/>
          <w:bCs/>
          <w:sz w:val="20"/>
          <w:szCs w:val="24"/>
          <w:highlight w:val="green"/>
        </w:rPr>
        <w:t>Exception</w:t>
      </w:r>
      <w:r w:rsidR="00544E09" w:rsidRPr="00905461">
        <w:rPr>
          <w:b/>
          <w:bCs/>
          <w:sz w:val="20"/>
          <w:szCs w:val="24"/>
          <w:highlight w:val="green"/>
        </w:rPr>
        <w:t xml:space="preserve">: Type of client’s money which </w:t>
      </w:r>
      <w:r w:rsidR="00544E09" w:rsidRPr="00905461">
        <w:rPr>
          <w:b/>
          <w:bCs/>
          <w:color w:val="FF0000"/>
          <w:sz w:val="20"/>
          <w:szCs w:val="24"/>
          <w:highlight w:val="green"/>
          <w:u w:val="single"/>
        </w:rPr>
        <w:t>need not</w:t>
      </w:r>
      <w:r w:rsidR="00544E09" w:rsidRPr="00905461">
        <w:rPr>
          <w:b/>
          <w:bCs/>
          <w:color w:val="FF0000"/>
          <w:sz w:val="20"/>
          <w:szCs w:val="24"/>
          <w:highlight w:val="green"/>
        </w:rPr>
        <w:t xml:space="preserve"> be paid </w:t>
      </w:r>
      <w:r w:rsidR="00544E09" w:rsidRPr="00905461">
        <w:rPr>
          <w:b/>
          <w:bCs/>
          <w:sz w:val="20"/>
          <w:szCs w:val="24"/>
          <w:highlight w:val="green"/>
        </w:rPr>
        <w:t>into client account</w:t>
      </w:r>
      <w:r w:rsidR="00544E09" w:rsidRPr="00993F52">
        <w:rPr>
          <w:b/>
          <w:bCs/>
          <w:sz w:val="20"/>
          <w:szCs w:val="24"/>
        </w:rPr>
        <w:t xml:space="preserve"> </w:t>
      </w:r>
    </w:p>
    <w:p w14:paraId="0D1E6093" w14:textId="77777777" w:rsidR="00544E09" w:rsidRDefault="00544E09" w:rsidP="00544E09">
      <w:pPr>
        <w:rPr>
          <w:rFonts w:ascii="Cambria Math" w:hAnsi="Cambria Math"/>
        </w:rPr>
      </w:pPr>
      <w:r w:rsidRPr="003D4141">
        <w:rPr>
          <w:rFonts w:ascii="Cambria Math" w:hAnsi="Cambria Math"/>
          <w:highlight w:val="cyan"/>
        </w:rPr>
        <w:t>Rule 9(1) of LPSAR</w:t>
      </w:r>
      <w:r>
        <w:rPr>
          <w:rFonts w:ascii="Cambria Math" w:hAnsi="Cambria Math"/>
        </w:rPr>
        <w:t xml:space="preserve"> </w:t>
      </w:r>
    </w:p>
    <w:p w14:paraId="616BAA9C" w14:textId="673943F7" w:rsidR="00544E09" w:rsidRPr="004A784E" w:rsidRDefault="00544E09" w:rsidP="00544E09">
      <w:pPr>
        <w:pStyle w:val="ListParagraph"/>
        <w:numPr>
          <w:ilvl w:val="0"/>
          <w:numId w:val="83"/>
        </w:numPr>
        <w:spacing w:after="160" w:line="259" w:lineRule="auto"/>
        <w:rPr>
          <w:rFonts w:ascii="Cambria Math" w:hAnsi="Cambria Math"/>
        </w:rPr>
      </w:pPr>
      <w:r w:rsidRPr="004A784E">
        <w:rPr>
          <w:rFonts w:ascii="Cambria Math" w:hAnsi="Cambria Math"/>
        </w:rPr>
        <w:lastRenderedPageBreak/>
        <w:t xml:space="preserve">Notwithstanding the provisions of these Rules, a solicitor </w:t>
      </w:r>
      <w:r w:rsidRPr="009C5FF1">
        <w:rPr>
          <w:rFonts w:ascii="Cambria Math" w:hAnsi="Cambria Math"/>
          <w:b/>
          <w:bCs/>
        </w:rPr>
        <w:t xml:space="preserve">shall </w:t>
      </w:r>
      <w:r w:rsidRPr="009C5FF1">
        <w:rPr>
          <w:rFonts w:ascii="Cambria Math" w:hAnsi="Cambria Math"/>
          <w:b/>
          <w:bCs/>
          <w:u w:val="single"/>
        </w:rPr>
        <w:t>not</w:t>
      </w:r>
      <w:r w:rsidRPr="009C5FF1">
        <w:rPr>
          <w:rFonts w:ascii="Cambria Math" w:hAnsi="Cambria Math"/>
          <w:b/>
          <w:bCs/>
        </w:rPr>
        <w:t xml:space="preserve"> be under obligation</w:t>
      </w:r>
      <w:r w:rsidRPr="004A784E">
        <w:rPr>
          <w:rFonts w:ascii="Cambria Math" w:hAnsi="Cambria Math"/>
        </w:rPr>
        <w:t xml:space="preserve"> to pay into a client account </w:t>
      </w:r>
      <w:r w:rsidRPr="00FC6145">
        <w:rPr>
          <w:rFonts w:ascii="Cambria Math" w:hAnsi="Cambria Math"/>
          <w:b/>
          <w:bCs/>
          <w:color w:val="FF0000"/>
        </w:rPr>
        <w:t xml:space="preserve">client’s money held or received by </w:t>
      </w:r>
      <w:r w:rsidR="00EB5D84">
        <w:rPr>
          <w:rFonts w:ascii="Cambria Math" w:hAnsi="Cambria Math"/>
          <w:b/>
          <w:bCs/>
          <w:color w:val="FF0000"/>
        </w:rPr>
        <w:t>him (i.e. solicitor)</w:t>
      </w:r>
      <w:r>
        <w:rPr>
          <w:rFonts w:ascii="Cambria Math" w:hAnsi="Cambria Math"/>
        </w:rPr>
        <w:t>:</w:t>
      </w:r>
    </w:p>
    <w:p w14:paraId="7A7D2040" w14:textId="77777777" w:rsidR="00544E09" w:rsidRPr="00406634" w:rsidRDefault="00544E09" w:rsidP="00544E09">
      <w:pPr>
        <w:pStyle w:val="ListParagraph"/>
        <w:numPr>
          <w:ilvl w:val="0"/>
          <w:numId w:val="89"/>
        </w:numPr>
        <w:spacing w:after="160" w:line="259" w:lineRule="auto"/>
        <w:rPr>
          <w:rFonts w:ascii="Cambria Math" w:hAnsi="Cambria Math"/>
          <w:b/>
          <w:bCs/>
        </w:rPr>
      </w:pPr>
      <w:r w:rsidRPr="00DB7EB4">
        <w:rPr>
          <w:rFonts w:ascii="Cambria Math" w:hAnsi="Cambria Math"/>
          <w:b/>
          <w:bCs/>
          <w:color w:val="7030A0"/>
          <w:highlight w:val="yellow"/>
        </w:rPr>
        <w:t xml:space="preserve">Client’s cash money which is paid in cash without delay </w:t>
      </w:r>
      <w:r w:rsidRPr="006A286D">
        <w:rPr>
          <w:rFonts w:ascii="Cambria Math" w:hAnsi="Cambria Math"/>
          <w:b/>
          <w:bCs/>
          <w:color w:val="FF0000"/>
          <w:highlight w:val="yellow"/>
        </w:rPr>
        <w:t>in ordinary course of business to client</w:t>
      </w:r>
      <w:r w:rsidRPr="00406634">
        <w:rPr>
          <w:rFonts w:ascii="Cambria Math" w:hAnsi="Cambria Math"/>
          <w:b/>
          <w:bCs/>
        </w:rPr>
        <w:t xml:space="preserve">: </w:t>
      </w:r>
      <w:r w:rsidRPr="00406634">
        <w:rPr>
          <w:rFonts w:ascii="Cambria Math" w:hAnsi="Cambria Math"/>
        </w:rPr>
        <w:t xml:space="preserve">In the form of </w:t>
      </w:r>
      <w:r w:rsidRPr="00406634">
        <w:rPr>
          <w:rFonts w:ascii="Cambria Math" w:hAnsi="Cambria Math"/>
          <w:b/>
          <w:bCs/>
          <w:i/>
          <w:iCs/>
        </w:rPr>
        <w:t>cash</w:t>
      </w:r>
      <w:r w:rsidRPr="00406634">
        <w:rPr>
          <w:rFonts w:ascii="Cambria Math" w:hAnsi="Cambria Math"/>
        </w:rPr>
        <w:t xml:space="preserve">, and is without delay paid in cash </w:t>
      </w:r>
      <w:r w:rsidRPr="00406634">
        <w:rPr>
          <w:rFonts w:ascii="Cambria Math" w:hAnsi="Cambria Math"/>
          <w:b/>
          <w:bCs/>
          <w:u w:val="single"/>
        </w:rPr>
        <w:t>in the ordinary course of business to the client or on his behalf</w:t>
      </w:r>
      <w:r w:rsidRPr="00406634">
        <w:rPr>
          <w:rFonts w:ascii="Cambria Math" w:hAnsi="Cambria Math"/>
        </w:rPr>
        <w:t xml:space="preserve"> to a third party;</w:t>
      </w:r>
    </w:p>
    <w:p w14:paraId="2D4B2193" w14:textId="77777777" w:rsidR="00544E09" w:rsidRPr="00406634" w:rsidRDefault="00544E09" w:rsidP="00544E09">
      <w:pPr>
        <w:pStyle w:val="ListParagraph"/>
        <w:numPr>
          <w:ilvl w:val="0"/>
          <w:numId w:val="89"/>
        </w:numPr>
        <w:spacing w:after="160" w:line="259" w:lineRule="auto"/>
        <w:rPr>
          <w:rFonts w:ascii="Cambria Math" w:hAnsi="Cambria Math"/>
          <w:b/>
          <w:bCs/>
        </w:rPr>
      </w:pPr>
      <w:r w:rsidRPr="00DB7EB4">
        <w:rPr>
          <w:rFonts w:ascii="Cambria Math" w:hAnsi="Cambria Math"/>
          <w:b/>
          <w:bCs/>
          <w:color w:val="7030A0"/>
          <w:highlight w:val="yellow"/>
        </w:rPr>
        <w:t xml:space="preserve">Client’s cheque money which is endorsed over </w:t>
      </w:r>
      <w:r w:rsidRPr="006A286D">
        <w:rPr>
          <w:rFonts w:ascii="Cambria Math" w:hAnsi="Cambria Math"/>
          <w:b/>
          <w:bCs/>
          <w:color w:val="FF0000"/>
          <w:highlight w:val="yellow"/>
        </w:rPr>
        <w:t xml:space="preserve">in ordinary course of business to client </w:t>
      </w:r>
      <w:r w:rsidRPr="00DB7EB4">
        <w:rPr>
          <w:rFonts w:ascii="Cambria Math" w:hAnsi="Cambria Math"/>
          <w:b/>
          <w:bCs/>
          <w:color w:val="7030A0"/>
          <w:highlight w:val="yellow"/>
        </w:rPr>
        <w:t>without passing through a bank account</w:t>
      </w:r>
      <w:r w:rsidRPr="00406634">
        <w:rPr>
          <w:rFonts w:ascii="Cambria Math" w:hAnsi="Cambria Math"/>
          <w:b/>
          <w:bCs/>
        </w:rPr>
        <w:t xml:space="preserve">: </w:t>
      </w:r>
      <w:r w:rsidRPr="00406634">
        <w:rPr>
          <w:rFonts w:ascii="Cambria Math" w:hAnsi="Cambria Math"/>
        </w:rPr>
        <w:t xml:space="preserve">In the form of a </w:t>
      </w:r>
      <w:r w:rsidRPr="00406634">
        <w:rPr>
          <w:rFonts w:ascii="Cambria Math" w:hAnsi="Cambria Math"/>
          <w:b/>
          <w:bCs/>
          <w:i/>
          <w:iCs/>
        </w:rPr>
        <w:t>cheque or draft</w:t>
      </w:r>
      <w:r w:rsidRPr="00406634">
        <w:rPr>
          <w:rFonts w:ascii="Cambria Math" w:hAnsi="Cambria Math"/>
        </w:rPr>
        <w:t xml:space="preserve"> which is </w:t>
      </w:r>
      <w:r w:rsidRPr="00406634">
        <w:rPr>
          <w:rFonts w:ascii="Cambria Math" w:hAnsi="Cambria Math"/>
          <w:b/>
          <w:bCs/>
          <w:u w:val="single"/>
        </w:rPr>
        <w:t>endorsed over in the ordinary course of business to the client or on his behalf</w:t>
      </w:r>
      <w:r w:rsidRPr="00406634">
        <w:rPr>
          <w:rFonts w:ascii="Cambria Math" w:hAnsi="Cambria Math"/>
        </w:rPr>
        <w:t xml:space="preserve"> to a third party and is </w:t>
      </w:r>
      <w:r w:rsidRPr="00406634">
        <w:rPr>
          <w:rFonts w:ascii="Cambria Math" w:hAnsi="Cambria Math"/>
          <w:b/>
          <w:bCs/>
          <w:u w:val="single"/>
        </w:rPr>
        <w:t>not passed by the solicitor through a bank account</w:t>
      </w:r>
      <w:r w:rsidRPr="00406634">
        <w:rPr>
          <w:rFonts w:ascii="Cambria Math" w:hAnsi="Cambria Math"/>
        </w:rPr>
        <w:t xml:space="preserve"> or an account with an approved finance company account; or</w:t>
      </w:r>
    </w:p>
    <w:p w14:paraId="3653D4A7" w14:textId="77777777" w:rsidR="00544E09" w:rsidRPr="00406634" w:rsidRDefault="00544E09" w:rsidP="00544E09">
      <w:pPr>
        <w:pStyle w:val="ListParagraph"/>
        <w:numPr>
          <w:ilvl w:val="0"/>
          <w:numId w:val="89"/>
        </w:numPr>
        <w:spacing w:after="160" w:line="259" w:lineRule="auto"/>
        <w:rPr>
          <w:rFonts w:ascii="Cambria Math" w:hAnsi="Cambria Math"/>
          <w:b/>
          <w:bCs/>
        </w:rPr>
      </w:pPr>
      <w:r w:rsidRPr="00DB7EB4">
        <w:rPr>
          <w:rFonts w:ascii="Cambria Math" w:hAnsi="Cambria Math"/>
          <w:b/>
          <w:bCs/>
          <w:color w:val="7030A0"/>
          <w:highlight w:val="yellow"/>
        </w:rPr>
        <w:t>Client’s money which is paid into a separate bank account opened in the name of the client</w:t>
      </w:r>
      <w:r w:rsidRPr="00406634">
        <w:rPr>
          <w:rFonts w:ascii="Cambria Math" w:hAnsi="Cambria Math"/>
        </w:rPr>
        <w:t xml:space="preserve">: Which he pays into a </w:t>
      </w:r>
      <w:r w:rsidRPr="00D97C2C">
        <w:rPr>
          <w:rFonts w:ascii="Cambria Math" w:hAnsi="Cambria Math"/>
          <w:b/>
          <w:bCs/>
          <w:i/>
          <w:iCs/>
        </w:rPr>
        <w:t>separate bank account</w:t>
      </w:r>
      <w:r w:rsidRPr="00406634">
        <w:rPr>
          <w:rFonts w:ascii="Cambria Math" w:hAnsi="Cambria Math"/>
        </w:rPr>
        <w:t xml:space="preserve"> or into a separate account with an approved finance company opened or to be </w:t>
      </w:r>
      <w:r w:rsidRPr="004A0310">
        <w:rPr>
          <w:rFonts w:ascii="Cambria Math" w:hAnsi="Cambria Math"/>
          <w:b/>
          <w:bCs/>
          <w:u w:val="single"/>
        </w:rPr>
        <w:t>opened in the name of the client</w:t>
      </w:r>
      <w:r w:rsidRPr="00406634">
        <w:rPr>
          <w:rFonts w:ascii="Cambria Math" w:hAnsi="Cambria Math"/>
        </w:rPr>
        <w:t xml:space="preserve"> or of some person designated by the client in writing.</w:t>
      </w:r>
    </w:p>
    <w:p w14:paraId="4911D2C0" w14:textId="77777777" w:rsidR="00544E09" w:rsidRDefault="00544E09" w:rsidP="00544E09">
      <w:pPr>
        <w:rPr>
          <w:rFonts w:ascii="Cambria Math" w:hAnsi="Cambria Math"/>
        </w:rPr>
      </w:pPr>
    </w:p>
    <w:p w14:paraId="4BCEDF8C" w14:textId="050F141A" w:rsidR="00544E09" w:rsidRPr="00993F52" w:rsidRDefault="003D4141" w:rsidP="00993F52">
      <w:pPr>
        <w:pStyle w:val="Heading4"/>
        <w:rPr>
          <w:b/>
          <w:bCs/>
          <w:sz w:val="20"/>
          <w:szCs w:val="24"/>
        </w:rPr>
      </w:pPr>
      <w:r w:rsidRPr="00905461">
        <w:rPr>
          <w:b/>
          <w:bCs/>
          <w:sz w:val="20"/>
          <w:szCs w:val="24"/>
          <w:highlight w:val="green"/>
        </w:rPr>
        <w:t>Exception</w:t>
      </w:r>
      <w:r w:rsidR="00544E09" w:rsidRPr="00905461">
        <w:rPr>
          <w:b/>
          <w:bCs/>
          <w:sz w:val="20"/>
          <w:szCs w:val="24"/>
          <w:highlight w:val="green"/>
        </w:rPr>
        <w:t xml:space="preserve">: Type of client’s money which </w:t>
      </w:r>
      <w:r w:rsidR="00544E09" w:rsidRPr="00905461">
        <w:rPr>
          <w:b/>
          <w:bCs/>
          <w:color w:val="FF0000"/>
          <w:sz w:val="20"/>
          <w:szCs w:val="24"/>
          <w:highlight w:val="green"/>
          <w:u w:val="single"/>
        </w:rPr>
        <w:t>must not</w:t>
      </w:r>
      <w:r w:rsidR="00544E09" w:rsidRPr="00905461">
        <w:rPr>
          <w:b/>
          <w:bCs/>
          <w:color w:val="FF0000"/>
          <w:sz w:val="20"/>
          <w:szCs w:val="24"/>
          <w:highlight w:val="green"/>
        </w:rPr>
        <w:t xml:space="preserve"> be paid </w:t>
      </w:r>
      <w:r w:rsidR="00544E09" w:rsidRPr="00905461">
        <w:rPr>
          <w:b/>
          <w:bCs/>
          <w:sz w:val="20"/>
          <w:szCs w:val="24"/>
          <w:highlight w:val="green"/>
        </w:rPr>
        <w:t>into client account</w:t>
      </w:r>
      <w:r w:rsidR="00544E09" w:rsidRPr="00993F52">
        <w:rPr>
          <w:b/>
          <w:bCs/>
          <w:sz w:val="20"/>
          <w:szCs w:val="24"/>
        </w:rPr>
        <w:t xml:space="preserve"> </w:t>
      </w:r>
    </w:p>
    <w:p w14:paraId="5A62E8DB" w14:textId="77777777" w:rsidR="00544E09" w:rsidRDefault="00544E09" w:rsidP="00544E09">
      <w:pPr>
        <w:rPr>
          <w:rFonts w:ascii="Cambria Math" w:hAnsi="Cambria Math"/>
        </w:rPr>
      </w:pPr>
      <w:r w:rsidRPr="00993F52">
        <w:rPr>
          <w:rFonts w:ascii="Cambria Math" w:hAnsi="Cambria Math"/>
          <w:highlight w:val="cyan"/>
        </w:rPr>
        <w:t>Rule 9(2) of LPSAR</w:t>
      </w:r>
      <w:r>
        <w:rPr>
          <w:rFonts w:ascii="Cambria Math" w:hAnsi="Cambria Math"/>
        </w:rPr>
        <w:t xml:space="preserve"> </w:t>
      </w:r>
    </w:p>
    <w:p w14:paraId="1F8C0216" w14:textId="77777777" w:rsidR="00544E09" w:rsidRPr="004943BA" w:rsidRDefault="00544E09" w:rsidP="00544E09">
      <w:pPr>
        <w:pStyle w:val="ListParagraph"/>
        <w:numPr>
          <w:ilvl w:val="0"/>
          <w:numId w:val="83"/>
        </w:numPr>
        <w:spacing w:after="160" w:line="259" w:lineRule="auto"/>
        <w:rPr>
          <w:rFonts w:ascii="Cambria Math" w:hAnsi="Cambria Math"/>
        </w:rPr>
      </w:pPr>
      <w:r w:rsidRPr="004943BA">
        <w:rPr>
          <w:rFonts w:ascii="Cambria Math" w:hAnsi="Cambria Math"/>
        </w:rPr>
        <w:t xml:space="preserve">Notwithstanding the provisions of these Rules, a solicitor </w:t>
      </w:r>
      <w:r w:rsidRPr="009C5FF1">
        <w:rPr>
          <w:rFonts w:ascii="Cambria Math" w:hAnsi="Cambria Math"/>
          <w:b/>
          <w:bCs/>
        </w:rPr>
        <w:t xml:space="preserve">shall </w:t>
      </w:r>
      <w:r w:rsidRPr="009C5FF1">
        <w:rPr>
          <w:rFonts w:ascii="Cambria Math" w:hAnsi="Cambria Math"/>
          <w:b/>
          <w:bCs/>
          <w:u w:val="single"/>
        </w:rPr>
        <w:t>not</w:t>
      </w:r>
      <w:r w:rsidRPr="009C5FF1">
        <w:rPr>
          <w:rFonts w:ascii="Cambria Math" w:hAnsi="Cambria Math"/>
          <w:b/>
          <w:bCs/>
        </w:rPr>
        <w:t xml:space="preserve"> pay</w:t>
      </w:r>
      <w:r w:rsidRPr="004943BA">
        <w:rPr>
          <w:rFonts w:ascii="Cambria Math" w:hAnsi="Cambria Math"/>
        </w:rPr>
        <w:t xml:space="preserve"> into a client account, </w:t>
      </w:r>
      <w:r w:rsidRPr="00A17918">
        <w:rPr>
          <w:rFonts w:ascii="Cambria Math" w:hAnsi="Cambria Math"/>
          <w:b/>
          <w:bCs/>
          <w:color w:val="FF0000"/>
        </w:rPr>
        <w:t>money</w:t>
      </w:r>
      <w:r w:rsidRPr="00A17918">
        <w:rPr>
          <w:rFonts w:ascii="Cambria Math" w:hAnsi="Cambria Math"/>
          <w:color w:val="FF0000"/>
        </w:rPr>
        <w:t xml:space="preserve"> </w:t>
      </w:r>
      <w:r w:rsidRPr="004943BA">
        <w:rPr>
          <w:rFonts w:ascii="Cambria Math" w:hAnsi="Cambria Math"/>
        </w:rPr>
        <w:t>held or received by him</w:t>
      </w:r>
      <w:r>
        <w:rPr>
          <w:rFonts w:ascii="Cambria Math" w:hAnsi="Cambria Math"/>
        </w:rPr>
        <w:t>:</w:t>
      </w:r>
    </w:p>
    <w:p w14:paraId="5938C861" w14:textId="77777777" w:rsidR="00544E09" w:rsidRPr="004943BA" w:rsidRDefault="00544E09" w:rsidP="00544E09">
      <w:pPr>
        <w:pStyle w:val="ListParagraph"/>
        <w:numPr>
          <w:ilvl w:val="0"/>
          <w:numId w:val="90"/>
        </w:numPr>
        <w:spacing w:after="160" w:line="259" w:lineRule="auto"/>
        <w:rPr>
          <w:rFonts w:ascii="Cambria Math" w:hAnsi="Cambria Math"/>
          <w:b/>
          <w:bCs/>
          <w:color w:val="00B050"/>
        </w:rPr>
      </w:pPr>
      <w:r w:rsidRPr="00473FF7">
        <w:rPr>
          <w:rFonts w:ascii="Cambria Math" w:hAnsi="Cambria Math"/>
          <w:b/>
          <w:bCs/>
          <w:color w:val="7030A0"/>
          <w:highlight w:val="yellow"/>
        </w:rPr>
        <w:t xml:space="preserve">Client’s money which </w:t>
      </w:r>
      <w:r w:rsidRPr="000F57B1">
        <w:rPr>
          <w:rFonts w:ascii="Cambria Math" w:hAnsi="Cambria Math"/>
          <w:b/>
          <w:bCs/>
          <w:color w:val="FF0000"/>
          <w:highlight w:val="yellow"/>
        </w:rPr>
        <w:t xml:space="preserve">client requests in writing to be withhold </w:t>
      </w:r>
      <w:r w:rsidRPr="00473FF7">
        <w:rPr>
          <w:rFonts w:ascii="Cambria Math" w:hAnsi="Cambria Math"/>
          <w:b/>
          <w:bCs/>
          <w:color w:val="7030A0"/>
          <w:highlight w:val="yellow"/>
        </w:rPr>
        <w:t>from client’s account</w:t>
      </w:r>
      <w:r>
        <w:rPr>
          <w:rFonts w:ascii="Cambria Math" w:hAnsi="Cambria Math"/>
          <w:b/>
          <w:bCs/>
        </w:rPr>
        <w:t xml:space="preserve">: </w:t>
      </w:r>
      <w:r>
        <w:rPr>
          <w:rFonts w:ascii="Cambria Math" w:hAnsi="Cambria Math"/>
        </w:rPr>
        <w:t>W</w:t>
      </w:r>
      <w:r w:rsidRPr="004943BA">
        <w:rPr>
          <w:rFonts w:ascii="Cambria Math" w:hAnsi="Cambria Math"/>
        </w:rPr>
        <w:t xml:space="preserve">hich the </w:t>
      </w:r>
      <w:r w:rsidRPr="00A17918">
        <w:rPr>
          <w:rFonts w:ascii="Cambria Math" w:hAnsi="Cambria Math"/>
          <w:b/>
          <w:bCs/>
          <w:u w:val="single"/>
        </w:rPr>
        <w:t>client for his own convenience requests the solicitor in writing</w:t>
      </w:r>
      <w:r w:rsidRPr="004943BA">
        <w:rPr>
          <w:rFonts w:ascii="Cambria Math" w:hAnsi="Cambria Math"/>
        </w:rPr>
        <w:t xml:space="preserve"> </w:t>
      </w:r>
      <w:r w:rsidRPr="00A17918">
        <w:rPr>
          <w:rFonts w:ascii="Cambria Math" w:hAnsi="Cambria Math"/>
          <w:b/>
          <w:bCs/>
        </w:rPr>
        <w:t>to withhold from such account</w:t>
      </w:r>
      <w:r w:rsidRPr="004943BA">
        <w:rPr>
          <w:rFonts w:ascii="Cambria Math" w:hAnsi="Cambria Math"/>
        </w:rPr>
        <w:t>;</w:t>
      </w:r>
    </w:p>
    <w:p w14:paraId="726C0887" w14:textId="77777777" w:rsidR="00544E09" w:rsidRPr="004943BA" w:rsidRDefault="00544E09" w:rsidP="00544E09">
      <w:pPr>
        <w:pStyle w:val="ListParagraph"/>
        <w:numPr>
          <w:ilvl w:val="0"/>
          <w:numId w:val="90"/>
        </w:numPr>
        <w:spacing w:after="160" w:line="259" w:lineRule="auto"/>
        <w:rPr>
          <w:rFonts w:ascii="Cambria Math" w:hAnsi="Cambria Math"/>
          <w:b/>
          <w:bCs/>
          <w:color w:val="00B050"/>
        </w:rPr>
      </w:pPr>
      <w:r w:rsidRPr="00473FF7">
        <w:rPr>
          <w:rFonts w:ascii="Cambria Math" w:hAnsi="Cambria Math"/>
          <w:b/>
          <w:bCs/>
          <w:color w:val="7030A0"/>
          <w:highlight w:val="yellow"/>
        </w:rPr>
        <w:t xml:space="preserve">Client’s money used to </w:t>
      </w:r>
      <w:r w:rsidRPr="000F57B1">
        <w:rPr>
          <w:rFonts w:ascii="Cambria Math" w:hAnsi="Cambria Math"/>
          <w:b/>
          <w:bCs/>
          <w:color w:val="FF0000"/>
          <w:highlight w:val="yellow"/>
        </w:rPr>
        <w:t>reimburse/repay debt owed to solicitor</w:t>
      </w:r>
      <w:r>
        <w:rPr>
          <w:rFonts w:ascii="Cambria Math" w:hAnsi="Cambria Math"/>
          <w:b/>
          <w:bCs/>
        </w:rPr>
        <w:t xml:space="preserve">: </w:t>
      </w:r>
      <w:r>
        <w:rPr>
          <w:rFonts w:ascii="Cambria Math" w:hAnsi="Cambria Math"/>
        </w:rPr>
        <w:t>F</w:t>
      </w:r>
      <w:r w:rsidRPr="004943BA">
        <w:rPr>
          <w:rFonts w:ascii="Cambria Math" w:hAnsi="Cambria Math"/>
        </w:rPr>
        <w:t xml:space="preserve">or or towards </w:t>
      </w:r>
      <w:r w:rsidRPr="00473FF7">
        <w:rPr>
          <w:rFonts w:ascii="Cambria Math" w:hAnsi="Cambria Math"/>
          <w:b/>
          <w:bCs/>
          <w:u w:val="single"/>
        </w:rPr>
        <w:t>payment of a debt due to the solicitor</w:t>
      </w:r>
      <w:r w:rsidRPr="004943BA">
        <w:rPr>
          <w:rFonts w:ascii="Cambria Math" w:hAnsi="Cambria Math"/>
        </w:rPr>
        <w:t xml:space="preserve"> from the client or in reimbursement of money expended by the solicitor on behalf of the client; or</w:t>
      </w:r>
    </w:p>
    <w:p w14:paraId="35901456" w14:textId="77777777" w:rsidR="00544E09" w:rsidRPr="004943BA" w:rsidRDefault="00544E09" w:rsidP="00544E09">
      <w:pPr>
        <w:pStyle w:val="ListParagraph"/>
        <w:numPr>
          <w:ilvl w:val="0"/>
          <w:numId w:val="90"/>
        </w:numPr>
        <w:spacing w:after="160" w:line="259" w:lineRule="auto"/>
        <w:rPr>
          <w:rFonts w:ascii="Cambria Math" w:hAnsi="Cambria Math"/>
          <w:b/>
          <w:bCs/>
          <w:color w:val="00B050"/>
        </w:rPr>
      </w:pPr>
      <w:r w:rsidRPr="00473FF7">
        <w:rPr>
          <w:rFonts w:ascii="Cambria Math" w:hAnsi="Cambria Math"/>
          <w:b/>
          <w:bCs/>
          <w:color w:val="7030A0"/>
          <w:highlight w:val="yellow"/>
        </w:rPr>
        <w:t xml:space="preserve">Client’s money which is </w:t>
      </w:r>
      <w:r w:rsidRPr="000F57B1">
        <w:rPr>
          <w:rFonts w:ascii="Cambria Math" w:hAnsi="Cambria Math"/>
          <w:b/>
          <w:bCs/>
          <w:color w:val="FF0000"/>
          <w:highlight w:val="yellow"/>
        </w:rPr>
        <w:t>expressly paid to lawyer for legal costs</w:t>
      </w:r>
      <w:r>
        <w:rPr>
          <w:rFonts w:ascii="Cambria Math" w:hAnsi="Cambria Math"/>
          <w:b/>
          <w:bCs/>
        </w:rPr>
        <w:t xml:space="preserve">: </w:t>
      </w:r>
      <w:r>
        <w:rPr>
          <w:rFonts w:ascii="Cambria Math" w:hAnsi="Cambria Math"/>
        </w:rPr>
        <w:t>W</w:t>
      </w:r>
      <w:r w:rsidRPr="004943BA">
        <w:rPr>
          <w:rFonts w:ascii="Cambria Math" w:hAnsi="Cambria Math"/>
        </w:rPr>
        <w:t>hich is expressly paid to him</w:t>
      </w:r>
      <w:r>
        <w:rPr>
          <w:rFonts w:ascii="Cambria Math" w:hAnsi="Cambria Math"/>
        </w:rPr>
        <w:t>:</w:t>
      </w:r>
    </w:p>
    <w:p w14:paraId="7368F34B" w14:textId="77777777" w:rsidR="00544E09" w:rsidRPr="004943BA" w:rsidRDefault="00544E09" w:rsidP="00544E09">
      <w:pPr>
        <w:pStyle w:val="ListParagraph"/>
        <w:numPr>
          <w:ilvl w:val="0"/>
          <w:numId w:val="91"/>
        </w:numPr>
        <w:spacing w:after="160" w:line="259" w:lineRule="auto"/>
        <w:rPr>
          <w:rFonts w:ascii="Cambria Math" w:hAnsi="Cambria Math"/>
          <w:b/>
          <w:bCs/>
          <w:color w:val="00B050"/>
        </w:rPr>
      </w:pPr>
      <w:r>
        <w:rPr>
          <w:rFonts w:ascii="Cambria Math" w:hAnsi="Cambria Math"/>
        </w:rPr>
        <w:t>O</w:t>
      </w:r>
      <w:r w:rsidRPr="004943BA">
        <w:rPr>
          <w:rFonts w:ascii="Cambria Math" w:hAnsi="Cambria Math"/>
        </w:rPr>
        <w:t xml:space="preserve">n account of </w:t>
      </w:r>
      <w:r w:rsidRPr="00473FF7">
        <w:rPr>
          <w:rFonts w:ascii="Cambria Math" w:hAnsi="Cambria Math"/>
          <w:b/>
          <w:bCs/>
          <w:u w:val="single"/>
        </w:rPr>
        <w:t>costs incurred, in respect of which a bill of costs</w:t>
      </w:r>
      <w:r w:rsidRPr="004943BA">
        <w:rPr>
          <w:rFonts w:ascii="Cambria Math" w:hAnsi="Cambria Math"/>
        </w:rPr>
        <w:t xml:space="preserve"> or other written intimation of the amount of the costs has been delivered for payment; or</w:t>
      </w:r>
    </w:p>
    <w:p w14:paraId="1C4A6C19" w14:textId="77777777" w:rsidR="00544E09" w:rsidRPr="004943BA" w:rsidRDefault="00544E09" w:rsidP="00544E09">
      <w:pPr>
        <w:pStyle w:val="ListParagraph"/>
        <w:numPr>
          <w:ilvl w:val="0"/>
          <w:numId w:val="91"/>
        </w:numPr>
        <w:spacing w:after="160" w:line="259" w:lineRule="auto"/>
        <w:rPr>
          <w:rFonts w:ascii="Cambria Math" w:hAnsi="Cambria Math"/>
          <w:b/>
          <w:bCs/>
          <w:color w:val="00B050"/>
        </w:rPr>
      </w:pPr>
      <w:r>
        <w:rPr>
          <w:rFonts w:ascii="Cambria Math" w:hAnsi="Cambria Math"/>
        </w:rPr>
        <w:t>A</w:t>
      </w:r>
      <w:r w:rsidRPr="004943BA">
        <w:rPr>
          <w:rFonts w:ascii="Cambria Math" w:hAnsi="Cambria Math"/>
        </w:rPr>
        <w:t xml:space="preserve">s an </w:t>
      </w:r>
      <w:r w:rsidRPr="00473FF7">
        <w:rPr>
          <w:rFonts w:ascii="Cambria Math" w:hAnsi="Cambria Math"/>
          <w:b/>
          <w:bCs/>
          <w:u w:val="single"/>
        </w:rPr>
        <w:t>agreed fee (or on account of an agreed fee) for business undertaken</w:t>
      </w:r>
      <w:r w:rsidRPr="004943BA">
        <w:rPr>
          <w:rFonts w:ascii="Cambria Math" w:hAnsi="Cambria Math"/>
        </w:rPr>
        <w:t xml:space="preserve"> or to be undertaken</w:t>
      </w:r>
    </w:p>
    <w:p w14:paraId="295DBD84" w14:textId="77777777" w:rsidR="00A42FC7" w:rsidRDefault="00A42FC7" w:rsidP="00A42FC7">
      <w:pPr>
        <w:rPr>
          <w:rFonts w:ascii="Cambria Math" w:hAnsi="Cambria Math"/>
        </w:rPr>
      </w:pPr>
      <w:r w:rsidRPr="00DD6AE5">
        <w:rPr>
          <w:rFonts w:ascii="Cambria Math" w:hAnsi="Cambria Math"/>
          <w:i/>
          <w:iCs/>
          <w:highlight w:val="cyan"/>
        </w:rPr>
        <w:t>Law Society of Singapore v Tay Choon Leng John</w:t>
      </w:r>
      <w:r>
        <w:rPr>
          <w:rFonts w:ascii="Cambria Math" w:hAnsi="Cambria Math"/>
          <w:i/>
          <w:iCs/>
        </w:rPr>
        <w:t xml:space="preserve"> </w:t>
      </w:r>
    </w:p>
    <w:p w14:paraId="0C3C3F55" w14:textId="77777777" w:rsidR="00A42FC7" w:rsidRDefault="00A42FC7" w:rsidP="00A42FC7">
      <w:pPr>
        <w:pStyle w:val="ListParagraph"/>
        <w:numPr>
          <w:ilvl w:val="0"/>
          <w:numId w:val="83"/>
        </w:numPr>
        <w:rPr>
          <w:rFonts w:ascii="Cambria Math" w:hAnsi="Cambria Math"/>
        </w:rPr>
      </w:pPr>
      <w:r>
        <w:rPr>
          <w:rFonts w:ascii="Cambria Math" w:hAnsi="Cambria Math"/>
        </w:rPr>
        <w:t xml:space="preserve">(whether fee agreement is required to be in writing) There is no requirement for a fee agreement to be in writing, under s 111. An oral fee agreement isn’t invalid merely for the fact that it was made orally </w:t>
      </w:r>
    </w:p>
    <w:p w14:paraId="2C55C0DA" w14:textId="77777777" w:rsidR="00E801FD" w:rsidRDefault="00A42FC7" w:rsidP="00A42FC7">
      <w:pPr>
        <w:pStyle w:val="ListParagraph"/>
        <w:numPr>
          <w:ilvl w:val="1"/>
          <w:numId w:val="83"/>
        </w:numPr>
        <w:rPr>
          <w:rFonts w:ascii="Cambria Math" w:hAnsi="Cambria Math"/>
        </w:rPr>
      </w:pPr>
      <w:r w:rsidRPr="00E801FD">
        <w:rPr>
          <w:rFonts w:ascii="Cambria Math" w:hAnsi="Cambria Math"/>
          <w:b/>
          <w:bCs/>
          <w:color w:val="FF0000"/>
        </w:rPr>
        <w:t>No agreement, not even a written agreement, would bind the client</w:t>
      </w:r>
      <w:r w:rsidRPr="00E801FD">
        <w:rPr>
          <w:rFonts w:ascii="Cambria Math" w:hAnsi="Cambria Math"/>
          <w:color w:val="FF0000"/>
        </w:rPr>
        <w:t xml:space="preserve"> </w:t>
      </w:r>
      <w:r w:rsidRPr="00E801FD">
        <w:rPr>
          <w:rFonts w:ascii="Cambria Math" w:hAnsi="Cambria Math"/>
          <w:b/>
          <w:bCs/>
          <w:u w:val="single"/>
        </w:rPr>
        <w:t>unless the client signified his consent thereto by his signature</w:t>
      </w:r>
      <w:r>
        <w:rPr>
          <w:rFonts w:ascii="Cambria Math" w:hAnsi="Cambria Math"/>
        </w:rPr>
        <w:t xml:space="preserve">. </w:t>
      </w:r>
    </w:p>
    <w:p w14:paraId="7E565334" w14:textId="6AD945C0" w:rsidR="00A42FC7" w:rsidRDefault="00A42FC7" w:rsidP="00A42FC7">
      <w:pPr>
        <w:pStyle w:val="ListParagraph"/>
        <w:numPr>
          <w:ilvl w:val="1"/>
          <w:numId w:val="83"/>
        </w:numPr>
        <w:rPr>
          <w:rFonts w:ascii="Cambria Math" w:hAnsi="Cambria Math"/>
        </w:rPr>
      </w:pPr>
      <w:r>
        <w:rPr>
          <w:rFonts w:ascii="Cambria Math" w:hAnsi="Cambria Math"/>
        </w:rPr>
        <w:t xml:space="preserve">The client is however </w:t>
      </w:r>
      <w:r w:rsidRPr="00E801FD">
        <w:rPr>
          <w:rFonts w:ascii="Cambria Math" w:hAnsi="Cambria Math"/>
          <w:b/>
          <w:bCs/>
          <w:color w:val="FF0000"/>
        </w:rPr>
        <w:t xml:space="preserve">still able to enforce </w:t>
      </w:r>
      <w:r w:rsidRPr="00E801FD">
        <w:rPr>
          <w:rFonts w:ascii="Cambria Math" w:hAnsi="Cambria Math"/>
          <w:b/>
          <w:bCs/>
          <w:i/>
          <w:iCs/>
          <w:color w:val="FF0000"/>
        </w:rPr>
        <w:t>oral</w:t>
      </w:r>
      <w:r w:rsidRPr="00E801FD">
        <w:rPr>
          <w:rFonts w:ascii="Cambria Math" w:hAnsi="Cambria Math"/>
          <w:b/>
          <w:bCs/>
          <w:color w:val="FF0000"/>
        </w:rPr>
        <w:t xml:space="preserve"> agreements (or fee agreements not signed by the client) against the solicitor</w:t>
      </w:r>
      <w:r w:rsidRPr="00E801FD">
        <w:rPr>
          <w:rFonts w:ascii="Cambria Math" w:hAnsi="Cambria Math"/>
          <w:color w:val="FF0000"/>
        </w:rPr>
        <w:t xml:space="preserve"> </w:t>
      </w:r>
    </w:p>
    <w:p w14:paraId="306453F9" w14:textId="2C514BBD" w:rsidR="00A42FC7" w:rsidRDefault="00A42FC7" w:rsidP="00A42FC7">
      <w:pPr>
        <w:pStyle w:val="ListParagraph"/>
        <w:numPr>
          <w:ilvl w:val="1"/>
          <w:numId w:val="83"/>
        </w:numPr>
        <w:rPr>
          <w:rFonts w:ascii="Cambria Math" w:hAnsi="Cambria Math"/>
        </w:rPr>
      </w:pPr>
      <w:r>
        <w:rPr>
          <w:rFonts w:ascii="Cambria Math" w:hAnsi="Cambria Math"/>
        </w:rPr>
        <w:t xml:space="preserve">In other words, </w:t>
      </w:r>
      <w:r w:rsidRPr="006D34C0">
        <w:rPr>
          <w:rFonts w:ascii="Cambria Math" w:hAnsi="Cambria Math"/>
        </w:rPr>
        <w:t xml:space="preserve">a </w:t>
      </w:r>
      <w:r w:rsidRPr="00E801FD">
        <w:rPr>
          <w:rFonts w:ascii="Cambria Math" w:hAnsi="Cambria Math"/>
          <w:b/>
          <w:bCs/>
          <w:highlight w:val="yellow"/>
        </w:rPr>
        <w:t>client can enforce an oral agreement against a solicitor</w:t>
      </w:r>
      <w:r w:rsidRPr="006D34C0">
        <w:rPr>
          <w:rFonts w:ascii="Cambria Math" w:hAnsi="Cambria Math"/>
        </w:rPr>
        <w:t xml:space="preserve"> but </w:t>
      </w:r>
      <w:r w:rsidR="00E801FD">
        <w:rPr>
          <w:rFonts w:ascii="Cambria Math" w:hAnsi="Cambria Math"/>
        </w:rPr>
        <w:t xml:space="preserve">a </w:t>
      </w:r>
      <w:r w:rsidR="00E801FD" w:rsidRPr="00CC3360">
        <w:rPr>
          <w:rFonts w:ascii="Cambria Math" w:hAnsi="Cambria Math"/>
          <w:b/>
          <w:bCs/>
          <w:highlight w:val="yellow"/>
        </w:rPr>
        <w:t>solicitor cannot enforce an oral agreement against the client</w:t>
      </w:r>
      <w:r w:rsidR="00E801FD">
        <w:rPr>
          <w:rFonts w:ascii="Cambria Math" w:hAnsi="Cambria Math"/>
        </w:rPr>
        <w:t xml:space="preserve"> (it needs to be signed by the client)</w:t>
      </w:r>
      <w:r w:rsidRPr="006D34C0">
        <w:rPr>
          <w:rFonts w:ascii="Cambria Math" w:hAnsi="Cambria Math"/>
        </w:rPr>
        <w:t xml:space="preserve"> </w:t>
      </w:r>
    </w:p>
    <w:p w14:paraId="6502C286" w14:textId="527D42D0" w:rsidR="00253935" w:rsidRPr="002C23F3" w:rsidRDefault="00EF6D15" w:rsidP="002C23F3">
      <w:pPr>
        <w:pStyle w:val="ListParagraph"/>
        <w:numPr>
          <w:ilvl w:val="0"/>
          <w:numId w:val="83"/>
        </w:numPr>
        <w:rPr>
          <w:rFonts w:ascii="Cambria Math" w:hAnsi="Cambria Math"/>
        </w:rPr>
      </w:pPr>
      <w:r>
        <w:rPr>
          <w:rFonts w:ascii="Cambria Math" w:hAnsi="Cambria Math"/>
        </w:rPr>
        <w:t>Rule 9(2)(c)(ii) does not affect enforceability of the fee agreement</w:t>
      </w:r>
      <w:r w:rsidR="007D3BCC">
        <w:rPr>
          <w:rFonts w:ascii="Cambria Math" w:hAnsi="Cambria Math"/>
        </w:rPr>
        <w:t xml:space="preserve"> itself, but </w:t>
      </w:r>
      <w:r w:rsidR="00171863">
        <w:rPr>
          <w:rFonts w:ascii="Cambria Math" w:hAnsi="Cambria Math"/>
        </w:rPr>
        <w:t xml:space="preserve">only whether the solicitor is permitted to put client money somewhere other than the client account </w:t>
      </w:r>
    </w:p>
    <w:p w14:paraId="2ECDD47E" w14:textId="77777777" w:rsidR="00A42FC7" w:rsidRDefault="00A42FC7" w:rsidP="00544E09">
      <w:pPr>
        <w:rPr>
          <w:rFonts w:ascii="Cambria Math" w:hAnsi="Cambria Math"/>
          <w:b/>
          <w:bCs/>
          <w:color w:val="00B050"/>
        </w:rPr>
      </w:pPr>
    </w:p>
    <w:p w14:paraId="218DC372" w14:textId="635DBAF0" w:rsidR="00544E09" w:rsidRPr="00C22C55" w:rsidRDefault="00544E09" w:rsidP="00544E09">
      <w:pPr>
        <w:rPr>
          <w:rFonts w:ascii="Cambria Math" w:hAnsi="Cambria Math"/>
        </w:rPr>
      </w:pPr>
      <w:r w:rsidRPr="00DD6AE5">
        <w:rPr>
          <w:rFonts w:ascii="Cambria Math" w:hAnsi="Cambria Math"/>
          <w:highlight w:val="cyan"/>
        </w:rPr>
        <w:t>Rule 9(3)</w:t>
      </w:r>
      <w:r w:rsidR="00DD6AE5" w:rsidRPr="00DD6AE5">
        <w:rPr>
          <w:rFonts w:ascii="Cambria Math" w:hAnsi="Cambria Math"/>
          <w:highlight w:val="cyan"/>
        </w:rPr>
        <w:t xml:space="preserve"> of LPSAR</w:t>
      </w:r>
    </w:p>
    <w:p w14:paraId="568FABE1" w14:textId="1071150C" w:rsidR="00544E09" w:rsidRPr="00C22C55" w:rsidRDefault="00544E09" w:rsidP="00544E09">
      <w:pPr>
        <w:pStyle w:val="ListParagraph"/>
        <w:numPr>
          <w:ilvl w:val="0"/>
          <w:numId w:val="83"/>
        </w:numPr>
        <w:spacing w:after="160" w:line="259" w:lineRule="auto"/>
        <w:rPr>
          <w:rFonts w:ascii="Cambria Math" w:hAnsi="Cambria Math"/>
        </w:rPr>
      </w:pPr>
      <w:r w:rsidRPr="00C22C55">
        <w:rPr>
          <w:rFonts w:ascii="Cambria Math" w:hAnsi="Cambria Math"/>
        </w:rPr>
        <w:t xml:space="preserve">Where money includes </w:t>
      </w:r>
      <w:r w:rsidRPr="00921152">
        <w:rPr>
          <w:rFonts w:ascii="Cambria Math" w:hAnsi="Cambria Math"/>
          <w:b/>
          <w:bCs/>
        </w:rPr>
        <w:t>client’s money</w:t>
      </w:r>
      <w:r w:rsidRPr="00C22C55">
        <w:rPr>
          <w:rFonts w:ascii="Cambria Math" w:hAnsi="Cambria Math"/>
        </w:rPr>
        <w:t xml:space="preserve"> as well as </w:t>
      </w:r>
      <w:r w:rsidRPr="00921152">
        <w:rPr>
          <w:rFonts w:ascii="Cambria Math" w:hAnsi="Cambria Math"/>
          <w:b/>
          <w:bCs/>
        </w:rPr>
        <w:t>money of the nature described in paragraph (2)</w:t>
      </w:r>
      <w:r w:rsidR="00CE1BDF">
        <w:rPr>
          <w:rFonts w:ascii="Cambria Math" w:hAnsi="Cambria Math"/>
        </w:rPr>
        <w:t xml:space="preserve"> (i.e. money that must not be paid into client’s account)</w:t>
      </w:r>
      <w:r w:rsidRPr="00C22C55">
        <w:rPr>
          <w:rFonts w:ascii="Cambria Math" w:hAnsi="Cambria Math"/>
        </w:rPr>
        <w:t xml:space="preserve">, that money shall be dealt with in accordance with </w:t>
      </w:r>
      <w:r w:rsidR="00BF0615" w:rsidRPr="009A7065">
        <w:rPr>
          <w:rFonts w:ascii="Cambria Math" w:hAnsi="Cambria Math"/>
          <w:highlight w:val="cyan"/>
        </w:rPr>
        <w:t>R</w:t>
      </w:r>
      <w:r w:rsidRPr="009A7065">
        <w:rPr>
          <w:rFonts w:ascii="Cambria Math" w:hAnsi="Cambria Math"/>
          <w:highlight w:val="cyan"/>
        </w:rPr>
        <w:t>ule 5(3)</w:t>
      </w:r>
      <w:r w:rsidR="00C57CC0">
        <w:rPr>
          <w:rFonts w:ascii="Cambria Math" w:hAnsi="Cambria Math"/>
        </w:rPr>
        <w:t xml:space="preserve"> (see below)</w:t>
      </w:r>
      <w:r w:rsidR="009A7065">
        <w:rPr>
          <w:rFonts w:ascii="Cambria Math" w:hAnsi="Cambria Math"/>
        </w:rPr>
        <w:t>.</w:t>
      </w:r>
    </w:p>
    <w:p w14:paraId="60C1AACE" w14:textId="77777777" w:rsidR="00544E09" w:rsidRDefault="00544E09" w:rsidP="00544E09">
      <w:pPr>
        <w:rPr>
          <w:rFonts w:ascii="Cambria Math" w:hAnsi="Cambria Math"/>
          <w:b/>
          <w:bCs/>
          <w:color w:val="00B050"/>
        </w:rPr>
      </w:pPr>
    </w:p>
    <w:p w14:paraId="00C29966" w14:textId="3745B76F" w:rsidR="00544E09" w:rsidRPr="00B9577C" w:rsidRDefault="00544E09" w:rsidP="00B9577C">
      <w:pPr>
        <w:pStyle w:val="Heading4"/>
        <w:rPr>
          <w:b/>
          <w:bCs/>
          <w:sz w:val="20"/>
          <w:szCs w:val="24"/>
        </w:rPr>
      </w:pPr>
      <w:r w:rsidRPr="00905461">
        <w:rPr>
          <w:b/>
          <w:bCs/>
          <w:sz w:val="20"/>
          <w:szCs w:val="24"/>
          <w:highlight w:val="green"/>
        </w:rPr>
        <w:t xml:space="preserve">Exception: Lawyer can </w:t>
      </w:r>
      <w:r w:rsidRPr="00905461">
        <w:rPr>
          <w:b/>
          <w:bCs/>
          <w:color w:val="FF0000"/>
          <w:sz w:val="20"/>
          <w:szCs w:val="24"/>
          <w:highlight w:val="green"/>
          <w:u w:val="single"/>
        </w:rPr>
        <w:t>apply to Council for authorization</w:t>
      </w:r>
      <w:r w:rsidRPr="00905461">
        <w:rPr>
          <w:b/>
          <w:bCs/>
          <w:color w:val="FF0000"/>
          <w:sz w:val="20"/>
          <w:szCs w:val="24"/>
          <w:highlight w:val="green"/>
        </w:rPr>
        <w:t xml:space="preserve"> </w:t>
      </w:r>
      <w:r w:rsidRPr="00905461">
        <w:rPr>
          <w:b/>
          <w:bCs/>
          <w:sz w:val="20"/>
          <w:szCs w:val="24"/>
          <w:highlight w:val="green"/>
        </w:rPr>
        <w:t>to withhold client’s money from client account</w:t>
      </w:r>
    </w:p>
    <w:p w14:paraId="44839B7F" w14:textId="77777777" w:rsidR="00544E09" w:rsidRDefault="00544E09" w:rsidP="00544E09">
      <w:pPr>
        <w:rPr>
          <w:rFonts w:ascii="Cambria Math" w:hAnsi="Cambria Math"/>
        </w:rPr>
      </w:pPr>
      <w:r w:rsidRPr="00B9577C">
        <w:rPr>
          <w:rFonts w:ascii="Cambria Math" w:hAnsi="Cambria Math"/>
          <w:highlight w:val="cyan"/>
        </w:rPr>
        <w:t>Rule 9(4) of LPSAR</w:t>
      </w:r>
    </w:p>
    <w:p w14:paraId="07F12EE2" w14:textId="77777777" w:rsidR="00544E09" w:rsidRPr="009E41B9" w:rsidRDefault="00544E09" w:rsidP="00544E09">
      <w:pPr>
        <w:pStyle w:val="ListParagraph"/>
        <w:numPr>
          <w:ilvl w:val="0"/>
          <w:numId w:val="83"/>
        </w:numPr>
        <w:spacing w:after="160" w:line="259" w:lineRule="auto"/>
        <w:rPr>
          <w:rFonts w:ascii="Cambria Math" w:hAnsi="Cambria Math"/>
        </w:rPr>
      </w:pPr>
      <w:r w:rsidRPr="009E41B9">
        <w:rPr>
          <w:rFonts w:ascii="Cambria Math" w:hAnsi="Cambria Math"/>
        </w:rPr>
        <w:t>Notwithstanding the provisions of these Rules, the Council may upon an application made to it by a solicitor specifically authorise him in writing to withhold any client’s money from a client account.</w:t>
      </w:r>
    </w:p>
    <w:p w14:paraId="4AA04794" w14:textId="77777777" w:rsidR="00544E09" w:rsidRDefault="00544E09" w:rsidP="00544E09">
      <w:pPr>
        <w:rPr>
          <w:rFonts w:ascii="Cambria Math" w:hAnsi="Cambria Math"/>
        </w:rPr>
      </w:pPr>
    </w:p>
    <w:p w14:paraId="01E6CA71" w14:textId="345CE615" w:rsidR="00544E09" w:rsidRDefault="00221999" w:rsidP="009B04C4">
      <w:pPr>
        <w:pStyle w:val="Heading3"/>
      </w:pPr>
      <w:bookmarkStart w:id="61" w:name="_Toc180522533"/>
      <w:r>
        <w:rPr>
          <w:highlight w:val="yellow"/>
        </w:rPr>
        <w:t>M</w:t>
      </w:r>
      <w:r w:rsidR="00544E09" w:rsidRPr="00A9380E">
        <w:rPr>
          <w:highlight w:val="yellow"/>
        </w:rPr>
        <w:t>ixture of client’s money and other moneys</w:t>
      </w:r>
      <w:bookmarkEnd w:id="61"/>
      <w:r w:rsidR="00544E09" w:rsidRPr="00E149E0">
        <w:t xml:space="preserve"> </w:t>
      </w:r>
    </w:p>
    <w:p w14:paraId="0DF10415" w14:textId="53A40A20" w:rsidR="00544E09" w:rsidRPr="00277C71" w:rsidRDefault="00544E09" w:rsidP="00544E09">
      <w:pPr>
        <w:rPr>
          <w:rFonts w:ascii="Cambria Math" w:hAnsi="Cambria Math"/>
        </w:rPr>
      </w:pPr>
      <w:r w:rsidRPr="005C17A7">
        <w:rPr>
          <w:rFonts w:ascii="Cambria Math" w:hAnsi="Cambria Math"/>
          <w:highlight w:val="cyan"/>
        </w:rPr>
        <w:t xml:space="preserve">Rule 5(1) </w:t>
      </w:r>
      <w:r w:rsidR="005C17A7" w:rsidRPr="005C17A7">
        <w:rPr>
          <w:rFonts w:ascii="Cambria Math" w:hAnsi="Cambria Math"/>
          <w:highlight w:val="cyan"/>
        </w:rPr>
        <w:t>of LPSAR</w:t>
      </w:r>
    </w:p>
    <w:p w14:paraId="7236417E" w14:textId="77777777" w:rsidR="00544E09" w:rsidRPr="00277C71" w:rsidRDefault="00544E09" w:rsidP="00544E09">
      <w:pPr>
        <w:pStyle w:val="ListParagraph"/>
        <w:numPr>
          <w:ilvl w:val="0"/>
          <w:numId w:val="83"/>
        </w:numPr>
        <w:spacing w:after="160" w:line="259" w:lineRule="auto"/>
        <w:rPr>
          <w:rFonts w:ascii="Cambria Math" w:hAnsi="Cambria Math"/>
        </w:rPr>
      </w:pPr>
      <w:r w:rsidRPr="00277C71">
        <w:rPr>
          <w:rFonts w:ascii="Cambria Math" w:hAnsi="Cambria Math"/>
          <w:b/>
          <w:bCs/>
          <w:color w:val="7030A0"/>
        </w:rPr>
        <w:t xml:space="preserve">Lawyer shall not hold or receive any sum of money which consists of a </w:t>
      </w:r>
      <w:r w:rsidRPr="0001000F">
        <w:rPr>
          <w:rFonts w:ascii="Cambria Math" w:hAnsi="Cambria Math"/>
          <w:b/>
          <w:bCs/>
          <w:color w:val="FF0000"/>
        </w:rPr>
        <w:t>mixture of conveyancing money and any other money</w:t>
      </w:r>
      <w:r w:rsidRPr="00277C71">
        <w:rPr>
          <w:rFonts w:ascii="Cambria Math" w:hAnsi="Cambria Math"/>
          <w:b/>
          <w:bCs/>
        </w:rPr>
        <w:t xml:space="preserve">: </w:t>
      </w:r>
      <w:r w:rsidRPr="00277C71">
        <w:rPr>
          <w:rFonts w:ascii="Cambria Math" w:hAnsi="Cambria Math"/>
        </w:rPr>
        <w:t>Subject to paragraph (2), a solicitor shall not hold or receive any sum of money which consists of a mixture of conveyancing money and any other money.</w:t>
      </w:r>
    </w:p>
    <w:p w14:paraId="267B6188" w14:textId="37852BAF" w:rsidR="00544E09" w:rsidRPr="00221999" w:rsidRDefault="00221999" w:rsidP="00544E09">
      <w:pPr>
        <w:rPr>
          <w:rFonts w:ascii="Cambria Math" w:hAnsi="Cambria Math"/>
        </w:rPr>
      </w:pPr>
      <w:r w:rsidRPr="005C17A7">
        <w:rPr>
          <w:rFonts w:ascii="Cambria Math" w:hAnsi="Cambria Math"/>
          <w:highlight w:val="cyan"/>
        </w:rPr>
        <w:t>Rule 5(2)</w:t>
      </w:r>
      <w:r w:rsidR="005C17A7" w:rsidRPr="005C17A7">
        <w:rPr>
          <w:rFonts w:ascii="Cambria Math" w:hAnsi="Cambria Math"/>
          <w:highlight w:val="cyan"/>
        </w:rPr>
        <w:t xml:space="preserve"> of LPSAR</w:t>
      </w:r>
    </w:p>
    <w:p w14:paraId="5B3CB2FC" w14:textId="314EC276" w:rsidR="005C17A7" w:rsidRPr="005C17A7" w:rsidRDefault="005C17A7" w:rsidP="005C17A7">
      <w:pPr>
        <w:pStyle w:val="ListParagraph"/>
        <w:numPr>
          <w:ilvl w:val="0"/>
          <w:numId w:val="83"/>
        </w:numPr>
        <w:rPr>
          <w:rFonts w:ascii="Cambria Math" w:hAnsi="Cambria Math"/>
        </w:rPr>
      </w:pPr>
      <w:r w:rsidRPr="005C17A7">
        <w:rPr>
          <w:rFonts w:ascii="Cambria Math" w:hAnsi="Cambria Math"/>
        </w:rPr>
        <w:t xml:space="preserve">Where any sum of money held or received by a solicitor </w:t>
      </w:r>
      <w:r w:rsidRPr="0001000F">
        <w:rPr>
          <w:rFonts w:ascii="Cambria Math" w:hAnsi="Cambria Math"/>
          <w:b/>
          <w:bCs/>
          <w:u w:val="single"/>
        </w:rPr>
        <w:t>subsequently becomes</w:t>
      </w:r>
      <w:r w:rsidRPr="005C17A7">
        <w:rPr>
          <w:rFonts w:ascii="Cambria Math" w:hAnsi="Cambria Math"/>
        </w:rPr>
        <w:t xml:space="preserve"> a </w:t>
      </w:r>
      <w:r w:rsidRPr="0001000F">
        <w:rPr>
          <w:rFonts w:ascii="Cambria Math" w:hAnsi="Cambria Math"/>
          <w:b/>
          <w:bCs/>
          <w:color w:val="FF0000"/>
        </w:rPr>
        <w:t>mixture of conveyancing money and any other money</w:t>
      </w:r>
      <w:r w:rsidRPr="005C17A7">
        <w:rPr>
          <w:rFonts w:ascii="Cambria Math" w:hAnsi="Cambria Math"/>
        </w:rPr>
        <w:t>, the solicitor shall —</w:t>
      </w:r>
    </w:p>
    <w:p w14:paraId="42AB53C0" w14:textId="1508D432" w:rsidR="005C17A7" w:rsidRPr="005C17A7" w:rsidRDefault="005C17A7" w:rsidP="005C17A7">
      <w:pPr>
        <w:pStyle w:val="ListParagraph"/>
        <w:numPr>
          <w:ilvl w:val="0"/>
          <w:numId w:val="180"/>
        </w:numPr>
        <w:rPr>
          <w:rFonts w:ascii="Cambria Math" w:hAnsi="Cambria Math"/>
        </w:rPr>
      </w:pPr>
      <w:r w:rsidRPr="00D44AB2">
        <w:rPr>
          <w:rFonts w:ascii="Cambria Math" w:hAnsi="Cambria Math"/>
          <w:b/>
          <w:bCs/>
          <w:color w:val="FF0000"/>
        </w:rPr>
        <w:t>split</w:t>
      </w:r>
      <w:r w:rsidRPr="00D44AB2">
        <w:rPr>
          <w:rFonts w:ascii="Cambria Math" w:hAnsi="Cambria Math"/>
          <w:color w:val="FF0000"/>
        </w:rPr>
        <w:t xml:space="preserve"> </w:t>
      </w:r>
      <w:r w:rsidRPr="005C17A7">
        <w:rPr>
          <w:rFonts w:ascii="Cambria Math" w:hAnsi="Cambria Math"/>
        </w:rPr>
        <w:t>the conveyancing money from the other money; and</w:t>
      </w:r>
    </w:p>
    <w:p w14:paraId="40DD9082" w14:textId="42B0655D" w:rsidR="00221999" w:rsidRDefault="005C17A7" w:rsidP="005C17A7">
      <w:pPr>
        <w:pStyle w:val="ListParagraph"/>
        <w:numPr>
          <w:ilvl w:val="0"/>
          <w:numId w:val="180"/>
        </w:numPr>
        <w:rPr>
          <w:rFonts w:ascii="Cambria Math" w:hAnsi="Cambria Math"/>
        </w:rPr>
      </w:pPr>
      <w:r w:rsidRPr="00D44AB2">
        <w:rPr>
          <w:rFonts w:ascii="Cambria Math" w:hAnsi="Cambria Math"/>
          <w:b/>
          <w:bCs/>
          <w:color w:val="FF0000"/>
        </w:rPr>
        <w:t>deal with the conveyancing money</w:t>
      </w:r>
      <w:r w:rsidRPr="00D44AB2">
        <w:rPr>
          <w:rFonts w:ascii="Cambria Math" w:hAnsi="Cambria Math"/>
          <w:color w:val="FF0000"/>
        </w:rPr>
        <w:t xml:space="preserve"> </w:t>
      </w:r>
      <w:r w:rsidRPr="005C17A7">
        <w:rPr>
          <w:rFonts w:ascii="Cambria Math" w:hAnsi="Cambria Math"/>
        </w:rPr>
        <w:t xml:space="preserve">as if he had received the conveyancing money </w:t>
      </w:r>
      <w:r w:rsidRPr="00D44AB2">
        <w:rPr>
          <w:rFonts w:ascii="Cambria Math" w:hAnsi="Cambria Math"/>
          <w:b/>
          <w:bCs/>
          <w:u w:val="single"/>
        </w:rPr>
        <w:t>as a separate sum of money</w:t>
      </w:r>
      <w:r w:rsidRPr="005C17A7">
        <w:rPr>
          <w:rFonts w:ascii="Cambria Math" w:hAnsi="Cambria Math"/>
        </w:rPr>
        <w:t>.</w:t>
      </w:r>
    </w:p>
    <w:p w14:paraId="62A1DD25" w14:textId="77777777" w:rsidR="005C17A7" w:rsidRPr="005C17A7" w:rsidRDefault="005C17A7" w:rsidP="005C17A7">
      <w:pPr>
        <w:pStyle w:val="ListParagraph"/>
        <w:rPr>
          <w:rFonts w:ascii="Cambria Math" w:hAnsi="Cambria Math"/>
        </w:rPr>
      </w:pPr>
    </w:p>
    <w:p w14:paraId="66596177" w14:textId="77777777" w:rsidR="00544E09" w:rsidRDefault="00544E09" w:rsidP="00544E09">
      <w:pPr>
        <w:rPr>
          <w:rFonts w:ascii="Cambria Math" w:hAnsi="Cambria Math"/>
        </w:rPr>
      </w:pPr>
      <w:r w:rsidRPr="00A9380E">
        <w:rPr>
          <w:rFonts w:ascii="Cambria Math" w:hAnsi="Cambria Math"/>
          <w:highlight w:val="cyan"/>
        </w:rPr>
        <w:t>Rule 5(3) of LPSAR</w:t>
      </w:r>
    </w:p>
    <w:p w14:paraId="0DFD01E1" w14:textId="77777777" w:rsidR="00544E09" w:rsidRPr="00C62D5F" w:rsidRDefault="00544E09" w:rsidP="00544E09">
      <w:pPr>
        <w:pStyle w:val="ListParagraph"/>
        <w:numPr>
          <w:ilvl w:val="0"/>
          <w:numId w:val="83"/>
        </w:numPr>
        <w:spacing w:after="160" w:line="259" w:lineRule="auto"/>
        <w:rPr>
          <w:rFonts w:ascii="Cambria Math" w:hAnsi="Cambria Math"/>
        </w:rPr>
      </w:pPr>
      <w:r w:rsidRPr="00240DFB">
        <w:rPr>
          <w:rFonts w:ascii="Cambria Math" w:hAnsi="Cambria Math"/>
          <w:b/>
          <w:bCs/>
          <w:color w:val="7030A0"/>
        </w:rPr>
        <w:t xml:space="preserve">Where lawyer receives </w:t>
      </w:r>
      <w:r w:rsidRPr="00AF3338">
        <w:rPr>
          <w:rFonts w:ascii="Cambria Math" w:hAnsi="Cambria Math"/>
          <w:b/>
          <w:bCs/>
          <w:color w:val="FF0000"/>
        </w:rPr>
        <w:t>mixture of client’s money and other moneys</w:t>
      </w:r>
      <w:r>
        <w:rPr>
          <w:rFonts w:ascii="Cambria Math" w:hAnsi="Cambria Math"/>
          <w:b/>
          <w:bCs/>
        </w:rPr>
        <w:t xml:space="preserve">: </w:t>
      </w:r>
      <w:r w:rsidRPr="00C62D5F">
        <w:rPr>
          <w:rFonts w:ascii="Cambria Math" w:hAnsi="Cambria Math"/>
        </w:rPr>
        <w:t>Subject to paragraphs (1) and (2), where a solicitor holds or receives any sum of money which consists of a mixture of client’s money, or trust money of one or more trusts, or both, and any other money</w:t>
      </w:r>
      <w:r>
        <w:rPr>
          <w:rFonts w:ascii="Cambria Math" w:hAnsi="Cambria Math"/>
        </w:rPr>
        <w:t>:</w:t>
      </w:r>
    </w:p>
    <w:p w14:paraId="3E3DBA94" w14:textId="1E2417E8" w:rsidR="00544E09" w:rsidRDefault="00544E09" w:rsidP="00544E09">
      <w:pPr>
        <w:pStyle w:val="ListParagraph"/>
        <w:numPr>
          <w:ilvl w:val="0"/>
          <w:numId w:val="92"/>
        </w:numPr>
        <w:spacing w:after="160" w:line="259" w:lineRule="auto"/>
        <w:rPr>
          <w:rFonts w:ascii="Cambria Math" w:hAnsi="Cambria Math"/>
        </w:rPr>
      </w:pPr>
      <w:r w:rsidRPr="00B42C8D">
        <w:rPr>
          <w:rFonts w:ascii="Cambria Math" w:hAnsi="Cambria Math"/>
          <w:b/>
          <w:bCs/>
          <w:color w:val="7030A0"/>
        </w:rPr>
        <w:t xml:space="preserve">Lawyer </w:t>
      </w:r>
      <w:r w:rsidR="00AF3338">
        <w:rPr>
          <w:rFonts w:ascii="Cambria Math" w:hAnsi="Cambria Math"/>
          <w:b/>
          <w:bCs/>
          <w:color w:val="7030A0"/>
        </w:rPr>
        <w:t xml:space="preserve">may </w:t>
      </w:r>
      <w:r w:rsidR="00AF3338" w:rsidRPr="00EC1DAC">
        <w:rPr>
          <w:rFonts w:ascii="Cambria Math" w:hAnsi="Cambria Math"/>
          <w:b/>
          <w:bCs/>
          <w:color w:val="FF0000"/>
        </w:rPr>
        <w:t>where practical</w:t>
      </w:r>
      <w:r w:rsidR="00AF3338">
        <w:rPr>
          <w:rFonts w:ascii="Cambria Math" w:hAnsi="Cambria Math"/>
          <w:b/>
          <w:bCs/>
          <w:color w:val="7030A0"/>
        </w:rPr>
        <w:t>,</w:t>
      </w:r>
      <w:r w:rsidRPr="00B42C8D">
        <w:rPr>
          <w:rFonts w:ascii="Cambria Math" w:hAnsi="Cambria Math"/>
          <w:b/>
          <w:bCs/>
          <w:color w:val="7030A0"/>
        </w:rPr>
        <w:t xml:space="preserve"> </w:t>
      </w:r>
      <w:r w:rsidRPr="00EC1DAC">
        <w:rPr>
          <w:rFonts w:ascii="Cambria Math" w:hAnsi="Cambria Math"/>
          <w:b/>
          <w:bCs/>
          <w:color w:val="FF0000"/>
        </w:rPr>
        <w:t xml:space="preserve">split </w:t>
      </w:r>
      <w:r w:rsidRPr="00B42C8D">
        <w:rPr>
          <w:rFonts w:ascii="Cambria Math" w:hAnsi="Cambria Math"/>
          <w:b/>
          <w:bCs/>
          <w:color w:val="7030A0"/>
        </w:rPr>
        <w:t xml:space="preserve">the money and </w:t>
      </w:r>
      <w:r w:rsidRPr="00EC1DAC">
        <w:rPr>
          <w:rFonts w:ascii="Cambria Math" w:hAnsi="Cambria Math"/>
          <w:b/>
          <w:bCs/>
          <w:color w:val="FF0000"/>
        </w:rPr>
        <w:t>deal with each part separately</w:t>
      </w:r>
      <w:r>
        <w:rPr>
          <w:rFonts w:ascii="Cambria Math" w:hAnsi="Cambria Math"/>
        </w:rPr>
        <w:t>: H</w:t>
      </w:r>
      <w:r w:rsidRPr="00C62D5F">
        <w:rPr>
          <w:rFonts w:ascii="Cambria Math" w:hAnsi="Cambria Math"/>
        </w:rPr>
        <w:t>e may where practicable split the money and, if he does so, he shall deal with each part thereof as if he had received a separate sum of money in respect of that part; or</w:t>
      </w:r>
    </w:p>
    <w:p w14:paraId="612B8F30" w14:textId="354E6CA7" w:rsidR="00544E09" w:rsidRPr="00C62D5F" w:rsidRDefault="00544E09" w:rsidP="00544E09">
      <w:pPr>
        <w:pStyle w:val="ListParagraph"/>
        <w:numPr>
          <w:ilvl w:val="0"/>
          <w:numId w:val="92"/>
        </w:numPr>
        <w:spacing w:after="160" w:line="259" w:lineRule="auto"/>
        <w:rPr>
          <w:rFonts w:ascii="Cambria Math" w:hAnsi="Cambria Math"/>
        </w:rPr>
      </w:pPr>
      <w:r w:rsidRPr="00DE282A">
        <w:rPr>
          <w:rFonts w:ascii="Cambria Math" w:hAnsi="Cambria Math"/>
          <w:b/>
          <w:bCs/>
          <w:color w:val="7030A0"/>
        </w:rPr>
        <w:lastRenderedPageBreak/>
        <w:t xml:space="preserve">If </w:t>
      </w:r>
      <w:r w:rsidRPr="00183B18">
        <w:rPr>
          <w:rFonts w:ascii="Cambria Math" w:hAnsi="Cambria Math"/>
          <w:b/>
          <w:bCs/>
          <w:color w:val="FF0000"/>
        </w:rPr>
        <w:t>not practicable to split</w:t>
      </w:r>
      <w:r w:rsidR="00330592" w:rsidRPr="00183B18">
        <w:rPr>
          <w:rFonts w:ascii="Cambria Math" w:hAnsi="Cambria Math"/>
          <w:b/>
          <w:bCs/>
          <w:color w:val="FF0000"/>
        </w:rPr>
        <w:t xml:space="preserve"> </w:t>
      </w:r>
      <w:r w:rsidR="00330592">
        <w:rPr>
          <w:rFonts w:ascii="Cambria Math" w:hAnsi="Cambria Math"/>
          <w:b/>
          <w:bCs/>
          <w:color w:val="7030A0"/>
        </w:rPr>
        <w:t xml:space="preserve">and if </w:t>
      </w:r>
      <w:r w:rsidR="00330592" w:rsidRPr="00183B18">
        <w:rPr>
          <w:rFonts w:ascii="Cambria Math" w:hAnsi="Cambria Math"/>
          <w:b/>
          <w:bCs/>
          <w:color w:val="7030A0"/>
          <w:u w:val="single"/>
        </w:rPr>
        <w:t>any part consists of client’s money</w:t>
      </w:r>
      <w:r w:rsidRPr="00DE282A">
        <w:rPr>
          <w:rFonts w:ascii="Cambria Math" w:hAnsi="Cambria Math"/>
          <w:b/>
          <w:bCs/>
          <w:color w:val="7030A0"/>
        </w:rPr>
        <w:t xml:space="preserve">, lawyer </w:t>
      </w:r>
      <w:r w:rsidR="003E0948">
        <w:rPr>
          <w:rFonts w:ascii="Cambria Math" w:hAnsi="Cambria Math"/>
          <w:b/>
          <w:bCs/>
          <w:color w:val="7030A0"/>
        </w:rPr>
        <w:t>shall and may</w:t>
      </w:r>
      <w:r w:rsidRPr="00DE282A">
        <w:rPr>
          <w:rFonts w:ascii="Cambria Math" w:hAnsi="Cambria Math"/>
          <w:b/>
          <w:bCs/>
          <w:color w:val="7030A0"/>
        </w:rPr>
        <w:t xml:space="preserve"> </w:t>
      </w:r>
      <w:r w:rsidRPr="00EC1DAC">
        <w:rPr>
          <w:rFonts w:ascii="Cambria Math" w:hAnsi="Cambria Math"/>
          <w:b/>
          <w:bCs/>
          <w:color w:val="FF0000"/>
        </w:rPr>
        <w:t>pay all money into client account</w:t>
      </w:r>
      <w:r>
        <w:rPr>
          <w:rFonts w:ascii="Cambria Math" w:hAnsi="Cambria Math"/>
          <w:b/>
          <w:bCs/>
        </w:rPr>
        <w:t xml:space="preserve">: </w:t>
      </w:r>
      <w:r>
        <w:rPr>
          <w:rFonts w:ascii="Cambria Math" w:hAnsi="Cambria Math"/>
        </w:rPr>
        <w:t>I</w:t>
      </w:r>
      <w:r w:rsidRPr="00C62D5F">
        <w:rPr>
          <w:rFonts w:ascii="Cambria Math" w:hAnsi="Cambria Math"/>
        </w:rPr>
        <w:t>f he does not split the money, he shall, if any part thereof consists of client’s money, and may, in any other case, pay the money into a client account.</w:t>
      </w:r>
    </w:p>
    <w:p w14:paraId="4A5AA981" w14:textId="77777777" w:rsidR="00544E09" w:rsidRDefault="00544E09" w:rsidP="00544E09">
      <w:pPr>
        <w:rPr>
          <w:rFonts w:ascii="Cambria Math" w:hAnsi="Cambria Math"/>
        </w:rPr>
      </w:pPr>
    </w:p>
    <w:p w14:paraId="6BB6E0D6" w14:textId="77777777" w:rsidR="00CF331C" w:rsidRPr="00A9603D" w:rsidRDefault="00CF331C" w:rsidP="00CF331C">
      <w:pPr>
        <w:pStyle w:val="Heading3"/>
      </w:pPr>
      <w:bookmarkStart w:id="62" w:name="_Toc180522535"/>
      <w:r w:rsidRPr="00CF331C">
        <w:rPr>
          <w:highlight w:val="yellow"/>
        </w:rPr>
        <w:t>Solicitor’s right of lien or set-off</w:t>
      </w:r>
      <w:bookmarkEnd w:id="62"/>
      <w:r>
        <w:t xml:space="preserve"> </w:t>
      </w:r>
    </w:p>
    <w:p w14:paraId="61DC747E" w14:textId="77777777" w:rsidR="00CF331C" w:rsidRDefault="00CF331C" w:rsidP="00CF331C">
      <w:pPr>
        <w:rPr>
          <w:rFonts w:ascii="Cambria Math" w:hAnsi="Cambria Math"/>
        </w:rPr>
      </w:pPr>
      <w:r w:rsidRPr="00CF331C">
        <w:rPr>
          <w:rFonts w:ascii="Cambria Math" w:hAnsi="Cambria Math"/>
          <w:highlight w:val="cyan"/>
        </w:rPr>
        <w:t>Rule 15 of LPSAR</w:t>
      </w:r>
    </w:p>
    <w:p w14:paraId="616DDE43" w14:textId="77777777" w:rsidR="00CF331C" w:rsidRPr="00C85B39" w:rsidRDefault="00CF331C" w:rsidP="00CF331C">
      <w:pPr>
        <w:pStyle w:val="ListParagraph"/>
        <w:numPr>
          <w:ilvl w:val="0"/>
          <w:numId w:val="85"/>
        </w:numPr>
        <w:spacing w:after="160" w:line="259" w:lineRule="auto"/>
        <w:rPr>
          <w:rFonts w:ascii="Cambria Math" w:hAnsi="Cambria Math"/>
        </w:rPr>
      </w:pPr>
      <w:r>
        <w:rPr>
          <w:rFonts w:ascii="Cambria Math" w:hAnsi="Cambria Math"/>
        </w:rPr>
        <w:t xml:space="preserve">LPSAR does </w:t>
      </w:r>
      <w:r w:rsidRPr="003861E7">
        <w:rPr>
          <w:rFonts w:ascii="Cambria Math" w:hAnsi="Cambria Math"/>
          <w:b/>
          <w:bCs/>
          <w:u w:val="single"/>
        </w:rPr>
        <w:t>not</w:t>
      </w:r>
      <w:r>
        <w:rPr>
          <w:rFonts w:ascii="Cambria Math" w:hAnsi="Cambria Math"/>
        </w:rPr>
        <w:t xml:space="preserve"> alter a </w:t>
      </w:r>
      <w:r w:rsidRPr="003861E7">
        <w:rPr>
          <w:rFonts w:ascii="Cambria Math" w:hAnsi="Cambria Math"/>
          <w:b/>
          <w:bCs/>
        </w:rPr>
        <w:t>solicitor’s recourse or right</w:t>
      </w:r>
      <w:r>
        <w:rPr>
          <w:rFonts w:ascii="Cambria Math" w:hAnsi="Cambria Math"/>
        </w:rPr>
        <w:t xml:space="preserve"> whether by way of </w:t>
      </w:r>
      <w:r w:rsidRPr="00600954">
        <w:rPr>
          <w:rFonts w:ascii="Cambria Math" w:hAnsi="Cambria Math"/>
          <w:i/>
          <w:iCs/>
        </w:rPr>
        <w:t>lien, set-off, counter-claim, charge or otherwise</w:t>
      </w:r>
      <w:r>
        <w:rPr>
          <w:rFonts w:ascii="Cambria Math" w:hAnsi="Cambria Math"/>
        </w:rPr>
        <w:t xml:space="preserve">, </w:t>
      </w:r>
      <w:r w:rsidRPr="003861E7">
        <w:rPr>
          <w:rFonts w:ascii="Cambria Math" w:hAnsi="Cambria Math"/>
          <w:b/>
          <w:bCs/>
          <w:u w:val="single"/>
        </w:rPr>
        <w:t>against moneys standing to the credit of a client account</w:t>
      </w:r>
      <w:r>
        <w:rPr>
          <w:rFonts w:ascii="Cambria Math" w:hAnsi="Cambria Math"/>
        </w:rPr>
        <w:t xml:space="preserve"> </w:t>
      </w:r>
    </w:p>
    <w:p w14:paraId="620EE732" w14:textId="77777777" w:rsidR="00553D4C" w:rsidRDefault="00553D4C" w:rsidP="00544E09">
      <w:pPr>
        <w:rPr>
          <w:rFonts w:ascii="Cambria Math" w:hAnsi="Cambria Math"/>
        </w:rPr>
      </w:pPr>
    </w:p>
    <w:p w14:paraId="0DF24D73" w14:textId="77777777" w:rsidR="00102328" w:rsidRDefault="00544E09" w:rsidP="009B04C4">
      <w:pPr>
        <w:pStyle w:val="Heading2"/>
      </w:pPr>
      <w:bookmarkStart w:id="63" w:name="_Toc180522536"/>
      <w:r w:rsidRPr="00FD7EAF">
        <w:rPr>
          <w:highlight w:val="yellow"/>
        </w:rPr>
        <w:t xml:space="preserve">Part 2: Duty to </w:t>
      </w:r>
      <w:r w:rsidRPr="00CF331C">
        <w:rPr>
          <w:highlight w:val="yellow"/>
          <w:u w:val="single"/>
        </w:rPr>
        <w:t>not</w:t>
      </w:r>
      <w:r w:rsidRPr="00FD7EAF">
        <w:rPr>
          <w:highlight w:val="yellow"/>
        </w:rPr>
        <w:t xml:space="preserve"> put any other money in client account</w:t>
      </w:r>
      <w:bookmarkEnd w:id="63"/>
    </w:p>
    <w:p w14:paraId="33C9CAE6" w14:textId="38EB0364" w:rsidR="00544E09" w:rsidRPr="006A2D57" w:rsidRDefault="00544E09" w:rsidP="00102328"/>
    <w:p w14:paraId="5F79A77B" w14:textId="77777777" w:rsidR="00544E09" w:rsidRDefault="00544E09" w:rsidP="009B04C4">
      <w:pPr>
        <w:pStyle w:val="Heading3"/>
      </w:pPr>
      <w:bookmarkStart w:id="64" w:name="_Toc180522537"/>
      <w:r w:rsidRPr="00A9380E">
        <w:rPr>
          <w:highlight w:val="yellow"/>
        </w:rPr>
        <w:t>Duty to not pay random money into client account</w:t>
      </w:r>
      <w:r w:rsidRPr="00BC08F4">
        <w:t xml:space="preserve"> </w:t>
      </w:r>
      <w:r>
        <w:t>– Rule 6</w:t>
      </w:r>
      <w:bookmarkEnd w:id="64"/>
    </w:p>
    <w:p w14:paraId="591AEFED" w14:textId="77777777" w:rsidR="00544E09" w:rsidRPr="00551FF6" w:rsidRDefault="00544E09" w:rsidP="00544E09">
      <w:pPr>
        <w:rPr>
          <w:rFonts w:ascii="Cambria Math" w:hAnsi="Cambria Math"/>
          <w:b/>
          <w:bCs/>
          <w:color w:val="7030A0"/>
        </w:rPr>
      </w:pPr>
      <w:r w:rsidRPr="003260D8">
        <w:rPr>
          <w:rFonts w:ascii="Cambria Math" w:hAnsi="Cambria Math"/>
          <w:b/>
          <w:bCs/>
          <w:color w:val="FF0000"/>
        </w:rPr>
        <w:t xml:space="preserve">Only money under Rule 3(1), 4 and 5(3) can be paid </w:t>
      </w:r>
      <w:r w:rsidRPr="00551FF6">
        <w:rPr>
          <w:rFonts w:ascii="Cambria Math" w:hAnsi="Cambria Math"/>
          <w:b/>
          <w:bCs/>
          <w:color w:val="7030A0"/>
        </w:rPr>
        <w:t>into client’s account</w:t>
      </w:r>
    </w:p>
    <w:p w14:paraId="7973338E" w14:textId="004FFF12" w:rsidR="00544E09" w:rsidRPr="00551FF6" w:rsidRDefault="00544E09" w:rsidP="00544E09">
      <w:pPr>
        <w:rPr>
          <w:rFonts w:ascii="Cambria Math" w:hAnsi="Cambria Math"/>
        </w:rPr>
      </w:pPr>
      <w:r w:rsidRPr="00BE1F12">
        <w:rPr>
          <w:rFonts w:ascii="Cambria Math" w:hAnsi="Cambria Math"/>
          <w:highlight w:val="cyan"/>
        </w:rPr>
        <w:t>Rule 6(1)</w:t>
      </w:r>
      <w:r w:rsidR="00BE1F12" w:rsidRPr="00BE1F12">
        <w:rPr>
          <w:rFonts w:ascii="Cambria Math" w:hAnsi="Cambria Math"/>
          <w:highlight w:val="cyan"/>
        </w:rPr>
        <w:t xml:space="preserve"> of LPSAR</w:t>
      </w:r>
    </w:p>
    <w:p w14:paraId="538DD455" w14:textId="77777777" w:rsidR="00544E09" w:rsidRPr="00551FF6" w:rsidRDefault="00544E09" w:rsidP="00544E09">
      <w:pPr>
        <w:pStyle w:val="ListParagraph"/>
        <w:numPr>
          <w:ilvl w:val="0"/>
          <w:numId w:val="83"/>
        </w:numPr>
        <w:spacing w:after="160" w:line="259" w:lineRule="auto"/>
        <w:rPr>
          <w:rFonts w:ascii="Cambria Math" w:hAnsi="Cambria Math"/>
        </w:rPr>
      </w:pPr>
      <w:r w:rsidRPr="00551FF6">
        <w:rPr>
          <w:rFonts w:ascii="Cambria Math" w:hAnsi="Cambria Math"/>
        </w:rPr>
        <w:t>No money, other than money under rules 3(1), 4 and 5(3) which a solicitor is required or permitted to pay into a client account, shall be paid into a client account.</w:t>
      </w:r>
    </w:p>
    <w:p w14:paraId="0317A390" w14:textId="77777777" w:rsidR="00544E09" w:rsidRDefault="00544E09" w:rsidP="00544E09">
      <w:pPr>
        <w:rPr>
          <w:rFonts w:ascii="Cambria Math" w:hAnsi="Cambria Math"/>
          <w:b/>
          <w:bCs/>
          <w:color w:val="0070C0"/>
        </w:rPr>
      </w:pPr>
    </w:p>
    <w:p w14:paraId="3CEA8741" w14:textId="77777777" w:rsidR="00544E09" w:rsidRDefault="00544E09" w:rsidP="00544E09">
      <w:pPr>
        <w:rPr>
          <w:rFonts w:ascii="Cambria Math" w:hAnsi="Cambria Math"/>
          <w:b/>
          <w:bCs/>
          <w:color w:val="0070C0"/>
        </w:rPr>
      </w:pPr>
      <w:r>
        <w:rPr>
          <w:rFonts w:ascii="Cambria Math" w:hAnsi="Cambria Math"/>
          <w:b/>
          <w:bCs/>
          <w:color w:val="7030A0"/>
        </w:rPr>
        <w:t xml:space="preserve">If lawyer paid random money into client account =&gt; Lawyer </w:t>
      </w:r>
      <w:r w:rsidRPr="003260D8">
        <w:rPr>
          <w:rFonts w:ascii="Cambria Math" w:hAnsi="Cambria Math"/>
          <w:b/>
          <w:bCs/>
          <w:color w:val="FF0000"/>
        </w:rPr>
        <w:t>duty to withdraw the random money without delay</w:t>
      </w:r>
    </w:p>
    <w:p w14:paraId="0C53AE72" w14:textId="3B3A5889" w:rsidR="00544E09" w:rsidRPr="00551FF6" w:rsidRDefault="00544E09" w:rsidP="00544E09">
      <w:pPr>
        <w:rPr>
          <w:rFonts w:ascii="Cambria Math" w:hAnsi="Cambria Math"/>
        </w:rPr>
      </w:pPr>
      <w:r w:rsidRPr="006211CF">
        <w:rPr>
          <w:rFonts w:ascii="Cambria Math" w:hAnsi="Cambria Math"/>
          <w:highlight w:val="cyan"/>
        </w:rPr>
        <w:t>Rule 6(2)</w:t>
      </w:r>
      <w:r w:rsidR="00BE1F12" w:rsidRPr="006211CF">
        <w:rPr>
          <w:rFonts w:ascii="Cambria Math" w:hAnsi="Cambria Math"/>
          <w:highlight w:val="cyan"/>
        </w:rPr>
        <w:t xml:space="preserve"> of LPSAR</w:t>
      </w:r>
    </w:p>
    <w:p w14:paraId="01581021" w14:textId="77777777" w:rsidR="00544E09" w:rsidRPr="00551FF6" w:rsidRDefault="00544E09" w:rsidP="00544E09">
      <w:pPr>
        <w:pStyle w:val="ListParagraph"/>
        <w:numPr>
          <w:ilvl w:val="0"/>
          <w:numId w:val="83"/>
        </w:numPr>
        <w:spacing w:after="160" w:line="259" w:lineRule="auto"/>
        <w:rPr>
          <w:rFonts w:ascii="Cambria Math" w:hAnsi="Cambria Math"/>
        </w:rPr>
      </w:pPr>
      <w:r w:rsidRPr="00551FF6">
        <w:rPr>
          <w:rFonts w:ascii="Cambria Math" w:hAnsi="Cambria Math"/>
        </w:rPr>
        <w:t>It shall be the duty of a solicitor into whose client account any money has been paid in contravention of this rule to withdraw the money without the delay on discovery.</w:t>
      </w:r>
    </w:p>
    <w:p w14:paraId="2A6F64C2" w14:textId="77777777" w:rsidR="00544E09" w:rsidRDefault="00544E09" w:rsidP="00544E09">
      <w:pPr>
        <w:rPr>
          <w:rFonts w:ascii="Cambria Math" w:hAnsi="Cambria Math"/>
        </w:rPr>
      </w:pPr>
    </w:p>
    <w:p w14:paraId="0E7924BF" w14:textId="77777777" w:rsidR="00544E09" w:rsidRDefault="00544E09" w:rsidP="009B04C4">
      <w:pPr>
        <w:pStyle w:val="Heading2"/>
      </w:pPr>
      <w:bookmarkStart w:id="65" w:name="_Toc180522538"/>
      <w:r w:rsidRPr="00CF331C">
        <w:rPr>
          <w:highlight w:val="yellow"/>
        </w:rPr>
        <w:t xml:space="preserve">Part 3: Lawyer can only </w:t>
      </w:r>
      <w:r w:rsidRPr="00117801">
        <w:rPr>
          <w:highlight w:val="yellow"/>
          <w:u w:val="single"/>
        </w:rPr>
        <w:t>withdraw</w:t>
      </w:r>
      <w:r w:rsidRPr="00CF331C">
        <w:rPr>
          <w:highlight w:val="yellow"/>
        </w:rPr>
        <w:t xml:space="preserve"> money from client account under Rule 7 =&gt; Council approval is required for withdrawal of money in circumstances outside Rule 7</w:t>
      </w:r>
      <w:bookmarkEnd w:id="65"/>
      <w:r>
        <w:t xml:space="preserve"> </w:t>
      </w:r>
    </w:p>
    <w:p w14:paraId="1CE7AF2A" w14:textId="77777777" w:rsidR="000E101D" w:rsidRDefault="000E101D" w:rsidP="000E101D">
      <w:bookmarkStart w:id="66" w:name="_Toc180522539"/>
    </w:p>
    <w:p w14:paraId="58837031" w14:textId="6DB03B81" w:rsidR="00544E09" w:rsidRDefault="00544E09" w:rsidP="009B04C4">
      <w:pPr>
        <w:pStyle w:val="Heading3"/>
      </w:pPr>
      <w:r w:rsidRPr="000E101D">
        <w:rPr>
          <w:highlight w:val="yellow"/>
        </w:rPr>
        <w:t>Moneys which may be drawn from client account</w:t>
      </w:r>
      <w:bookmarkEnd w:id="66"/>
      <w:r w:rsidRPr="00462869">
        <w:t xml:space="preserve"> </w:t>
      </w:r>
    </w:p>
    <w:p w14:paraId="4573DDDB" w14:textId="77777777" w:rsidR="00544E09" w:rsidRPr="00462869" w:rsidRDefault="00544E09" w:rsidP="00544E09">
      <w:pPr>
        <w:rPr>
          <w:rFonts w:ascii="Cambria Math" w:hAnsi="Cambria Math"/>
          <w:b/>
          <w:bCs/>
          <w:color w:val="7030A0"/>
        </w:rPr>
      </w:pPr>
      <w:r>
        <w:rPr>
          <w:rFonts w:ascii="Cambria Math" w:hAnsi="Cambria Math"/>
          <w:b/>
          <w:bCs/>
          <w:color w:val="7030A0"/>
        </w:rPr>
        <w:t>List of c</w:t>
      </w:r>
      <w:r w:rsidRPr="00462869">
        <w:rPr>
          <w:rFonts w:ascii="Cambria Math" w:hAnsi="Cambria Math"/>
          <w:b/>
          <w:bCs/>
          <w:color w:val="7030A0"/>
        </w:rPr>
        <w:t>lient’s money which can be withdrawn</w:t>
      </w:r>
    </w:p>
    <w:p w14:paraId="0912F8D2" w14:textId="77777777" w:rsidR="00544E09" w:rsidRDefault="00544E09" w:rsidP="00544E09">
      <w:pPr>
        <w:rPr>
          <w:rFonts w:ascii="Cambria Math" w:hAnsi="Cambria Math"/>
        </w:rPr>
      </w:pPr>
      <w:r w:rsidRPr="00117801">
        <w:rPr>
          <w:rFonts w:ascii="Cambria Math" w:hAnsi="Cambria Math"/>
          <w:highlight w:val="cyan"/>
        </w:rPr>
        <w:t>Rule 7(1)(a) of LPSAR</w:t>
      </w:r>
    </w:p>
    <w:p w14:paraId="37E05719" w14:textId="77777777" w:rsidR="00544E09" w:rsidRPr="00462869" w:rsidRDefault="00544E09" w:rsidP="00544E09">
      <w:pPr>
        <w:pStyle w:val="ListParagraph"/>
        <w:numPr>
          <w:ilvl w:val="0"/>
          <w:numId w:val="83"/>
        </w:numPr>
        <w:spacing w:after="160" w:line="259" w:lineRule="auto"/>
        <w:rPr>
          <w:rFonts w:ascii="Cambria Math" w:hAnsi="Cambria Math"/>
        </w:rPr>
      </w:pPr>
      <w:r>
        <w:rPr>
          <w:rFonts w:ascii="Cambria Math" w:hAnsi="Cambria Math"/>
        </w:rPr>
        <w:t xml:space="preserve">In the case of client’s money: </w:t>
      </w:r>
    </w:p>
    <w:p w14:paraId="347A2683" w14:textId="77777777" w:rsidR="00544E09" w:rsidRPr="00117801" w:rsidRDefault="00544E09" w:rsidP="00544E09">
      <w:pPr>
        <w:pStyle w:val="ListParagraph"/>
        <w:numPr>
          <w:ilvl w:val="0"/>
          <w:numId w:val="93"/>
        </w:numPr>
        <w:spacing w:after="160" w:line="259" w:lineRule="auto"/>
        <w:rPr>
          <w:rFonts w:ascii="Cambria Math" w:hAnsi="Cambria Math"/>
        </w:rPr>
      </w:pPr>
      <w:r w:rsidRPr="00481F90">
        <w:rPr>
          <w:rFonts w:ascii="Cambria Math" w:hAnsi="Cambria Math"/>
          <w:b/>
          <w:bCs/>
          <w:color w:val="FF0000"/>
        </w:rPr>
        <w:t>Money required for payment to or on behalf of client</w:t>
      </w:r>
      <w:r w:rsidRPr="00117801">
        <w:rPr>
          <w:rFonts w:ascii="Cambria Math" w:hAnsi="Cambria Math"/>
          <w:b/>
          <w:bCs/>
        </w:rPr>
        <w:t xml:space="preserve">: </w:t>
      </w:r>
      <w:r w:rsidRPr="00117801">
        <w:rPr>
          <w:rFonts w:ascii="Cambria Math" w:hAnsi="Cambria Math"/>
        </w:rPr>
        <w:t xml:space="preserve">Money properly required for a payment to or on behalf of the client </w:t>
      </w:r>
    </w:p>
    <w:p w14:paraId="4D242D8E" w14:textId="77777777" w:rsidR="00544E09" w:rsidRPr="00117801" w:rsidRDefault="00544E09" w:rsidP="00544E09">
      <w:pPr>
        <w:pStyle w:val="ListParagraph"/>
        <w:numPr>
          <w:ilvl w:val="0"/>
          <w:numId w:val="93"/>
        </w:numPr>
        <w:spacing w:after="160" w:line="259" w:lineRule="auto"/>
        <w:rPr>
          <w:rFonts w:ascii="Cambria Math" w:hAnsi="Cambria Math"/>
        </w:rPr>
      </w:pPr>
      <w:r w:rsidRPr="00481F90">
        <w:rPr>
          <w:rFonts w:ascii="Cambria Math" w:hAnsi="Cambria Math"/>
          <w:b/>
          <w:bCs/>
          <w:color w:val="FF0000"/>
        </w:rPr>
        <w:t>Money to reimburse expenses incurred by lawyer on behalf of client</w:t>
      </w:r>
      <w:r w:rsidRPr="00117801">
        <w:rPr>
          <w:rFonts w:ascii="Cambria Math" w:hAnsi="Cambria Math"/>
          <w:b/>
          <w:bCs/>
        </w:rPr>
        <w:t xml:space="preserve">: </w:t>
      </w:r>
      <w:r w:rsidRPr="00117801">
        <w:rPr>
          <w:rFonts w:ascii="Cambria Math" w:hAnsi="Cambria Math"/>
        </w:rPr>
        <w:t>Money properly required in full or partial reimbursement of money expended by the solicitor on behalf of the client</w:t>
      </w:r>
    </w:p>
    <w:p w14:paraId="7FF482BD" w14:textId="77777777" w:rsidR="00544E09" w:rsidRPr="00117801" w:rsidRDefault="00544E09" w:rsidP="00544E09">
      <w:pPr>
        <w:pStyle w:val="ListParagraph"/>
        <w:numPr>
          <w:ilvl w:val="0"/>
          <w:numId w:val="93"/>
        </w:numPr>
        <w:spacing w:after="160" w:line="259" w:lineRule="auto"/>
        <w:rPr>
          <w:rFonts w:ascii="Cambria Math" w:hAnsi="Cambria Math"/>
        </w:rPr>
      </w:pPr>
      <w:r w:rsidRPr="00481F90">
        <w:rPr>
          <w:rFonts w:ascii="Cambria Math" w:hAnsi="Cambria Math"/>
          <w:b/>
          <w:bCs/>
          <w:color w:val="FF0000"/>
        </w:rPr>
        <w:t>Money withdrawn on client’s authority</w:t>
      </w:r>
      <w:r w:rsidRPr="00117801">
        <w:rPr>
          <w:rFonts w:ascii="Cambria Math" w:hAnsi="Cambria Math"/>
          <w:b/>
          <w:bCs/>
        </w:rPr>
        <w:t xml:space="preserve">; </w:t>
      </w:r>
      <w:r w:rsidRPr="00117801">
        <w:rPr>
          <w:rFonts w:ascii="Cambria Math" w:hAnsi="Cambria Math"/>
        </w:rPr>
        <w:t>Money drawn on the client’s authority</w:t>
      </w:r>
    </w:p>
    <w:p w14:paraId="62488AEA" w14:textId="77777777" w:rsidR="00544E09" w:rsidRPr="00117801" w:rsidRDefault="00544E09" w:rsidP="00544E09">
      <w:pPr>
        <w:pStyle w:val="ListParagraph"/>
        <w:numPr>
          <w:ilvl w:val="0"/>
          <w:numId w:val="93"/>
        </w:numPr>
        <w:spacing w:after="160" w:line="259" w:lineRule="auto"/>
        <w:rPr>
          <w:rFonts w:ascii="Cambria Math" w:hAnsi="Cambria Math"/>
        </w:rPr>
      </w:pPr>
      <w:r w:rsidRPr="00481F90">
        <w:rPr>
          <w:rFonts w:ascii="Cambria Math" w:hAnsi="Cambria Math"/>
          <w:b/>
          <w:bCs/>
          <w:color w:val="FF0000"/>
        </w:rPr>
        <w:t>Money for payment of legal fees + Client has been notified that client’s money will be so applied</w:t>
      </w:r>
      <w:r w:rsidRPr="00117801">
        <w:rPr>
          <w:rFonts w:ascii="Cambria Math" w:hAnsi="Cambria Math"/>
          <w:b/>
          <w:bCs/>
        </w:rPr>
        <w:t xml:space="preserve">: </w:t>
      </w:r>
      <w:r w:rsidRPr="00117801">
        <w:rPr>
          <w:rFonts w:ascii="Cambria Math" w:hAnsi="Cambria Math"/>
        </w:rPr>
        <w:t xml:space="preserve">Money properly required for or towards payment of solicitor’s costs where a bill of costs has been delivered to the client + and client has been notified that money held for him will be applied towards such costs </w:t>
      </w:r>
    </w:p>
    <w:p w14:paraId="14060F66" w14:textId="77777777" w:rsidR="00544E09" w:rsidRPr="00117801" w:rsidRDefault="00544E09" w:rsidP="00544E09">
      <w:pPr>
        <w:pStyle w:val="ListParagraph"/>
        <w:numPr>
          <w:ilvl w:val="0"/>
          <w:numId w:val="93"/>
        </w:numPr>
        <w:spacing w:after="160" w:line="259" w:lineRule="auto"/>
        <w:rPr>
          <w:rFonts w:ascii="Cambria Math" w:hAnsi="Cambria Math"/>
        </w:rPr>
      </w:pPr>
      <w:r w:rsidRPr="00481F90">
        <w:rPr>
          <w:rFonts w:ascii="Cambria Math" w:hAnsi="Cambria Math"/>
          <w:b/>
          <w:bCs/>
          <w:color w:val="FF0000"/>
        </w:rPr>
        <w:t>Money to be transferred to another client account</w:t>
      </w:r>
      <w:r w:rsidRPr="00117801">
        <w:rPr>
          <w:rFonts w:ascii="Cambria Math" w:hAnsi="Cambria Math"/>
          <w:b/>
          <w:bCs/>
        </w:rPr>
        <w:t xml:space="preserve">: </w:t>
      </w:r>
      <w:r w:rsidRPr="00117801">
        <w:rPr>
          <w:rFonts w:ascii="Cambria Math" w:hAnsi="Cambria Math"/>
        </w:rPr>
        <w:t xml:space="preserve">Money to be transferred to another client account </w:t>
      </w:r>
    </w:p>
    <w:p w14:paraId="47896E1B" w14:textId="77777777" w:rsidR="00544E09" w:rsidRDefault="00544E09" w:rsidP="00544E09">
      <w:pPr>
        <w:rPr>
          <w:rFonts w:ascii="Cambria Math" w:hAnsi="Cambria Math"/>
        </w:rPr>
      </w:pPr>
    </w:p>
    <w:p w14:paraId="7E51E888" w14:textId="77777777" w:rsidR="00544E09" w:rsidRPr="0025343F" w:rsidRDefault="00544E09" w:rsidP="00544E09">
      <w:pPr>
        <w:rPr>
          <w:rFonts w:ascii="Cambria Math" w:hAnsi="Cambria Math"/>
          <w:b/>
          <w:bCs/>
          <w:color w:val="7030A0"/>
        </w:rPr>
      </w:pPr>
      <w:r>
        <w:rPr>
          <w:rFonts w:ascii="Cambria Math" w:hAnsi="Cambria Math"/>
          <w:b/>
          <w:bCs/>
          <w:color w:val="7030A0"/>
        </w:rPr>
        <w:t>List of trust</w:t>
      </w:r>
      <w:r w:rsidRPr="00462869">
        <w:rPr>
          <w:rFonts w:ascii="Cambria Math" w:hAnsi="Cambria Math"/>
          <w:b/>
          <w:bCs/>
          <w:color w:val="7030A0"/>
        </w:rPr>
        <w:t xml:space="preserve"> money which can be withdrawn</w:t>
      </w:r>
    </w:p>
    <w:p w14:paraId="2752AABC" w14:textId="77777777" w:rsidR="00544E09" w:rsidRDefault="00544E09" w:rsidP="00544E09">
      <w:pPr>
        <w:rPr>
          <w:rFonts w:ascii="Cambria Math" w:hAnsi="Cambria Math"/>
        </w:rPr>
      </w:pPr>
      <w:r w:rsidRPr="00117801">
        <w:rPr>
          <w:rFonts w:ascii="Cambria Math" w:hAnsi="Cambria Math"/>
          <w:highlight w:val="cyan"/>
        </w:rPr>
        <w:t>Rule 7(1)(b) of LPSAR</w:t>
      </w:r>
    </w:p>
    <w:p w14:paraId="296CB58E" w14:textId="77777777" w:rsidR="00544E09" w:rsidRPr="0025343F" w:rsidRDefault="00544E09" w:rsidP="00544E09">
      <w:pPr>
        <w:pStyle w:val="ListParagraph"/>
        <w:numPr>
          <w:ilvl w:val="0"/>
          <w:numId w:val="83"/>
        </w:numPr>
        <w:spacing w:after="160" w:line="259" w:lineRule="auto"/>
        <w:rPr>
          <w:rFonts w:ascii="Cambria Math" w:hAnsi="Cambria Math"/>
        </w:rPr>
      </w:pPr>
      <w:r>
        <w:rPr>
          <w:rFonts w:ascii="Cambria Math" w:hAnsi="Cambria Math"/>
        </w:rPr>
        <w:t>In the case of trust money:</w:t>
      </w:r>
    </w:p>
    <w:p w14:paraId="4A7DD876" w14:textId="77777777" w:rsidR="00544E09" w:rsidRDefault="00544E09" w:rsidP="00544E09">
      <w:pPr>
        <w:pStyle w:val="ListParagraph"/>
        <w:numPr>
          <w:ilvl w:val="0"/>
          <w:numId w:val="94"/>
        </w:numPr>
        <w:spacing w:after="160" w:line="259" w:lineRule="auto"/>
        <w:rPr>
          <w:rFonts w:ascii="Cambria Math" w:hAnsi="Cambria Math"/>
        </w:rPr>
      </w:pPr>
      <w:r w:rsidRPr="00E16978">
        <w:rPr>
          <w:rFonts w:ascii="Cambria Math" w:hAnsi="Cambria Math"/>
        </w:rPr>
        <w:t xml:space="preserve">Money properly required for a </w:t>
      </w:r>
      <w:r w:rsidRPr="00481F90">
        <w:rPr>
          <w:rFonts w:ascii="Cambria Math" w:hAnsi="Cambria Math"/>
          <w:b/>
          <w:bCs/>
          <w:color w:val="FF0000"/>
        </w:rPr>
        <w:t>payment in the execution of the particular trust</w:t>
      </w:r>
    </w:p>
    <w:p w14:paraId="58E5F278" w14:textId="77777777" w:rsidR="00544E09" w:rsidRPr="0025343F" w:rsidRDefault="00544E09" w:rsidP="00544E09">
      <w:pPr>
        <w:pStyle w:val="ListParagraph"/>
        <w:numPr>
          <w:ilvl w:val="0"/>
          <w:numId w:val="94"/>
        </w:numPr>
        <w:spacing w:after="160" w:line="259" w:lineRule="auto"/>
        <w:rPr>
          <w:rFonts w:ascii="Cambria Math" w:hAnsi="Cambria Math"/>
        </w:rPr>
      </w:pPr>
      <w:r w:rsidRPr="0025343F">
        <w:rPr>
          <w:rFonts w:ascii="Cambria Math" w:hAnsi="Cambria Math"/>
        </w:rPr>
        <w:t xml:space="preserve">Money to be </w:t>
      </w:r>
      <w:r w:rsidRPr="00481F90">
        <w:rPr>
          <w:rFonts w:ascii="Cambria Math" w:hAnsi="Cambria Math"/>
          <w:b/>
          <w:bCs/>
          <w:color w:val="FF0000"/>
        </w:rPr>
        <w:t>transferred to a separate bank account kept solely for the money of the particular trust</w:t>
      </w:r>
      <w:r w:rsidRPr="00481F90">
        <w:rPr>
          <w:rFonts w:ascii="Cambria Math" w:hAnsi="Cambria Math"/>
          <w:color w:val="FF0000"/>
        </w:rPr>
        <w:t xml:space="preserve"> </w:t>
      </w:r>
    </w:p>
    <w:p w14:paraId="0893CA00" w14:textId="77777777" w:rsidR="00544E09" w:rsidRDefault="00544E09" w:rsidP="00544E09">
      <w:pPr>
        <w:rPr>
          <w:rFonts w:ascii="Cambria Math" w:hAnsi="Cambria Math"/>
        </w:rPr>
      </w:pPr>
    </w:p>
    <w:p w14:paraId="28B924C3" w14:textId="77777777" w:rsidR="00544E09" w:rsidRPr="00BC3410" w:rsidRDefault="00544E09" w:rsidP="00544E09">
      <w:pPr>
        <w:rPr>
          <w:rFonts w:ascii="Cambria Math" w:hAnsi="Cambria Math"/>
          <w:b/>
          <w:bCs/>
          <w:color w:val="7030A0"/>
        </w:rPr>
      </w:pPr>
      <w:r w:rsidRPr="00BC3410">
        <w:rPr>
          <w:rFonts w:ascii="Cambria Math" w:hAnsi="Cambria Math"/>
          <w:b/>
          <w:bCs/>
          <w:color w:val="7030A0"/>
        </w:rPr>
        <w:t xml:space="preserve">List of other money which can be withdrawn </w:t>
      </w:r>
    </w:p>
    <w:p w14:paraId="61C4209C" w14:textId="77777777" w:rsidR="00544E09" w:rsidRDefault="00544E09" w:rsidP="00544E09">
      <w:pPr>
        <w:rPr>
          <w:rFonts w:ascii="Cambria Math" w:hAnsi="Cambria Math"/>
        </w:rPr>
      </w:pPr>
      <w:r w:rsidRPr="00117801">
        <w:rPr>
          <w:rFonts w:ascii="Cambria Math" w:hAnsi="Cambria Math"/>
          <w:highlight w:val="cyan"/>
        </w:rPr>
        <w:t>Rule 7(1)(c) of LPSAR</w:t>
      </w:r>
    </w:p>
    <w:p w14:paraId="3C23DD5C" w14:textId="481A2D13" w:rsidR="00544E09" w:rsidRDefault="00544E09" w:rsidP="00544E09">
      <w:pPr>
        <w:pStyle w:val="ListParagraph"/>
        <w:numPr>
          <w:ilvl w:val="0"/>
          <w:numId w:val="83"/>
        </w:numPr>
        <w:spacing w:after="160" w:line="259" w:lineRule="auto"/>
        <w:rPr>
          <w:rFonts w:ascii="Cambria Math" w:hAnsi="Cambria Math"/>
        </w:rPr>
      </w:pPr>
      <w:r>
        <w:rPr>
          <w:rFonts w:ascii="Cambria Math" w:hAnsi="Cambria Math"/>
        </w:rPr>
        <w:t xml:space="preserve">Money paid into the client account under </w:t>
      </w:r>
      <w:r w:rsidRPr="008129F4">
        <w:rPr>
          <w:rFonts w:ascii="Cambria Math" w:hAnsi="Cambria Math"/>
          <w:highlight w:val="cyan"/>
        </w:rPr>
        <w:t>Rule 4(b)</w:t>
      </w:r>
      <w:r w:rsidR="00AF6160">
        <w:rPr>
          <w:rFonts w:ascii="Cambria Math" w:hAnsi="Cambria Math"/>
        </w:rPr>
        <w:t xml:space="preserve"> (solicitor’s money necessary to open and maintain client account)</w:t>
      </w:r>
      <w:r>
        <w:rPr>
          <w:rFonts w:ascii="Cambria Math" w:hAnsi="Cambria Math"/>
        </w:rPr>
        <w:t xml:space="preserve"> or </w:t>
      </w:r>
      <w:r w:rsidRPr="006963E5">
        <w:rPr>
          <w:rFonts w:ascii="Cambria Math" w:hAnsi="Cambria Math"/>
          <w:highlight w:val="cyan"/>
        </w:rPr>
        <w:t>Rule 5(3)(b)</w:t>
      </w:r>
      <w:r>
        <w:rPr>
          <w:rFonts w:ascii="Cambria Math" w:hAnsi="Cambria Math"/>
        </w:rPr>
        <w:t xml:space="preserve"> </w:t>
      </w:r>
      <w:r w:rsidR="005F6C25">
        <w:rPr>
          <w:rFonts w:ascii="Cambria Math" w:hAnsi="Cambria Math"/>
        </w:rPr>
        <w:t>(mixture of client’s money and other moneys</w:t>
      </w:r>
      <w:r w:rsidR="00D022E4">
        <w:rPr>
          <w:rFonts w:ascii="Cambria Math" w:hAnsi="Cambria Math"/>
        </w:rPr>
        <w:t xml:space="preserve"> if impractical to split</w:t>
      </w:r>
      <w:r w:rsidR="005F6C25">
        <w:rPr>
          <w:rFonts w:ascii="Cambria Math" w:hAnsi="Cambria Math"/>
        </w:rPr>
        <w:t>)</w:t>
      </w:r>
    </w:p>
    <w:p w14:paraId="46EFE059" w14:textId="77777777" w:rsidR="00544E09" w:rsidRDefault="00544E09" w:rsidP="00544E09">
      <w:pPr>
        <w:rPr>
          <w:rFonts w:ascii="Cambria Math" w:hAnsi="Cambria Math"/>
        </w:rPr>
      </w:pPr>
    </w:p>
    <w:p w14:paraId="7B7E8C92" w14:textId="77777777" w:rsidR="00544E09" w:rsidRDefault="00544E09" w:rsidP="00544E09">
      <w:pPr>
        <w:rPr>
          <w:rFonts w:ascii="Cambria Math" w:hAnsi="Cambria Math"/>
        </w:rPr>
      </w:pPr>
      <w:r w:rsidRPr="00117801">
        <w:rPr>
          <w:rFonts w:ascii="Cambria Math" w:hAnsi="Cambria Math"/>
          <w:highlight w:val="cyan"/>
        </w:rPr>
        <w:t>Rule 7(1)(d) of LPSAR</w:t>
      </w:r>
    </w:p>
    <w:p w14:paraId="3EF65006" w14:textId="0E292E23" w:rsidR="00596114" w:rsidRPr="00596114" w:rsidRDefault="00544E09" w:rsidP="00596114">
      <w:pPr>
        <w:pStyle w:val="ListParagraph"/>
        <w:numPr>
          <w:ilvl w:val="0"/>
          <w:numId w:val="83"/>
        </w:numPr>
        <w:spacing w:after="160" w:line="259" w:lineRule="auto"/>
        <w:rPr>
          <w:rFonts w:ascii="Cambria Math" w:hAnsi="Cambria Math"/>
        </w:rPr>
      </w:pPr>
      <w:r>
        <w:rPr>
          <w:rFonts w:ascii="Cambria Math" w:hAnsi="Cambria Math"/>
        </w:rPr>
        <w:t xml:space="preserve">Money which may have been paid into the client account in contravention of </w:t>
      </w:r>
      <w:r w:rsidRPr="00DB4874">
        <w:rPr>
          <w:rFonts w:ascii="Cambria Math" w:hAnsi="Cambria Math"/>
          <w:highlight w:val="cyan"/>
        </w:rPr>
        <w:t>Rule 6</w:t>
      </w:r>
      <w:r w:rsidR="00596114">
        <w:rPr>
          <w:rFonts w:ascii="Cambria Math" w:hAnsi="Cambria Math"/>
        </w:rPr>
        <w:t xml:space="preserve"> (duty not to pay random money into the client account)</w:t>
      </w:r>
    </w:p>
    <w:p w14:paraId="7C4460D1" w14:textId="77777777" w:rsidR="00544E09" w:rsidRDefault="00544E09" w:rsidP="00544E09">
      <w:pPr>
        <w:rPr>
          <w:rFonts w:ascii="Cambria Math" w:hAnsi="Cambria Math"/>
        </w:rPr>
      </w:pPr>
    </w:p>
    <w:p w14:paraId="66432277" w14:textId="77777777" w:rsidR="00544E09" w:rsidRPr="00215A5F" w:rsidRDefault="00544E09" w:rsidP="009B04C4">
      <w:pPr>
        <w:pStyle w:val="Heading3"/>
      </w:pPr>
      <w:bookmarkStart w:id="67" w:name="_Toc180522540"/>
      <w:r w:rsidRPr="00117801">
        <w:rPr>
          <w:highlight w:val="yellow"/>
        </w:rPr>
        <w:t>Duty to ensure client’s account is not overdrawn</w:t>
      </w:r>
      <w:bookmarkEnd w:id="67"/>
      <w:r>
        <w:t xml:space="preserve"> </w:t>
      </w:r>
    </w:p>
    <w:p w14:paraId="388E28D7" w14:textId="77777777" w:rsidR="00544E09" w:rsidRPr="00BD17F3" w:rsidRDefault="00544E09" w:rsidP="00544E09">
      <w:pPr>
        <w:rPr>
          <w:rFonts w:ascii="Cambria Math" w:hAnsi="Cambria Math"/>
        </w:rPr>
      </w:pPr>
      <w:r w:rsidRPr="00117801">
        <w:rPr>
          <w:rFonts w:ascii="Cambria Math" w:hAnsi="Cambria Math"/>
          <w:highlight w:val="cyan"/>
        </w:rPr>
        <w:t>Rule 7(2) of LPSAR</w:t>
      </w:r>
    </w:p>
    <w:p w14:paraId="40C19261" w14:textId="77777777" w:rsidR="00544E09" w:rsidRPr="00BD17F3" w:rsidRDefault="00544E09" w:rsidP="00544E09">
      <w:pPr>
        <w:pStyle w:val="ListParagraph"/>
        <w:numPr>
          <w:ilvl w:val="0"/>
          <w:numId w:val="83"/>
        </w:numPr>
        <w:spacing w:after="160" w:line="259" w:lineRule="auto"/>
        <w:rPr>
          <w:rFonts w:ascii="Cambria Math" w:hAnsi="Cambria Math"/>
        </w:rPr>
      </w:pPr>
      <w:r>
        <w:rPr>
          <w:rFonts w:ascii="Cambria Math" w:hAnsi="Cambria Math"/>
        </w:rPr>
        <w:t xml:space="preserve">Money withdrawn shall not exceed the total of the money held for the time being in the client’s account </w:t>
      </w:r>
    </w:p>
    <w:p w14:paraId="5D1957A5" w14:textId="77777777" w:rsidR="00544E09" w:rsidRDefault="00544E09" w:rsidP="00544E09">
      <w:pPr>
        <w:rPr>
          <w:rFonts w:ascii="Cambria Math" w:hAnsi="Cambria Math"/>
        </w:rPr>
      </w:pPr>
    </w:p>
    <w:p w14:paraId="30444EED" w14:textId="77777777" w:rsidR="00544E09" w:rsidRPr="00350994" w:rsidRDefault="00544E09" w:rsidP="009B04C4">
      <w:pPr>
        <w:pStyle w:val="Heading3"/>
      </w:pPr>
      <w:bookmarkStart w:id="68" w:name="_Toc180522541"/>
      <w:r w:rsidRPr="00117801">
        <w:rPr>
          <w:highlight w:val="yellow"/>
        </w:rPr>
        <w:t>Procedure for withdrawal outside Rule 7</w:t>
      </w:r>
      <w:bookmarkEnd w:id="68"/>
    </w:p>
    <w:p w14:paraId="4794A8D9" w14:textId="77777777" w:rsidR="00544E09" w:rsidRPr="00350994" w:rsidRDefault="00544E09" w:rsidP="00544E09">
      <w:pPr>
        <w:rPr>
          <w:rFonts w:ascii="Cambria Math" w:hAnsi="Cambria Math"/>
          <w:b/>
          <w:bCs/>
          <w:color w:val="7030A0"/>
        </w:rPr>
      </w:pPr>
      <w:r w:rsidRPr="00592A62">
        <w:rPr>
          <w:rFonts w:ascii="Cambria Math" w:hAnsi="Cambria Math"/>
          <w:b/>
          <w:bCs/>
          <w:color w:val="FF0000"/>
        </w:rPr>
        <w:t xml:space="preserve">Council approval in writing required </w:t>
      </w:r>
      <w:r w:rsidRPr="00350994">
        <w:rPr>
          <w:rFonts w:ascii="Cambria Math" w:hAnsi="Cambria Math"/>
          <w:b/>
          <w:bCs/>
          <w:color w:val="7030A0"/>
        </w:rPr>
        <w:t>if withdrawal is done outside of Rule 7</w:t>
      </w:r>
    </w:p>
    <w:p w14:paraId="2D1E6300" w14:textId="77777777" w:rsidR="00544E09" w:rsidRDefault="00544E09" w:rsidP="00544E09">
      <w:pPr>
        <w:rPr>
          <w:rFonts w:ascii="Cambria Math" w:hAnsi="Cambria Math"/>
        </w:rPr>
      </w:pPr>
      <w:r w:rsidRPr="00117801">
        <w:rPr>
          <w:rFonts w:ascii="Cambria Math" w:hAnsi="Cambria Math"/>
          <w:highlight w:val="cyan"/>
        </w:rPr>
        <w:t>Rule 8(1) of LPSAR</w:t>
      </w:r>
      <w:r>
        <w:rPr>
          <w:rFonts w:ascii="Cambria Math" w:hAnsi="Cambria Math"/>
        </w:rPr>
        <w:t xml:space="preserve"> </w:t>
      </w:r>
    </w:p>
    <w:p w14:paraId="01C8CC7F" w14:textId="77777777" w:rsidR="00544E09" w:rsidRDefault="00544E09" w:rsidP="00544E09">
      <w:pPr>
        <w:pStyle w:val="ListParagraph"/>
        <w:numPr>
          <w:ilvl w:val="0"/>
          <w:numId w:val="83"/>
        </w:numPr>
        <w:spacing w:after="160" w:line="259" w:lineRule="auto"/>
        <w:rPr>
          <w:rFonts w:ascii="Cambria Math" w:hAnsi="Cambria Math"/>
        </w:rPr>
      </w:pPr>
      <w:r>
        <w:rPr>
          <w:rFonts w:ascii="Cambria Math" w:hAnsi="Cambria Math"/>
        </w:rPr>
        <w:t xml:space="preserve">Except as provided under Rule 7, no money shall be drawn from client’s account unless Council upon an application made to it by the solicitor specifically authorizes such withdrawal in writing </w:t>
      </w:r>
    </w:p>
    <w:p w14:paraId="0F59E148" w14:textId="77777777" w:rsidR="00544E09" w:rsidRDefault="00544E09" w:rsidP="00544E09">
      <w:pPr>
        <w:rPr>
          <w:rFonts w:ascii="Cambria Math" w:hAnsi="Cambria Math"/>
        </w:rPr>
      </w:pPr>
    </w:p>
    <w:p w14:paraId="598B1A11" w14:textId="4873EABF" w:rsidR="00200EEA" w:rsidRDefault="00544E09" w:rsidP="00200EEA">
      <w:pPr>
        <w:pStyle w:val="Heading2"/>
      </w:pPr>
      <w:bookmarkStart w:id="69" w:name="_Toc180522542"/>
      <w:r w:rsidRPr="00B823AD">
        <w:rPr>
          <w:highlight w:val="yellow"/>
        </w:rPr>
        <w:t>Part 4: If lawyer withdraws money under Rule 7, lawyer duty to follow prescribed mode of withdrawal</w:t>
      </w:r>
      <w:bookmarkEnd w:id="69"/>
      <w:r>
        <w:t xml:space="preserve"> </w:t>
      </w:r>
    </w:p>
    <w:p w14:paraId="2F0384AE" w14:textId="77777777" w:rsidR="00200EEA" w:rsidRPr="00200EEA" w:rsidRDefault="00200EEA" w:rsidP="00200EEA"/>
    <w:p w14:paraId="382C330B" w14:textId="77777777" w:rsidR="00544E09" w:rsidRPr="00350994" w:rsidRDefault="00544E09" w:rsidP="009B04C4">
      <w:pPr>
        <w:pStyle w:val="Heading3"/>
      </w:pPr>
      <w:bookmarkStart w:id="70" w:name="_Toc180522543"/>
      <w:r w:rsidRPr="00B823AD">
        <w:rPr>
          <w:color w:val="FF0000"/>
          <w:highlight w:val="yellow"/>
        </w:rPr>
        <w:t xml:space="preserve">Procedure for withdrawal </w:t>
      </w:r>
      <w:r w:rsidRPr="00B823AD">
        <w:rPr>
          <w:highlight w:val="yellow"/>
        </w:rPr>
        <w:t>under Rule 7(1)(a)(ii), 7(1)(a)(iv), 7(1)(c), 7(1)(d)</w:t>
      </w:r>
      <w:bookmarkEnd w:id="70"/>
    </w:p>
    <w:p w14:paraId="12AEFC20" w14:textId="16D3AB34" w:rsidR="00544E09" w:rsidRDefault="00544E09" w:rsidP="00544E09">
      <w:pPr>
        <w:rPr>
          <w:rFonts w:ascii="Cambria Math" w:hAnsi="Cambria Math"/>
          <w:b/>
          <w:bCs/>
          <w:color w:val="7030A0"/>
        </w:rPr>
      </w:pPr>
      <w:r w:rsidRPr="001D19B3">
        <w:rPr>
          <w:rFonts w:ascii="Cambria Math" w:hAnsi="Cambria Math"/>
          <w:b/>
          <w:bCs/>
          <w:color w:val="7030A0"/>
        </w:rPr>
        <w:t xml:space="preserve">Withdrawal by </w:t>
      </w:r>
      <w:r w:rsidRPr="000378CD">
        <w:rPr>
          <w:rFonts w:ascii="Cambria Math" w:hAnsi="Cambria Math"/>
          <w:b/>
          <w:bCs/>
          <w:color w:val="7030A0"/>
          <w:u w:val="single"/>
        </w:rPr>
        <w:t>cheque drawn</w:t>
      </w:r>
      <w:r>
        <w:rPr>
          <w:rFonts w:ascii="Cambria Math" w:hAnsi="Cambria Math"/>
          <w:b/>
          <w:bCs/>
          <w:color w:val="7030A0"/>
        </w:rPr>
        <w:t xml:space="preserve"> in favor of lawyer</w:t>
      </w:r>
      <w:r w:rsidRPr="001D19B3">
        <w:rPr>
          <w:rFonts w:ascii="Cambria Math" w:hAnsi="Cambria Math"/>
          <w:b/>
          <w:bCs/>
          <w:color w:val="7030A0"/>
        </w:rPr>
        <w:t xml:space="preserve"> or </w:t>
      </w:r>
      <w:r w:rsidRPr="000378CD">
        <w:rPr>
          <w:rFonts w:ascii="Cambria Math" w:hAnsi="Cambria Math"/>
          <w:b/>
          <w:bCs/>
          <w:color w:val="7030A0"/>
          <w:u w:val="single"/>
        </w:rPr>
        <w:t>transfer to lawyer’s bank account</w:t>
      </w:r>
      <w:r w:rsidRPr="001D19B3">
        <w:rPr>
          <w:rFonts w:ascii="Cambria Math" w:hAnsi="Cambria Math"/>
          <w:b/>
          <w:bCs/>
          <w:color w:val="7030A0"/>
        </w:rPr>
        <w:t xml:space="preserve"> </w:t>
      </w:r>
      <w:r w:rsidR="000378CD">
        <w:rPr>
          <w:rFonts w:ascii="Cambria Math" w:hAnsi="Cambria Math"/>
          <w:b/>
          <w:bCs/>
          <w:color w:val="7030A0"/>
        </w:rPr>
        <w:t>for:</w:t>
      </w:r>
    </w:p>
    <w:p w14:paraId="4434DD40" w14:textId="77777777" w:rsidR="00D55B1E" w:rsidRPr="00CE72A4" w:rsidRDefault="00D55B1E" w:rsidP="00D55B1E">
      <w:pPr>
        <w:pStyle w:val="ListParagraph"/>
        <w:numPr>
          <w:ilvl w:val="0"/>
          <w:numId w:val="83"/>
        </w:numPr>
        <w:rPr>
          <w:rFonts w:ascii="Cambria Math" w:hAnsi="Cambria Math"/>
          <w:color w:val="7030A0"/>
        </w:rPr>
      </w:pPr>
      <w:r w:rsidRPr="00CE72A4">
        <w:rPr>
          <w:rFonts w:ascii="Cambria Math" w:hAnsi="Cambria Math"/>
          <w:color w:val="7030A0"/>
        </w:rPr>
        <w:t>Money to reimburse expenses incurred by lawyer on behalf of client</w:t>
      </w:r>
    </w:p>
    <w:p w14:paraId="17B43F2F" w14:textId="2F7C0768" w:rsidR="00D55B1E" w:rsidRPr="00CE72A4" w:rsidRDefault="00D55B1E" w:rsidP="00D55B1E">
      <w:pPr>
        <w:pStyle w:val="ListParagraph"/>
        <w:numPr>
          <w:ilvl w:val="0"/>
          <w:numId w:val="83"/>
        </w:numPr>
        <w:rPr>
          <w:rFonts w:ascii="Cambria Math" w:hAnsi="Cambria Math"/>
          <w:color w:val="7030A0"/>
        </w:rPr>
      </w:pPr>
      <w:r w:rsidRPr="00CE72A4">
        <w:rPr>
          <w:rFonts w:ascii="Cambria Math" w:hAnsi="Cambria Math"/>
          <w:color w:val="7030A0"/>
        </w:rPr>
        <w:t>Money for payment of legal fees + Client has been notified that client’s money will be so applied</w:t>
      </w:r>
    </w:p>
    <w:p w14:paraId="48973A22" w14:textId="66CE1E33" w:rsidR="00D55B1E" w:rsidRPr="00CE72A4" w:rsidRDefault="00D55B1E" w:rsidP="00D55B1E">
      <w:pPr>
        <w:pStyle w:val="ListParagraph"/>
        <w:numPr>
          <w:ilvl w:val="0"/>
          <w:numId w:val="83"/>
        </w:numPr>
        <w:rPr>
          <w:rFonts w:ascii="Cambria Math" w:hAnsi="Cambria Math"/>
          <w:color w:val="7030A0"/>
        </w:rPr>
      </w:pPr>
      <w:r w:rsidRPr="00CE72A4">
        <w:rPr>
          <w:rFonts w:ascii="Cambria Math" w:hAnsi="Cambria Math"/>
          <w:color w:val="7030A0"/>
        </w:rPr>
        <w:t>Solicitor’s money necessary to open and maintain client account</w:t>
      </w:r>
    </w:p>
    <w:p w14:paraId="05361BED" w14:textId="6B36C363" w:rsidR="00D55B1E" w:rsidRPr="00CE72A4" w:rsidRDefault="00D55B1E" w:rsidP="00D55B1E">
      <w:pPr>
        <w:pStyle w:val="ListParagraph"/>
        <w:numPr>
          <w:ilvl w:val="0"/>
          <w:numId w:val="83"/>
        </w:numPr>
        <w:rPr>
          <w:rFonts w:ascii="Cambria Math" w:hAnsi="Cambria Math"/>
          <w:color w:val="7030A0"/>
        </w:rPr>
      </w:pPr>
      <w:r w:rsidRPr="00CE72A4">
        <w:rPr>
          <w:rFonts w:ascii="Cambria Math" w:hAnsi="Cambria Math"/>
          <w:color w:val="7030A0"/>
        </w:rPr>
        <w:t>Mixture of client’s money and other moneys if impractical to split</w:t>
      </w:r>
    </w:p>
    <w:p w14:paraId="152F04F1" w14:textId="17677111" w:rsidR="00D55B1E" w:rsidRPr="008F2F74" w:rsidRDefault="00585786" w:rsidP="00D55B1E">
      <w:pPr>
        <w:pStyle w:val="ListParagraph"/>
        <w:numPr>
          <w:ilvl w:val="0"/>
          <w:numId w:val="83"/>
        </w:numPr>
        <w:rPr>
          <w:rFonts w:ascii="Cambria Math" w:hAnsi="Cambria Math"/>
          <w:color w:val="7030A0"/>
        </w:rPr>
      </w:pPr>
      <w:r w:rsidRPr="008F2F74">
        <w:rPr>
          <w:rFonts w:ascii="Cambria Math" w:hAnsi="Cambria Math"/>
          <w:color w:val="7030A0"/>
        </w:rPr>
        <w:t>Money paid into client account in contravention of Rule 6 (i.e. random money, see above)</w:t>
      </w:r>
    </w:p>
    <w:p w14:paraId="45ED497D" w14:textId="77777777" w:rsidR="008F2F74" w:rsidRPr="00D55B1E" w:rsidRDefault="008F2F74" w:rsidP="008F2F74">
      <w:pPr>
        <w:pStyle w:val="ListParagraph"/>
        <w:rPr>
          <w:rFonts w:ascii="Cambria Math" w:hAnsi="Cambria Math"/>
          <w:b/>
          <w:bCs/>
          <w:color w:val="7030A0"/>
        </w:rPr>
      </w:pPr>
    </w:p>
    <w:p w14:paraId="5E0B03E8" w14:textId="77777777" w:rsidR="00544E09" w:rsidRDefault="00544E09" w:rsidP="00544E09">
      <w:pPr>
        <w:rPr>
          <w:rFonts w:ascii="Cambria Math" w:hAnsi="Cambria Math"/>
        </w:rPr>
      </w:pPr>
      <w:r w:rsidRPr="00B823AD">
        <w:rPr>
          <w:rFonts w:ascii="Cambria Math" w:hAnsi="Cambria Math"/>
          <w:highlight w:val="cyan"/>
        </w:rPr>
        <w:t>Rule 8(2) of LPSAR</w:t>
      </w:r>
    </w:p>
    <w:p w14:paraId="67A1C288" w14:textId="77777777" w:rsidR="00544E09" w:rsidRPr="00C51FF6" w:rsidRDefault="00544E09" w:rsidP="00544E09">
      <w:pPr>
        <w:pStyle w:val="ListParagraph"/>
        <w:numPr>
          <w:ilvl w:val="0"/>
          <w:numId w:val="83"/>
        </w:numPr>
        <w:spacing w:after="160" w:line="259" w:lineRule="auto"/>
        <w:rPr>
          <w:rFonts w:ascii="Cambria Math" w:hAnsi="Cambria Math"/>
        </w:rPr>
      </w:pPr>
      <w:r w:rsidRPr="00C51FF6">
        <w:rPr>
          <w:rFonts w:ascii="Cambria Math" w:hAnsi="Cambria Math"/>
        </w:rPr>
        <w:t>No money shall be drawn from a client account under rule 7(1)(a)(ii) or (iv), (c) or (d) except by —</w:t>
      </w:r>
    </w:p>
    <w:p w14:paraId="43B0C0C9" w14:textId="77777777" w:rsidR="00544E09" w:rsidRPr="007A741A" w:rsidRDefault="00544E09" w:rsidP="00544E09">
      <w:pPr>
        <w:pStyle w:val="ListParagraph"/>
        <w:numPr>
          <w:ilvl w:val="0"/>
          <w:numId w:val="95"/>
        </w:numPr>
        <w:spacing w:after="160" w:line="259" w:lineRule="auto"/>
        <w:rPr>
          <w:rFonts w:ascii="Cambria Math" w:hAnsi="Cambria Math"/>
        </w:rPr>
      </w:pPr>
      <w:r w:rsidRPr="007A741A">
        <w:rPr>
          <w:rFonts w:ascii="Cambria Math" w:hAnsi="Cambria Math"/>
        </w:rPr>
        <w:t xml:space="preserve">A </w:t>
      </w:r>
      <w:r w:rsidRPr="00B823AD">
        <w:rPr>
          <w:rFonts w:ascii="Cambria Math" w:hAnsi="Cambria Math"/>
          <w:b/>
          <w:bCs/>
          <w:color w:val="FF0000"/>
          <w:highlight w:val="yellow"/>
        </w:rPr>
        <w:t>cheque</w:t>
      </w:r>
      <w:r w:rsidRPr="00B823AD">
        <w:rPr>
          <w:rFonts w:ascii="Cambria Math" w:hAnsi="Cambria Math"/>
          <w:b/>
          <w:bCs/>
          <w:color w:val="FF0000"/>
        </w:rPr>
        <w:t xml:space="preserve"> drawn </w:t>
      </w:r>
      <w:r w:rsidRPr="00B823AD">
        <w:rPr>
          <w:rFonts w:ascii="Cambria Math" w:hAnsi="Cambria Math"/>
          <w:b/>
          <w:bCs/>
          <w:color w:val="FF0000"/>
          <w:u w:val="single"/>
        </w:rPr>
        <w:t>in favour of the solicitor</w:t>
      </w:r>
      <w:r w:rsidRPr="007A741A">
        <w:rPr>
          <w:rFonts w:ascii="Cambria Math" w:hAnsi="Cambria Math"/>
        </w:rPr>
        <w:t>; or</w:t>
      </w:r>
    </w:p>
    <w:p w14:paraId="3CBF1180" w14:textId="048215DC" w:rsidR="00544E09" w:rsidRPr="000B2094" w:rsidRDefault="00544E09" w:rsidP="00544E09">
      <w:pPr>
        <w:pStyle w:val="ListParagraph"/>
        <w:numPr>
          <w:ilvl w:val="0"/>
          <w:numId w:val="95"/>
        </w:numPr>
        <w:spacing w:after="160" w:line="259" w:lineRule="auto"/>
        <w:rPr>
          <w:rFonts w:ascii="Cambria Math" w:hAnsi="Cambria Math"/>
        </w:rPr>
      </w:pPr>
      <w:r w:rsidRPr="007A741A">
        <w:rPr>
          <w:rFonts w:ascii="Cambria Math" w:hAnsi="Cambria Math"/>
        </w:rPr>
        <w:t xml:space="preserve">A </w:t>
      </w:r>
      <w:r w:rsidRPr="00B823AD">
        <w:rPr>
          <w:rFonts w:ascii="Cambria Math" w:hAnsi="Cambria Math"/>
          <w:b/>
          <w:bCs/>
          <w:color w:val="FF0000"/>
          <w:highlight w:val="yellow"/>
        </w:rPr>
        <w:t>transfer to a bank account</w:t>
      </w:r>
      <w:r w:rsidRPr="00B823AD">
        <w:rPr>
          <w:rFonts w:ascii="Cambria Math" w:hAnsi="Cambria Math"/>
          <w:b/>
          <w:bCs/>
          <w:color w:val="FF0000"/>
        </w:rPr>
        <w:t xml:space="preserve"> </w:t>
      </w:r>
      <w:r w:rsidRPr="00B823AD">
        <w:rPr>
          <w:rFonts w:ascii="Cambria Math" w:hAnsi="Cambria Math"/>
          <w:b/>
          <w:bCs/>
          <w:color w:val="FF0000"/>
          <w:u w:val="single"/>
        </w:rPr>
        <w:t>in the name of the solicitor</w:t>
      </w:r>
      <w:r w:rsidRPr="00B823AD">
        <w:rPr>
          <w:rFonts w:ascii="Cambria Math" w:hAnsi="Cambria Math"/>
          <w:color w:val="FF0000"/>
        </w:rPr>
        <w:t xml:space="preserve"> </w:t>
      </w:r>
      <w:r w:rsidRPr="007A741A">
        <w:rPr>
          <w:rFonts w:ascii="Cambria Math" w:hAnsi="Cambria Math"/>
        </w:rPr>
        <w:t>not being a client account.</w:t>
      </w:r>
    </w:p>
    <w:p w14:paraId="090F3D23" w14:textId="77777777" w:rsidR="00544E09" w:rsidRDefault="00544E09" w:rsidP="00544E09">
      <w:pPr>
        <w:rPr>
          <w:rFonts w:ascii="Cambria Math" w:hAnsi="Cambria Math"/>
        </w:rPr>
      </w:pPr>
      <w:r>
        <w:rPr>
          <w:rFonts w:ascii="Cambria Math" w:hAnsi="Cambria Math"/>
          <w:b/>
          <w:bCs/>
        </w:rPr>
        <w:t xml:space="preserve">Note: </w:t>
      </w:r>
    </w:p>
    <w:p w14:paraId="28A90ED4" w14:textId="77777777" w:rsidR="00544E09" w:rsidRPr="00533261" w:rsidRDefault="00544E09" w:rsidP="00544E09">
      <w:pPr>
        <w:pStyle w:val="ListParagraph"/>
        <w:numPr>
          <w:ilvl w:val="0"/>
          <w:numId w:val="83"/>
        </w:numPr>
        <w:spacing w:after="160" w:line="259" w:lineRule="auto"/>
        <w:rPr>
          <w:rFonts w:ascii="Cambria Math" w:hAnsi="Cambria Math"/>
        </w:rPr>
      </w:pPr>
      <w:r>
        <w:rPr>
          <w:rFonts w:ascii="Cambria Math" w:hAnsi="Cambria Math"/>
        </w:rPr>
        <w:t xml:space="preserve">Cheque drawn in favor of solicitor: Only the solicitor can withdraw the money </w:t>
      </w:r>
    </w:p>
    <w:p w14:paraId="78AAADCF" w14:textId="77777777" w:rsidR="00544E09" w:rsidRDefault="00544E09" w:rsidP="00544E09">
      <w:pPr>
        <w:rPr>
          <w:rFonts w:ascii="Cambria Math" w:hAnsi="Cambria Math"/>
        </w:rPr>
      </w:pPr>
    </w:p>
    <w:p w14:paraId="46DAD363" w14:textId="77777777" w:rsidR="00544E09" w:rsidRPr="005506F9" w:rsidRDefault="00544E09" w:rsidP="009B04C4">
      <w:pPr>
        <w:pStyle w:val="Heading3"/>
      </w:pPr>
      <w:bookmarkStart w:id="71" w:name="_Toc180522544"/>
      <w:r w:rsidRPr="000378CD">
        <w:rPr>
          <w:highlight w:val="yellow"/>
        </w:rPr>
        <w:t>Procedure for lawyer to withdraw client’s money to pay legal fees under Rule 7(1)(a)(iii)</w:t>
      </w:r>
      <w:bookmarkEnd w:id="71"/>
    </w:p>
    <w:p w14:paraId="53EC5A1A" w14:textId="77777777" w:rsidR="00544E09" w:rsidRDefault="00544E09" w:rsidP="00544E09">
      <w:pPr>
        <w:rPr>
          <w:rFonts w:ascii="Cambria Math" w:hAnsi="Cambria Math"/>
        </w:rPr>
      </w:pPr>
      <w:r w:rsidRPr="00B823AD">
        <w:rPr>
          <w:rFonts w:ascii="Cambria Math" w:hAnsi="Cambria Math"/>
          <w:highlight w:val="cyan"/>
        </w:rPr>
        <w:t>PD 3.3.1</w:t>
      </w:r>
      <w:r>
        <w:rPr>
          <w:rFonts w:ascii="Cambria Math" w:hAnsi="Cambria Math"/>
        </w:rPr>
        <w:t xml:space="preserve">: Drawing money for legal costs from client account </w:t>
      </w:r>
    </w:p>
    <w:p w14:paraId="2D4968D2" w14:textId="77777777" w:rsidR="00544E09" w:rsidRPr="005506F9" w:rsidRDefault="00544E09" w:rsidP="00544E09">
      <w:pPr>
        <w:pStyle w:val="ListParagraph"/>
        <w:numPr>
          <w:ilvl w:val="0"/>
          <w:numId w:val="83"/>
        </w:numPr>
        <w:spacing w:after="160" w:line="259" w:lineRule="auto"/>
        <w:rPr>
          <w:rFonts w:ascii="Cambria Math" w:hAnsi="Cambria Math"/>
        </w:rPr>
      </w:pPr>
      <w:r w:rsidRPr="003371AE">
        <w:rPr>
          <w:rFonts w:ascii="Cambria Math" w:hAnsi="Cambria Math"/>
          <w:b/>
          <w:bCs/>
          <w:u w:val="single"/>
        </w:rPr>
        <w:t>Before a solicitor can deduct money from a client account in satisfaction of his costs</w:t>
      </w:r>
      <w:r>
        <w:rPr>
          <w:rFonts w:ascii="Cambria Math" w:hAnsi="Cambria Math"/>
        </w:rPr>
        <w:t>, he must have:</w:t>
      </w:r>
    </w:p>
    <w:p w14:paraId="7446FDCD" w14:textId="77777777" w:rsidR="00544E09" w:rsidRDefault="00544E09" w:rsidP="00544E09">
      <w:pPr>
        <w:pStyle w:val="ListParagraph"/>
        <w:numPr>
          <w:ilvl w:val="0"/>
          <w:numId w:val="104"/>
        </w:numPr>
        <w:spacing w:after="160" w:line="259" w:lineRule="auto"/>
        <w:rPr>
          <w:rFonts w:ascii="Cambria Math" w:hAnsi="Cambria Math"/>
        </w:rPr>
      </w:pPr>
      <w:r w:rsidRPr="005506F9">
        <w:rPr>
          <w:rFonts w:ascii="Cambria Math" w:hAnsi="Cambria Math"/>
        </w:rPr>
        <w:t xml:space="preserve">Delivered to the client a </w:t>
      </w:r>
      <w:r w:rsidRPr="00D00F39">
        <w:rPr>
          <w:rFonts w:ascii="Cambria Math" w:hAnsi="Cambria Math"/>
          <w:b/>
          <w:bCs/>
        </w:rPr>
        <w:t xml:space="preserve">bill of costs </w:t>
      </w:r>
      <w:r w:rsidRPr="005506F9">
        <w:rPr>
          <w:rFonts w:ascii="Cambria Math" w:hAnsi="Cambria Math"/>
        </w:rPr>
        <w:t>or other form of written intimation of the amount of costs incurred</w:t>
      </w:r>
    </w:p>
    <w:p w14:paraId="6283A68B" w14:textId="77777777" w:rsidR="00544E09" w:rsidRDefault="00544E09" w:rsidP="00544E09">
      <w:pPr>
        <w:pStyle w:val="ListParagraph"/>
        <w:numPr>
          <w:ilvl w:val="0"/>
          <w:numId w:val="104"/>
        </w:numPr>
        <w:spacing w:after="160" w:line="259" w:lineRule="auto"/>
        <w:rPr>
          <w:rFonts w:ascii="Cambria Math" w:hAnsi="Cambria Math"/>
        </w:rPr>
      </w:pPr>
      <w:r w:rsidRPr="00453658">
        <w:rPr>
          <w:rFonts w:ascii="Cambria Math" w:hAnsi="Cambria Math"/>
          <w:b/>
          <w:bCs/>
        </w:rPr>
        <w:t>Notified</w:t>
      </w:r>
      <w:r w:rsidRPr="005506F9">
        <w:rPr>
          <w:rFonts w:ascii="Cambria Math" w:hAnsi="Cambria Math"/>
        </w:rPr>
        <w:t xml:space="preserve"> the client that such an amount will be deducted in satisfaction of his costs; and</w:t>
      </w:r>
    </w:p>
    <w:p w14:paraId="6F99131C" w14:textId="77777777" w:rsidR="00544E09" w:rsidRPr="005506F9" w:rsidRDefault="00544E09" w:rsidP="00544E09">
      <w:pPr>
        <w:pStyle w:val="ListParagraph"/>
        <w:numPr>
          <w:ilvl w:val="0"/>
          <w:numId w:val="104"/>
        </w:numPr>
        <w:spacing w:after="160" w:line="259" w:lineRule="auto"/>
        <w:rPr>
          <w:rFonts w:ascii="Cambria Math" w:hAnsi="Cambria Math"/>
        </w:rPr>
      </w:pPr>
      <w:r w:rsidRPr="005506F9">
        <w:rPr>
          <w:rFonts w:ascii="Cambria Math" w:hAnsi="Cambria Math"/>
        </w:rPr>
        <w:t xml:space="preserve">Allowed a </w:t>
      </w:r>
      <w:r w:rsidRPr="00453658">
        <w:rPr>
          <w:rFonts w:ascii="Cambria Math" w:hAnsi="Cambria Math"/>
          <w:b/>
          <w:bCs/>
        </w:rPr>
        <w:t>lapse of 2 working days</w:t>
      </w:r>
      <w:r w:rsidRPr="005506F9">
        <w:rPr>
          <w:rFonts w:ascii="Cambria Math" w:hAnsi="Cambria Math"/>
        </w:rPr>
        <w:t xml:space="preserve"> after giving the notification referred to in para (a) above, before transferring such amount for costs out of the client’s account </w:t>
      </w:r>
    </w:p>
    <w:p w14:paraId="5E7F1999" w14:textId="77777777" w:rsidR="00544E09" w:rsidRDefault="00544E09" w:rsidP="00544E09">
      <w:pPr>
        <w:rPr>
          <w:rFonts w:ascii="Cambria Math" w:hAnsi="Cambria Math"/>
        </w:rPr>
      </w:pPr>
    </w:p>
    <w:p w14:paraId="4D05E94F" w14:textId="77777777" w:rsidR="00544E09" w:rsidRPr="008B219F" w:rsidRDefault="00544E09" w:rsidP="009B04C4">
      <w:pPr>
        <w:pStyle w:val="Heading3"/>
      </w:pPr>
      <w:bookmarkStart w:id="72" w:name="_Toc180522545"/>
      <w:r w:rsidRPr="000378CD">
        <w:rPr>
          <w:highlight w:val="yellow"/>
        </w:rPr>
        <w:t xml:space="preserve">No withdrawal by </w:t>
      </w:r>
      <w:r w:rsidRPr="00CB58FE">
        <w:rPr>
          <w:highlight w:val="yellow"/>
          <w:u w:val="single"/>
        </w:rPr>
        <w:t>cash cheque or bearer cheque</w:t>
      </w:r>
      <w:r w:rsidRPr="000378CD">
        <w:rPr>
          <w:highlight w:val="yellow"/>
        </w:rPr>
        <w:t xml:space="preserve"> for Rule 7(1)(c), 7(1)(d)</w:t>
      </w:r>
      <w:bookmarkEnd w:id="72"/>
    </w:p>
    <w:p w14:paraId="76D456A9" w14:textId="77777777" w:rsidR="00544E09" w:rsidRDefault="00544E09" w:rsidP="00544E09">
      <w:pPr>
        <w:rPr>
          <w:rFonts w:ascii="Cambria Math" w:hAnsi="Cambria Math"/>
        </w:rPr>
      </w:pPr>
      <w:r w:rsidRPr="00B823AD">
        <w:rPr>
          <w:rFonts w:ascii="Cambria Math" w:hAnsi="Cambria Math"/>
          <w:highlight w:val="cyan"/>
        </w:rPr>
        <w:t>Rule 8(3) of LPSAR</w:t>
      </w:r>
    </w:p>
    <w:p w14:paraId="4B0D7EDD" w14:textId="46A38142" w:rsidR="00544E09" w:rsidRDefault="003B1BA5" w:rsidP="00544E09">
      <w:pPr>
        <w:pStyle w:val="ListParagraph"/>
        <w:numPr>
          <w:ilvl w:val="0"/>
          <w:numId w:val="83"/>
        </w:numPr>
        <w:spacing w:after="160" w:line="259" w:lineRule="auto"/>
        <w:rPr>
          <w:rFonts w:ascii="Cambria Math" w:hAnsi="Cambria Math"/>
        </w:rPr>
      </w:pPr>
      <w:r>
        <w:rPr>
          <w:rFonts w:ascii="Cambria Math" w:hAnsi="Cambria Math"/>
        </w:rPr>
        <w:t>NO</w:t>
      </w:r>
      <w:r w:rsidR="00544E09">
        <w:rPr>
          <w:rFonts w:ascii="Cambria Math" w:hAnsi="Cambria Math"/>
        </w:rPr>
        <w:t xml:space="preserve"> money shall be drawn from a client account under Rule 7(1)(c) or 7(1)(d) by a cash cheque or a bearer cheque</w:t>
      </w:r>
    </w:p>
    <w:p w14:paraId="57E968F9" w14:textId="77777777" w:rsidR="00CB58FE" w:rsidRPr="00CE72A4" w:rsidRDefault="00CB58FE" w:rsidP="00CB58FE">
      <w:pPr>
        <w:pStyle w:val="ListParagraph"/>
        <w:numPr>
          <w:ilvl w:val="0"/>
          <w:numId w:val="83"/>
        </w:numPr>
        <w:rPr>
          <w:rFonts w:ascii="Cambria Math" w:hAnsi="Cambria Math"/>
          <w:color w:val="7030A0"/>
        </w:rPr>
      </w:pPr>
      <w:r w:rsidRPr="00CE72A4">
        <w:rPr>
          <w:rFonts w:ascii="Cambria Math" w:hAnsi="Cambria Math"/>
          <w:color w:val="7030A0"/>
        </w:rPr>
        <w:t>Solicitor’s money necessary to open and maintain client account</w:t>
      </w:r>
    </w:p>
    <w:p w14:paraId="306D0E52" w14:textId="77777777" w:rsidR="00CB58FE" w:rsidRPr="00CE72A4" w:rsidRDefault="00CB58FE" w:rsidP="00CB58FE">
      <w:pPr>
        <w:pStyle w:val="ListParagraph"/>
        <w:numPr>
          <w:ilvl w:val="0"/>
          <w:numId w:val="83"/>
        </w:numPr>
        <w:rPr>
          <w:rFonts w:ascii="Cambria Math" w:hAnsi="Cambria Math"/>
          <w:color w:val="7030A0"/>
        </w:rPr>
      </w:pPr>
      <w:r w:rsidRPr="00CE72A4">
        <w:rPr>
          <w:rFonts w:ascii="Cambria Math" w:hAnsi="Cambria Math"/>
          <w:color w:val="7030A0"/>
        </w:rPr>
        <w:t>Mixture of client’s money and other moneys if impractical to split</w:t>
      </w:r>
    </w:p>
    <w:p w14:paraId="62CB2EE9" w14:textId="77777777" w:rsidR="00CB58FE" w:rsidRPr="008F2F74" w:rsidRDefault="00CB58FE" w:rsidP="00CB58FE">
      <w:pPr>
        <w:pStyle w:val="ListParagraph"/>
        <w:numPr>
          <w:ilvl w:val="0"/>
          <w:numId w:val="83"/>
        </w:numPr>
        <w:rPr>
          <w:rFonts w:ascii="Cambria Math" w:hAnsi="Cambria Math"/>
          <w:color w:val="7030A0"/>
        </w:rPr>
      </w:pPr>
      <w:r w:rsidRPr="008F2F74">
        <w:rPr>
          <w:rFonts w:ascii="Cambria Math" w:hAnsi="Cambria Math"/>
          <w:color w:val="7030A0"/>
        </w:rPr>
        <w:t>Money paid into client account in contravention of Rule 6 (i.e. random money, see above)</w:t>
      </w:r>
    </w:p>
    <w:p w14:paraId="5FC8CCA9" w14:textId="77777777" w:rsidR="00544E09" w:rsidRDefault="00544E09" w:rsidP="00544E09">
      <w:pPr>
        <w:rPr>
          <w:rFonts w:ascii="Cambria Math" w:hAnsi="Cambria Math"/>
        </w:rPr>
      </w:pPr>
    </w:p>
    <w:p w14:paraId="35604A35" w14:textId="77777777" w:rsidR="00544E09" w:rsidRPr="007A741A" w:rsidRDefault="00544E09" w:rsidP="00544E09">
      <w:pPr>
        <w:rPr>
          <w:rFonts w:ascii="Cambria Math" w:hAnsi="Cambria Math"/>
        </w:rPr>
      </w:pPr>
      <w:r>
        <w:rPr>
          <w:rFonts w:ascii="Cambria Math" w:hAnsi="Cambria Math"/>
          <w:b/>
          <w:bCs/>
        </w:rPr>
        <w:t xml:space="preserve">Note: </w:t>
      </w:r>
    </w:p>
    <w:p w14:paraId="4A0BB2CA" w14:textId="77777777" w:rsidR="00544E09" w:rsidRDefault="00544E09" w:rsidP="00544E09">
      <w:pPr>
        <w:pStyle w:val="ListParagraph"/>
        <w:numPr>
          <w:ilvl w:val="0"/>
          <w:numId w:val="83"/>
        </w:numPr>
        <w:spacing w:after="160" w:line="259" w:lineRule="auto"/>
        <w:rPr>
          <w:rFonts w:ascii="Cambria Math" w:hAnsi="Cambria Math"/>
        </w:rPr>
      </w:pPr>
      <w:r w:rsidRPr="007A741A">
        <w:rPr>
          <w:rFonts w:ascii="Cambria Math" w:hAnsi="Cambria Math"/>
        </w:rPr>
        <w:t>Cash cheque</w:t>
      </w:r>
      <w:r>
        <w:rPr>
          <w:rFonts w:ascii="Cambria Math" w:hAnsi="Cambria Math"/>
        </w:rPr>
        <w:t xml:space="preserve">: Person holding cash cheque can cash in without any authorization </w:t>
      </w:r>
    </w:p>
    <w:p w14:paraId="3DD6B990" w14:textId="77777777" w:rsidR="00544E09" w:rsidRPr="007A741A" w:rsidRDefault="00544E09" w:rsidP="00544E09">
      <w:pPr>
        <w:pStyle w:val="ListParagraph"/>
        <w:numPr>
          <w:ilvl w:val="0"/>
          <w:numId w:val="83"/>
        </w:numPr>
        <w:spacing w:after="160" w:line="259" w:lineRule="auto"/>
        <w:rPr>
          <w:rFonts w:ascii="Cambria Math" w:hAnsi="Cambria Math"/>
        </w:rPr>
      </w:pPr>
      <w:r>
        <w:rPr>
          <w:rFonts w:ascii="Cambria Math" w:hAnsi="Cambria Math"/>
        </w:rPr>
        <w:t xml:space="preserve">Bearer cheque: Person bearing the cheque can cash in without any authorization </w:t>
      </w:r>
    </w:p>
    <w:p w14:paraId="71999C68" w14:textId="77777777" w:rsidR="00544E09" w:rsidRDefault="00544E09" w:rsidP="00544E09">
      <w:pPr>
        <w:rPr>
          <w:rFonts w:ascii="Cambria Math" w:hAnsi="Cambria Math"/>
        </w:rPr>
      </w:pPr>
    </w:p>
    <w:p w14:paraId="2D122C7B" w14:textId="77777777" w:rsidR="00544E09" w:rsidRPr="00A420F4" w:rsidRDefault="00544E09" w:rsidP="009B04C4">
      <w:pPr>
        <w:pStyle w:val="Heading3"/>
      </w:pPr>
      <w:bookmarkStart w:id="73" w:name="_Toc180522546"/>
      <w:r w:rsidRPr="007D49D5">
        <w:rPr>
          <w:highlight w:val="yellow"/>
        </w:rPr>
        <w:t xml:space="preserve">No withdrawal by </w:t>
      </w:r>
      <w:r w:rsidRPr="007D49D5">
        <w:rPr>
          <w:highlight w:val="yellow"/>
          <w:u w:val="single"/>
        </w:rPr>
        <w:t>cash cheque or bearer cheque</w:t>
      </w:r>
      <w:r w:rsidRPr="007D49D5">
        <w:rPr>
          <w:highlight w:val="yellow"/>
        </w:rPr>
        <w:t xml:space="preserve"> unless GDHC authorization</w:t>
      </w:r>
      <w:bookmarkEnd w:id="73"/>
      <w:r w:rsidRPr="00A420F4">
        <w:t xml:space="preserve"> </w:t>
      </w:r>
    </w:p>
    <w:p w14:paraId="2D413756" w14:textId="77777777" w:rsidR="00544E09" w:rsidRDefault="00544E09" w:rsidP="00544E09">
      <w:pPr>
        <w:rPr>
          <w:rFonts w:ascii="Cambria Math" w:hAnsi="Cambria Math"/>
        </w:rPr>
      </w:pPr>
      <w:r w:rsidRPr="00B823AD">
        <w:rPr>
          <w:rFonts w:ascii="Cambria Math" w:hAnsi="Cambria Math"/>
          <w:highlight w:val="cyan"/>
        </w:rPr>
        <w:t>Rule 8(4) of LPSAR</w:t>
      </w:r>
      <w:r>
        <w:rPr>
          <w:rFonts w:ascii="Cambria Math" w:hAnsi="Cambria Math"/>
        </w:rPr>
        <w:t xml:space="preserve"> </w:t>
      </w:r>
    </w:p>
    <w:p w14:paraId="39F4B11D" w14:textId="384E078B" w:rsidR="00544E09" w:rsidRDefault="00544E09" w:rsidP="00544E09">
      <w:pPr>
        <w:pStyle w:val="ListParagraph"/>
        <w:numPr>
          <w:ilvl w:val="0"/>
          <w:numId w:val="83"/>
        </w:numPr>
        <w:spacing w:after="160" w:line="259" w:lineRule="auto"/>
        <w:rPr>
          <w:rFonts w:ascii="Cambria Math" w:hAnsi="Cambria Math"/>
        </w:rPr>
      </w:pPr>
      <w:r>
        <w:rPr>
          <w:rFonts w:ascii="Cambria Math" w:hAnsi="Cambria Math"/>
        </w:rPr>
        <w:t xml:space="preserve">No money shall be withdrawn from a client’s account by a </w:t>
      </w:r>
      <w:r w:rsidRPr="00B73596">
        <w:rPr>
          <w:rFonts w:ascii="Cambria Math" w:hAnsi="Cambria Math"/>
          <w:b/>
          <w:bCs/>
          <w:u w:val="single"/>
        </w:rPr>
        <w:t>cash cheque or a bearer cheque</w:t>
      </w:r>
      <w:r>
        <w:rPr>
          <w:rFonts w:ascii="Cambria Math" w:hAnsi="Cambria Math"/>
        </w:rPr>
        <w:t xml:space="preserve"> except with the </w:t>
      </w:r>
      <w:r w:rsidRPr="002C2C86">
        <w:rPr>
          <w:rFonts w:ascii="Cambria Math" w:hAnsi="Cambria Math"/>
          <w:b/>
          <w:bCs/>
          <w:color w:val="FF0000"/>
        </w:rPr>
        <w:t>permission of the Gen</w:t>
      </w:r>
      <w:r w:rsidR="007D49D5" w:rsidRPr="002C2C86">
        <w:rPr>
          <w:rFonts w:ascii="Cambria Math" w:hAnsi="Cambria Math"/>
          <w:b/>
          <w:bCs/>
          <w:color w:val="FF0000"/>
        </w:rPr>
        <w:t>eral</w:t>
      </w:r>
      <w:r w:rsidRPr="002C2C86">
        <w:rPr>
          <w:rFonts w:ascii="Cambria Math" w:hAnsi="Cambria Math"/>
          <w:b/>
          <w:bCs/>
          <w:color w:val="FF0000"/>
        </w:rPr>
        <w:t xml:space="preserve"> Div</w:t>
      </w:r>
      <w:r w:rsidR="007D49D5" w:rsidRPr="002C2C86">
        <w:rPr>
          <w:rFonts w:ascii="Cambria Math" w:hAnsi="Cambria Math"/>
          <w:b/>
          <w:bCs/>
          <w:color w:val="FF0000"/>
        </w:rPr>
        <w:t>ision</w:t>
      </w:r>
      <w:r w:rsidRPr="002C2C86">
        <w:rPr>
          <w:rFonts w:ascii="Cambria Math" w:hAnsi="Cambria Math"/>
          <w:b/>
          <w:bCs/>
          <w:color w:val="FF0000"/>
        </w:rPr>
        <w:t xml:space="preserve"> of High Court</w:t>
      </w:r>
      <w:r w:rsidRPr="002C2C86">
        <w:rPr>
          <w:rFonts w:ascii="Cambria Math" w:hAnsi="Cambria Math"/>
          <w:color w:val="FF0000"/>
        </w:rPr>
        <w:t xml:space="preserve"> </w:t>
      </w:r>
    </w:p>
    <w:p w14:paraId="7B3B7B53" w14:textId="77777777" w:rsidR="00544E09" w:rsidRDefault="00544E09" w:rsidP="00544E09">
      <w:pPr>
        <w:rPr>
          <w:rFonts w:ascii="Cambria Math" w:hAnsi="Cambria Math"/>
        </w:rPr>
      </w:pPr>
    </w:p>
    <w:p w14:paraId="33F71E88" w14:textId="77777777" w:rsidR="00544E09" w:rsidRPr="00E807A8" w:rsidRDefault="00544E09" w:rsidP="009B04C4">
      <w:pPr>
        <w:pStyle w:val="Heading3"/>
      </w:pPr>
      <w:bookmarkStart w:id="74" w:name="_Toc180522547"/>
      <w:r w:rsidRPr="000378CD">
        <w:rPr>
          <w:highlight w:val="yellow"/>
        </w:rPr>
        <w:t>No withdrawal by ATM or Telephone banking service</w:t>
      </w:r>
      <w:bookmarkEnd w:id="74"/>
      <w:r w:rsidRPr="00E807A8">
        <w:t xml:space="preserve"> </w:t>
      </w:r>
    </w:p>
    <w:p w14:paraId="2A5B1928" w14:textId="77777777" w:rsidR="00544E09" w:rsidRDefault="00544E09" w:rsidP="00544E09">
      <w:pPr>
        <w:rPr>
          <w:rFonts w:ascii="Cambria Math" w:hAnsi="Cambria Math"/>
        </w:rPr>
      </w:pPr>
      <w:r w:rsidRPr="00B823AD">
        <w:rPr>
          <w:rFonts w:ascii="Cambria Math" w:hAnsi="Cambria Math"/>
          <w:highlight w:val="cyan"/>
        </w:rPr>
        <w:t>Rule 8(4A) of LPSAR</w:t>
      </w:r>
    </w:p>
    <w:p w14:paraId="03E0CD88" w14:textId="77777777" w:rsidR="00544E09" w:rsidRPr="0007709D" w:rsidRDefault="00544E09" w:rsidP="00544E09">
      <w:pPr>
        <w:pStyle w:val="ListParagraph"/>
        <w:numPr>
          <w:ilvl w:val="0"/>
          <w:numId w:val="83"/>
        </w:numPr>
        <w:spacing w:after="160" w:line="259" w:lineRule="auto"/>
        <w:rPr>
          <w:rFonts w:ascii="Cambria Math" w:hAnsi="Cambria Math"/>
        </w:rPr>
      </w:pPr>
      <w:r w:rsidRPr="0007709D">
        <w:rPr>
          <w:rFonts w:ascii="Cambria Math" w:hAnsi="Cambria Math"/>
        </w:rPr>
        <w:t>No money shall be drawn from a client account by means of any:</w:t>
      </w:r>
    </w:p>
    <w:p w14:paraId="62397E25" w14:textId="77777777" w:rsidR="00544E09" w:rsidRDefault="00544E09" w:rsidP="00544E09">
      <w:pPr>
        <w:pStyle w:val="ListParagraph"/>
        <w:numPr>
          <w:ilvl w:val="0"/>
          <w:numId w:val="96"/>
        </w:numPr>
        <w:spacing w:after="160" w:line="259" w:lineRule="auto"/>
        <w:rPr>
          <w:rFonts w:ascii="Cambria Math" w:hAnsi="Cambria Math"/>
        </w:rPr>
      </w:pPr>
      <w:r w:rsidRPr="007A741A">
        <w:rPr>
          <w:rFonts w:ascii="Cambria Math" w:hAnsi="Cambria Math"/>
        </w:rPr>
        <w:t>A</w:t>
      </w:r>
      <w:r w:rsidRPr="0007709D">
        <w:rPr>
          <w:rFonts w:ascii="Cambria Math" w:hAnsi="Cambria Math"/>
        </w:rPr>
        <w:t>utomated teller machine; or</w:t>
      </w:r>
    </w:p>
    <w:p w14:paraId="52A943EE" w14:textId="77777777" w:rsidR="00544E09" w:rsidRDefault="00544E09" w:rsidP="00544E09">
      <w:pPr>
        <w:pStyle w:val="ListParagraph"/>
        <w:numPr>
          <w:ilvl w:val="0"/>
          <w:numId w:val="96"/>
        </w:numPr>
        <w:spacing w:after="160" w:line="259" w:lineRule="auto"/>
        <w:rPr>
          <w:rFonts w:ascii="Cambria Math" w:hAnsi="Cambria Math"/>
        </w:rPr>
      </w:pPr>
      <w:r>
        <w:rPr>
          <w:rFonts w:ascii="Cambria Math" w:hAnsi="Cambria Math"/>
        </w:rPr>
        <w:t>T</w:t>
      </w:r>
      <w:r w:rsidRPr="0007709D">
        <w:rPr>
          <w:rFonts w:ascii="Cambria Math" w:hAnsi="Cambria Math"/>
        </w:rPr>
        <w:t>elephone banking service</w:t>
      </w:r>
    </w:p>
    <w:p w14:paraId="429FF048" w14:textId="77777777" w:rsidR="00544E09" w:rsidRDefault="00544E09" w:rsidP="00544E09">
      <w:pPr>
        <w:rPr>
          <w:rFonts w:ascii="Cambria Math" w:hAnsi="Cambria Math"/>
        </w:rPr>
      </w:pPr>
    </w:p>
    <w:p w14:paraId="0CD1C670" w14:textId="77777777" w:rsidR="00544E09" w:rsidRPr="00F11674" w:rsidRDefault="00544E09" w:rsidP="009B04C4">
      <w:pPr>
        <w:pStyle w:val="Heading3"/>
      </w:pPr>
      <w:bookmarkStart w:id="75" w:name="_Toc180522548"/>
      <w:r w:rsidRPr="003C11E4">
        <w:rPr>
          <w:highlight w:val="yellow"/>
        </w:rPr>
        <w:t>No withdrawal from account with approved finance company unless approved by Council or Signature of solicitor</w:t>
      </w:r>
      <w:bookmarkEnd w:id="75"/>
      <w:r w:rsidRPr="00F11674">
        <w:t xml:space="preserve"> </w:t>
      </w:r>
    </w:p>
    <w:p w14:paraId="66B666B7" w14:textId="2B1B66A1" w:rsidR="00544E09" w:rsidRDefault="00544E09" w:rsidP="00544E09">
      <w:pPr>
        <w:rPr>
          <w:rFonts w:ascii="Cambria Math" w:hAnsi="Cambria Math"/>
        </w:rPr>
      </w:pPr>
      <w:r w:rsidRPr="00234C6C">
        <w:rPr>
          <w:rFonts w:ascii="Cambria Math" w:hAnsi="Cambria Math"/>
          <w:highlight w:val="cyan"/>
        </w:rPr>
        <w:t>Rule 11(7)</w:t>
      </w:r>
      <w:r w:rsidR="003C11E4" w:rsidRPr="00234C6C">
        <w:rPr>
          <w:rFonts w:ascii="Cambria Math" w:hAnsi="Cambria Math"/>
          <w:highlight w:val="cyan"/>
        </w:rPr>
        <w:t xml:space="preserve"> of LPSAR</w:t>
      </w:r>
    </w:p>
    <w:p w14:paraId="7E8F64E0" w14:textId="77777777" w:rsidR="00544E09" w:rsidRPr="00F11674" w:rsidRDefault="00544E09" w:rsidP="00544E09">
      <w:pPr>
        <w:pStyle w:val="ListParagraph"/>
        <w:numPr>
          <w:ilvl w:val="0"/>
          <w:numId w:val="83"/>
        </w:numPr>
        <w:spacing w:after="160" w:line="259" w:lineRule="auto"/>
        <w:rPr>
          <w:rFonts w:ascii="Cambria Math" w:hAnsi="Cambria Math"/>
        </w:rPr>
      </w:pPr>
      <w:r w:rsidRPr="00F12826">
        <w:rPr>
          <w:rFonts w:ascii="Cambria Math" w:hAnsi="Cambria Math"/>
        </w:rPr>
        <w:lastRenderedPageBreak/>
        <w:t>Unless authorised in writing by the Council, no money may be withdrawn from a bank account or a deposit account with an approved finance company, being or forming part of a client account, otherwise than under the signature of a solicitor who is not a person prohibited under rule 8(7) from signing a cheque or other instruction effecting a withdrawal from a client account.</w:t>
      </w:r>
    </w:p>
    <w:p w14:paraId="5E1DE2E1" w14:textId="77777777" w:rsidR="00544E09" w:rsidRDefault="00544E09" w:rsidP="00544E09">
      <w:pPr>
        <w:rPr>
          <w:rFonts w:ascii="Cambria Math" w:hAnsi="Cambria Math"/>
        </w:rPr>
      </w:pPr>
    </w:p>
    <w:p w14:paraId="3B95B52B" w14:textId="77777777" w:rsidR="00544E09" w:rsidRDefault="00544E09" w:rsidP="009B04C4">
      <w:pPr>
        <w:pStyle w:val="Heading2"/>
      </w:pPr>
      <w:bookmarkStart w:id="76" w:name="_Toc180522549"/>
      <w:r w:rsidRPr="008409AE">
        <w:rPr>
          <w:highlight w:val="yellow"/>
        </w:rPr>
        <w:t xml:space="preserve">Part 5: If lawyer withdraws </w:t>
      </w:r>
      <w:r w:rsidRPr="008409AE">
        <w:rPr>
          <w:highlight w:val="yellow"/>
          <w:u w:val="single"/>
        </w:rPr>
        <w:t>money above $5k</w:t>
      </w:r>
      <w:r w:rsidRPr="008409AE">
        <w:rPr>
          <w:highlight w:val="yellow"/>
        </w:rPr>
        <w:t>, lawyer duty to follow Rule 8 additional conditions</w:t>
      </w:r>
      <w:bookmarkEnd w:id="76"/>
      <w:r>
        <w:t xml:space="preserve"> </w:t>
      </w:r>
    </w:p>
    <w:p w14:paraId="01FA3C92" w14:textId="77777777" w:rsidR="00A731BF" w:rsidRPr="00A731BF" w:rsidRDefault="00A731BF" w:rsidP="00A731BF"/>
    <w:p w14:paraId="79540DE1" w14:textId="7CEF3A43" w:rsidR="00544E09" w:rsidRPr="00270AD8" w:rsidRDefault="00544E09" w:rsidP="009B04C4">
      <w:pPr>
        <w:pStyle w:val="Heading3"/>
        <w:rPr>
          <w:u w:val="single"/>
        </w:rPr>
      </w:pPr>
      <w:bookmarkStart w:id="77" w:name="_Toc180522550"/>
      <w:r w:rsidRPr="00C26B46">
        <w:rPr>
          <w:highlight w:val="green"/>
          <w:u w:val="single"/>
        </w:rPr>
        <w:t xml:space="preserve">Rules for </w:t>
      </w:r>
      <w:r w:rsidR="00A13D50" w:rsidRPr="00C26B46">
        <w:rPr>
          <w:highlight w:val="green"/>
          <w:u w:val="single"/>
        </w:rPr>
        <w:t>w</w:t>
      </w:r>
      <w:r w:rsidRPr="00C26B46">
        <w:rPr>
          <w:highlight w:val="green"/>
          <w:u w:val="single"/>
        </w:rPr>
        <w:t xml:space="preserve">ithdrawals above $5k </w:t>
      </w:r>
      <w:r w:rsidR="008409AE" w:rsidRPr="00C26B46">
        <w:rPr>
          <w:highlight w:val="green"/>
          <w:u w:val="single"/>
        </w:rPr>
        <w:t>and less than $30</w:t>
      </w:r>
      <w:r w:rsidR="00E13C0A" w:rsidRPr="00C26B46">
        <w:rPr>
          <w:highlight w:val="green"/>
          <w:u w:val="single"/>
        </w:rPr>
        <w:t>k</w:t>
      </w:r>
      <w:bookmarkEnd w:id="77"/>
    </w:p>
    <w:p w14:paraId="28A57A15" w14:textId="77777777" w:rsidR="00544E09" w:rsidRPr="00563128" w:rsidRDefault="00544E09" w:rsidP="00544E09">
      <w:pPr>
        <w:rPr>
          <w:rFonts w:ascii="Cambria Math" w:hAnsi="Cambria Math"/>
          <w:b/>
          <w:bCs/>
          <w:color w:val="7030A0"/>
        </w:rPr>
      </w:pPr>
      <w:r w:rsidRPr="00563128">
        <w:rPr>
          <w:rFonts w:ascii="Cambria Math" w:hAnsi="Cambria Math"/>
          <w:b/>
          <w:bCs/>
          <w:color w:val="7030A0"/>
        </w:rPr>
        <w:t xml:space="preserve">Withdrawals above $5k require approval from 2 solicitors </w:t>
      </w:r>
      <w:r>
        <w:rPr>
          <w:rFonts w:ascii="Cambria Math" w:hAnsi="Cambria Math"/>
          <w:b/>
          <w:bCs/>
          <w:color w:val="7030A0"/>
        </w:rPr>
        <w:t>=&gt; Exception in Rule 8(6)</w:t>
      </w:r>
    </w:p>
    <w:p w14:paraId="6F494F84" w14:textId="77777777" w:rsidR="00544E09" w:rsidRDefault="00544E09" w:rsidP="00544E09">
      <w:pPr>
        <w:rPr>
          <w:rFonts w:ascii="Cambria Math" w:hAnsi="Cambria Math"/>
        </w:rPr>
      </w:pPr>
      <w:r w:rsidRPr="008409AE">
        <w:rPr>
          <w:rFonts w:ascii="Cambria Math" w:hAnsi="Cambria Math"/>
          <w:highlight w:val="cyan"/>
        </w:rPr>
        <w:t>Rule 8(5) of LPSAR</w:t>
      </w:r>
    </w:p>
    <w:p w14:paraId="6A7C7DA0" w14:textId="77777777" w:rsidR="00544E09" w:rsidRPr="00FD7B74" w:rsidRDefault="00544E09" w:rsidP="00544E09">
      <w:pPr>
        <w:pStyle w:val="ListParagraph"/>
        <w:numPr>
          <w:ilvl w:val="0"/>
          <w:numId w:val="83"/>
        </w:numPr>
        <w:spacing w:after="160" w:line="259" w:lineRule="auto"/>
        <w:rPr>
          <w:rFonts w:ascii="Cambria Math" w:hAnsi="Cambria Math"/>
        </w:rPr>
      </w:pPr>
      <w:r w:rsidRPr="00FD7B74">
        <w:rPr>
          <w:rFonts w:ascii="Cambria Math" w:hAnsi="Cambria Math"/>
        </w:rPr>
        <w:t>No sum exceeding $5,000 is to be drawn from a client account except —</w:t>
      </w:r>
    </w:p>
    <w:p w14:paraId="44EC5AEF" w14:textId="77777777" w:rsidR="00544E09" w:rsidRDefault="00544E09" w:rsidP="00544E09">
      <w:pPr>
        <w:pStyle w:val="ListParagraph"/>
        <w:numPr>
          <w:ilvl w:val="0"/>
          <w:numId w:val="97"/>
        </w:numPr>
        <w:spacing w:after="160" w:line="259" w:lineRule="auto"/>
        <w:rPr>
          <w:rFonts w:ascii="Cambria Math" w:hAnsi="Cambria Math"/>
        </w:rPr>
      </w:pPr>
      <w:r>
        <w:rPr>
          <w:rFonts w:ascii="Cambria Math" w:hAnsi="Cambria Math"/>
        </w:rPr>
        <w:t>U</w:t>
      </w:r>
      <w:r w:rsidRPr="00FD7B74">
        <w:rPr>
          <w:rFonts w:ascii="Cambria Math" w:hAnsi="Cambria Math"/>
        </w:rPr>
        <w:t xml:space="preserve">pon a </w:t>
      </w:r>
      <w:r w:rsidRPr="008409AE">
        <w:rPr>
          <w:rFonts w:ascii="Cambria Math" w:hAnsi="Cambria Math"/>
          <w:b/>
          <w:bCs/>
          <w:color w:val="FF0000"/>
        </w:rPr>
        <w:t>cheque</w:t>
      </w:r>
      <w:r w:rsidRPr="008409AE">
        <w:rPr>
          <w:rFonts w:ascii="Cambria Math" w:hAnsi="Cambria Math"/>
          <w:color w:val="FF0000"/>
        </w:rPr>
        <w:t xml:space="preserve"> </w:t>
      </w:r>
      <w:r w:rsidRPr="00FD7B74">
        <w:rPr>
          <w:rFonts w:ascii="Cambria Math" w:hAnsi="Cambria Math"/>
        </w:rPr>
        <w:t xml:space="preserve">(or other instruction effecting the withdrawal) </w:t>
      </w:r>
      <w:r w:rsidRPr="00270AD8">
        <w:rPr>
          <w:rFonts w:ascii="Cambria Math" w:hAnsi="Cambria Math"/>
          <w:b/>
          <w:bCs/>
          <w:u w:val="single"/>
        </w:rPr>
        <w:t>signed by 2 solicitors</w:t>
      </w:r>
      <w:r w:rsidRPr="00FD7B74">
        <w:rPr>
          <w:rFonts w:ascii="Cambria Math" w:hAnsi="Cambria Math"/>
        </w:rPr>
        <w:t>; or</w:t>
      </w:r>
    </w:p>
    <w:p w14:paraId="3A696DAC" w14:textId="77777777" w:rsidR="00544E09" w:rsidRPr="00FD7B74" w:rsidRDefault="00544E09" w:rsidP="00544E09">
      <w:pPr>
        <w:pStyle w:val="ListParagraph"/>
        <w:numPr>
          <w:ilvl w:val="0"/>
          <w:numId w:val="97"/>
        </w:numPr>
        <w:spacing w:after="160" w:line="259" w:lineRule="auto"/>
        <w:rPr>
          <w:rFonts w:ascii="Cambria Math" w:hAnsi="Cambria Math"/>
        </w:rPr>
      </w:pPr>
      <w:r>
        <w:rPr>
          <w:rFonts w:ascii="Cambria Math" w:hAnsi="Cambria Math"/>
        </w:rPr>
        <w:t>B</w:t>
      </w:r>
      <w:r w:rsidRPr="00FD7B74">
        <w:rPr>
          <w:rFonts w:ascii="Cambria Math" w:hAnsi="Cambria Math"/>
        </w:rPr>
        <w:t xml:space="preserve">y means of an </w:t>
      </w:r>
      <w:r w:rsidRPr="00270AD8">
        <w:rPr>
          <w:rFonts w:ascii="Cambria Math" w:hAnsi="Cambria Math"/>
          <w:b/>
          <w:bCs/>
          <w:color w:val="FF0000"/>
        </w:rPr>
        <w:t>online digital payment</w:t>
      </w:r>
      <w:r w:rsidRPr="00270AD8">
        <w:rPr>
          <w:rFonts w:ascii="Cambria Math" w:hAnsi="Cambria Math"/>
          <w:color w:val="FF0000"/>
        </w:rPr>
        <w:t xml:space="preserve"> </w:t>
      </w:r>
      <w:r w:rsidRPr="00270AD8">
        <w:rPr>
          <w:rFonts w:ascii="Cambria Math" w:hAnsi="Cambria Math"/>
          <w:b/>
          <w:bCs/>
          <w:u w:val="single"/>
        </w:rPr>
        <w:t>authorised by 2 solicitors</w:t>
      </w:r>
      <w:r w:rsidRPr="00FD7B74">
        <w:rPr>
          <w:rFonts w:ascii="Cambria Math" w:hAnsi="Cambria Math"/>
        </w:rPr>
        <w:t xml:space="preserve"> in accordance with any practice directions issued by the Council.</w:t>
      </w:r>
    </w:p>
    <w:p w14:paraId="79A13A12" w14:textId="77777777" w:rsidR="00544E09" w:rsidRDefault="00544E09" w:rsidP="00544E09">
      <w:pPr>
        <w:rPr>
          <w:rFonts w:ascii="Cambria Math" w:hAnsi="Cambria Math"/>
        </w:rPr>
      </w:pPr>
    </w:p>
    <w:p w14:paraId="393DB588" w14:textId="79265A89" w:rsidR="00544E09" w:rsidRPr="002317F4" w:rsidRDefault="00084BA8" w:rsidP="00544E09">
      <w:pPr>
        <w:rPr>
          <w:rFonts w:ascii="Cambria Math" w:hAnsi="Cambria Math"/>
          <w:b/>
          <w:bCs/>
          <w:color w:val="7030A0"/>
        </w:rPr>
      </w:pPr>
      <w:r>
        <w:rPr>
          <w:rFonts w:ascii="Cambria Math" w:hAnsi="Cambria Math"/>
          <w:b/>
          <w:bCs/>
          <w:color w:val="7030A0"/>
        </w:rPr>
        <w:t>2-signatories rule DO NOT APPLY</w:t>
      </w:r>
      <w:r w:rsidR="00270AD8">
        <w:rPr>
          <w:rFonts w:ascii="Cambria Math" w:hAnsi="Cambria Math"/>
          <w:b/>
          <w:bCs/>
          <w:color w:val="7030A0"/>
        </w:rPr>
        <w:t xml:space="preserve"> if </w:t>
      </w:r>
      <w:r w:rsidR="00544E09" w:rsidRPr="002317F4">
        <w:rPr>
          <w:rFonts w:ascii="Cambria Math" w:hAnsi="Cambria Math"/>
          <w:b/>
          <w:bCs/>
          <w:color w:val="7030A0"/>
        </w:rPr>
        <w:t xml:space="preserve">lawyer has </w:t>
      </w:r>
      <w:r w:rsidR="00777F24">
        <w:rPr>
          <w:rFonts w:ascii="Cambria Math" w:hAnsi="Cambria Math"/>
          <w:b/>
          <w:bCs/>
          <w:color w:val="7030A0"/>
        </w:rPr>
        <w:t xml:space="preserve">engaged an </w:t>
      </w:r>
      <w:r w:rsidR="00777F24" w:rsidRPr="002E1358">
        <w:rPr>
          <w:rFonts w:ascii="Cambria Math" w:hAnsi="Cambria Math"/>
          <w:b/>
          <w:bCs/>
          <w:color w:val="FF0000"/>
        </w:rPr>
        <w:t xml:space="preserve">independent </w:t>
      </w:r>
      <w:r w:rsidR="00544E09" w:rsidRPr="002E1358">
        <w:rPr>
          <w:rFonts w:ascii="Cambria Math" w:hAnsi="Cambria Math"/>
          <w:b/>
          <w:bCs/>
          <w:color w:val="FF0000"/>
        </w:rPr>
        <w:t xml:space="preserve">book-keeper and sum withdrawn is less than 30k  </w:t>
      </w:r>
    </w:p>
    <w:p w14:paraId="0F69F8F4" w14:textId="77777777" w:rsidR="00544E09" w:rsidRDefault="00544E09" w:rsidP="00544E09">
      <w:pPr>
        <w:rPr>
          <w:rFonts w:ascii="Cambria Math" w:hAnsi="Cambria Math"/>
        </w:rPr>
      </w:pPr>
      <w:r w:rsidRPr="008409AE">
        <w:rPr>
          <w:rFonts w:ascii="Cambria Math" w:hAnsi="Cambria Math"/>
          <w:highlight w:val="cyan"/>
        </w:rPr>
        <w:t>Rule 8(6) of LPSAR</w:t>
      </w:r>
    </w:p>
    <w:p w14:paraId="6F80543F" w14:textId="77777777" w:rsidR="00544E09" w:rsidRPr="0077396D" w:rsidRDefault="00544E09" w:rsidP="00544E09">
      <w:pPr>
        <w:pStyle w:val="ListParagraph"/>
        <w:numPr>
          <w:ilvl w:val="0"/>
          <w:numId w:val="83"/>
        </w:numPr>
        <w:spacing w:after="160" w:line="259" w:lineRule="auto"/>
        <w:rPr>
          <w:rFonts w:ascii="Cambria Math" w:hAnsi="Cambria Math"/>
        </w:rPr>
      </w:pPr>
      <w:r w:rsidRPr="0077396D">
        <w:rPr>
          <w:rFonts w:ascii="Cambria Math" w:hAnsi="Cambria Math"/>
        </w:rPr>
        <w:t>Paragraph (5) shall not apply if</w:t>
      </w:r>
      <w:r>
        <w:rPr>
          <w:rFonts w:ascii="Cambria Math" w:hAnsi="Cambria Math"/>
        </w:rPr>
        <w:t>:</w:t>
      </w:r>
    </w:p>
    <w:p w14:paraId="292CEA27" w14:textId="77777777" w:rsidR="00544E09" w:rsidRDefault="00544E09" w:rsidP="00544E09">
      <w:pPr>
        <w:pStyle w:val="ListParagraph"/>
        <w:numPr>
          <w:ilvl w:val="0"/>
          <w:numId w:val="98"/>
        </w:numPr>
        <w:spacing w:after="160" w:line="259" w:lineRule="auto"/>
        <w:rPr>
          <w:rFonts w:ascii="Cambria Math" w:hAnsi="Cambria Math"/>
        </w:rPr>
      </w:pPr>
      <w:r>
        <w:rPr>
          <w:rFonts w:ascii="Cambria Math" w:hAnsi="Cambria Math"/>
        </w:rPr>
        <w:t>T</w:t>
      </w:r>
      <w:r w:rsidRPr="0077396D">
        <w:rPr>
          <w:rFonts w:ascii="Cambria Math" w:hAnsi="Cambria Math"/>
        </w:rPr>
        <w:t>he solicitor has engaged a book-keeper for the purposes of rule 11(8); and</w:t>
      </w:r>
    </w:p>
    <w:p w14:paraId="3B1F97FC" w14:textId="77777777" w:rsidR="00544E09" w:rsidRPr="0077396D" w:rsidRDefault="00544E09" w:rsidP="00544E09">
      <w:pPr>
        <w:pStyle w:val="ListParagraph"/>
        <w:numPr>
          <w:ilvl w:val="0"/>
          <w:numId w:val="98"/>
        </w:numPr>
        <w:spacing w:after="160" w:line="259" w:lineRule="auto"/>
        <w:rPr>
          <w:rFonts w:ascii="Cambria Math" w:hAnsi="Cambria Math"/>
        </w:rPr>
      </w:pPr>
      <w:r>
        <w:rPr>
          <w:rFonts w:ascii="Cambria Math" w:hAnsi="Cambria Math"/>
        </w:rPr>
        <w:t>T</w:t>
      </w:r>
      <w:r w:rsidRPr="0077396D">
        <w:rPr>
          <w:rFonts w:ascii="Cambria Math" w:hAnsi="Cambria Math"/>
        </w:rPr>
        <w:t>he sum to be drawn does not exceed $30,000.</w:t>
      </w:r>
    </w:p>
    <w:p w14:paraId="461672C4" w14:textId="405230A8" w:rsidR="00544E09" w:rsidRDefault="00544E09" w:rsidP="00544E09">
      <w:pPr>
        <w:rPr>
          <w:rFonts w:ascii="Cambria Math" w:hAnsi="Cambria Math"/>
        </w:rPr>
      </w:pPr>
    </w:p>
    <w:p w14:paraId="390F7880" w14:textId="45ABA5E2" w:rsidR="00A13D50" w:rsidRPr="00270AD8" w:rsidRDefault="00A13D50" w:rsidP="00270AD8">
      <w:pPr>
        <w:pStyle w:val="Heading3"/>
        <w:rPr>
          <w:u w:val="single"/>
        </w:rPr>
      </w:pPr>
      <w:bookmarkStart w:id="78" w:name="_Toc180522551"/>
      <w:r w:rsidRPr="00C26B46">
        <w:rPr>
          <w:highlight w:val="green"/>
          <w:u w:val="single"/>
        </w:rPr>
        <w:t>Where withdrawal is above $30k</w:t>
      </w:r>
      <w:bookmarkEnd w:id="78"/>
    </w:p>
    <w:p w14:paraId="6F623452" w14:textId="7C7F68DD" w:rsidR="00270AD8" w:rsidRDefault="006918C9" w:rsidP="00544E09">
      <w:pPr>
        <w:rPr>
          <w:rFonts w:ascii="Cambria Math" w:hAnsi="Cambria Math"/>
          <w:b/>
          <w:bCs/>
          <w:color w:val="7030A0"/>
        </w:rPr>
      </w:pPr>
      <w:r>
        <w:rPr>
          <w:rFonts w:ascii="Cambria Math" w:hAnsi="Cambria Math"/>
          <w:b/>
          <w:bCs/>
          <w:color w:val="7030A0"/>
        </w:rPr>
        <w:t xml:space="preserve">2-signatories rule APPLY for </w:t>
      </w:r>
      <w:r w:rsidRPr="00CE2000">
        <w:rPr>
          <w:rFonts w:ascii="Cambria Math" w:hAnsi="Cambria Math"/>
          <w:b/>
          <w:bCs/>
          <w:color w:val="FF0000"/>
        </w:rPr>
        <w:t>w</w:t>
      </w:r>
      <w:r w:rsidR="00EF7B60" w:rsidRPr="00CE2000">
        <w:rPr>
          <w:rFonts w:ascii="Cambria Math" w:hAnsi="Cambria Math"/>
          <w:b/>
          <w:bCs/>
          <w:color w:val="FF0000"/>
        </w:rPr>
        <w:t>ithdrawal above $30k</w:t>
      </w:r>
      <w:r w:rsidR="00EF7B60">
        <w:rPr>
          <w:rFonts w:ascii="Cambria Math" w:hAnsi="Cambria Math"/>
          <w:b/>
          <w:bCs/>
          <w:color w:val="7030A0"/>
        </w:rPr>
        <w:t>, who must fulfill the following requirements:</w:t>
      </w:r>
    </w:p>
    <w:p w14:paraId="669623CD" w14:textId="65079814" w:rsidR="00544E09" w:rsidRDefault="00544E09" w:rsidP="00544E09">
      <w:pPr>
        <w:rPr>
          <w:rFonts w:ascii="Cambria Math" w:hAnsi="Cambria Math"/>
        </w:rPr>
      </w:pPr>
      <w:r w:rsidRPr="00084BA8">
        <w:rPr>
          <w:rFonts w:ascii="Cambria Math" w:hAnsi="Cambria Math"/>
          <w:highlight w:val="cyan"/>
        </w:rPr>
        <w:t>Rule 8(7) of LPSAR</w:t>
      </w:r>
    </w:p>
    <w:p w14:paraId="28E86E54" w14:textId="79D0D8DA" w:rsidR="00544E09" w:rsidRPr="008B79D5" w:rsidRDefault="00544E09" w:rsidP="00544E09">
      <w:pPr>
        <w:pStyle w:val="ListParagraph"/>
        <w:numPr>
          <w:ilvl w:val="0"/>
          <w:numId w:val="83"/>
        </w:numPr>
        <w:spacing w:after="160" w:line="259" w:lineRule="auto"/>
        <w:rPr>
          <w:rFonts w:ascii="Cambria Math" w:hAnsi="Cambria Math"/>
        </w:rPr>
      </w:pPr>
      <w:r>
        <w:rPr>
          <w:rFonts w:ascii="Cambria Math" w:hAnsi="Cambria Math"/>
        </w:rPr>
        <w:t xml:space="preserve">A </w:t>
      </w:r>
      <w:r w:rsidRPr="008B79D5">
        <w:rPr>
          <w:rFonts w:ascii="Cambria Math" w:hAnsi="Cambria Math"/>
        </w:rPr>
        <w:t xml:space="preserve">solicitor </w:t>
      </w:r>
      <w:r w:rsidR="00CE2000" w:rsidRPr="00F11283">
        <w:rPr>
          <w:rFonts w:ascii="Cambria Math" w:hAnsi="Cambria Math"/>
          <w:b/>
          <w:bCs/>
          <w:u w:val="single"/>
        </w:rPr>
        <w:t>can only</w:t>
      </w:r>
      <w:r w:rsidRPr="00F11283">
        <w:rPr>
          <w:rFonts w:ascii="Cambria Math" w:hAnsi="Cambria Math"/>
          <w:b/>
          <w:bCs/>
          <w:u w:val="single"/>
        </w:rPr>
        <w:t xml:space="preserve"> sign</w:t>
      </w:r>
      <w:r w:rsidRPr="008B79D5">
        <w:rPr>
          <w:rFonts w:ascii="Cambria Math" w:hAnsi="Cambria Math"/>
        </w:rPr>
        <w:t xml:space="preserve"> a cheque or other instruction effecting a withdrawal from a client account, or </w:t>
      </w:r>
      <w:r w:rsidRPr="00F11283">
        <w:rPr>
          <w:rFonts w:ascii="Cambria Math" w:hAnsi="Cambria Math"/>
          <w:b/>
          <w:bCs/>
          <w:u w:val="single"/>
        </w:rPr>
        <w:t>authorise</w:t>
      </w:r>
      <w:r w:rsidRPr="008B79D5">
        <w:rPr>
          <w:rFonts w:ascii="Cambria Math" w:hAnsi="Cambria Math"/>
        </w:rPr>
        <w:t xml:space="preserve"> an online digital payment effecting such withdrawal, if</w:t>
      </w:r>
      <w:r>
        <w:rPr>
          <w:rFonts w:ascii="Cambria Math" w:hAnsi="Cambria Math"/>
        </w:rPr>
        <w:t>:</w:t>
      </w:r>
    </w:p>
    <w:p w14:paraId="262FEE68" w14:textId="2DB9428E" w:rsidR="00544E09" w:rsidRPr="008B79D5" w:rsidRDefault="00544E09" w:rsidP="006C27E2">
      <w:pPr>
        <w:pStyle w:val="ListParagraph"/>
        <w:numPr>
          <w:ilvl w:val="0"/>
          <w:numId w:val="99"/>
        </w:numPr>
        <w:spacing w:after="160" w:line="259" w:lineRule="auto"/>
        <w:rPr>
          <w:rFonts w:ascii="Cambria Math" w:hAnsi="Cambria Math"/>
        </w:rPr>
      </w:pPr>
      <w:r w:rsidRPr="006D6D7B">
        <w:rPr>
          <w:rFonts w:ascii="Cambria Math" w:hAnsi="Cambria Math"/>
          <w:b/>
          <w:bCs/>
        </w:rPr>
        <w:t xml:space="preserve">Situation 1: </w:t>
      </w:r>
      <w:r w:rsidRPr="00495833">
        <w:rPr>
          <w:rFonts w:ascii="Cambria Math" w:hAnsi="Cambria Math"/>
          <w:b/>
          <w:bCs/>
        </w:rPr>
        <w:t xml:space="preserve">Solicitor in Singapore </w:t>
      </w:r>
      <w:r w:rsidR="006C27E2" w:rsidRPr="00495833">
        <w:rPr>
          <w:rFonts w:ascii="Cambria Math" w:hAnsi="Cambria Math"/>
          <w:b/>
          <w:bCs/>
        </w:rPr>
        <w:t xml:space="preserve">have been in </w:t>
      </w:r>
      <w:r w:rsidR="006C27E2">
        <w:rPr>
          <w:rFonts w:ascii="Cambria Math" w:hAnsi="Cambria Math"/>
          <w:b/>
          <w:bCs/>
          <w:color w:val="FF0000"/>
        </w:rPr>
        <w:t>practice or</w:t>
      </w:r>
      <w:r w:rsidRPr="00CE2000">
        <w:rPr>
          <w:rFonts w:ascii="Cambria Math" w:hAnsi="Cambria Math"/>
          <w:b/>
          <w:bCs/>
          <w:color w:val="FF0000"/>
        </w:rPr>
        <w:t xml:space="preserve"> employed as JSO/LSO for </w:t>
      </w:r>
      <w:r w:rsidR="006C27E2">
        <w:rPr>
          <w:rFonts w:ascii="Cambria Math" w:hAnsi="Cambria Math"/>
          <w:b/>
          <w:bCs/>
          <w:color w:val="FF0000"/>
        </w:rPr>
        <w:t>at least</w:t>
      </w:r>
      <w:r w:rsidRPr="00CE2000">
        <w:rPr>
          <w:rFonts w:ascii="Cambria Math" w:hAnsi="Cambria Math"/>
          <w:b/>
          <w:bCs/>
          <w:color w:val="FF0000"/>
        </w:rPr>
        <w:t xml:space="preserve"> 3 years</w:t>
      </w:r>
      <w:r w:rsidR="006C27E2">
        <w:rPr>
          <w:rFonts w:ascii="Cambria Math" w:hAnsi="Cambria Math"/>
          <w:b/>
          <w:bCs/>
          <w:color w:val="FF0000"/>
        </w:rPr>
        <w:t xml:space="preserve"> in aggregate</w:t>
      </w:r>
      <w:r w:rsidRPr="00121599">
        <w:rPr>
          <w:rFonts w:ascii="Cambria Math" w:hAnsi="Cambria Math"/>
          <w:b/>
          <w:bCs/>
        </w:rPr>
        <w:t xml:space="preserve">; OR </w:t>
      </w:r>
    </w:p>
    <w:p w14:paraId="17D9D12B" w14:textId="3DA56F03" w:rsidR="00544E09" w:rsidRDefault="00544E09" w:rsidP="00544E09">
      <w:pPr>
        <w:pStyle w:val="ListParagraph"/>
        <w:numPr>
          <w:ilvl w:val="0"/>
          <w:numId w:val="99"/>
        </w:numPr>
        <w:spacing w:after="160" w:line="259" w:lineRule="auto"/>
        <w:rPr>
          <w:rFonts w:ascii="Cambria Math" w:hAnsi="Cambria Math"/>
        </w:rPr>
      </w:pPr>
      <w:r w:rsidRPr="006D6D7B">
        <w:rPr>
          <w:rFonts w:ascii="Cambria Math" w:hAnsi="Cambria Math"/>
          <w:b/>
          <w:bCs/>
        </w:rPr>
        <w:t xml:space="preserve">Situation 2: </w:t>
      </w:r>
      <w:r w:rsidRPr="00121599">
        <w:rPr>
          <w:rFonts w:ascii="Cambria Math" w:hAnsi="Cambria Math"/>
          <w:b/>
          <w:bCs/>
        </w:rPr>
        <w:t xml:space="preserve">Solicitor </w:t>
      </w:r>
      <w:r w:rsidR="006C27E2" w:rsidRPr="006C27E2">
        <w:rPr>
          <w:rFonts w:ascii="Cambria Math" w:hAnsi="Cambria Math"/>
          <w:b/>
          <w:bCs/>
          <w:color w:val="FF0000"/>
        </w:rPr>
        <w:t>holds</w:t>
      </w:r>
      <w:r w:rsidRPr="006C27E2">
        <w:rPr>
          <w:rFonts w:ascii="Cambria Math" w:hAnsi="Cambria Math"/>
          <w:b/>
          <w:bCs/>
          <w:color w:val="FF0000"/>
        </w:rPr>
        <w:t xml:space="preserve"> a current practicing certificate</w:t>
      </w:r>
      <w:r w:rsidR="003131E1">
        <w:rPr>
          <w:rFonts w:ascii="Cambria Math" w:hAnsi="Cambria Math"/>
          <w:b/>
          <w:bCs/>
          <w:color w:val="FF0000"/>
        </w:rPr>
        <w:t xml:space="preserve"> (PC)</w:t>
      </w:r>
      <w:r w:rsidR="006C27E2" w:rsidRPr="00121599">
        <w:rPr>
          <w:rFonts w:ascii="Cambria Math" w:hAnsi="Cambria Math"/>
          <w:b/>
          <w:bCs/>
        </w:rPr>
        <w:t>;</w:t>
      </w:r>
      <w:r w:rsidRPr="00121599">
        <w:rPr>
          <w:rFonts w:ascii="Cambria Math" w:hAnsi="Cambria Math"/>
          <w:b/>
          <w:bCs/>
        </w:rPr>
        <w:t xml:space="preserve"> OR</w:t>
      </w:r>
    </w:p>
    <w:p w14:paraId="1A3A253E" w14:textId="5F217E2B" w:rsidR="00544E09" w:rsidRPr="008B79D5" w:rsidRDefault="00544E09" w:rsidP="00544E09">
      <w:pPr>
        <w:pStyle w:val="ListParagraph"/>
        <w:numPr>
          <w:ilvl w:val="0"/>
          <w:numId w:val="99"/>
        </w:numPr>
        <w:spacing w:after="160" w:line="259" w:lineRule="auto"/>
        <w:rPr>
          <w:rFonts w:ascii="Cambria Math" w:hAnsi="Cambria Math"/>
        </w:rPr>
      </w:pPr>
      <w:r w:rsidRPr="006D6D7B">
        <w:rPr>
          <w:rFonts w:ascii="Cambria Math" w:hAnsi="Cambria Math"/>
          <w:b/>
          <w:bCs/>
        </w:rPr>
        <w:t xml:space="preserve">Situation 3: </w:t>
      </w:r>
      <w:r w:rsidRPr="00121599">
        <w:rPr>
          <w:rFonts w:ascii="Cambria Math" w:hAnsi="Cambria Math"/>
          <w:b/>
          <w:bCs/>
        </w:rPr>
        <w:t>Solicitor</w:t>
      </w:r>
      <w:r w:rsidR="009101B8" w:rsidRPr="00121599">
        <w:rPr>
          <w:rFonts w:ascii="Cambria Math" w:hAnsi="Cambria Math"/>
          <w:b/>
          <w:bCs/>
        </w:rPr>
        <w:t xml:space="preserve"> </w:t>
      </w:r>
      <w:r w:rsidR="009101B8" w:rsidRPr="00F11283">
        <w:rPr>
          <w:rFonts w:ascii="Cambria Math" w:hAnsi="Cambria Math"/>
          <w:b/>
          <w:bCs/>
          <w:color w:val="FF0000"/>
        </w:rPr>
        <w:t xml:space="preserve">does NOT hold a </w:t>
      </w:r>
      <w:r w:rsidR="005C64B2">
        <w:rPr>
          <w:rFonts w:ascii="Cambria Math" w:hAnsi="Cambria Math"/>
          <w:b/>
          <w:bCs/>
          <w:color w:val="FF0000"/>
        </w:rPr>
        <w:t>conditional PC</w:t>
      </w:r>
      <w:r w:rsidRPr="00F11283">
        <w:rPr>
          <w:rFonts w:ascii="Cambria Math" w:hAnsi="Cambria Math"/>
          <w:b/>
          <w:bCs/>
          <w:color w:val="FF0000"/>
        </w:rPr>
        <w:t xml:space="preserve"> prohibiting signing of cheques</w:t>
      </w:r>
      <w:r w:rsidR="00DA5160" w:rsidRPr="00F11283">
        <w:rPr>
          <w:rFonts w:ascii="Cambria Math" w:hAnsi="Cambria Math"/>
          <w:b/>
          <w:bCs/>
          <w:color w:val="FF0000"/>
        </w:rPr>
        <w:t xml:space="preserve"> or instructions</w:t>
      </w:r>
      <w:r w:rsidRPr="008B79D5">
        <w:rPr>
          <w:rFonts w:ascii="Cambria Math" w:hAnsi="Cambria Math"/>
        </w:rPr>
        <w:t>.</w:t>
      </w:r>
    </w:p>
    <w:p w14:paraId="43B389B6" w14:textId="77777777" w:rsidR="00544E09" w:rsidRDefault="00544E09" w:rsidP="00544E09">
      <w:pPr>
        <w:rPr>
          <w:rFonts w:ascii="Cambria Math" w:hAnsi="Cambria Math"/>
        </w:rPr>
      </w:pPr>
    </w:p>
    <w:p w14:paraId="59B6E691" w14:textId="77777777" w:rsidR="00544E09" w:rsidRPr="006F765D" w:rsidRDefault="00544E09" w:rsidP="00544E09">
      <w:pPr>
        <w:rPr>
          <w:rFonts w:ascii="Cambria Math" w:hAnsi="Cambria Math"/>
          <w:b/>
          <w:bCs/>
          <w:color w:val="7030A0"/>
        </w:rPr>
      </w:pPr>
      <w:r w:rsidRPr="006F765D">
        <w:rPr>
          <w:rFonts w:ascii="Cambria Math" w:hAnsi="Cambria Math"/>
          <w:b/>
          <w:bCs/>
          <w:color w:val="7030A0"/>
        </w:rPr>
        <w:t>Responsibilities of a second signatory under Rule 8(7)</w:t>
      </w:r>
    </w:p>
    <w:p w14:paraId="58B829EE" w14:textId="77777777" w:rsidR="00544E09" w:rsidRDefault="00544E09" w:rsidP="00544E09">
      <w:pPr>
        <w:rPr>
          <w:rFonts w:ascii="Cambria Math" w:hAnsi="Cambria Math"/>
        </w:rPr>
      </w:pPr>
      <w:r w:rsidRPr="00403332">
        <w:rPr>
          <w:rFonts w:ascii="Cambria Math" w:hAnsi="Cambria Math"/>
          <w:highlight w:val="cyan"/>
        </w:rPr>
        <w:t>PD 3.3.10</w:t>
      </w:r>
      <w:r>
        <w:rPr>
          <w:rFonts w:ascii="Cambria Math" w:hAnsi="Cambria Math"/>
        </w:rPr>
        <w:t>: Responsibilities and duties of a second signatory under the LPSAR</w:t>
      </w:r>
    </w:p>
    <w:p w14:paraId="2C2D86D3" w14:textId="77777777" w:rsidR="00544E09" w:rsidRPr="006F765D" w:rsidRDefault="00544E09" w:rsidP="00544E09">
      <w:pPr>
        <w:pStyle w:val="ListParagraph"/>
        <w:numPr>
          <w:ilvl w:val="0"/>
          <w:numId w:val="83"/>
        </w:numPr>
        <w:spacing w:after="160" w:line="259" w:lineRule="auto"/>
        <w:rPr>
          <w:rFonts w:ascii="Cambria Math" w:hAnsi="Cambria Math"/>
        </w:rPr>
      </w:pPr>
      <w:r>
        <w:rPr>
          <w:rFonts w:ascii="Cambria Math" w:hAnsi="Cambria Math"/>
        </w:rPr>
        <w:t xml:space="preserve">Basic responsibility: </w:t>
      </w:r>
    </w:p>
    <w:p w14:paraId="699A0DB0" w14:textId="77777777" w:rsidR="00544E09" w:rsidRPr="006F765D" w:rsidRDefault="00544E09" w:rsidP="00544E09">
      <w:pPr>
        <w:pStyle w:val="ListParagraph"/>
        <w:numPr>
          <w:ilvl w:val="0"/>
          <w:numId w:val="101"/>
        </w:numPr>
        <w:spacing w:after="160" w:line="259" w:lineRule="auto"/>
        <w:rPr>
          <w:rFonts w:ascii="Cambria Math" w:hAnsi="Cambria Math"/>
        </w:rPr>
      </w:pPr>
      <w:r w:rsidRPr="006F765D">
        <w:rPr>
          <w:rFonts w:ascii="Cambria Math" w:hAnsi="Cambria Math"/>
        </w:rPr>
        <w:t xml:space="preserve">Second signatory must </w:t>
      </w:r>
      <w:r w:rsidRPr="00403332">
        <w:rPr>
          <w:rFonts w:ascii="Cambria Math" w:hAnsi="Cambria Math"/>
          <w:b/>
          <w:bCs/>
          <w:color w:val="FF0000"/>
        </w:rPr>
        <w:t>verify that every withdrawal of money from client account</w:t>
      </w:r>
      <w:r w:rsidRPr="00403332">
        <w:rPr>
          <w:rFonts w:ascii="Cambria Math" w:hAnsi="Cambria Math"/>
          <w:color w:val="FF0000"/>
        </w:rPr>
        <w:t xml:space="preserve"> </w:t>
      </w:r>
      <w:r w:rsidRPr="006F765D">
        <w:rPr>
          <w:rFonts w:ascii="Cambria Math" w:hAnsi="Cambria Math"/>
        </w:rPr>
        <w:t xml:space="preserve">under Rule 7 of LPSAR </w:t>
      </w:r>
      <w:r w:rsidRPr="00403332">
        <w:rPr>
          <w:rFonts w:ascii="Cambria Math" w:hAnsi="Cambria Math"/>
          <w:b/>
          <w:bCs/>
          <w:u w:val="single"/>
        </w:rPr>
        <w:t>must comply with Rule 8 of LPSAR</w:t>
      </w:r>
      <w:r w:rsidRPr="006F765D">
        <w:rPr>
          <w:rFonts w:ascii="Cambria Math" w:hAnsi="Cambria Math"/>
        </w:rPr>
        <w:t xml:space="preserve"> </w:t>
      </w:r>
    </w:p>
    <w:p w14:paraId="560C0C40" w14:textId="77777777" w:rsidR="00544E09" w:rsidRPr="006F765D" w:rsidRDefault="00544E09" w:rsidP="00544E09">
      <w:pPr>
        <w:pStyle w:val="ListParagraph"/>
        <w:numPr>
          <w:ilvl w:val="0"/>
          <w:numId w:val="83"/>
        </w:numPr>
        <w:spacing w:after="160" w:line="259" w:lineRule="auto"/>
        <w:rPr>
          <w:rFonts w:ascii="Cambria Math" w:hAnsi="Cambria Math"/>
        </w:rPr>
      </w:pPr>
      <w:r>
        <w:rPr>
          <w:rFonts w:ascii="Cambria Math" w:hAnsi="Cambria Math"/>
        </w:rPr>
        <w:t>Duties:</w:t>
      </w:r>
    </w:p>
    <w:p w14:paraId="273EE1FF" w14:textId="77777777" w:rsidR="00544E09" w:rsidRPr="001F5EC1" w:rsidRDefault="00544E09" w:rsidP="00544E09">
      <w:pPr>
        <w:pStyle w:val="ListParagraph"/>
        <w:numPr>
          <w:ilvl w:val="0"/>
          <w:numId w:val="102"/>
        </w:numPr>
        <w:spacing w:after="160" w:line="259" w:lineRule="auto"/>
        <w:rPr>
          <w:rFonts w:ascii="Cambria Math" w:hAnsi="Cambria Math"/>
        </w:rPr>
      </w:pPr>
      <w:r w:rsidRPr="00403332">
        <w:rPr>
          <w:rFonts w:ascii="Cambria Math" w:hAnsi="Cambria Math"/>
          <w:b/>
          <w:bCs/>
          <w:color w:val="FF0000"/>
        </w:rPr>
        <w:t>Review supporting documents</w:t>
      </w:r>
      <w:r w:rsidRPr="00403332">
        <w:rPr>
          <w:rFonts w:ascii="Cambria Math" w:hAnsi="Cambria Math"/>
          <w:color w:val="FF0000"/>
        </w:rPr>
        <w:t xml:space="preserve"> </w:t>
      </w:r>
      <w:r w:rsidRPr="006F765D">
        <w:rPr>
          <w:rFonts w:ascii="Cambria Math" w:hAnsi="Cambria Math"/>
        </w:rPr>
        <w:t xml:space="preserve">to support withdrawal </w:t>
      </w:r>
    </w:p>
    <w:p w14:paraId="3270B8F2" w14:textId="77777777" w:rsidR="00544E09" w:rsidRDefault="00544E09" w:rsidP="00544E09">
      <w:pPr>
        <w:pStyle w:val="ListParagraph"/>
        <w:numPr>
          <w:ilvl w:val="0"/>
          <w:numId w:val="103"/>
        </w:numPr>
        <w:spacing w:after="160" w:line="259" w:lineRule="auto"/>
        <w:rPr>
          <w:rFonts w:ascii="Cambria Math" w:hAnsi="Cambria Math"/>
        </w:rPr>
      </w:pPr>
      <w:r>
        <w:rPr>
          <w:rFonts w:ascii="Cambria Math" w:hAnsi="Cambria Math"/>
        </w:rPr>
        <w:t xml:space="preserve">For payment of legal fees: </w:t>
      </w:r>
      <w:r w:rsidRPr="001F5EC1">
        <w:rPr>
          <w:rFonts w:ascii="Cambria Math" w:hAnsi="Cambria Math"/>
        </w:rPr>
        <w:t>Ensure copy of bill of costs has been sent to the client in compliance with the 2-day notice requirement under PD 3.3.1</w:t>
      </w:r>
    </w:p>
    <w:p w14:paraId="2973F66E" w14:textId="77777777" w:rsidR="00544E09" w:rsidRDefault="00544E09" w:rsidP="00544E09">
      <w:pPr>
        <w:pStyle w:val="ListParagraph"/>
        <w:numPr>
          <w:ilvl w:val="0"/>
          <w:numId w:val="103"/>
        </w:numPr>
        <w:spacing w:after="160" w:line="259" w:lineRule="auto"/>
        <w:rPr>
          <w:rFonts w:ascii="Cambria Math" w:hAnsi="Cambria Math"/>
        </w:rPr>
      </w:pPr>
      <w:r w:rsidRPr="001F5EC1">
        <w:rPr>
          <w:rFonts w:ascii="Cambria Math" w:hAnsi="Cambria Math"/>
        </w:rPr>
        <w:t>For withdrawal of money to pay damages due to the client or payment of maintenance to client in a matrimonial matter</w:t>
      </w:r>
      <w:r>
        <w:rPr>
          <w:rFonts w:ascii="Cambria Math" w:hAnsi="Cambria Math"/>
        </w:rPr>
        <w:t>: Check</w:t>
      </w:r>
      <w:r w:rsidRPr="001F5EC1">
        <w:rPr>
          <w:rFonts w:ascii="Cambria Math" w:hAnsi="Cambria Math"/>
        </w:rPr>
        <w:t xml:space="preserve"> the relevant settlement letter, agreement or order of Court evidencing sum payable to the client </w:t>
      </w:r>
    </w:p>
    <w:p w14:paraId="60C19D9F" w14:textId="77777777" w:rsidR="00544E09" w:rsidRDefault="00544E09" w:rsidP="00544E09">
      <w:pPr>
        <w:pStyle w:val="ListParagraph"/>
        <w:numPr>
          <w:ilvl w:val="0"/>
          <w:numId w:val="103"/>
        </w:numPr>
        <w:spacing w:after="160" w:line="259" w:lineRule="auto"/>
        <w:rPr>
          <w:rFonts w:ascii="Cambria Math" w:hAnsi="Cambria Math"/>
        </w:rPr>
      </w:pPr>
      <w:r w:rsidRPr="003C62D1">
        <w:rPr>
          <w:rFonts w:ascii="Cambria Math" w:hAnsi="Cambria Math"/>
        </w:rPr>
        <w:t>If payment is to be made to the client’s agent, written letter of authority signed by the client consenting payment to agent is required</w:t>
      </w:r>
    </w:p>
    <w:p w14:paraId="7EC8B76C" w14:textId="77777777" w:rsidR="00544E09" w:rsidRPr="00533261" w:rsidRDefault="00544E09" w:rsidP="00544E09">
      <w:pPr>
        <w:rPr>
          <w:rFonts w:ascii="Cambria Math" w:hAnsi="Cambria Math"/>
        </w:rPr>
      </w:pPr>
    </w:p>
    <w:p w14:paraId="7531A231" w14:textId="77777777" w:rsidR="00544E09" w:rsidRPr="00EA7D49" w:rsidRDefault="00544E09" w:rsidP="009B04C4">
      <w:pPr>
        <w:pStyle w:val="Heading3"/>
      </w:pPr>
      <w:bookmarkStart w:id="79" w:name="_Toc180522552"/>
      <w:r w:rsidRPr="002935CB">
        <w:rPr>
          <w:highlight w:val="yellow"/>
        </w:rPr>
        <w:t>Duty to not transfer sums between accounts</w:t>
      </w:r>
      <w:bookmarkEnd w:id="79"/>
      <w:r w:rsidRPr="00EA7D49">
        <w:t xml:space="preserve"> </w:t>
      </w:r>
    </w:p>
    <w:p w14:paraId="0C282AAA" w14:textId="74D27493" w:rsidR="00544E09" w:rsidRPr="00EA7D49" w:rsidRDefault="00544E09" w:rsidP="00544E09">
      <w:pPr>
        <w:rPr>
          <w:rFonts w:ascii="Cambria Math" w:hAnsi="Cambria Math"/>
          <w:b/>
          <w:bCs/>
          <w:color w:val="7030A0"/>
        </w:rPr>
      </w:pPr>
      <w:r w:rsidRPr="00EA7D49">
        <w:rPr>
          <w:rFonts w:ascii="Cambria Math" w:hAnsi="Cambria Math"/>
          <w:b/>
          <w:bCs/>
          <w:color w:val="7030A0"/>
        </w:rPr>
        <w:t>No sum shall be transferred between client accounts</w:t>
      </w:r>
      <w:r w:rsidR="0008378B">
        <w:rPr>
          <w:rFonts w:ascii="Cambria Math" w:hAnsi="Cambria Math"/>
          <w:b/>
          <w:bCs/>
          <w:color w:val="7030A0"/>
        </w:rPr>
        <w:t xml:space="preserve"> (client A</w:t>
      </w:r>
      <w:r w:rsidR="00D36A82">
        <w:rPr>
          <w:rFonts w:ascii="Cambria Math" w:hAnsi="Cambria Math"/>
          <w:b/>
          <w:bCs/>
          <w:color w:val="7030A0"/>
        </w:rPr>
        <w:t>’s account</w:t>
      </w:r>
      <w:r w:rsidR="0008378B">
        <w:rPr>
          <w:rFonts w:ascii="Cambria Math" w:hAnsi="Cambria Math"/>
          <w:b/>
          <w:bCs/>
          <w:color w:val="7030A0"/>
        </w:rPr>
        <w:t xml:space="preserve"> to client B</w:t>
      </w:r>
      <w:r w:rsidR="00D36A82">
        <w:rPr>
          <w:rFonts w:ascii="Cambria Math" w:hAnsi="Cambria Math"/>
          <w:b/>
          <w:bCs/>
          <w:color w:val="7030A0"/>
        </w:rPr>
        <w:t>’s account</w:t>
      </w:r>
      <w:r w:rsidR="0008378B">
        <w:rPr>
          <w:rFonts w:ascii="Cambria Math" w:hAnsi="Cambria Math"/>
          <w:b/>
          <w:bCs/>
          <w:color w:val="7030A0"/>
        </w:rPr>
        <w:t>)</w:t>
      </w:r>
      <w:r w:rsidRPr="00EA7D49">
        <w:rPr>
          <w:rFonts w:ascii="Cambria Math" w:hAnsi="Cambria Math"/>
          <w:b/>
          <w:bCs/>
          <w:color w:val="7030A0"/>
        </w:rPr>
        <w:t xml:space="preserve"> =&gt; Unless exceptions</w:t>
      </w:r>
    </w:p>
    <w:p w14:paraId="7BF96EC8" w14:textId="77777777" w:rsidR="00544E09" w:rsidRDefault="00544E09" w:rsidP="00544E09">
      <w:pPr>
        <w:rPr>
          <w:rFonts w:ascii="Cambria Math" w:hAnsi="Cambria Math"/>
        </w:rPr>
      </w:pPr>
      <w:r w:rsidRPr="002935CB">
        <w:rPr>
          <w:rFonts w:ascii="Cambria Math" w:hAnsi="Cambria Math"/>
          <w:highlight w:val="cyan"/>
        </w:rPr>
        <w:t>Rule 10 of LPSAR</w:t>
      </w:r>
      <w:r>
        <w:rPr>
          <w:rFonts w:ascii="Cambria Math" w:hAnsi="Cambria Math"/>
        </w:rPr>
        <w:t xml:space="preserve"> </w:t>
      </w:r>
    </w:p>
    <w:p w14:paraId="2B1BE33F" w14:textId="77777777" w:rsidR="00544E09" w:rsidRPr="00EA7D49" w:rsidRDefault="00544E09" w:rsidP="00544E09">
      <w:pPr>
        <w:pStyle w:val="ListParagraph"/>
        <w:numPr>
          <w:ilvl w:val="0"/>
          <w:numId w:val="83"/>
        </w:numPr>
        <w:spacing w:after="160" w:line="259" w:lineRule="auto"/>
        <w:rPr>
          <w:rFonts w:ascii="Cambria Math" w:hAnsi="Cambria Math"/>
        </w:rPr>
      </w:pPr>
      <w:r w:rsidRPr="0060620A">
        <w:rPr>
          <w:rFonts w:ascii="Cambria Math" w:hAnsi="Cambria Math"/>
        </w:rPr>
        <w:t>No sum shall be transferred from the ledger account of one client to that of another, except in circumstances in which</w:t>
      </w:r>
      <w:r>
        <w:rPr>
          <w:rFonts w:ascii="Cambria Math" w:hAnsi="Cambria Math"/>
        </w:rPr>
        <w:t>:</w:t>
      </w:r>
    </w:p>
    <w:p w14:paraId="67E9B3A3" w14:textId="044553F7" w:rsidR="00544E09" w:rsidRDefault="00544E09" w:rsidP="00544E09">
      <w:pPr>
        <w:pStyle w:val="ListParagraph"/>
        <w:numPr>
          <w:ilvl w:val="0"/>
          <w:numId w:val="105"/>
        </w:numPr>
        <w:spacing w:after="160" w:line="259" w:lineRule="auto"/>
        <w:rPr>
          <w:rFonts w:ascii="Cambria Math" w:hAnsi="Cambria Math"/>
        </w:rPr>
      </w:pPr>
      <w:r w:rsidRPr="00A93762">
        <w:rPr>
          <w:rFonts w:ascii="Cambria Math" w:hAnsi="Cambria Math"/>
          <w:b/>
          <w:bCs/>
        </w:rPr>
        <w:t xml:space="preserve">Exception 1: </w:t>
      </w:r>
      <w:r w:rsidRPr="00CA4027">
        <w:rPr>
          <w:rFonts w:ascii="Cambria Math" w:hAnsi="Cambria Math"/>
          <w:b/>
          <w:bCs/>
        </w:rPr>
        <w:t xml:space="preserve">Transfer between accounts is </w:t>
      </w:r>
      <w:r w:rsidRPr="00A93762">
        <w:rPr>
          <w:rFonts w:ascii="Cambria Math" w:hAnsi="Cambria Math"/>
          <w:b/>
          <w:bCs/>
          <w:color w:val="FF0000"/>
        </w:rPr>
        <w:t>permissible under PCR</w:t>
      </w:r>
      <w:r w:rsidR="00327695">
        <w:rPr>
          <w:rFonts w:ascii="Cambria Math" w:hAnsi="Cambria Math"/>
        </w:rPr>
        <w:t>:</w:t>
      </w:r>
      <w:r w:rsidRPr="00EA7D49">
        <w:rPr>
          <w:rFonts w:ascii="Cambria Math" w:hAnsi="Cambria Math"/>
        </w:rPr>
        <w:t xml:space="preserve"> </w:t>
      </w:r>
      <w:r w:rsidR="00327695">
        <w:rPr>
          <w:rFonts w:ascii="Cambria Math" w:hAnsi="Cambria Math"/>
        </w:rPr>
        <w:t>withdraw</w:t>
      </w:r>
      <w:r w:rsidRPr="00EA7D49">
        <w:rPr>
          <w:rFonts w:ascii="Cambria Math" w:hAnsi="Cambria Math"/>
        </w:rPr>
        <w:t xml:space="preserve"> from a </w:t>
      </w:r>
      <w:r w:rsidRPr="00CE0181">
        <w:rPr>
          <w:rFonts w:ascii="Cambria Math" w:hAnsi="Cambria Math"/>
          <w:i/>
          <w:iCs/>
        </w:rPr>
        <w:t>client account</w:t>
      </w:r>
      <w:r w:rsidRPr="00EA7D49">
        <w:rPr>
          <w:rFonts w:ascii="Cambria Math" w:hAnsi="Cambria Math"/>
        </w:rPr>
        <w:t xml:space="preserve"> the sum transferred from the first client and to have paid into a </w:t>
      </w:r>
      <w:r w:rsidRPr="00CA12E9">
        <w:rPr>
          <w:rFonts w:ascii="Cambria Math" w:hAnsi="Cambria Math"/>
          <w:i/>
          <w:iCs/>
        </w:rPr>
        <w:t>client account</w:t>
      </w:r>
      <w:r w:rsidRPr="00EA7D49">
        <w:rPr>
          <w:rFonts w:ascii="Cambria Math" w:hAnsi="Cambria Math"/>
        </w:rPr>
        <w:t xml:space="preserve"> the sum so transferred to the second client; or</w:t>
      </w:r>
    </w:p>
    <w:p w14:paraId="0B9D668F" w14:textId="41BEB705" w:rsidR="00544E09" w:rsidRPr="00EA7D49" w:rsidRDefault="00544E09" w:rsidP="00544E09">
      <w:pPr>
        <w:pStyle w:val="ListParagraph"/>
        <w:numPr>
          <w:ilvl w:val="0"/>
          <w:numId w:val="105"/>
        </w:numPr>
        <w:spacing w:after="160" w:line="259" w:lineRule="auto"/>
        <w:rPr>
          <w:rFonts w:ascii="Cambria Math" w:hAnsi="Cambria Math"/>
        </w:rPr>
      </w:pPr>
      <w:r w:rsidRPr="00A93762">
        <w:rPr>
          <w:rFonts w:ascii="Cambria Math" w:hAnsi="Cambria Math"/>
          <w:b/>
          <w:bCs/>
        </w:rPr>
        <w:t xml:space="preserve">Exception 2: </w:t>
      </w:r>
      <w:r w:rsidRPr="00CA4027">
        <w:rPr>
          <w:rFonts w:ascii="Cambria Math" w:hAnsi="Cambria Math"/>
          <w:b/>
          <w:bCs/>
        </w:rPr>
        <w:t xml:space="preserve">Transfer between accounts is </w:t>
      </w:r>
      <w:r w:rsidRPr="00A93762">
        <w:rPr>
          <w:rFonts w:ascii="Cambria Math" w:hAnsi="Cambria Math"/>
          <w:b/>
          <w:bCs/>
          <w:color w:val="FF0000"/>
        </w:rPr>
        <w:t>permissible under Conveyancing Rules</w:t>
      </w:r>
      <w:r>
        <w:rPr>
          <w:rFonts w:ascii="Cambria Math" w:hAnsi="Cambria Math"/>
          <w:b/>
          <w:bCs/>
        </w:rPr>
        <w:t xml:space="preserve">: </w:t>
      </w:r>
      <w:r w:rsidR="00CA4027">
        <w:rPr>
          <w:rFonts w:ascii="Cambria Math" w:hAnsi="Cambria Math"/>
        </w:rPr>
        <w:t>withdraw</w:t>
      </w:r>
      <w:r w:rsidRPr="00EA7D49">
        <w:rPr>
          <w:rFonts w:ascii="Cambria Math" w:hAnsi="Cambria Math"/>
        </w:rPr>
        <w:t xml:space="preserve"> from a </w:t>
      </w:r>
      <w:r w:rsidRPr="00CE0181">
        <w:rPr>
          <w:rFonts w:ascii="Cambria Math" w:hAnsi="Cambria Math"/>
          <w:i/>
          <w:iCs/>
        </w:rPr>
        <w:t>conveyancing account</w:t>
      </w:r>
      <w:r w:rsidRPr="00EA7D49">
        <w:rPr>
          <w:rFonts w:ascii="Cambria Math" w:hAnsi="Cambria Math"/>
        </w:rPr>
        <w:t xml:space="preserve"> the sum transferred from the first client and to have paid into a </w:t>
      </w:r>
      <w:r w:rsidRPr="00CA12E9">
        <w:rPr>
          <w:rFonts w:ascii="Cambria Math" w:hAnsi="Cambria Math"/>
          <w:i/>
          <w:iCs/>
        </w:rPr>
        <w:t>conveyancing account</w:t>
      </w:r>
      <w:r w:rsidRPr="00EA7D49">
        <w:rPr>
          <w:rFonts w:ascii="Cambria Math" w:hAnsi="Cambria Math"/>
        </w:rPr>
        <w:t xml:space="preserve"> the sum so transferred to the second client.</w:t>
      </w:r>
    </w:p>
    <w:p w14:paraId="30743678" w14:textId="77777777" w:rsidR="00544E09" w:rsidRDefault="00544E09" w:rsidP="00544E09">
      <w:pPr>
        <w:rPr>
          <w:rFonts w:ascii="Cambria Math" w:hAnsi="Cambria Math"/>
        </w:rPr>
      </w:pPr>
    </w:p>
    <w:p w14:paraId="755A6E1C" w14:textId="77777777" w:rsidR="00544E09" w:rsidRPr="000A6148" w:rsidRDefault="00544E09" w:rsidP="009B04C4">
      <w:pPr>
        <w:pStyle w:val="Heading2"/>
      </w:pPr>
      <w:bookmarkStart w:id="80" w:name="_Toc180522553"/>
      <w:r w:rsidRPr="002935CB">
        <w:rPr>
          <w:highlight w:val="yellow"/>
        </w:rPr>
        <w:t>Part 6: Continuing duty of lawyer to keep and maintain accounting records</w:t>
      </w:r>
      <w:bookmarkEnd w:id="80"/>
      <w:r>
        <w:t xml:space="preserve">  </w:t>
      </w:r>
    </w:p>
    <w:p w14:paraId="293F242E" w14:textId="77777777" w:rsidR="00544E09" w:rsidRPr="0017371B" w:rsidRDefault="00544E09" w:rsidP="009B04C4">
      <w:pPr>
        <w:pStyle w:val="Heading3"/>
      </w:pPr>
      <w:bookmarkStart w:id="81" w:name="_Toc180522554"/>
      <w:r w:rsidRPr="002935CB">
        <w:rPr>
          <w:highlight w:val="yellow"/>
        </w:rPr>
        <w:t>Duty to keep accounting records of accounts</w:t>
      </w:r>
      <w:bookmarkEnd w:id="81"/>
      <w:r>
        <w:t xml:space="preserve"> </w:t>
      </w:r>
    </w:p>
    <w:p w14:paraId="765BC3DC" w14:textId="77777777" w:rsidR="00544E09" w:rsidRPr="00C43BDA" w:rsidRDefault="00544E09" w:rsidP="00544E09">
      <w:pPr>
        <w:rPr>
          <w:rFonts w:ascii="Cambria Math" w:hAnsi="Cambria Math"/>
          <w:b/>
          <w:bCs/>
          <w:color w:val="7030A0"/>
        </w:rPr>
      </w:pPr>
      <w:r w:rsidRPr="00C43BDA">
        <w:rPr>
          <w:rFonts w:ascii="Cambria Math" w:hAnsi="Cambria Math"/>
          <w:b/>
          <w:bCs/>
          <w:color w:val="7030A0"/>
        </w:rPr>
        <w:t xml:space="preserve">Solicitor must keep </w:t>
      </w:r>
      <w:r w:rsidRPr="0094336F">
        <w:rPr>
          <w:rFonts w:ascii="Cambria Math" w:hAnsi="Cambria Math"/>
          <w:b/>
          <w:bCs/>
          <w:color w:val="FF0000"/>
        </w:rPr>
        <w:t xml:space="preserve">English accounting records </w:t>
      </w:r>
      <w:r w:rsidRPr="00C43BDA">
        <w:rPr>
          <w:rFonts w:ascii="Cambria Math" w:hAnsi="Cambria Math"/>
          <w:b/>
          <w:bCs/>
          <w:color w:val="7030A0"/>
        </w:rPr>
        <w:t xml:space="preserve">showing certain things  </w:t>
      </w:r>
    </w:p>
    <w:p w14:paraId="3975D63E" w14:textId="77777777" w:rsidR="00544E09" w:rsidRDefault="00544E09" w:rsidP="00544E09">
      <w:pPr>
        <w:rPr>
          <w:rFonts w:ascii="Cambria Math" w:hAnsi="Cambria Math"/>
        </w:rPr>
      </w:pPr>
      <w:r w:rsidRPr="0094336F">
        <w:rPr>
          <w:rFonts w:ascii="Cambria Math" w:hAnsi="Cambria Math"/>
          <w:highlight w:val="cyan"/>
        </w:rPr>
        <w:t>Rule 11(1) of LPSAR</w:t>
      </w:r>
    </w:p>
    <w:p w14:paraId="78A8E428" w14:textId="77777777" w:rsidR="00544E09" w:rsidRPr="00620695" w:rsidRDefault="00544E09" w:rsidP="00544E09">
      <w:pPr>
        <w:pStyle w:val="ListParagraph"/>
        <w:numPr>
          <w:ilvl w:val="0"/>
          <w:numId w:val="83"/>
        </w:numPr>
        <w:spacing w:after="160" w:line="259" w:lineRule="auto"/>
        <w:rPr>
          <w:rFonts w:ascii="Cambria Math" w:hAnsi="Cambria Math"/>
        </w:rPr>
      </w:pPr>
      <w:r w:rsidRPr="00620695">
        <w:rPr>
          <w:rFonts w:ascii="Cambria Math" w:hAnsi="Cambria Math"/>
        </w:rPr>
        <w:lastRenderedPageBreak/>
        <w:t>Every solicitor shall at all times keep properly written up in the English language such cash books, ledgers and journals and such other books and accounts as may be necessary</w:t>
      </w:r>
      <w:r>
        <w:rPr>
          <w:rFonts w:ascii="Cambria Math" w:hAnsi="Cambria Math"/>
        </w:rPr>
        <w:t>:</w:t>
      </w:r>
    </w:p>
    <w:p w14:paraId="0245D85B" w14:textId="50E4DF84" w:rsidR="00544E09" w:rsidRPr="0094336F" w:rsidRDefault="00544E09" w:rsidP="00544E09">
      <w:pPr>
        <w:pStyle w:val="ListParagraph"/>
        <w:numPr>
          <w:ilvl w:val="0"/>
          <w:numId w:val="106"/>
        </w:numPr>
        <w:spacing w:after="160" w:line="259" w:lineRule="auto"/>
        <w:rPr>
          <w:rFonts w:ascii="Cambria Math" w:hAnsi="Cambria Math"/>
        </w:rPr>
      </w:pPr>
      <w:r w:rsidRPr="0094336F">
        <w:rPr>
          <w:rFonts w:ascii="Cambria Math" w:hAnsi="Cambria Math"/>
          <w:b/>
          <w:bCs/>
        </w:rPr>
        <w:t xml:space="preserve">Show dealings in client’s account/ </w:t>
      </w:r>
      <w:r w:rsidR="008806FA">
        <w:rPr>
          <w:rFonts w:ascii="Cambria Math" w:hAnsi="Cambria Math"/>
          <w:b/>
          <w:bCs/>
        </w:rPr>
        <w:t>conveyancing</w:t>
      </w:r>
      <w:r w:rsidRPr="0094336F">
        <w:rPr>
          <w:rFonts w:ascii="Cambria Math" w:hAnsi="Cambria Math"/>
          <w:b/>
          <w:bCs/>
        </w:rPr>
        <w:t xml:space="preserve"> account: </w:t>
      </w:r>
      <w:r w:rsidRPr="0094336F">
        <w:rPr>
          <w:rFonts w:ascii="Cambria Math" w:hAnsi="Cambria Math"/>
        </w:rPr>
        <w:t>To show all his dealings with:</w:t>
      </w:r>
    </w:p>
    <w:p w14:paraId="4C89DE6B" w14:textId="77777777" w:rsidR="00544E09" w:rsidRPr="0094336F" w:rsidRDefault="00544E09" w:rsidP="00544E09">
      <w:pPr>
        <w:pStyle w:val="ListParagraph"/>
        <w:numPr>
          <w:ilvl w:val="0"/>
          <w:numId w:val="107"/>
        </w:numPr>
        <w:spacing w:after="160" w:line="259" w:lineRule="auto"/>
        <w:rPr>
          <w:rFonts w:ascii="Cambria Math" w:hAnsi="Cambria Math"/>
        </w:rPr>
      </w:pPr>
      <w:r w:rsidRPr="0094336F">
        <w:rPr>
          <w:rFonts w:ascii="Cambria Math" w:hAnsi="Cambria Math"/>
        </w:rPr>
        <w:t>Client’s money received, held or paid by him through a client account;</w:t>
      </w:r>
    </w:p>
    <w:p w14:paraId="60269406" w14:textId="77777777" w:rsidR="00544E09" w:rsidRPr="0094336F" w:rsidRDefault="00544E09" w:rsidP="00544E09">
      <w:pPr>
        <w:pStyle w:val="ListParagraph"/>
        <w:numPr>
          <w:ilvl w:val="0"/>
          <w:numId w:val="107"/>
        </w:numPr>
        <w:spacing w:after="160" w:line="259" w:lineRule="auto"/>
        <w:rPr>
          <w:rFonts w:ascii="Cambria Math" w:hAnsi="Cambria Math"/>
        </w:rPr>
      </w:pPr>
      <w:r w:rsidRPr="0094336F">
        <w:rPr>
          <w:rFonts w:ascii="Cambria Math" w:hAnsi="Cambria Math"/>
        </w:rPr>
        <w:t>Conveyancing money received, held or paid by him through a conveyancing account or conveyancing (CPF) account; and</w:t>
      </w:r>
    </w:p>
    <w:p w14:paraId="4309A344" w14:textId="77777777" w:rsidR="00544E09" w:rsidRPr="0094336F" w:rsidRDefault="00544E09" w:rsidP="00544E09">
      <w:pPr>
        <w:pStyle w:val="ListParagraph"/>
        <w:numPr>
          <w:ilvl w:val="0"/>
          <w:numId w:val="107"/>
        </w:numPr>
        <w:spacing w:after="160" w:line="259" w:lineRule="auto"/>
        <w:rPr>
          <w:rFonts w:ascii="Cambria Math" w:hAnsi="Cambria Math"/>
        </w:rPr>
      </w:pPr>
      <w:r w:rsidRPr="0094336F">
        <w:rPr>
          <w:rFonts w:ascii="Cambria Math" w:hAnsi="Cambria Math"/>
        </w:rPr>
        <w:t>Any other money dealt with by him through a client account;</w:t>
      </w:r>
    </w:p>
    <w:p w14:paraId="63C92F8F" w14:textId="77777777" w:rsidR="00544E09" w:rsidRPr="0094336F" w:rsidRDefault="00544E09" w:rsidP="00544E09">
      <w:pPr>
        <w:pStyle w:val="ListParagraph"/>
        <w:numPr>
          <w:ilvl w:val="0"/>
          <w:numId w:val="106"/>
        </w:numPr>
        <w:spacing w:after="160" w:line="259" w:lineRule="auto"/>
        <w:rPr>
          <w:rFonts w:ascii="Cambria Math" w:hAnsi="Cambria Math"/>
        </w:rPr>
      </w:pPr>
      <w:r w:rsidRPr="0094336F">
        <w:rPr>
          <w:rFonts w:ascii="Cambria Math" w:hAnsi="Cambria Math"/>
          <w:b/>
          <w:bCs/>
        </w:rPr>
        <w:t xml:space="preserve">Show (a) in respect of each client separately: </w:t>
      </w:r>
      <w:r w:rsidRPr="0094336F">
        <w:rPr>
          <w:rFonts w:ascii="Cambria Math" w:hAnsi="Cambria Math"/>
        </w:rPr>
        <w:t>To show separately in respect of each client all money of the categories specified in sub-paragraph (a) which is received, held or paid by him on account of that client; and</w:t>
      </w:r>
    </w:p>
    <w:p w14:paraId="38326235" w14:textId="77777777" w:rsidR="00544E09" w:rsidRPr="0094336F" w:rsidRDefault="00544E09" w:rsidP="00544E09">
      <w:pPr>
        <w:pStyle w:val="ListParagraph"/>
        <w:numPr>
          <w:ilvl w:val="0"/>
          <w:numId w:val="106"/>
        </w:numPr>
        <w:spacing w:after="160" w:line="259" w:lineRule="auto"/>
        <w:rPr>
          <w:rFonts w:ascii="Cambria Math" w:hAnsi="Cambria Math"/>
        </w:rPr>
      </w:pPr>
      <w:r w:rsidRPr="0094336F">
        <w:rPr>
          <w:rFonts w:ascii="Cambria Math" w:hAnsi="Cambria Math"/>
          <w:b/>
          <w:bCs/>
        </w:rPr>
        <w:t xml:space="preserve">Distinguish (a) from dealings in other money: </w:t>
      </w:r>
      <w:r w:rsidRPr="0094336F">
        <w:rPr>
          <w:rFonts w:ascii="Cambria Math" w:hAnsi="Cambria Math"/>
        </w:rPr>
        <w:t>To distinguish all money of the categories mentioned in sub-paragraph (b) received, held or paid by him, from any other money received, held or paid by him</w:t>
      </w:r>
    </w:p>
    <w:p w14:paraId="7FEE5C3F" w14:textId="77777777" w:rsidR="00544E09" w:rsidRDefault="00544E09" w:rsidP="00544E09">
      <w:pPr>
        <w:rPr>
          <w:rFonts w:ascii="Cambria Math" w:hAnsi="Cambria Math"/>
        </w:rPr>
      </w:pPr>
    </w:p>
    <w:p w14:paraId="7655EAA6" w14:textId="77777777" w:rsidR="00544E09" w:rsidRPr="002C27F1" w:rsidRDefault="00544E09" w:rsidP="00544E09">
      <w:pPr>
        <w:rPr>
          <w:rFonts w:ascii="Cambria Math" w:hAnsi="Cambria Math"/>
          <w:b/>
          <w:bCs/>
          <w:color w:val="7030A0"/>
        </w:rPr>
      </w:pPr>
      <w:r w:rsidRPr="002C27F1">
        <w:rPr>
          <w:rFonts w:ascii="Cambria Math" w:hAnsi="Cambria Math"/>
          <w:b/>
          <w:bCs/>
          <w:color w:val="7030A0"/>
        </w:rPr>
        <w:t xml:space="preserve">Solicitor must keep accounting records in </w:t>
      </w:r>
      <w:r w:rsidRPr="0094336F">
        <w:rPr>
          <w:rFonts w:ascii="Cambria Math" w:hAnsi="Cambria Math"/>
          <w:b/>
          <w:bCs/>
          <w:color w:val="FF0000"/>
        </w:rPr>
        <w:t>appropriate medium</w:t>
      </w:r>
    </w:p>
    <w:p w14:paraId="5917D59E" w14:textId="77777777" w:rsidR="00544E09" w:rsidRDefault="00544E09" w:rsidP="00544E09">
      <w:pPr>
        <w:rPr>
          <w:rFonts w:ascii="Cambria Math" w:hAnsi="Cambria Math"/>
        </w:rPr>
      </w:pPr>
      <w:r w:rsidRPr="0094336F">
        <w:rPr>
          <w:rFonts w:ascii="Cambria Math" w:hAnsi="Cambria Math"/>
          <w:highlight w:val="cyan"/>
        </w:rPr>
        <w:t>Rule 11(2) of LPSAR</w:t>
      </w:r>
    </w:p>
    <w:p w14:paraId="026AFD39" w14:textId="77777777" w:rsidR="00544E09" w:rsidRPr="000220C4" w:rsidRDefault="00544E09" w:rsidP="00544E09">
      <w:pPr>
        <w:pStyle w:val="ListParagraph"/>
        <w:numPr>
          <w:ilvl w:val="0"/>
          <w:numId w:val="83"/>
        </w:numPr>
        <w:spacing w:after="160" w:line="259" w:lineRule="auto"/>
        <w:rPr>
          <w:rFonts w:ascii="Cambria Math" w:hAnsi="Cambria Math"/>
        </w:rPr>
      </w:pPr>
      <w:r w:rsidRPr="000220C4">
        <w:rPr>
          <w:rFonts w:ascii="Cambria Math" w:hAnsi="Cambria Math"/>
        </w:rPr>
        <w:t>All dealings referred to in paragraph (1)(a) shall be recorded as may be appropriate</w:t>
      </w:r>
      <w:r>
        <w:rPr>
          <w:rFonts w:ascii="Cambria Math" w:hAnsi="Cambria Math"/>
        </w:rPr>
        <w:t>:</w:t>
      </w:r>
    </w:p>
    <w:p w14:paraId="5D81199F" w14:textId="77777777" w:rsidR="00544E09" w:rsidRDefault="00544E09" w:rsidP="00544E09">
      <w:pPr>
        <w:pStyle w:val="ListParagraph"/>
        <w:numPr>
          <w:ilvl w:val="0"/>
          <w:numId w:val="108"/>
        </w:numPr>
        <w:spacing w:after="160" w:line="259" w:lineRule="auto"/>
        <w:rPr>
          <w:rFonts w:ascii="Cambria Math" w:hAnsi="Cambria Math"/>
        </w:rPr>
      </w:pPr>
      <w:r w:rsidRPr="000220C4">
        <w:rPr>
          <w:rFonts w:ascii="Cambria Math" w:hAnsi="Cambria Math"/>
        </w:rPr>
        <w:t xml:space="preserve">In a </w:t>
      </w:r>
      <w:r w:rsidRPr="00F9434C">
        <w:rPr>
          <w:rFonts w:ascii="Cambria Math" w:hAnsi="Cambria Math"/>
          <w:b/>
          <w:bCs/>
        </w:rPr>
        <w:t>client’s cash book</w:t>
      </w:r>
      <w:r w:rsidRPr="000220C4">
        <w:rPr>
          <w:rFonts w:ascii="Cambria Math" w:hAnsi="Cambria Math"/>
        </w:rPr>
        <w:t xml:space="preserve"> or a client’s column of a cash book; </w:t>
      </w:r>
      <w:r>
        <w:rPr>
          <w:rFonts w:ascii="Cambria Math" w:hAnsi="Cambria Math"/>
        </w:rPr>
        <w:t xml:space="preserve">or </w:t>
      </w:r>
    </w:p>
    <w:p w14:paraId="3CC0BF28" w14:textId="77777777" w:rsidR="00544E09" w:rsidRDefault="00544E09" w:rsidP="00544E09">
      <w:pPr>
        <w:pStyle w:val="ListParagraph"/>
        <w:numPr>
          <w:ilvl w:val="0"/>
          <w:numId w:val="108"/>
        </w:numPr>
        <w:spacing w:after="160" w:line="259" w:lineRule="auto"/>
        <w:rPr>
          <w:rFonts w:ascii="Cambria Math" w:hAnsi="Cambria Math"/>
        </w:rPr>
      </w:pPr>
      <w:r>
        <w:rPr>
          <w:rFonts w:ascii="Cambria Math" w:hAnsi="Cambria Math"/>
        </w:rPr>
        <w:t>I</w:t>
      </w:r>
      <w:r w:rsidRPr="000220C4">
        <w:rPr>
          <w:rFonts w:ascii="Cambria Math" w:hAnsi="Cambria Math"/>
        </w:rPr>
        <w:t xml:space="preserve">n a </w:t>
      </w:r>
      <w:r w:rsidRPr="00F9434C">
        <w:rPr>
          <w:rFonts w:ascii="Cambria Math" w:hAnsi="Cambria Math"/>
          <w:b/>
          <w:bCs/>
        </w:rPr>
        <w:t>record of sums transferred</w:t>
      </w:r>
      <w:r w:rsidRPr="000220C4">
        <w:rPr>
          <w:rFonts w:ascii="Cambria Math" w:hAnsi="Cambria Math"/>
        </w:rPr>
        <w:t xml:space="preserve"> from the ledger account of one client to that of another,</w:t>
      </w:r>
    </w:p>
    <w:p w14:paraId="49723C92" w14:textId="77777777" w:rsidR="00544E09" w:rsidRDefault="00544E09" w:rsidP="00544E09">
      <w:pPr>
        <w:pStyle w:val="ListParagraph"/>
        <w:numPr>
          <w:ilvl w:val="0"/>
          <w:numId w:val="108"/>
        </w:numPr>
        <w:spacing w:after="160" w:line="259" w:lineRule="auto"/>
        <w:rPr>
          <w:rFonts w:ascii="Cambria Math" w:hAnsi="Cambria Math"/>
        </w:rPr>
      </w:pPr>
      <w:r w:rsidRPr="000220C4">
        <w:rPr>
          <w:rFonts w:ascii="Cambria Math" w:hAnsi="Cambria Math"/>
        </w:rPr>
        <w:t>and in addition</w:t>
      </w:r>
      <w:r>
        <w:rPr>
          <w:rFonts w:ascii="Cambria Math" w:hAnsi="Cambria Math"/>
        </w:rPr>
        <w:t>:</w:t>
      </w:r>
    </w:p>
    <w:p w14:paraId="3E8A7B1D" w14:textId="77777777" w:rsidR="00544E09" w:rsidRDefault="00544E09" w:rsidP="00544E09">
      <w:pPr>
        <w:pStyle w:val="ListParagraph"/>
        <w:numPr>
          <w:ilvl w:val="0"/>
          <w:numId w:val="109"/>
        </w:numPr>
        <w:spacing w:after="160" w:line="259" w:lineRule="auto"/>
        <w:rPr>
          <w:rFonts w:ascii="Cambria Math" w:hAnsi="Cambria Math"/>
        </w:rPr>
      </w:pPr>
      <w:r w:rsidRPr="00216DEB">
        <w:rPr>
          <w:rFonts w:ascii="Cambria Math" w:hAnsi="Cambria Math"/>
        </w:rPr>
        <w:t xml:space="preserve">in a </w:t>
      </w:r>
      <w:r w:rsidRPr="00773C96">
        <w:rPr>
          <w:rFonts w:ascii="Cambria Math" w:hAnsi="Cambria Math"/>
          <w:b/>
          <w:bCs/>
        </w:rPr>
        <w:t>client’s ledger</w:t>
      </w:r>
      <w:r w:rsidRPr="00216DEB">
        <w:rPr>
          <w:rFonts w:ascii="Cambria Math" w:hAnsi="Cambria Math"/>
        </w:rPr>
        <w:t xml:space="preserve"> or a client’s column of a ledger; and</w:t>
      </w:r>
    </w:p>
    <w:p w14:paraId="61A1EBB6" w14:textId="77777777" w:rsidR="00544E09" w:rsidRDefault="00544E09" w:rsidP="00544E09">
      <w:pPr>
        <w:pStyle w:val="ListParagraph"/>
        <w:numPr>
          <w:ilvl w:val="0"/>
          <w:numId w:val="109"/>
        </w:numPr>
        <w:spacing w:after="160" w:line="259" w:lineRule="auto"/>
        <w:rPr>
          <w:rFonts w:ascii="Cambria Math" w:hAnsi="Cambria Math"/>
        </w:rPr>
      </w:pPr>
      <w:r w:rsidRPr="00216DEB">
        <w:rPr>
          <w:rFonts w:ascii="Cambria Math" w:hAnsi="Cambria Math"/>
        </w:rPr>
        <w:t xml:space="preserve">in a </w:t>
      </w:r>
      <w:r w:rsidRPr="00773C96">
        <w:rPr>
          <w:rFonts w:ascii="Cambria Math" w:hAnsi="Cambria Math"/>
          <w:b/>
          <w:bCs/>
        </w:rPr>
        <w:t>journal</w:t>
      </w:r>
    </w:p>
    <w:p w14:paraId="1BDC9FB4" w14:textId="77777777" w:rsidR="00544E09" w:rsidRDefault="00544E09" w:rsidP="00544E09">
      <w:pPr>
        <w:rPr>
          <w:rFonts w:ascii="Cambria Math" w:hAnsi="Cambria Math"/>
        </w:rPr>
      </w:pPr>
    </w:p>
    <w:p w14:paraId="79E77628" w14:textId="77777777" w:rsidR="00544E09" w:rsidRPr="002C27F1" w:rsidRDefault="00544E09" w:rsidP="00544E09">
      <w:pPr>
        <w:rPr>
          <w:rFonts w:ascii="Cambria Math" w:hAnsi="Cambria Math"/>
          <w:b/>
          <w:bCs/>
          <w:color w:val="7030A0"/>
        </w:rPr>
      </w:pPr>
      <w:r>
        <w:rPr>
          <w:rFonts w:ascii="Cambria Math" w:hAnsi="Cambria Math"/>
          <w:b/>
          <w:bCs/>
          <w:color w:val="7030A0"/>
        </w:rPr>
        <w:t xml:space="preserve">Solicitor must </w:t>
      </w:r>
      <w:r w:rsidRPr="0094336F">
        <w:rPr>
          <w:rFonts w:ascii="Cambria Math" w:hAnsi="Cambria Math"/>
          <w:b/>
          <w:bCs/>
          <w:color w:val="FF0000"/>
        </w:rPr>
        <w:t xml:space="preserve">not record other dealings </w:t>
      </w:r>
      <w:r>
        <w:rPr>
          <w:rFonts w:ascii="Cambria Math" w:hAnsi="Cambria Math"/>
          <w:b/>
          <w:bCs/>
          <w:color w:val="7030A0"/>
        </w:rPr>
        <w:t>in such accounting records</w:t>
      </w:r>
    </w:p>
    <w:p w14:paraId="3FACDE75" w14:textId="77777777" w:rsidR="00544E09" w:rsidRDefault="00544E09" w:rsidP="00544E09">
      <w:pPr>
        <w:rPr>
          <w:rFonts w:ascii="Cambria Math" w:hAnsi="Cambria Math"/>
        </w:rPr>
      </w:pPr>
      <w:r w:rsidRPr="0094336F">
        <w:rPr>
          <w:rFonts w:ascii="Cambria Math" w:hAnsi="Cambria Math"/>
          <w:highlight w:val="cyan"/>
        </w:rPr>
        <w:t>Rule 11(2A) of LPSAR</w:t>
      </w:r>
    </w:p>
    <w:p w14:paraId="65DF0724" w14:textId="77777777" w:rsidR="00544E09" w:rsidRPr="002C27F1" w:rsidRDefault="00544E09" w:rsidP="00544E09">
      <w:pPr>
        <w:pStyle w:val="ListParagraph"/>
        <w:numPr>
          <w:ilvl w:val="0"/>
          <w:numId w:val="83"/>
        </w:numPr>
        <w:spacing w:after="160" w:line="259" w:lineRule="auto"/>
        <w:rPr>
          <w:rFonts w:ascii="Cambria Math" w:hAnsi="Cambria Math"/>
        </w:rPr>
      </w:pPr>
      <w:r w:rsidRPr="002C27F1">
        <w:rPr>
          <w:rFonts w:ascii="Cambria Math" w:hAnsi="Cambria Math"/>
        </w:rPr>
        <w:t>No other dealings shall be recorded in such client’s cash book and ledger mentioned in paragraph (2) or, as the case may be, in such client’s columns and journal</w:t>
      </w:r>
    </w:p>
    <w:p w14:paraId="3821EBB6" w14:textId="77777777" w:rsidR="00544E09" w:rsidRDefault="00544E09" w:rsidP="00544E09">
      <w:pPr>
        <w:rPr>
          <w:rFonts w:ascii="Cambria Math" w:hAnsi="Cambria Math"/>
        </w:rPr>
      </w:pPr>
    </w:p>
    <w:p w14:paraId="085C73B8" w14:textId="77777777" w:rsidR="00544E09" w:rsidRDefault="00544E09" w:rsidP="004072AA">
      <w:pPr>
        <w:pStyle w:val="Heading3"/>
      </w:pPr>
      <w:bookmarkStart w:id="82" w:name="_Toc180522555"/>
      <w:r w:rsidRPr="0094336F">
        <w:rPr>
          <w:highlight w:val="yellow"/>
        </w:rPr>
        <w:t>Duty to keep accounting records of bills of costs</w:t>
      </w:r>
      <w:bookmarkEnd w:id="82"/>
      <w:r>
        <w:t xml:space="preserve">  </w:t>
      </w:r>
    </w:p>
    <w:p w14:paraId="5DD02213" w14:textId="77777777" w:rsidR="00544E09" w:rsidRPr="003C70D8" w:rsidRDefault="00544E09" w:rsidP="00544E09">
      <w:pPr>
        <w:rPr>
          <w:rFonts w:ascii="Cambria Math" w:hAnsi="Cambria Math"/>
          <w:b/>
          <w:bCs/>
          <w:color w:val="7030A0"/>
        </w:rPr>
      </w:pPr>
      <w:r w:rsidRPr="00C43BDA">
        <w:rPr>
          <w:rFonts w:ascii="Cambria Math" w:hAnsi="Cambria Math"/>
          <w:b/>
          <w:bCs/>
          <w:color w:val="7030A0"/>
        </w:rPr>
        <w:t xml:space="preserve">Solicitor must keep accounting records showing certain things  </w:t>
      </w:r>
    </w:p>
    <w:p w14:paraId="14B810A4" w14:textId="77777777" w:rsidR="00544E09" w:rsidRPr="009E5A61" w:rsidRDefault="00544E09" w:rsidP="00544E09">
      <w:pPr>
        <w:rPr>
          <w:rFonts w:ascii="Cambria Math" w:hAnsi="Cambria Math"/>
        </w:rPr>
      </w:pPr>
      <w:r w:rsidRPr="0094336F">
        <w:rPr>
          <w:rFonts w:ascii="Cambria Math" w:hAnsi="Cambria Math"/>
          <w:highlight w:val="cyan"/>
        </w:rPr>
        <w:t>Rule 11(3) of LPSAR</w:t>
      </w:r>
    </w:p>
    <w:p w14:paraId="74631FF8" w14:textId="77777777" w:rsidR="00544E09" w:rsidRDefault="00544E09" w:rsidP="00544E09">
      <w:pPr>
        <w:pStyle w:val="ListParagraph"/>
        <w:numPr>
          <w:ilvl w:val="0"/>
          <w:numId w:val="83"/>
        </w:numPr>
        <w:spacing w:after="160" w:line="259" w:lineRule="auto"/>
        <w:rPr>
          <w:rFonts w:ascii="Cambria Math" w:hAnsi="Cambria Math"/>
        </w:rPr>
      </w:pPr>
      <w:r w:rsidRPr="00A765BE">
        <w:rPr>
          <w:rFonts w:ascii="Cambria Math" w:hAnsi="Cambria Math"/>
        </w:rPr>
        <w:t>In addition to the books and accounts referred to in paragraphs (2) and (2B), every solicitor shall keep a record of</w:t>
      </w:r>
      <w:r>
        <w:rPr>
          <w:rFonts w:ascii="Cambria Math" w:hAnsi="Cambria Math"/>
        </w:rPr>
        <w:t>:</w:t>
      </w:r>
    </w:p>
    <w:p w14:paraId="19CE565F" w14:textId="77777777" w:rsidR="00544E09" w:rsidRPr="0094336F" w:rsidRDefault="00544E09" w:rsidP="00544E09">
      <w:pPr>
        <w:pStyle w:val="ListParagraph"/>
        <w:numPr>
          <w:ilvl w:val="0"/>
          <w:numId w:val="3"/>
        </w:numPr>
        <w:spacing w:after="160" w:line="259" w:lineRule="auto"/>
        <w:rPr>
          <w:rFonts w:ascii="Cambria Math" w:hAnsi="Cambria Math"/>
        </w:rPr>
      </w:pPr>
      <w:r w:rsidRPr="00877E61">
        <w:rPr>
          <w:rFonts w:ascii="Cambria Math" w:hAnsi="Cambria Math"/>
          <w:b/>
          <w:bCs/>
          <w:color w:val="FF0000"/>
        </w:rPr>
        <w:t>All bills of costs</w:t>
      </w:r>
      <w:r w:rsidRPr="00877E61">
        <w:rPr>
          <w:rFonts w:ascii="Cambria Math" w:hAnsi="Cambria Math"/>
          <w:color w:val="FF0000"/>
        </w:rPr>
        <w:t xml:space="preserve"> </w:t>
      </w:r>
      <w:r w:rsidRPr="0094336F">
        <w:rPr>
          <w:rFonts w:ascii="Cambria Math" w:hAnsi="Cambria Math"/>
        </w:rPr>
        <w:t xml:space="preserve">(distinguishing between profit costs and disbursements) and </w:t>
      </w:r>
    </w:p>
    <w:p w14:paraId="1BD435EF" w14:textId="77777777" w:rsidR="00544E09" w:rsidRPr="0094336F" w:rsidRDefault="00544E09" w:rsidP="00544E09">
      <w:pPr>
        <w:pStyle w:val="ListParagraph"/>
        <w:numPr>
          <w:ilvl w:val="0"/>
          <w:numId w:val="3"/>
        </w:numPr>
        <w:spacing w:after="160" w:line="259" w:lineRule="auto"/>
        <w:rPr>
          <w:rFonts w:ascii="Cambria Math" w:hAnsi="Cambria Math"/>
        </w:rPr>
      </w:pPr>
      <w:r w:rsidRPr="00877E61">
        <w:rPr>
          <w:rFonts w:ascii="Cambria Math" w:hAnsi="Cambria Math"/>
          <w:b/>
          <w:bCs/>
          <w:color w:val="FF0000"/>
        </w:rPr>
        <w:t xml:space="preserve">All written intimations </w:t>
      </w:r>
      <w:r w:rsidRPr="0094336F">
        <w:rPr>
          <w:rFonts w:ascii="Cambria Math" w:hAnsi="Cambria Math"/>
          <w:b/>
          <w:bCs/>
        </w:rPr>
        <w:t>under rules 7(1)(a)(iv) and 9(2)(c)(i</w:t>
      </w:r>
      <w:r w:rsidRPr="00877E61">
        <w:rPr>
          <w:rFonts w:ascii="Cambria Math" w:hAnsi="Cambria Math"/>
          <w:b/>
          <w:bCs/>
        </w:rPr>
        <w:t>)</w:t>
      </w:r>
      <w:r w:rsidRPr="0094336F">
        <w:rPr>
          <w:rFonts w:ascii="Cambria Math" w:hAnsi="Cambria Math"/>
          <w:b/>
          <w:bCs/>
        </w:rPr>
        <w:t xml:space="preserve"> </w:t>
      </w:r>
      <w:r w:rsidRPr="00877E61">
        <w:rPr>
          <w:rFonts w:ascii="Cambria Math" w:hAnsi="Cambria Math"/>
          <w:b/>
          <w:bCs/>
          <w:u w:val="single"/>
        </w:rPr>
        <w:t>delivered or made by the solicitor to his clients</w:t>
      </w:r>
    </w:p>
    <w:p w14:paraId="3725C6E0" w14:textId="77777777" w:rsidR="00544E09" w:rsidRDefault="00544E09" w:rsidP="00544E09">
      <w:pPr>
        <w:rPr>
          <w:rFonts w:ascii="Cambria Math" w:hAnsi="Cambria Math"/>
        </w:rPr>
      </w:pPr>
    </w:p>
    <w:p w14:paraId="3F4B49EE" w14:textId="77777777" w:rsidR="00544E09" w:rsidRDefault="00544E09" w:rsidP="00544E09">
      <w:pPr>
        <w:rPr>
          <w:rFonts w:ascii="Cambria Math" w:hAnsi="Cambria Math"/>
        </w:rPr>
      </w:pPr>
      <w:r w:rsidRPr="002C27F1">
        <w:rPr>
          <w:rFonts w:ascii="Cambria Math" w:hAnsi="Cambria Math"/>
          <w:b/>
          <w:bCs/>
          <w:color w:val="7030A0"/>
        </w:rPr>
        <w:t>Solicitor must keep</w:t>
      </w:r>
      <w:r>
        <w:rPr>
          <w:rFonts w:ascii="Cambria Math" w:hAnsi="Cambria Math"/>
          <w:b/>
          <w:bCs/>
          <w:color w:val="7030A0"/>
        </w:rPr>
        <w:t xml:space="preserve"> accounting records in appropriate medium</w:t>
      </w:r>
    </w:p>
    <w:p w14:paraId="465FFF09" w14:textId="77777777" w:rsidR="00544E09" w:rsidRPr="00C90CF9" w:rsidRDefault="00544E09" w:rsidP="00544E09">
      <w:pPr>
        <w:rPr>
          <w:rFonts w:ascii="Cambria Math" w:hAnsi="Cambria Math"/>
        </w:rPr>
      </w:pPr>
      <w:r w:rsidRPr="0094336F">
        <w:rPr>
          <w:rFonts w:ascii="Cambria Math" w:hAnsi="Cambria Math"/>
          <w:highlight w:val="cyan"/>
        </w:rPr>
        <w:t>Rule 11(3) of LPSAR</w:t>
      </w:r>
      <w:r>
        <w:rPr>
          <w:rFonts w:ascii="Cambria Math" w:hAnsi="Cambria Math"/>
        </w:rPr>
        <w:t xml:space="preserve"> </w:t>
      </w:r>
    </w:p>
    <w:p w14:paraId="6BC7D25C" w14:textId="77777777" w:rsidR="00544E09" w:rsidRPr="00C90CF9" w:rsidRDefault="00544E09" w:rsidP="00544E09">
      <w:pPr>
        <w:pStyle w:val="ListParagraph"/>
        <w:numPr>
          <w:ilvl w:val="0"/>
          <w:numId w:val="83"/>
        </w:numPr>
        <w:spacing w:after="160" w:line="259" w:lineRule="auto"/>
        <w:rPr>
          <w:rFonts w:ascii="Cambria Math" w:hAnsi="Cambria Math"/>
        </w:rPr>
      </w:pPr>
      <w:r>
        <w:rPr>
          <w:rFonts w:ascii="Cambria Math" w:hAnsi="Cambria Math"/>
        </w:rPr>
        <w:t>R</w:t>
      </w:r>
      <w:r w:rsidRPr="00C90CF9">
        <w:rPr>
          <w:rFonts w:ascii="Cambria Math" w:hAnsi="Cambria Math"/>
        </w:rPr>
        <w:t>ecord</w:t>
      </w:r>
      <w:r>
        <w:rPr>
          <w:rFonts w:ascii="Cambria Math" w:hAnsi="Cambria Math"/>
        </w:rPr>
        <w:t>s</w:t>
      </w:r>
      <w:r w:rsidRPr="00C90CF9">
        <w:rPr>
          <w:rFonts w:ascii="Cambria Math" w:hAnsi="Cambria Math"/>
        </w:rPr>
        <w:t xml:space="preserve"> shall be contained in a </w:t>
      </w:r>
      <w:r w:rsidRPr="00A503E0">
        <w:rPr>
          <w:rFonts w:ascii="Cambria Math" w:hAnsi="Cambria Math"/>
          <w:b/>
          <w:bCs/>
        </w:rPr>
        <w:t>bills delivered book</w:t>
      </w:r>
      <w:r w:rsidRPr="00C90CF9">
        <w:rPr>
          <w:rFonts w:ascii="Cambria Math" w:hAnsi="Cambria Math"/>
        </w:rPr>
        <w:t xml:space="preserve"> or a file of copies of such bills and intimations.</w:t>
      </w:r>
    </w:p>
    <w:p w14:paraId="6BDE084F" w14:textId="77777777" w:rsidR="00544E09" w:rsidRDefault="00544E09" w:rsidP="00544E09">
      <w:pPr>
        <w:rPr>
          <w:rFonts w:ascii="Cambria Math" w:hAnsi="Cambria Math"/>
        </w:rPr>
      </w:pPr>
    </w:p>
    <w:p w14:paraId="3FF1A653" w14:textId="364FC973" w:rsidR="00544E09" w:rsidRDefault="00544E09" w:rsidP="004072AA">
      <w:pPr>
        <w:pStyle w:val="Heading3"/>
      </w:pPr>
      <w:bookmarkStart w:id="83" w:name="_Toc180522556"/>
      <w:r w:rsidRPr="0094336F">
        <w:rPr>
          <w:highlight w:val="yellow"/>
        </w:rPr>
        <w:t xml:space="preserve">Duty to reconcile books and </w:t>
      </w:r>
      <w:r w:rsidRPr="00682EE0">
        <w:rPr>
          <w:highlight w:val="yellow"/>
        </w:rPr>
        <w:t>statements</w:t>
      </w:r>
      <w:bookmarkEnd w:id="83"/>
      <w:r w:rsidR="00A503E0" w:rsidRPr="00682EE0">
        <w:rPr>
          <w:highlight w:val="yellow"/>
        </w:rPr>
        <w:t xml:space="preserve"> at least once a month</w:t>
      </w:r>
    </w:p>
    <w:p w14:paraId="3486A016" w14:textId="77777777" w:rsidR="00544E09" w:rsidRPr="00BC0D0A" w:rsidRDefault="00544E09" w:rsidP="00544E09">
      <w:pPr>
        <w:rPr>
          <w:rFonts w:ascii="Cambria Math" w:hAnsi="Cambria Math"/>
          <w:b/>
          <w:bCs/>
          <w:color w:val="7030A0"/>
        </w:rPr>
      </w:pPr>
      <w:r w:rsidRPr="00BC0D0A">
        <w:rPr>
          <w:rFonts w:ascii="Cambria Math" w:hAnsi="Cambria Math"/>
          <w:b/>
          <w:bCs/>
          <w:color w:val="7030A0"/>
        </w:rPr>
        <w:t xml:space="preserve">Solicitor must reconcile balance of client’s cash books with client’s bank statements not less than once every month </w:t>
      </w:r>
    </w:p>
    <w:p w14:paraId="2BB82EFB" w14:textId="77777777" w:rsidR="00544E09" w:rsidRPr="00217088" w:rsidRDefault="00544E09" w:rsidP="00544E09">
      <w:pPr>
        <w:rPr>
          <w:rFonts w:ascii="Cambria Math" w:hAnsi="Cambria Math"/>
        </w:rPr>
      </w:pPr>
      <w:r w:rsidRPr="0094336F">
        <w:rPr>
          <w:rFonts w:ascii="Cambria Math" w:hAnsi="Cambria Math"/>
          <w:highlight w:val="cyan"/>
        </w:rPr>
        <w:t>Rule 11(4) of LPSAR</w:t>
      </w:r>
    </w:p>
    <w:p w14:paraId="53EF157F" w14:textId="77777777" w:rsidR="00544E09" w:rsidRPr="00CD30C3" w:rsidRDefault="00544E09" w:rsidP="00544E09">
      <w:pPr>
        <w:pStyle w:val="ListParagraph"/>
        <w:numPr>
          <w:ilvl w:val="0"/>
          <w:numId w:val="83"/>
        </w:numPr>
        <w:spacing w:after="160" w:line="259" w:lineRule="auto"/>
        <w:rPr>
          <w:rFonts w:ascii="Cambria Math" w:hAnsi="Cambria Math"/>
        </w:rPr>
      </w:pPr>
      <w:r w:rsidRPr="00217088">
        <w:rPr>
          <w:rFonts w:ascii="Cambria Math" w:hAnsi="Cambria Math"/>
        </w:rPr>
        <w:t>Every solicitor shall within one month of his commencing practice on his own account (either alone or in partnership) and thereafter not less than once in every succeeding month cause the balance of his clients’ cash books (or clients’ column of his cash book) to be reconciled with his clients’ bank statements and shall keep in the cash book or other appropriate place a statement showing the reconciliation.</w:t>
      </w:r>
    </w:p>
    <w:p w14:paraId="16187976" w14:textId="77777777" w:rsidR="00544E09" w:rsidRDefault="00544E09" w:rsidP="00544E09">
      <w:pPr>
        <w:rPr>
          <w:rFonts w:ascii="Cambria Math" w:hAnsi="Cambria Math"/>
        </w:rPr>
      </w:pPr>
    </w:p>
    <w:p w14:paraId="43F872EB" w14:textId="77777777" w:rsidR="00544E09" w:rsidRDefault="00544E09" w:rsidP="004072AA">
      <w:pPr>
        <w:pStyle w:val="Heading3"/>
      </w:pPr>
      <w:bookmarkStart w:id="84" w:name="_Toc180522557"/>
      <w:r w:rsidRPr="0094336F">
        <w:rPr>
          <w:highlight w:val="yellow"/>
        </w:rPr>
        <w:t>Duty to preserve books for at least 6 years from last entry</w:t>
      </w:r>
      <w:bookmarkEnd w:id="84"/>
      <w:r w:rsidRPr="0093666A">
        <w:t xml:space="preserve"> </w:t>
      </w:r>
    </w:p>
    <w:p w14:paraId="2D5D6D0D" w14:textId="77777777" w:rsidR="00544E09" w:rsidRPr="00584963" w:rsidRDefault="00544E09" w:rsidP="00544E09">
      <w:pPr>
        <w:rPr>
          <w:rFonts w:ascii="Cambria Math" w:hAnsi="Cambria Math"/>
          <w:b/>
          <w:bCs/>
          <w:color w:val="7030A0"/>
        </w:rPr>
      </w:pPr>
      <w:r w:rsidRPr="00584963">
        <w:rPr>
          <w:rFonts w:ascii="Cambria Math" w:hAnsi="Cambria Math"/>
          <w:b/>
          <w:bCs/>
          <w:color w:val="7030A0"/>
        </w:rPr>
        <w:t>Solicitor must preserve all accounts, books, ledgers, records, bank statements for at least 6 years from last entry</w:t>
      </w:r>
    </w:p>
    <w:p w14:paraId="742D50BB" w14:textId="77777777" w:rsidR="00544E09" w:rsidRDefault="00544E09" w:rsidP="00544E09">
      <w:pPr>
        <w:rPr>
          <w:rFonts w:ascii="Cambria Math" w:hAnsi="Cambria Math"/>
        </w:rPr>
      </w:pPr>
      <w:r w:rsidRPr="0094336F">
        <w:rPr>
          <w:rFonts w:ascii="Cambria Math" w:hAnsi="Cambria Math"/>
          <w:highlight w:val="cyan"/>
        </w:rPr>
        <w:t>Rule 11(6) of LPSAR</w:t>
      </w:r>
    </w:p>
    <w:p w14:paraId="097EFAF1" w14:textId="77777777" w:rsidR="00544E09" w:rsidRPr="0093666A" w:rsidRDefault="00544E09" w:rsidP="00544E09">
      <w:pPr>
        <w:pStyle w:val="ListParagraph"/>
        <w:numPr>
          <w:ilvl w:val="0"/>
          <w:numId w:val="83"/>
        </w:numPr>
        <w:spacing w:after="160" w:line="259" w:lineRule="auto"/>
        <w:rPr>
          <w:rFonts w:ascii="Cambria Math" w:hAnsi="Cambria Math"/>
        </w:rPr>
      </w:pPr>
      <w:r w:rsidRPr="00920EE5">
        <w:rPr>
          <w:rFonts w:ascii="Cambria Math" w:hAnsi="Cambria Math"/>
        </w:rPr>
        <w:t>Every solicitor shall preserve for a period of at least 6 years from the date of the last entry therein</w:t>
      </w:r>
      <w:r>
        <w:rPr>
          <w:rFonts w:ascii="Cambria Math" w:hAnsi="Cambria Math"/>
        </w:rPr>
        <w:t>:</w:t>
      </w:r>
    </w:p>
    <w:p w14:paraId="676D9D54" w14:textId="77777777" w:rsidR="00544E09" w:rsidRDefault="00544E09" w:rsidP="00544E09">
      <w:pPr>
        <w:pStyle w:val="ListParagraph"/>
        <w:numPr>
          <w:ilvl w:val="0"/>
          <w:numId w:val="110"/>
        </w:numPr>
        <w:spacing w:after="160" w:line="259" w:lineRule="auto"/>
        <w:rPr>
          <w:rFonts w:ascii="Cambria Math" w:hAnsi="Cambria Math"/>
        </w:rPr>
      </w:pPr>
      <w:r w:rsidRPr="0093666A">
        <w:rPr>
          <w:rFonts w:ascii="Cambria Math" w:hAnsi="Cambria Math"/>
        </w:rPr>
        <w:t>All accounts, books, ledgers and records kept by him under this rule; and</w:t>
      </w:r>
    </w:p>
    <w:p w14:paraId="73399F0A" w14:textId="77777777" w:rsidR="00544E09" w:rsidRPr="0093666A" w:rsidRDefault="00544E09" w:rsidP="00544E09">
      <w:pPr>
        <w:pStyle w:val="ListParagraph"/>
        <w:numPr>
          <w:ilvl w:val="0"/>
          <w:numId w:val="110"/>
        </w:numPr>
        <w:spacing w:after="160" w:line="259" w:lineRule="auto"/>
        <w:rPr>
          <w:rFonts w:ascii="Cambria Math" w:hAnsi="Cambria Math"/>
        </w:rPr>
      </w:pPr>
      <w:r>
        <w:rPr>
          <w:rFonts w:ascii="Cambria Math" w:hAnsi="Cambria Math"/>
        </w:rPr>
        <w:t>A</w:t>
      </w:r>
      <w:r w:rsidRPr="0093666A">
        <w:rPr>
          <w:rFonts w:ascii="Cambria Math" w:hAnsi="Cambria Math"/>
        </w:rPr>
        <w:t>ll bank statements received by him in respect of each client account, conveyancing account and conveyancing (CPF) account.</w:t>
      </w:r>
    </w:p>
    <w:p w14:paraId="049748AF" w14:textId="77777777" w:rsidR="00544E09" w:rsidRDefault="00544E09" w:rsidP="00544E09">
      <w:pPr>
        <w:rPr>
          <w:rFonts w:ascii="Cambria Math" w:hAnsi="Cambria Math"/>
        </w:rPr>
      </w:pPr>
    </w:p>
    <w:p w14:paraId="4211283D" w14:textId="0ABA1452" w:rsidR="00544E09" w:rsidRPr="00324426" w:rsidRDefault="0047498B" w:rsidP="00145721">
      <w:pPr>
        <w:pStyle w:val="Heading3"/>
      </w:pPr>
      <w:bookmarkStart w:id="85" w:name="_Toc180522558"/>
      <w:r>
        <w:rPr>
          <w:highlight w:val="yellow"/>
        </w:rPr>
        <w:t>B</w:t>
      </w:r>
      <w:r w:rsidR="00544E09" w:rsidRPr="007C523F">
        <w:rPr>
          <w:highlight w:val="yellow"/>
        </w:rPr>
        <w:t>ook-keeper to keep books and accounts</w:t>
      </w:r>
      <w:bookmarkEnd w:id="85"/>
      <w:r w:rsidR="00544E09" w:rsidRPr="00324426">
        <w:t xml:space="preserve"> </w:t>
      </w:r>
    </w:p>
    <w:p w14:paraId="64509B16" w14:textId="769CAE84" w:rsidR="00F44A0B" w:rsidRPr="00F44A0B" w:rsidRDefault="00F44A0B" w:rsidP="00544E09">
      <w:pPr>
        <w:rPr>
          <w:rFonts w:ascii="Cambria Math" w:hAnsi="Cambria Math"/>
        </w:rPr>
      </w:pPr>
      <w:r w:rsidRPr="00F44A0B">
        <w:rPr>
          <w:rFonts w:ascii="Cambria Math" w:hAnsi="Cambria Math"/>
        </w:rPr>
        <w:t xml:space="preserve">If a law practice </w:t>
      </w:r>
      <w:r w:rsidRPr="0081735A">
        <w:rPr>
          <w:rFonts w:ascii="Cambria Math" w:hAnsi="Cambria Math"/>
          <w:b/>
          <w:bCs/>
          <w:u w:val="single"/>
        </w:rPr>
        <w:t>does not or cannot implement a 2-lawyer signatory control</w:t>
      </w:r>
      <w:r w:rsidRPr="00F44A0B">
        <w:rPr>
          <w:rFonts w:ascii="Cambria Math" w:hAnsi="Cambria Math"/>
        </w:rPr>
        <w:t xml:space="preserve"> to authorise payments from the client account exceeding $5k but not exceeding $30k, then that </w:t>
      </w:r>
      <w:r w:rsidRPr="0081735A">
        <w:rPr>
          <w:rFonts w:ascii="Cambria Math" w:hAnsi="Cambria Math"/>
          <w:b/>
          <w:bCs/>
          <w:color w:val="FF0000"/>
        </w:rPr>
        <w:t>law practice must engage an independent bookkeeper approved by the Council</w:t>
      </w:r>
      <w:r w:rsidRPr="00F44A0B">
        <w:rPr>
          <w:rFonts w:ascii="Cambria Math" w:hAnsi="Cambria Math"/>
        </w:rPr>
        <w:t>.</w:t>
      </w:r>
    </w:p>
    <w:p w14:paraId="448AEFA6" w14:textId="77777777" w:rsidR="00F44A0B" w:rsidRDefault="00F44A0B" w:rsidP="00544E09">
      <w:pPr>
        <w:rPr>
          <w:rFonts w:ascii="Cambria Math" w:hAnsi="Cambria Math"/>
          <w:highlight w:val="cyan"/>
        </w:rPr>
      </w:pPr>
    </w:p>
    <w:p w14:paraId="2741937D" w14:textId="527B6EA5" w:rsidR="00544E09" w:rsidRDefault="00544E09" w:rsidP="00544E09">
      <w:pPr>
        <w:rPr>
          <w:rFonts w:ascii="Cambria Math" w:hAnsi="Cambria Math"/>
        </w:rPr>
      </w:pPr>
      <w:r w:rsidRPr="007C523F">
        <w:rPr>
          <w:rFonts w:ascii="Cambria Math" w:hAnsi="Cambria Math"/>
          <w:highlight w:val="cyan"/>
        </w:rPr>
        <w:t>Rule 11(8) of LPSAR</w:t>
      </w:r>
    </w:p>
    <w:p w14:paraId="19C3E865" w14:textId="77777777" w:rsidR="00544E09" w:rsidRPr="006067DD" w:rsidRDefault="00544E09" w:rsidP="00544E09">
      <w:pPr>
        <w:pStyle w:val="ListParagraph"/>
        <w:numPr>
          <w:ilvl w:val="0"/>
          <w:numId w:val="83"/>
        </w:numPr>
        <w:spacing w:after="160" w:line="259" w:lineRule="auto"/>
        <w:rPr>
          <w:rFonts w:ascii="Cambria Math" w:hAnsi="Cambria Math"/>
        </w:rPr>
      </w:pPr>
      <w:r w:rsidRPr="006067DD">
        <w:rPr>
          <w:rFonts w:ascii="Cambria Math" w:hAnsi="Cambria Math"/>
        </w:rPr>
        <w:t>Subject to rule 11A, a solicitor may engage a book-keeper to keep his books and accounts properly written up and reconciled as required by this rule.</w:t>
      </w:r>
    </w:p>
    <w:p w14:paraId="0BB73732" w14:textId="77777777" w:rsidR="00544E09" w:rsidRPr="003014EF" w:rsidRDefault="00544E09" w:rsidP="00544E09">
      <w:pPr>
        <w:rPr>
          <w:rFonts w:ascii="Cambria Math" w:hAnsi="Cambria Math"/>
          <w:color w:val="7030A0"/>
        </w:rPr>
      </w:pPr>
    </w:p>
    <w:p w14:paraId="0ECD3E1A" w14:textId="77777777" w:rsidR="00544E09" w:rsidRPr="003014EF" w:rsidRDefault="00544E09" w:rsidP="00544E09">
      <w:pPr>
        <w:rPr>
          <w:rFonts w:ascii="Cambria Math" w:hAnsi="Cambria Math"/>
          <w:b/>
          <w:bCs/>
          <w:color w:val="7030A0"/>
        </w:rPr>
      </w:pPr>
      <w:r w:rsidRPr="003014EF">
        <w:rPr>
          <w:rFonts w:ascii="Cambria Math" w:hAnsi="Cambria Math"/>
          <w:b/>
          <w:bCs/>
          <w:color w:val="7030A0"/>
        </w:rPr>
        <w:t xml:space="preserve">Council approval required when engaging a book-keeper </w:t>
      </w:r>
    </w:p>
    <w:p w14:paraId="72D4231D" w14:textId="3ED36440" w:rsidR="00544E09" w:rsidRDefault="00544E09" w:rsidP="00544E09">
      <w:pPr>
        <w:pStyle w:val="ListParagraph"/>
        <w:numPr>
          <w:ilvl w:val="0"/>
          <w:numId w:val="85"/>
        </w:numPr>
        <w:spacing w:after="160" w:line="259" w:lineRule="auto"/>
        <w:rPr>
          <w:rFonts w:ascii="Cambria Math" w:hAnsi="Cambria Math"/>
        </w:rPr>
      </w:pPr>
      <w:r>
        <w:rPr>
          <w:rFonts w:ascii="Cambria Math" w:hAnsi="Cambria Math"/>
        </w:rPr>
        <w:t xml:space="preserve">Lawyer can only engage a book-keeper to keep records if he has </w:t>
      </w:r>
      <w:r w:rsidRPr="007C523F">
        <w:rPr>
          <w:rFonts w:ascii="Cambria Math" w:hAnsi="Cambria Math"/>
          <w:b/>
          <w:bCs/>
          <w:color w:val="FF0000"/>
        </w:rPr>
        <w:t>obtained written approval of the Council to do so</w:t>
      </w:r>
      <w:r w:rsidRPr="007C523F">
        <w:rPr>
          <w:rFonts w:ascii="Cambria Math" w:hAnsi="Cambria Math"/>
          <w:color w:val="FF0000"/>
        </w:rPr>
        <w:t xml:space="preserve"> </w:t>
      </w:r>
      <w:r>
        <w:rPr>
          <w:rFonts w:ascii="Cambria Math" w:hAnsi="Cambria Math"/>
        </w:rPr>
        <w:t>(</w:t>
      </w:r>
      <w:r w:rsidRPr="00BD26A9">
        <w:rPr>
          <w:rFonts w:ascii="Cambria Math" w:hAnsi="Cambria Math"/>
          <w:highlight w:val="cyan"/>
        </w:rPr>
        <w:t>Rule 11A(1)</w:t>
      </w:r>
      <w:r w:rsidR="00453F72" w:rsidRPr="00BD26A9">
        <w:rPr>
          <w:rFonts w:ascii="Cambria Math" w:hAnsi="Cambria Math"/>
          <w:highlight w:val="cyan"/>
        </w:rPr>
        <w:t xml:space="preserve"> of LPSAR</w:t>
      </w:r>
      <w:r>
        <w:rPr>
          <w:rFonts w:ascii="Cambria Math" w:hAnsi="Cambria Math"/>
        </w:rPr>
        <w:t>)</w:t>
      </w:r>
    </w:p>
    <w:p w14:paraId="4F540E2A" w14:textId="5300FD8D" w:rsidR="00544E09" w:rsidRDefault="00544E09" w:rsidP="00544E09">
      <w:pPr>
        <w:pStyle w:val="ListParagraph"/>
        <w:numPr>
          <w:ilvl w:val="0"/>
          <w:numId w:val="85"/>
        </w:numPr>
        <w:spacing w:after="160" w:line="259" w:lineRule="auto"/>
        <w:rPr>
          <w:rFonts w:ascii="Cambria Math" w:hAnsi="Cambria Math"/>
        </w:rPr>
      </w:pPr>
      <w:r>
        <w:rPr>
          <w:rFonts w:ascii="Cambria Math" w:hAnsi="Cambria Math"/>
        </w:rPr>
        <w:t>Lawyer has to give Council a statutory declaration swearing on the status of the book-keeper (</w:t>
      </w:r>
      <w:r w:rsidRPr="00BD26A9">
        <w:rPr>
          <w:rFonts w:ascii="Cambria Math" w:hAnsi="Cambria Math"/>
          <w:highlight w:val="cyan"/>
        </w:rPr>
        <w:t>Rule 11A(2)</w:t>
      </w:r>
      <w:r w:rsidR="00453F72" w:rsidRPr="00BD26A9">
        <w:rPr>
          <w:rFonts w:ascii="Cambria Math" w:hAnsi="Cambria Math"/>
          <w:highlight w:val="cyan"/>
        </w:rPr>
        <w:t xml:space="preserve"> of LPSAR</w:t>
      </w:r>
      <w:r>
        <w:rPr>
          <w:rFonts w:ascii="Cambria Math" w:hAnsi="Cambria Math"/>
        </w:rPr>
        <w:t>)</w:t>
      </w:r>
    </w:p>
    <w:p w14:paraId="66B03A32" w14:textId="77777777" w:rsidR="00544E09" w:rsidRDefault="00544E09" w:rsidP="00544E09">
      <w:pPr>
        <w:rPr>
          <w:rFonts w:ascii="Cambria Math" w:hAnsi="Cambria Math"/>
        </w:rPr>
      </w:pPr>
    </w:p>
    <w:p w14:paraId="11B5814F" w14:textId="77777777" w:rsidR="00544E09" w:rsidRPr="003014EF" w:rsidRDefault="00544E09" w:rsidP="00544E09">
      <w:pPr>
        <w:rPr>
          <w:rFonts w:ascii="Cambria Math" w:hAnsi="Cambria Math"/>
          <w:b/>
          <w:bCs/>
          <w:color w:val="00B050"/>
        </w:rPr>
      </w:pPr>
      <w:r w:rsidRPr="003014EF">
        <w:rPr>
          <w:rFonts w:ascii="Cambria Math" w:hAnsi="Cambria Math"/>
          <w:b/>
          <w:bCs/>
          <w:color w:val="00B050"/>
        </w:rPr>
        <w:t>Criteria of book-keeper</w:t>
      </w:r>
    </w:p>
    <w:p w14:paraId="7B2E71D0" w14:textId="79FF4D48" w:rsidR="00544E09" w:rsidRDefault="00544E09" w:rsidP="00544E09">
      <w:pPr>
        <w:rPr>
          <w:rFonts w:ascii="Cambria Math" w:hAnsi="Cambria Math"/>
        </w:rPr>
      </w:pPr>
      <w:r w:rsidRPr="007C523F">
        <w:rPr>
          <w:rFonts w:ascii="Cambria Math" w:hAnsi="Cambria Math"/>
          <w:highlight w:val="cyan"/>
        </w:rPr>
        <w:t>PD (2019) 3.3.2</w:t>
      </w:r>
      <w:r w:rsidR="002F4779">
        <w:rPr>
          <w:rFonts w:ascii="Cambria Math" w:hAnsi="Cambria Math"/>
        </w:rPr>
        <w:t xml:space="preserve"> – Engagement of a book-keeper under the Legal Profession (Solicitors’ Account) Rules</w:t>
      </w:r>
    </w:p>
    <w:p w14:paraId="3FD128A8" w14:textId="77777777" w:rsidR="00544E09" w:rsidRPr="001F2964" w:rsidRDefault="00544E09" w:rsidP="00544E09">
      <w:pPr>
        <w:pStyle w:val="ListParagraph"/>
        <w:numPr>
          <w:ilvl w:val="0"/>
          <w:numId w:val="85"/>
        </w:numPr>
        <w:spacing w:after="160" w:line="259" w:lineRule="auto"/>
        <w:rPr>
          <w:rFonts w:ascii="Cambria Math" w:hAnsi="Cambria Math"/>
        </w:rPr>
      </w:pPr>
      <w:r w:rsidRPr="001F2964">
        <w:rPr>
          <w:rFonts w:ascii="Cambria Math" w:hAnsi="Cambria Math"/>
        </w:rPr>
        <w:t xml:space="preserve">Possess relevant </w:t>
      </w:r>
      <w:r w:rsidRPr="00ED0FDA">
        <w:rPr>
          <w:rFonts w:ascii="Cambria Math" w:hAnsi="Cambria Math"/>
          <w:b/>
          <w:bCs/>
        </w:rPr>
        <w:t>professional qualifications</w:t>
      </w:r>
    </w:p>
    <w:p w14:paraId="561184AE" w14:textId="77777777" w:rsidR="00544E09" w:rsidRDefault="00544E09" w:rsidP="00544E09">
      <w:pPr>
        <w:pStyle w:val="ListParagraph"/>
        <w:numPr>
          <w:ilvl w:val="0"/>
          <w:numId w:val="85"/>
        </w:numPr>
        <w:spacing w:after="160" w:line="259" w:lineRule="auto"/>
        <w:rPr>
          <w:rFonts w:ascii="Cambria Math" w:hAnsi="Cambria Math"/>
        </w:rPr>
      </w:pPr>
      <w:r>
        <w:rPr>
          <w:rFonts w:ascii="Cambria Math" w:hAnsi="Cambria Math"/>
        </w:rPr>
        <w:t xml:space="preserve">Be </w:t>
      </w:r>
      <w:r w:rsidRPr="00ED0FDA">
        <w:rPr>
          <w:rFonts w:ascii="Cambria Math" w:hAnsi="Cambria Math"/>
          <w:b/>
          <w:bCs/>
        </w:rPr>
        <w:t>independent</w:t>
      </w:r>
      <w:r>
        <w:rPr>
          <w:rFonts w:ascii="Cambria Math" w:hAnsi="Cambria Math"/>
        </w:rPr>
        <w:t xml:space="preserve">, that is, not an employee, parent, spouse, sibling, adopted child, step child or child of the solicitor </w:t>
      </w:r>
    </w:p>
    <w:p w14:paraId="791BE445" w14:textId="77777777" w:rsidR="00544E09" w:rsidRDefault="00544E09" w:rsidP="00544E09">
      <w:pPr>
        <w:pStyle w:val="ListParagraph"/>
        <w:numPr>
          <w:ilvl w:val="0"/>
          <w:numId w:val="85"/>
        </w:numPr>
        <w:spacing w:after="160" w:line="259" w:lineRule="auto"/>
        <w:rPr>
          <w:rFonts w:ascii="Cambria Math" w:hAnsi="Cambria Math"/>
        </w:rPr>
      </w:pPr>
      <w:r>
        <w:rPr>
          <w:rFonts w:ascii="Cambria Math" w:hAnsi="Cambria Math"/>
        </w:rPr>
        <w:t xml:space="preserve">He or a relevant person of the law firm must </w:t>
      </w:r>
      <w:r w:rsidRPr="00F01ED1">
        <w:rPr>
          <w:rFonts w:ascii="Cambria Math" w:hAnsi="Cambria Math"/>
          <w:b/>
          <w:bCs/>
        </w:rPr>
        <w:t>submit the required statutory declaration to Council on an annual basis</w:t>
      </w:r>
      <w:r>
        <w:rPr>
          <w:rFonts w:ascii="Cambria Math" w:hAnsi="Cambria Math"/>
        </w:rPr>
        <w:t xml:space="preserve"> whenever there is a </w:t>
      </w:r>
      <w:r w:rsidRPr="00E30E4A">
        <w:rPr>
          <w:rFonts w:ascii="Cambria Math" w:hAnsi="Cambria Math"/>
          <w:b/>
          <w:bCs/>
          <w:u w:val="single"/>
        </w:rPr>
        <w:t>change of book-keeper by the law firm</w:t>
      </w:r>
      <w:r>
        <w:rPr>
          <w:rFonts w:ascii="Cambria Math" w:hAnsi="Cambria Math"/>
        </w:rPr>
        <w:t xml:space="preserve"> during that accounting period </w:t>
      </w:r>
    </w:p>
    <w:p w14:paraId="3E111BD5" w14:textId="77777777" w:rsidR="00544E09" w:rsidRDefault="00544E09" w:rsidP="00544E09">
      <w:pPr>
        <w:pStyle w:val="ListParagraph"/>
        <w:numPr>
          <w:ilvl w:val="0"/>
          <w:numId w:val="85"/>
        </w:numPr>
        <w:spacing w:after="160" w:line="259" w:lineRule="auto"/>
        <w:rPr>
          <w:rFonts w:ascii="Cambria Math" w:hAnsi="Cambria Math"/>
        </w:rPr>
      </w:pPr>
      <w:r>
        <w:rPr>
          <w:rFonts w:ascii="Cambria Math" w:hAnsi="Cambria Math"/>
        </w:rPr>
        <w:t xml:space="preserve">He must have </w:t>
      </w:r>
      <w:r w:rsidRPr="00E30E4A">
        <w:rPr>
          <w:rFonts w:ascii="Cambria Math" w:hAnsi="Cambria Math"/>
          <w:b/>
          <w:bCs/>
        </w:rPr>
        <w:t>completed the</w:t>
      </w:r>
      <w:r>
        <w:rPr>
          <w:rFonts w:ascii="Cambria Math" w:hAnsi="Cambria Math"/>
        </w:rPr>
        <w:t xml:space="preserve"> </w:t>
      </w:r>
      <w:r w:rsidRPr="00E30E4A">
        <w:rPr>
          <w:rFonts w:ascii="Cambria Math" w:hAnsi="Cambria Math"/>
          <w:b/>
          <w:bCs/>
        </w:rPr>
        <w:t>mandatory book-keeping course</w:t>
      </w:r>
      <w:r>
        <w:rPr>
          <w:rFonts w:ascii="Cambria Math" w:hAnsi="Cambria Math"/>
        </w:rPr>
        <w:t xml:space="preserve"> as prescribed by the Council and if he has not completed so, he must undertake to complete the course within 12 months of being appointed</w:t>
      </w:r>
    </w:p>
    <w:p w14:paraId="3165A275" w14:textId="77777777" w:rsidR="00544E09" w:rsidRDefault="00544E09" w:rsidP="00544E09">
      <w:pPr>
        <w:rPr>
          <w:rFonts w:ascii="Cambria Math" w:hAnsi="Cambria Math"/>
        </w:rPr>
      </w:pPr>
    </w:p>
    <w:p w14:paraId="23162172" w14:textId="77777777" w:rsidR="00544E09" w:rsidRPr="003014EF" w:rsidRDefault="00544E09" w:rsidP="00544E09">
      <w:pPr>
        <w:rPr>
          <w:rFonts w:ascii="Cambria Math" w:hAnsi="Cambria Math"/>
          <w:b/>
          <w:bCs/>
          <w:color w:val="00B050"/>
        </w:rPr>
      </w:pPr>
      <w:r w:rsidRPr="003014EF">
        <w:rPr>
          <w:rFonts w:ascii="Cambria Math" w:hAnsi="Cambria Math"/>
          <w:b/>
          <w:bCs/>
          <w:color w:val="00B050"/>
        </w:rPr>
        <w:t>Professional qualifications of book-keeper</w:t>
      </w:r>
    </w:p>
    <w:p w14:paraId="230DDC12" w14:textId="77777777" w:rsidR="00544E09" w:rsidRDefault="00544E09" w:rsidP="00544E09">
      <w:pPr>
        <w:rPr>
          <w:rFonts w:ascii="Cambria Math" w:hAnsi="Cambria Math"/>
        </w:rPr>
      </w:pPr>
      <w:r w:rsidRPr="007C523F">
        <w:rPr>
          <w:rFonts w:ascii="Cambria Math" w:hAnsi="Cambria Math"/>
          <w:highlight w:val="cyan"/>
        </w:rPr>
        <w:t>PD (2019) 3.3.2</w:t>
      </w:r>
    </w:p>
    <w:p w14:paraId="65C06738" w14:textId="77777777" w:rsidR="00544E09" w:rsidRDefault="00544E09" w:rsidP="00544E09">
      <w:pPr>
        <w:pStyle w:val="ListParagraph"/>
        <w:numPr>
          <w:ilvl w:val="0"/>
          <w:numId w:val="85"/>
        </w:numPr>
        <w:spacing w:after="160" w:line="259" w:lineRule="auto"/>
        <w:rPr>
          <w:rFonts w:ascii="Cambria Math" w:hAnsi="Cambria Math"/>
        </w:rPr>
      </w:pPr>
      <w:r>
        <w:rPr>
          <w:rFonts w:ascii="Cambria Math" w:hAnsi="Cambria Math"/>
        </w:rPr>
        <w:t>At least one of the following approved qualifications:</w:t>
      </w:r>
    </w:p>
    <w:p w14:paraId="2144B087" w14:textId="77777777" w:rsidR="00544E09" w:rsidRDefault="00544E09" w:rsidP="00544E09">
      <w:pPr>
        <w:pStyle w:val="ListParagraph"/>
        <w:numPr>
          <w:ilvl w:val="0"/>
          <w:numId w:val="111"/>
        </w:numPr>
        <w:spacing w:after="160" w:line="259" w:lineRule="auto"/>
        <w:rPr>
          <w:rFonts w:ascii="Cambria Math" w:hAnsi="Cambria Math"/>
        </w:rPr>
      </w:pPr>
      <w:r w:rsidRPr="00166C14">
        <w:rPr>
          <w:rFonts w:ascii="Cambria Math" w:hAnsi="Cambria Math"/>
        </w:rPr>
        <w:t>London Chamber of Commerce and Industry</w:t>
      </w:r>
    </w:p>
    <w:p w14:paraId="6334F512" w14:textId="77777777" w:rsidR="00544E09" w:rsidRDefault="00544E09" w:rsidP="00544E09">
      <w:pPr>
        <w:pStyle w:val="ListParagraph"/>
        <w:numPr>
          <w:ilvl w:val="0"/>
          <w:numId w:val="111"/>
        </w:numPr>
        <w:spacing w:after="160" w:line="259" w:lineRule="auto"/>
        <w:rPr>
          <w:rFonts w:ascii="Cambria Math" w:hAnsi="Cambria Math"/>
        </w:rPr>
      </w:pPr>
      <w:r w:rsidRPr="00166C14">
        <w:rPr>
          <w:rFonts w:ascii="Cambria Math" w:hAnsi="Cambria Math"/>
        </w:rPr>
        <w:t xml:space="preserve">Association of Accounting Technicians </w:t>
      </w:r>
    </w:p>
    <w:p w14:paraId="01AA9F11" w14:textId="77777777" w:rsidR="00544E09" w:rsidRDefault="00544E09" w:rsidP="00544E09">
      <w:pPr>
        <w:pStyle w:val="ListParagraph"/>
        <w:numPr>
          <w:ilvl w:val="0"/>
          <w:numId w:val="111"/>
        </w:numPr>
        <w:spacing w:after="160" w:line="259" w:lineRule="auto"/>
        <w:rPr>
          <w:rFonts w:ascii="Cambria Math" w:hAnsi="Cambria Math"/>
        </w:rPr>
      </w:pPr>
      <w:r w:rsidRPr="00166C14">
        <w:rPr>
          <w:rFonts w:ascii="Cambria Math" w:hAnsi="Cambria Math"/>
        </w:rPr>
        <w:t xml:space="preserve">A diploma in accounts from polytechnic </w:t>
      </w:r>
    </w:p>
    <w:p w14:paraId="09A4F565" w14:textId="77777777" w:rsidR="00544E09" w:rsidRDefault="00544E09" w:rsidP="00544E09">
      <w:pPr>
        <w:pStyle w:val="ListParagraph"/>
        <w:numPr>
          <w:ilvl w:val="0"/>
          <w:numId w:val="111"/>
        </w:numPr>
        <w:spacing w:after="160" w:line="259" w:lineRule="auto"/>
        <w:rPr>
          <w:rFonts w:ascii="Cambria Math" w:hAnsi="Cambria Math"/>
        </w:rPr>
      </w:pPr>
      <w:r w:rsidRPr="00166C14">
        <w:rPr>
          <w:rFonts w:ascii="Cambria Math" w:hAnsi="Cambria Math"/>
        </w:rPr>
        <w:t>Passed ACCA level 2</w:t>
      </w:r>
    </w:p>
    <w:p w14:paraId="1866C93C" w14:textId="77777777" w:rsidR="00544E09" w:rsidRPr="00166C14" w:rsidRDefault="00544E09" w:rsidP="00544E09">
      <w:pPr>
        <w:pStyle w:val="ListParagraph"/>
        <w:numPr>
          <w:ilvl w:val="0"/>
          <w:numId w:val="111"/>
        </w:numPr>
        <w:spacing w:after="160" w:line="259" w:lineRule="auto"/>
        <w:rPr>
          <w:rFonts w:ascii="Cambria Math" w:hAnsi="Cambria Math"/>
        </w:rPr>
      </w:pPr>
      <w:r w:rsidRPr="00166C14">
        <w:rPr>
          <w:rFonts w:ascii="Cambria Math" w:hAnsi="Cambria Math"/>
        </w:rPr>
        <w:t xml:space="preserve">Degree in accountancy  </w:t>
      </w:r>
    </w:p>
    <w:p w14:paraId="3A42CD58" w14:textId="77777777" w:rsidR="00544E09" w:rsidRDefault="00544E09" w:rsidP="00544E09">
      <w:pPr>
        <w:pStyle w:val="ListParagraph"/>
        <w:numPr>
          <w:ilvl w:val="0"/>
          <w:numId w:val="85"/>
        </w:numPr>
        <w:spacing w:after="160" w:line="259" w:lineRule="auto"/>
        <w:rPr>
          <w:rFonts w:ascii="Cambria Math" w:hAnsi="Cambria Math"/>
        </w:rPr>
      </w:pPr>
      <w:r w:rsidRPr="004A1F79">
        <w:rPr>
          <w:rFonts w:ascii="Cambria Math" w:hAnsi="Cambria Math"/>
        </w:rPr>
        <w:t xml:space="preserve">For (i), (ii) and (iii), </w:t>
      </w:r>
      <w:r>
        <w:rPr>
          <w:rFonts w:ascii="Cambria Math" w:hAnsi="Cambria Math"/>
        </w:rPr>
        <w:t xml:space="preserve">book-keeper must have </w:t>
      </w:r>
      <w:r w:rsidRPr="00556202">
        <w:rPr>
          <w:rFonts w:ascii="Cambria Math" w:hAnsi="Cambria Math"/>
          <w:b/>
          <w:bCs/>
        </w:rPr>
        <w:t>at least one year’s experience</w:t>
      </w:r>
      <w:r>
        <w:rPr>
          <w:rFonts w:ascii="Cambria Math" w:hAnsi="Cambria Math"/>
        </w:rPr>
        <w:t xml:space="preserve"> in writing up Books and Accounts for a law firm </w:t>
      </w:r>
    </w:p>
    <w:p w14:paraId="2FCC694C" w14:textId="77777777" w:rsidR="00544E09" w:rsidRPr="004A1F79" w:rsidRDefault="00544E09" w:rsidP="00544E09">
      <w:pPr>
        <w:pStyle w:val="ListParagraph"/>
        <w:numPr>
          <w:ilvl w:val="0"/>
          <w:numId w:val="85"/>
        </w:numPr>
        <w:spacing w:after="160" w:line="259" w:lineRule="auto"/>
        <w:rPr>
          <w:rFonts w:ascii="Cambria Math" w:hAnsi="Cambria Math"/>
        </w:rPr>
      </w:pPr>
      <w:r>
        <w:rPr>
          <w:rFonts w:ascii="Cambria Math" w:hAnsi="Cambria Math"/>
        </w:rPr>
        <w:t xml:space="preserve">Alternatively, if book-keeper does </w:t>
      </w:r>
      <w:r w:rsidRPr="00AF7674">
        <w:rPr>
          <w:rFonts w:ascii="Cambria Math" w:hAnsi="Cambria Math"/>
          <w:b/>
          <w:bCs/>
          <w:u w:val="single"/>
        </w:rPr>
        <w:t>not</w:t>
      </w:r>
      <w:r>
        <w:rPr>
          <w:rFonts w:ascii="Cambria Math" w:hAnsi="Cambria Math"/>
        </w:rPr>
        <w:t xml:space="preserve"> possess any of the qualifications above, he must have at least </w:t>
      </w:r>
      <w:r w:rsidRPr="00556202">
        <w:rPr>
          <w:rFonts w:ascii="Cambria Math" w:hAnsi="Cambria Math"/>
          <w:b/>
          <w:bCs/>
        </w:rPr>
        <w:t>5 years’ experience</w:t>
      </w:r>
      <w:r>
        <w:rPr>
          <w:rFonts w:ascii="Cambria Math" w:hAnsi="Cambria Math"/>
        </w:rPr>
        <w:t xml:space="preserve"> in writing up Books and Accounts for a law firm </w:t>
      </w:r>
    </w:p>
    <w:p w14:paraId="4FF04CF1" w14:textId="77777777" w:rsidR="00544E09" w:rsidRDefault="00544E09" w:rsidP="00544E09">
      <w:pPr>
        <w:rPr>
          <w:rFonts w:ascii="Cambria Math" w:hAnsi="Cambria Math"/>
        </w:rPr>
      </w:pPr>
    </w:p>
    <w:p w14:paraId="50C4AC91" w14:textId="77777777" w:rsidR="00544E09" w:rsidRPr="00BC37D7" w:rsidRDefault="00544E09" w:rsidP="00145721">
      <w:pPr>
        <w:pStyle w:val="Heading3"/>
      </w:pPr>
      <w:bookmarkStart w:id="86" w:name="_Toc180522559"/>
      <w:r w:rsidRPr="007C523F">
        <w:rPr>
          <w:highlight w:val="yellow"/>
        </w:rPr>
        <w:t>Council has power to require lawyer to produce books of accounts</w:t>
      </w:r>
      <w:bookmarkEnd w:id="86"/>
      <w:r w:rsidRPr="00BC37D7">
        <w:t xml:space="preserve"> </w:t>
      </w:r>
    </w:p>
    <w:p w14:paraId="241D098C" w14:textId="77777777" w:rsidR="00544E09" w:rsidRPr="00BC37D7" w:rsidRDefault="00544E09" w:rsidP="00544E09">
      <w:pPr>
        <w:rPr>
          <w:rFonts w:ascii="Cambria Math" w:hAnsi="Cambria Math"/>
          <w:b/>
          <w:bCs/>
          <w:color w:val="7030A0"/>
        </w:rPr>
      </w:pPr>
      <w:r w:rsidRPr="00BC37D7">
        <w:rPr>
          <w:rFonts w:ascii="Cambria Math" w:hAnsi="Cambria Math"/>
          <w:b/>
          <w:bCs/>
          <w:color w:val="7030A0"/>
        </w:rPr>
        <w:t>Application on its own motion or by written complaint lodged by 3</w:t>
      </w:r>
      <w:r w:rsidRPr="00BC37D7">
        <w:rPr>
          <w:rFonts w:ascii="Cambria Math" w:hAnsi="Cambria Math"/>
          <w:b/>
          <w:bCs/>
          <w:color w:val="7030A0"/>
          <w:vertAlign w:val="superscript"/>
        </w:rPr>
        <w:t>rd</w:t>
      </w:r>
      <w:r w:rsidRPr="00BC37D7">
        <w:rPr>
          <w:rFonts w:ascii="Cambria Math" w:hAnsi="Cambria Math"/>
          <w:b/>
          <w:bCs/>
          <w:color w:val="7030A0"/>
        </w:rPr>
        <w:t xml:space="preserve"> party </w:t>
      </w:r>
    </w:p>
    <w:p w14:paraId="090415A8" w14:textId="77777777" w:rsidR="00544E09" w:rsidRDefault="00544E09" w:rsidP="00544E09">
      <w:pPr>
        <w:rPr>
          <w:rFonts w:ascii="Cambria Math" w:hAnsi="Cambria Math"/>
        </w:rPr>
      </w:pPr>
      <w:r w:rsidRPr="007C523F">
        <w:rPr>
          <w:rFonts w:ascii="Cambria Math" w:hAnsi="Cambria Math"/>
          <w:highlight w:val="cyan"/>
        </w:rPr>
        <w:t>Rule 12(1) of LPSAR</w:t>
      </w:r>
    </w:p>
    <w:p w14:paraId="7CBF80AE" w14:textId="77777777" w:rsidR="00544E09" w:rsidRPr="005636E7" w:rsidRDefault="00544E09" w:rsidP="00544E09">
      <w:pPr>
        <w:pStyle w:val="ListParagraph"/>
        <w:numPr>
          <w:ilvl w:val="0"/>
          <w:numId w:val="85"/>
        </w:numPr>
        <w:spacing w:after="160" w:line="259" w:lineRule="auto"/>
        <w:rPr>
          <w:rFonts w:ascii="Cambria Math" w:hAnsi="Cambria Math"/>
        </w:rPr>
      </w:pPr>
      <w:r w:rsidRPr="005636E7">
        <w:rPr>
          <w:rFonts w:ascii="Cambria Math" w:hAnsi="Cambria Math"/>
        </w:rPr>
        <w:t>In order to ascertain whether these Rules have been complied with, the Council acting</w:t>
      </w:r>
      <w:r>
        <w:rPr>
          <w:rFonts w:ascii="Cambria Math" w:hAnsi="Cambria Math"/>
        </w:rPr>
        <w:t>:</w:t>
      </w:r>
    </w:p>
    <w:p w14:paraId="59B88B52" w14:textId="77777777" w:rsidR="00544E09" w:rsidRDefault="00544E09" w:rsidP="00544E09">
      <w:pPr>
        <w:pStyle w:val="ListParagraph"/>
        <w:numPr>
          <w:ilvl w:val="0"/>
          <w:numId w:val="112"/>
        </w:numPr>
        <w:spacing w:after="160" w:line="259" w:lineRule="auto"/>
        <w:rPr>
          <w:rFonts w:ascii="Cambria Math" w:hAnsi="Cambria Math"/>
        </w:rPr>
      </w:pPr>
      <w:r w:rsidRPr="00AF70A3">
        <w:rPr>
          <w:rFonts w:ascii="Cambria Math" w:hAnsi="Cambria Math"/>
          <w:b/>
          <w:bCs/>
        </w:rPr>
        <w:t>On its own motion</w:t>
      </w:r>
      <w:r w:rsidRPr="005636E7">
        <w:rPr>
          <w:rFonts w:ascii="Cambria Math" w:hAnsi="Cambria Math"/>
        </w:rPr>
        <w:t>; or</w:t>
      </w:r>
    </w:p>
    <w:p w14:paraId="17C5A939" w14:textId="77777777" w:rsidR="00544E09" w:rsidRDefault="00544E09" w:rsidP="00544E09">
      <w:pPr>
        <w:pStyle w:val="ListParagraph"/>
        <w:numPr>
          <w:ilvl w:val="0"/>
          <w:numId w:val="112"/>
        </w:numPr>
        <w:spacing w:after="160" w:line="259" w:lineRule="auto"/>
        <w:rPr>
          <w:rFonts w:ascii="Cambria Math" w:hAnsi="Cambria Math"/>
        </w:rPr>
      </w:pPr>
      <w:r>
        <w:rPr>
          <w:rFonts w:ascii="Cambria Math" w:hAnsi="Cambria Math"/>
        </w:rPr>
        <w:t>O</w:t>
      </w:r>
      <w:r w:rsidRPr="005636E7">
        <w:rPr>
          <w:rFonts w:ascii="Cambria Math" w:hAnsi="Cambria Math"/>
        </w:rPr>
        <w:t xml:space="preserve">n a written complaint </w:t>
      </w:r>
      <w:r w:rsidRPr="00AF70A3">
        <w:rPr>
          <w:rFonts w:ascii="Cambria Math" w:hAnsi="Cambria Math"/>
          <w:b/>
          <w:bCs/>
        </w:rPr>
        <w:t>lodged with it by a third party</w:t>
      </w:r>
      <w:r w:rsidRPr="005636E7">
        <w:rPr>
          <w:rFonts w:ascii="Cambria Math" w:hAnsi="Cambria Math"/>
        </w:rPr>
        <w:t>,</w:t>
      </w:r>
    </w:p>
    <w:p w14:paraId="14F9C0C8" w14:textId="77777777" w:rsidR="00544E09" w:rsidRPr="005636E7" w:rsidRDefault="00544E09" w:rsidP="00544E09">
      <w:pPr>
        <w:ind w:left="720"/>
        <w:rPr>
          <w:rFonts w:ascii="Cambria Math" w:hAnsi="Cambria Math"/>
        </w:rPr>
      </w:pPr>
      <w:r w:rsidRPr="005636E7">
        <w:rPr>
          <w:rFonts w:ascii="Cambria Math" w:hAnsi="Cambria Math"/>
        </w:rPr>
        <w:t>may require any solicitor to produce at a time and place to be fixed by the Council, his books of account, bank pass books, loose-leaf bank statements, statements of account, vouchers and any other necessary documents for the inspection of any person appointed by the Council and to supply to that person any necessary information and explanations and that person shall prepare for the information of the Council a report on the result of such inspection.</w:t>
      </w:r>
    </w:p>
    <w:p w14:paraId="4C6580A9" w14:textId="77777777" w:rsidR="00544E09" w:rsidRDefault="00544E09" w:rsidP="00544E09">
      <w:pPr>
        <w:rPr>
          <w:rFonts w:ascii="Cambria Math" w:hAnsi="Cambria Math"/>
        </w:rPr>
      </w:pPr>
    </w:p>
    <w:p w14:paraId="6D05C296" w14:textId="77777777" w:rsidR="00544E09" w:rsidRPr="00181B4F" w:rsidRDefault="00544E09" w:rsidP="00544E09">
      <w:pPr>
        <w:rPr>
          <w:rFonts w:ascii="Cambria Math" w:hAnsi="Cambria Math"/>
          <w:b/>
          <w:bCs/>
          <w:color w:val="7030A0"/>
        </w:rPr>
      </w:pPr>
      <w:r>
        <w:rPr>
          <w:rFonts w:ascii="Cambria Math" w:hAnsi="Cambria Math"/>
          <w:b/>
          <w:bCs/>
          <w:color w:val="7030A0"/>
        </w:rPr>
        <w:t>If 3</w:t>
      </w:r>
      <w:r w:rsidRPr="00181B4F">
        <w:rPr>
          <w:rFonts w:ascii="Cambria Math" w:hAnsi="Cambria Math"/>
          <w:b/>
          <w:bCs/>
          <w:color w:val="7030A0"/>
          <w:vertAlign w:val="superscript"/>
        </w:rPr>
        <w:t>rd</w:t>
      </w:r>
      <w:r>
        <w:rPr>
          <w:rFonts w:ascii="Cambria Math" w:hAnsi="Cambria Math"/>
          <w:b/>
          <w:bCs/>
          <w:color w:val="7030A0"/>
        </w:rPr>
        <w:t xml:space="preserve"> party written complaint lodged =&gt; Council will require evidence and payment by complainant </w:t>
      </w:r>
    </w:p>
    <w:p w14:paraId="1106E39D" w14:textId="77777777" w:rsidR="00544E09" w:rsidRDefault="00544E09" w:rsidP="00544E09">
      <w:pPr>
        <w:rPr>
          <w:rFonts w:ascii="Cambria Math" w:hAnsi="Cambria Math"/>
        </w:rPr>
      </w:pPr>
      <w:r w:rsidRPr="00013F49">
        <w:rPr>
          <w:rFonts w:ascii="Cambria Math" w:hAnsi="Cambria Math"/>
          <w:highlight w:val="cyan"/>
        </w:rPr>
        <w:t>Rule 12(5) of LPSAR</w:t>
      </w:r>
    </w:p>
    <w:p w14:paraId="5056BFE5" w14:textId="77777777" w:rsidR="00544E09" w:rsidRPr="00460A30" w:rsidRDefault="00544E09" w:rsidP="00544E09">
      <w:pPr>
        <w:pStyle w:val="ListParagraph"/>
        <w:numPr>
          <w:ilvl w:val="0"/>
          <w:numId w:val="85"/>
        </w:numPr>
        <w:spacing w:after="160" w:line="259" w:lineRule="auto"/>
        <w:rPr>
          <w:rFonts w:ascii="Cambria Math" w:hAnsi="Cambria Math"/>
        </w:rPr>
      </w:pPr>
      <w:r w:rsidRPr="00460A30">
        <w:rPr>
          <w:rFonts w:ascii="Cambria Math" w:hAnsi="Cambria Math"/>
        </w:rPr>
        <w:t>Before instituting an inspection on a written complaint lodged with it by a third party, the Council</w:t>
      </w:r>
      <w:r>
        <w:rPr>
          <w:rFonts w:ascii="Cambria Math" w:hAnsi="Cambria Math"/>
        </w:rPr>
        <w:t>:</w:t>
      </w:r>
    </w:p>
    <w:p w14:paraId="2B0CA76F" w14:textId="77777777" w:rsidR="00544E09" w:rsidRDefault="00544E09" w:rsidP="00544E09">
      <w:pPr>
        <w:pStyle w:val="ListParagraph"/>
        <w:numPr>
          <w:ilvl w:val="0"/>
          <w:numId w:val="113"/>
        </w:numPr>
        <w:spacing w:after="160" w:line="259" w:lineRule="auto"/>
        <w:rPr>
          <w:rFonts w:ascii="Cambria Math" w:hAnsi="Cambria Math"/>
        </w:rPr>
      </w:pPr>
      <w:r>
        <w:rPr>
          <w:rFonts w:ascii="Cambria Math" w:hAnsi="Cambria Math"/>
        </w:rPr>
        <w:t>S</w:t>
      </w:r>
      <w:r w:rsidRPr="00460A30">
        <w:rPr>
          <w:rFonts w:ascii="Cambria Math" w:hAnsi="Cambria Math"/>
        </w:rPr>
        <w:t xml:space="preserve">hall require </w:t>
      </w:r>
      <w:r w:rsidRPr="00AF70A3">
        <w:rPr>
          <w:rFonts w:ascii="Cambria Math" w:hAnsi="Cambria Math"/>
          <w:b/>
          <w:bCs/>
          <w:color w:val="FF0000"/>
        </w:rPr>
        <w:t>prima facie evidence that a ground of complaint exists</w:t>
      </w:r>
      <w:r w:rsidRPr="00460A30">
        <w:rPr>
          <w:rFonts w:ascii="Cambria Math" w:hAnsi="Cambria Math"/>
        </w:rPr>
        <w:t>; and</w:t>
      </w:r>
    </w:p>
    <w:p w14:paraId="1F800EBD" w14:textId="3B5B35CE" w:rsidR="00544E09" w:rsidRPr="00460A30" w:rsidRDefault="00544E09" w:rsidP="00544E09">
      <w:pPr>
        <w:pStyle w:val="ListParagraph"/>
        <w:numPr>
          <w:ilvl w:val="0"/>
          <w:numId w:val="113"/>
        </w:numPr>
        <w:spacing w:after="160" w:line="259" w:lineRule="auto"/>
        <w:rPr>
          <w:rFonts w:ascii="Cambria Math" w:hAnsi="Cambria Math"/>
        </w:rPr>
      </w:pPr>
      <w:r>
        <w:rPr>
          <w:rFonts w:ascii="Cambria Math" w:hAnsi="Cambria Math"/>
        </w:rPr>
        <w:t>M</w:t>
      </w:r>
      <w:r w:rsidRPr="00460A30">
        <w:rPr>
          <w:rFonts w:ascii="Cambria Math" w:hAnsi="Cambria Math"/>
        </w:rPr>
        <w:t>ay require the payment by that party to the Council of a reasonable sum to be fixed by it to cover the costs of the inspection, and the costs of the solicitor against whom the complaint is made</w:t>
      </w:r>
    </w:p>
    <w:p w14:paraId="0EC23218" w14:textId="77777777" w:rsidR="00544E09" w:rsidRDefault="00544E09" w:rsidP="00544E09">
      <w:pPr>
        <w:rPr>
          <w:rFonts w:ascii="Cambria Math" w:hAnsi="Cambria Math"/>
          <w:b/>
          <w:bCs/>
        </w:rPr>
      </w:pPr>
    </w:p>
    <w:p w14:paraId="4B08767E" w14:textId="77777777" w:rsidR="00544E09" w:rsidRPr="001B574A" w:rsidRDefault="00544E09" w:rsidP="00286D5D">
      <w:pPr>
        <w:pStyle w:val="Heading3"/>
      </w:pPr>
      <w:bookmarkStart w:id="87" w:name="_Toc180522560"/>
      <w:r>
        <w:t>Case Law Examples – Failure to keep accounting records in breach of Rule 11 of LPSAR</w:t>
      </w:r>
      <w:bookmarkEnd w:id="87"/>
    </w:p>
    <w:p w14:paraId="1EB6AD52" w14:textId="77777777" w:rsidR="00544E09" w:rsidRPr="009526CC" w:rsidRDefault="00544E09" w:rsidP="00544E09">
      <w:pPr>
        <w:rPr>
          <w:rFonts w:ascii="Cambria Math" w:hAnsi="Cambria Math"/>
          <w:b/>
          <w:bCs/>
        </w:rPr>
      </w:pPr>
      <w:r w:rsidRPr="00013F49">
        <w:rPr>
          <w:rFonts w:ascii="Cambria Math" w:hAnsi="Cambria Math"/>
          <w:b/>
          <w:bCs/>
          <w:i/>
          <w:iCs/>
          <w:highlight w:val="cyan"/>
        </w:rPr>
        <w:t>LSS v Chiong Chin May Selena</w:t>
      </w:r>
      <w:r w:rsidRPr="009526CC">
        <w:rPr>
          <w:rFonts w:ascii="Cambria Math" w:hAnsi="Cambria Math"/>
          <w:b/>
          <w:bCs/>
          <w:i/>
          <w:iCs/>
        </w:rPr>
        <w:t xml:space="preserve"> </w:t>
      </w:r>
      <w:r w:rsidRPr="009526CC">
        <w:rPr>
          <w:rFonts w:ascii="Cambria Math" w:hAnsi="Cambria Math"/>
          <w:b/>
          <w:bCs/>
        </w:rPr>
        <w:t>– Failure to prepare and maintain financial records</w:t>
      </w:r>
    </w:p>
    <w:p w14:paraId="6123EBB1" w14:textId="77777777" w:rsidR="00544E09" w:rsidRDefault="00544E09" w:rsidP="00544E09">
      <w:pPr>
        <w:pStyle w:val="ListParagraph"/>
        <w:numPr>
          <w:ilvl w:val="0"/>
          <w:numId w:val="85"/>
        </w:numPr>
        <w:spacing w:after="160" w:line="259" w:lineRule="auto"/>
        <w:rPr>
          <w:rFonts w:ascii="Cambria Math" w:hAnsi="Cambria Math"/>
        </w:rPr>
      </w:pPr>
      <w:r>
        <w:rPr>
          <w:rFonts w:ascii="Cambria Math" w:hAnsi="Cambria Math"/>
        </w:rPr>
        <w:t xml:space="preserve">Solicitor failed to prepare and maintain any financial records or documents for a period of 6 months </w:t>
      </w:r>
    </w:p>
    <w:p w14:paraId="3A15DB63" w14:textId="77777777" w:rsidR="00544E09" w:rsidRDefault="00544E09" w:rsidP="00544E09">
      <w:pPr>
        <w:pStyle w:val="ListParagraph"/>
        <w:numPr>
          <w:ilvl w:val="0"/>
          <w:numId w:val="85"/>
        </w:numPr>
        <w:spacing w:after="160" w:line="259" w:lineRule="auto"/>
        <w:rPr>
          <w:rFonts w:ascii="Cambria Math" w:hAnsi="Cambria Math"/>
        </w:rPr>
      </w:pPr>
      <w:r>
        <w:rPr>
          <w:rFonts w:ascii="Cambria Math" w:hAnsi="Cambria Math"/>
        </w:rPr>
        <w:t xml:space="preserve">Solicitor breached Rule 11 of LPSAR and was suspended for 1 year and had to give an undertaking not to resume practice as a sole practitioner without the leave of Court </w:t>
      </w:r>
    </w:p>
    <w:p w14:paraId="738E48FE" w14:textId="77777777" w:rsidR="00544E09" w:rsidRDefault="00544E09" w:rsidP="00544E09">
      <w:pPr>
        <w:pStyle w:val="ListParagraph"/>
        <w:numPr>
          <w:ilvl w:val="0"/>
          <w:numId w:val="85"/>
        </w:numPr>
        <w:spacing w:after="160" w:line="259" w:lineRule="auto"/>
        <w:rPr>
          <w:rFonts w:ascii="Cambria Math" w:hAnsi="Cambria Math"/>
        </w:rPr>
      </w:pPr>
      <w:r w:rsidRPr="00155E12">
        <w:rPr>
          <w:rFonts w:ascii="Cambria Math" w:hAnsi="Cambria Math"/>
          <w:b/>
          <w:bCs/>
          <w:u w:val="single"/>
        </w:rPr>
        <w:t>No dishonesty was involved</w:t>
      </w:r>
      <w:r>
        <w:rPr>
          <w:rFonts w:ascii="Cambria Math" w:hAnsi="Cambria Math"/>
        </w:rPr>
        <w:t xml:space="preserve"> and there were </w:t>
      </w:r>
      <w:r w:rsidRPr="0089341D">
        <w:rPr>
          <w:rFonts w:ascii="Cambria Math" w:hAnsi="Cambria Math"/>
          <w:b/>
          <w:bCs/>
        </w:rPr>
        <w:t>no losses sustained</w:t>
      </w:r>
      <w:r>
        <w:rPr>
          <w:rFonts w:ascii="Cambria Math" w:hAnsi="Cambria Math"/>
        </w:rPr>
        <w:t xml:space="preserve"> by any of her clients </w:t>
      </w:r>
    </w:p>
    <w:p w14:paraId="349324EC" w14:textId="2585E1E6" w:rsidR="00544E09" w:rsidRDefault="00544E09" w:rsidP="00544E09">
      <w:pPr>
        <w:pStyle w:val="ListParagraph"/>
        <w:numPr>
          <w:ilvl w:val="0"/>
          <w:numId w:val="85"/>
        </w:numPr>
        <w:spacing w:after="160" w:line="259" w:lineRule="auto"/>
        <w:rPr>
          <w:rFonts w:ascii="Cambria Math" w:hAnsi="Cambria Math"/>
        </w:rPr>
      </w:pPr>
      <w:r>
        <w:rPr>
          <w:rFonts w:ascii="Cambria Math" w:hAnsi="Cambria Math"/>
        </w:rPr>
        <w:t xml:space="preserve">Breach was </w:t>
      </w:r>
      <w:r w:rsidRPr="00834972">
        <w:rPr>
          <w:rFonts w:ascii="Cambria Math" w:hAnsi="Cambria Math"/>
          <w:b/>
          <w:bCs/>
          <w:color w:val="FF0000"/>
        </w:rPr>
        <w:t>due to illness</w:t>
      </w:r>
      <w:r w:rsidRPr="00834972">
        <w:rPr>
          <w:rFonts w:ascii="Cambria Math" w:hAnsi="Cambria Math"/>
          <w:color w:val="FF0000"/>
        </w:rPr>
        <w:t xml:space="preserve"> </w:t>
      </w:r>
      <w:r w:rsidR="00013F49">
        <w:rPr>
          <w:rFonts w:ascii="Cambria Math" w:hAnsi="Cambria Math"/>
        </w:rPr>
        <w:t>as she was unable to cope with the demands of a sole proprietorship</w:t>
      </w:r>
    </w:p>
    <w:p w14:paraId="0BFC33E6" w14:textId="77777777" w:rsidR="00544E09" w:rsidRDefault="00544E09" w:rsidP="00544E09">
      <w:pPr>
        <w:rPr>
          <w:rFonts w:ascii="Cambria Math" w:hAnsi="Cambria Math"/>
        </w:rPr>
      </w:pPr>
    </w:p>
    <w:p w14:paraId="655FC0F0" w14:textId="77777777" w:rsidR="00544E09" w:rsidRPr="009526CC" w:rsidRDefault="00544E09" w:rsidP="00544E09">
      <w:pPr>
        <w:rPr>
          <w:rFonts w:ascii="Cambria Math" w:hAnsi="Cambria Math"/>
          <w:b/>
          <w:bCs/>
        </w:rPr>
      </w:pPr>
      <w:r w:rsidRPr="00155E12">
        <w:rPr>
          <w:rFonts w:ascii="Cambria Math" w:hAnsi="Cambria Math"/>
          <w:b/>
          <w:bCs/>
          <w:i/>
          <w:iCs/>
          <w:highlight w:val="cyan"/>
        </w:rPr>
        <w:t>LSS v Tay Eng Kwee Edwin</w:t>
      </w:r>
      <w:r w:rsidRPr="009526CC">
        <w:rPr>
          <w:rFonts w:ascii="Cambria Math" w:hAnsi="Cambria Math"/>
          <w:b/>
          <w:bCs/>
          <w:i/>
          <w:iCs/>
        </w:rPr>
        <w:t xml:space="preserve"> </w:t>
      </w:r>
      <w:r w:rsidRPr="009526CC">
        <w:rPr>
          <w:rFonts w:ascii="Cambria Math" w:hAnsi="Cambria Math"/>
          <w:b/>
          <w:bCs/>
        </w:rPr>
        <w:t>– Failure to prepare and maintain accounting records</w:t>
      </w:r>
    </w:p>
    <w:p w14:paraId="2579B4D8" w14:textId="77777777" w:rsidR="00544E09" w:rsidRDefault="00544E09" w:rsidP="00544E09">
      <w:pPr>
        <w:pStyle w:val="ListParagraph"/>
        <w:numPr>
          <w:ilvl w:val="0"/>
          <w:numId w:val="85"/>
        </w:numPr>
        <w:spacing w:after="160" w:line="259" w:lineRule="auto"/>
        <w:rPr>
          <w:rFonts w:ascii="Cambria Math" w:hAnsi="Cambria Math"/>
        </w:rPr>
      </w:pPr>
      <w:r>
        <w:rPr>
          <w:rFonts w:ascii="Cambria Math" w:hAnsi="Cambria Math"/>
        </w:rPr>
        <w:t xml:space="preserve">Solicitor failed to prepare and maintain accounting records for a period of one year </w:t>
      </w:r>
    </w:p>
    <w:p w14:paraId="491B8D66" w14:textId="1232BD8A" w:rsidR="00544E09" w:rsidRDefault="00544E09" w:rsidP="00544E09">
      <w:pPr>
        <w:pStyle w:val="ListParagraph"/>
        <w:numPr>
          <w:ilvl w:val="0"/>
          <w:numId w:val="85"/>
        </w:numPr>
        <w:spacing w:after="160" w:line="259" w:lineRule="auto"/>
        <w:rPr>
          <w:rFonts w:ascii="Cambria Math" w:hAnsi="Cambria Math"/>
        </w:rPr>
      </w:pPr>
      <w:r>
        <w:rPr>
          <w:rFonts w:ascii="Cambria Math" w:hAnsi="Cambria Math"/>
        </w:rPr>
        <w:t>Solicitor breached Rule 11 of LPSAR and was struck off the roll of solicitors</w:t>
      </w:r>
    </w:p>
    <w:p w14:paraId="410C4E1B" w14:textId="77777777" w:rsidR="00544E09" w:rsidRPr="006C5C55" w:rsidRDefault="00544E09" w:rsidP="00544E09">
      <w:pPr>
        <w:pStyle w:val="ListParagraph"/>
        <w:numPr>
          <w:ilvl w:val="0"/>
          <w:numId w:val="85"/>
        </w:numPr>
        <w:spacing w:after="160" w:line="259" w:lineRule="auto"/>
        <w:rPr>
          <w:rFonts w:ascii="Cambria Math" w:hAnsi="Cambria Math"/>
        </w:rPr>
      </w:pPr>
      <w:r>
        <w:rPr>
          <w:rFonts w:ascii="Cambria Math" w:hAnsi="Cambria Math"/>
        </w:rPr>
        <w:t xml:space="preserve">Breach was </w:t>
      </w:r>
      <w:r w:rsidRPr="00834972">
        <w:rPr>
          <w:rFonts w:ascii="Cambria Math" w:hAnsi="Cambria Math"/>
          <w:b/>
          <w:bCs/>
          <w:color w:val="FF0000"/>
        </w:rPr>
        <w:t>deliberate</w:t>
      </w:r>
      <w:r w:rsidRPr="00834972">
        <w:rPr>
          <w:rFonts w:ascii="Cambria Math" w:hAnsi="Cambria Math"/>
          <w:color w:val="FF0000"/>
        </w:rPr>
        <w:t xml:space="preserve"> </w:t>
      </w:r>
      <w:r>
        <w:rPr>
          <w:rFonts w:ascii="Cambria Math" w:hAnsi="Cambria Math"/>
        </w:rPr>
        <w:t xml:space="preserve">and solicitor </w:t>
      </w:r>
      <w:r w:rsidRPr="00155E12">
        <w:rPr>
          <w:rFonts w:ascii="Cambria Math" w:hAnsi="Cambria Math"/>
          <w:b/>
          <w:bCs/>
          <w:u w:val="single"/>
        </w:rPr>
        <w:t>even tried to conceal his transgressions</w:t>
      </w:r>
      <w:r>
        <w:rPr>
          <w:rFonts w:ascii="Cambria Math" w:hAnsi="Cambria Math"/>
        </w:rPr>
        <w:t xml:space="preserve"> </w:t>
      </w:r>
    </w:p>
    <w:p w14:paraId="101D49AA" w14:textId="77777777" w:rsidR="00544E09" w:rsidRDefault="00544E09" w:rsidP="00544E09">
      <w:pPr>
        <w:rPr>
          <w:rFonts w:ascii="Cambria Math" w:hAnsi="Cambria Math"/>
        </w:rPr>
      </w:pPr>
    </w:p>
    <w:p w14:paraId="4E9FA8CB" w14:textId="77777777" w:rsidR="00544E09" w:rsidRPr="009526CC" w:rsidRDefault="00544E09" w:rsidP="00544E09">
      <w:pPr>
        <w:rPr>
          <w:rFonts w:ascii="Cambria Math" w:hAnsi="Cambria Math"/>
          <w:b/>
          <w:bCs/>
        </w:rPr>
      </w:pPr>
      <w:r w:rsidRPr="0085791D">
        <w:rPr>
          <w:rFonts w:ascii="Cambria Math" w:hAnsi="Cambria Math"/>
          <w:b/>
          <w:bCs/>
          <w:i/>
          <w:iCs/>
          <w:highlight w:val="cyan"/>
        </w:rPr>
        <w:t>LSS v Zulkifli bin Mohd Amin</w:t>
      </w:r>
      <w:r w:rsidRPr="009526CC">
        <w:rPr>
          <w:rFonts w:ascii="Cambria Math" w:hAnsi="Cambria Math"/>
          <w:b/>
          <w:bCs/>
          <w:i/>
          <w:iCs/>
        </w:rPr>
        <w:t xml:space="preserve"> </w:t>
      </w:r>
      <w:r w:rsidRPr="009526CC">
        <w:rPr>
          <w:rFonts w:ascii="Cambria Math" w:hAnsi="Cambria Math"/>
          <w:b/>
          <w:bCs/>
        </w:rPr>
        <w:t>– Failure to reconcile statements</w:t>
      </w:r>
    </w:p>
    <w:p w14:paraId="5E1B49C3" w14:textId="77777777" w:rsidR="00544E09" w:rsidRDefault="00544E09" w:rsidP="00544E09">
      <w:pPr>
        <w:pStyle w:val="ListParagraph"/>
        <w:numPr>
          <w:ilvl w:val="0"/>
          <w:numId w:val="85"/>
        </w:numPr>
        <w:spacing w:after="160" w:line="259" w:lineRule="auto"/>
        <w:rPr>
          <w:rFonts w:ascii="Cambria Math" w:hAnsi="Cambria Math"/>
        </w:rPr>
      </w:pPr>
      <w:r>
        <w:rPr>
          <w:rFonts w:ascii="Cambria Math" w:hAnsi="Cambria Math"/>
        </w:rPr>
        <w:lastRenderedPageBreak/>
        <w:t xml:space="preserve">Solicitor </w:t>
      </w:r>
      <w:r w:rsidRPr="0094336F">
        <w:rPr>
          <w:rFonts w:ascii="Cambria Math" w:hAnsi="Cambria Math"/>
          <w:b/>
          <w:bCs/>
        </w:rPr>
        <w:t>failed to prepare reconciliation statements</w:t>
      </w:r>
      <w:r>
        <w:rPr>
          <w:rFonts w:ascii="Cambria Math" w:hAnsi="Cambria Math"/>
        </w:rPr>
        <w:t xml:space="preserve"> and breached Rule 11(4) of LPSAR </w:t>
      </w:r>
    </w:p>
    <w:p w14:paraId="57E9ABC2" w14:textId="77777777" w:rsidR="00544E09" w:rsidRDefault="00544E09" w:rsidP="00544E09">
      <w:pPr>
        <w:pStyle w:val="ListParagraph"/>
        <w:numPr>
          <w:ilvl w:val="0"/>
          <w:numId w:val="85"/>
        </w:numPr>
        <w:spacing w:after="160" w:line="259" w:lineRule="auto"/>
        <w:rPr>
          <w:rFonts w:ascii="Cambria Math" w:hAnsi="Cambria Math"/>
        </w:rPr>
      </w:pPr>
      <w:r>
        <w:rPr>
          <w:rFonts w:ascii="Cambria Math" w:hAnsi="Cambria Math"/>
        </w:rPr>
        <w:t xml:space="preserve">Solicitor </w:t>
      </w:r>
      <w:r w:rsidRPr="001C281D">
        <w:rPr>
          <w:rFonts w:ascii="Cambria Math" w:hAnsi="Cambria Math"/>
          <w:b/>
          <w:bCs/>
        </w:rPr>
        <w:t>could not produce the firm’s ledger</w:t>
      </w:r>
      <w:r>
        <w:rPr>
          <w:rFonts w:ascii="Cambria Math" w:hAnsi="Cambria Math"/>
        </w:rPr>
        <w:t xml:space="preserve"> and breached Rule 11(1) and 11(2) of LPSAR </w:t>
      </w:r>
    </w:p>
    <w:p w14:paraId="374E5AA3" w14:textId="717F9170" w:rsidR="001C281D" w:rsidRDefault="001C281D" w:rsidP="00544E09">
      <w:pPr>
        <w:pStyle w:val="ListParagraph"/>
        <w:numPr>
          <w:ilvl w:val="0"/>
          <w:numId w:val="85"/>
        </w:numPr>
        <w:spacing w:after="160" w:line="259" w:lineRule="auto"/>
        <w:rPr>
          <w:rFonts w:ascii="Cambria Math" w:hAnsi="Cambria Math"/>
        </w:rPr>
      </w:pPr>
      <w:r>
        <w:rPr>
          <w:rFonts w:ascii="Cambria Math" w:hAnsi="Cambria Math"/>
        </w:rPr>
        <w:t xml:space="preserve">The 2 solicitors </w:t>
      </w:r>
      <w:r w:rsidRPr="008920D1">
        <w:rPr>
          <w:rFonts w:ascii="Cambria Math" w:hAnsi="Cambria Math"/>
          <w:b/>
          <w:bCs/>
        </w:rPr>
        <w:t>failed to supervise</w:t>
      </w:r>
      <w:r>
        <w:rPr>
          <w:rFonts w:ascii="Cambria Math" w:hAnsi="Cambria Math"/>
        </w:rPr>
        <w:t xml:space="preserve"> the Client Account</w:t>
      </w:r>
    </w:p>
    <w:p w14:paraId="40AA5FFA" w14:textId="77777777" w:rsidR="004A644E" w:rsidRDefault="00544E09" w:rsidP="00544E09">
      <w:pPr>
        <w:pStyle w:val="ListParagraph"/>
        <w:numPr>
          <w:ilvl w:val="0"/>
          <w:numId w:val="85"/>
        </w:numPr>
        <w:spacing w:after="160" w:line="259" w:lineRule="auto"/>
        <w:rPr>
          <w:rFonts w:ascii="Cambria Math" w:hAnsi="Cambria Math"/>
        </w:rPr>
      </w:pPr>
      <w:r>
        <w:rPr>
          <w:rFonts w:ascii="Cambria Math" w:hAnsi="Cambria Math"/>
        </w:rPr>
        <w:t xml:space="preserve">Solicitor </w:t>
      </w:r>
      <w:r w:rsidRPr="008920D1">
        <w:rPr>
          <w:rFonts w:ascii="Cambria Math" w:hAnsi="Cambria Math"/>
          <w:b/>
          <w:bCs/>
        </w:rPr>
        <w:t>abdicated responsibilities</w:t>
      </w:r>
      <w:r>
        <w:rPr>
          <w:rFonts w:ascii="Cambria Math" w:hAnsi="Cambria Math"/>
        </w:rPr>
        <w:t xml:space="preserve"> to other partner who eventually absconded after misappropriating client’s money</w:t>
      </w:r>
    </w:p>
    <w:p w14:paraId="3A6F1D39" w14:textId="7016C8E0" w:rsidR="00544E09" w:rsidRPr="0019113C" w:rsidRDefault="00544E09" w:rsidP="00544E09">
      <w:pPr>
        <w:pStyle w:val="ListParagraph"/>
        <w:numPr>
          <w:ilvl w:val="0"/>
          <w:numId w:val="85"/>
        </w:numPr>
        <w:spacing w:after="160" w:line="259" w:lineRule="auto"/>
        <w:rPr>
          <w:rFonts w:ascii="Cambria Math" w:hAnsi="Cambria Math"/>
        </w:rPr>
      </w:pPr>
      <w:r>
        <w:rPr>
          <w:rFonts w:ascii="Cambria Math" w:hAnsi="Cambria Math"/>
        </w:rPr>
        <w:t xml:space="preserve">The </w:t>
      </w:r>
      <w:r w:rsidRPr="0075784B">
        <w:rPr>
          <w:rFonts w:ascii="Cambria Math" w:hAnsi="Cambria Math"/>
          <w:b/>
          <w:bCs/>
          <w:color w:val="FF0000"/>
          <w:highlight w:val="yellow"/>
        </w:rPr>
        <w:t>responsibility to supervise is a non-delegable responsibility of equity partners</w:t>
      </w:r>
      <w:r w:rsidRPr="0075784B">
        <w:rPr>
          <w:rFonts w:ascii="Cambria Math" w:hAnsi="Cambria Math"/>
          <w:color w:val="FF0000"/>
          <w:highlight w:val="yellow"/>
        </w:rPr>
        <w:t xml:space="preserve"> </w:t>
      </w:r>
      <w:r w:rsidRPr="0075784B">
        <w:rPr>
          <w:rFonts w:ascii="Cambria Math" w:hAnsi="Cambria Math"/>
          <w:highlight w:val="yellow"/>
        </w:rPr>
        <w:t xml:space="preserve">and there should be </w:t>
      </w:r>
      <w:r w:rsidRPr="0075784B">
        <w:rPr>
          <w:rFonts w:ascii="Cambria Math" w:hAnsi="Cambria Math"/>
          <w:b/>
          <w:bCs/>
          <w:highlight w:val="yellow"/>
          <w:u w:val="single"/>
        </w:rPr>
        <w:t>no obligation on salaried partners to supervise client account</w:t>
      </w:r>
      <w:r>
        <w:rPr>
          <w:rFonts w:ascii="Cambria Math" w:hAnsi="Cambria Math"/>
        </w:rPr>
        <w:t xml:space="preserve"> </w:t>
      </w:r>
      <w:r w:rsidR="004A644E">
        <w:rPr>
          <w:rFonts w:ascii="Cambria Math" w:hAnsi="Cambria Math"/>
        </w:rPr>
        <w:t>(since the salaried partner is an employee and his role to supervise was a voluntary one)</w:t>
      </w:r>
    </w:p>
    <w:p w14:paraId="2C8B1857" w14:textId="1C9094AB" w:rsidR="00544E09" w:rsidRPr="003C048E" w:rsidRDefault="00544E09" w:rsidP="003C048E">
      <w:pPr>
        <w:pStyle w:val="ListParagraph"/>
        <w:numPr>
          <w:ilvl w:val="0"/>
          <w:numId w:val="85"/>
        </w:numPr>
        <w:spacing w:after="160" w:line="259" w:lineRule="auto"/>
        <w:rPr>
          <w:rFonts w:ascii="Cambria Math" w:hAnsi="Cambria Math"/>
        </w:rPr>
      </w:pPr>
      <w:r>
        <w:rPr>
          <w:rFonts w:ascii="Cambria Math" w:hAnsi="Cambria Math"/>
        </w:rPr>
        <w:t>Solicitor was struck off the roll</w:t>
      </w:r>
      <w:r w:rsidR="003C048E">
        <w:rPr>
          <w:rFonts w:ascii="Cambria Math" w:hAnsi="Cambria Math"/>
        </w:rPr>
        <w:t>, especially as e</w:t>
      </w:r>
      <w:r w:rsidRPr="003C048E">
        <w:rPr>
          <w:rFonts w:ascii="Cambria Math" w:hAnsi="Cambria Math"/>
        </w:rPr>
        <w:t xml:space="preserve">xceptional financial loss was caused to clients </w:t>
      </w:r>
    </w:p>
    <w:p w14:paraId="3BC1350D" w14:textId="7E1D1341" w:rsidR="00A7238C" w:rsidRPr="00746AD6" w:rsidRDefault="00746AD6" w:rsidP="00746AD6">
      <w:pPr>
        <w:spacing w:after="160" w:line="259" w:lineRule="auto"/>
        <w:rPr>
          <w:rFonts w:ascii="Cambria Math" w:hAnsi="Cambria Math"/>
        </w:rPr>
      </w:pPr>
      <w:r>
        <w:rPr>
          <w:rFonts w:ascii="Cambria Math" w:hAnsi="Cambria Math"/>
        </w:rPr>
        <w:br w:type="page"/>
      </w:r>
    </w:p>
    <w:p w14:paraId="23F8C1D9" w14:textId="232C8BE5" w:rsidR="0067219A" w:rsidRPr="0010742F" w:rsidRDefault="00AA262E" w:rsidP="0010742F">
      <w:pPr>
        <w:pStyle w:val="Heading1"/>
        <w:numPr>
          <w:ilvl w:val="0"/>
          <w:numId w:val="167"/>
        </w:numPr>
        <w:rPr>
          <w:highlight w:val="yellow"/>
        </w:rPr>
      </w:pPr>
      <w:bookmarkStart w:id="88" w:name="_Toc180522561"/>
      <w:r w:rsidRPr="0010742F">
        <w:rPr>
          <w:highlight w:val="yellow"/>
        </w:rPr>
        <w:lastRenderedPageBreak/>
        <w:t>Anti-Money Laundering (AML)</w:t>
      </w:r>
      <w:r w:rsidR="0067219A" w:rsidRPr="0010742F">
        <w:rPr>
          <w:highlight w:val="yellow"/>
        </w:rPr>
        <w:t xml:space="preserve"> and </w:t>
      </w:r>
      <w:r w:rsidR="0013154B" w:rsidRPr="0010742F">
        <w:rPr>
          <w:highlight w:val="yellow"/>
        </w:rPr>
        <w:t>Combating the Financing of Terrorism (</w:t>
      </w:r>
      <w:r w:rsidR="0067219A" w:rsidRPr="0010742F">
        <w:rPr>
          <w:highlight w:val="yellow"/>
        </w:rPr>
        <w:t>CFT</w:t>
      </w:r>
      <w:r w:rsidR="0013154B" w:rsidRPr="0010742F">
        <w:rPr>
          <w:highlight w:val="yellow"/>
        </w:rPr>
        <w:t>)</w:t>
      </w:r>
      <w:bookmarkEnd w:id="88"/>
    </w:p>
    <w:p w14:paraId="0E6FDC20" w14:textId="1CE9491C" w:rsidR="006E32E8" w:rsidRDefault="006E32E8" w:rsidP="006E32E8">
      <w:r w:rsidRPr="00D526E3">
        <w:rPr>
          <w:highlight w:val="cyan"/>
        </w:rPr>
        <w:t xml:space="preserve">Legal </w:t>
      </w:r>
      <w:r w:rsidR="00D526E3" w:rsidRPr="00D526E3">
        <w:rPr>
          <w:highlight w:val="cyan"/>
        </w:rPr>
        <w:t>P</w:t>
      </w:r>
      <w:r w:rsidRPr="00D526E3">
        <w:rPr>
          <w:highlight w:val="cyan"/>
        </w:rPr>
        <w:t>rofession (Prevention of Money La</w:t>
      </w:r>
      <w:r w:rsidR="0067219A" w:rsidRPr="00D526E3">
        <w:rPr>
          <w:highlight w:val="cyan"/>
        </w:rPr>
        <w:t>u</w:t>
      </w:r>
      <w:r w:rsidRPr="00D526E3">
        <w:rPr>
          <w:highlight w:val="cyan"/>
        </w:rPr>
        <w:t>ndering and Financing of Terrorism) Rules 2015</w:t>
      </w:r>
      <w:r w:rsidR="00547556">
        <w:t xml:space="preserve"> (MLFTR)</w:t>
      </w:r>
    </w:p>
    <w:p w14:paraId="1C081A03" w14:textId="77777777" w:rsidR="0063023F" w:rsidRDefault="0063023F" w:rsidP="006E32E8"/>
    <w:p w14:paraId="60293961" w14:textId="77777777" w:rsidR="0016313B" w:rsidRPr="00456CD5" w:rsidRDefault="0016313B" w:rsidP="0016313B">
      <w:pPr>
        <w:rPr>
          <w:rFonts w:ascii="Cambria Math" w:hAnsi="Cambria Math"/>
          <w:color w:val="0070C0"/>
        </w:rPr>
      </w:pPr>
      <w:r w:rsidRPr="00456CD5">
        <w:rPr>
          <w:rFonts w:ascii="Cambria Math" w:hAnsi="Cambria Math"/>
          <w:b/>
          <w:bCs/>
          <w:color w:val="0070C0"/>
        </w:rPr>
        <w:t>Purpose of MLFTR</w:t>
      </w:r>
    </w:p>
    <w:p w14:paraId="288B2677" w14:textId="77777777" w:rsidR="0016313B" w:rsidRDefault="0016313B" w:rsidP="0016313B">
      <w:pPr>
        <w:rPr>
          <w:rFonts w:ascii="Cambria Math" w:hAnsi="Cambria Math"/>
        </w:rPr>
      </w:pPr>
      <w:r w:rsidRPr="00AE2917">
        <w:rPr>
          <w:rFonts w:ascii="Cambria Math" w:hAnsi="Cambria Math"/>
          <w:i/>
          <w:iCs/>
          <w:highlight w:val="cyan"/>
        </w:rPr>
        <w:t>LSS v Chan Chun Hwee Allan</w:t>
      </w:r>
      <w:r>
        <w:rPr>
          <w:rFonts w:ascii="Cambria Math" w:hAnsi="Cambria Math"/>
          <w:i/>
          <w:iCs/>
        </w:rPr>
        <w:t xml:space="preserve"> </w:t>
      </w:r>
    </w:p>
    <w:p w14:paraId="7D4F701A" w14:textId="6A9C0CD7" w:rsidR="0016313B" w:rsidRDefault="0016313B" w:rsidP="0016313B">
      <w:pPr>
        <w:pStyle w:val="ListParagraph"/>
        <w:numPr>
          <w:ilvl w:val="0"/>
          <w:numId w:val="85"/>
        </w:numPr>
        <w:spacing w:after="160" w:line="259" w:lineRule="auto"/>
        <w:rPr>
          <w:rFonts w:ascii="Cambria Math" w:hAnsi="Cambria Math"/>
        </w:rPr>
      </w:pPr>
      <w:r w:rsidRPr="00502764">
        <w:rPr>
          <w:rFonts w:ascii="Cambria Math" w:hAnsi="Cambria Math"/>
          <w:b/>
          <w:bCs/>
        </w:rPr>
        <w:t>Law firms are at risk</w:t>
      </w:r>
      <w:r w:rsidRPr="00456CD5">
        <w:rPr>
          <w:rFonts w:ascii="Cambria Math" w:hAnsi="Cambria Math"/>
        </w:rPr>
        <w:t xml:space="preserve"> of being used as a </w:t>
      </w:r>
      <w:r w:rsidRPr="00502764">
        <w:rPr>
          <w:rFonts w:ascii="Cambria Math" w:hAnsi="Cambria Math"/>
          <w:b/>
          <w:bCs/>
          <w:color w:val="FF0000"/>
        </w:rPr>
        <w:t>front for money launderers</w:t>
      </w:r>
      <w:r w:rsidRPr="00502764">
        <w:rPr>
          <w:rFonts w:ascii="Cambria Math" w:hAnsi="Cambria Math"/>
          <w:color w:val="FF0000"/>
        </w:rPr>
        <w:t xml:space="preserve"> </w:t>
      </w:r>
      <w:r w:rsidRPr="00456CD5">
        <w:rPr>
          <w:rFonts w:ascii="Cambria Math" w:hAnsi="Cambria Math"/>
        </w:rPr>
        <w:t xml:space="preserve">to move money and if unregulated, the legal profession would be at risk of assisting in criminal activity and tarnishing Singapore’s standing as a clean and trusted </w:t>
      </w:r>
      <w:r w:rsidR="00502764">
        <w:rPr>
          <w:rFonts w:ascii="Cambria Math" w:hAnsi="Cambria Math"/>
        </w:rPr>
        <w:t xml:space="preserve">global </w:t>
      </w:r>
      <w:r w:rsidRPr="00456CD5">
        <w:rPr>
          <w:rFonts w:ascii="Cambria Math" w:hAnsi="Cambria Math"/>
        </w:rPr>
        <w:t xml:space="preserve">financial hub </w:t>
      </w:r>
    </w:p>
    <w:p w14:paraId="6B8CA395" w14:textId="77777777" w:rsidR="0016313B" w:rsidRPr="00456CD5" w:rsidRDefault="0016313B" w:rsidP="0016313B">
      <w:pPr>
        <w:pStyle w:val="ListParagraph"/>
        <w:numPr>
          <w:ilvl w:val="0"/>
          <w:numId w:val="85"/>
        </w:numPr>
        <w:spacing w:after="160" w:line="259" w:lineRule="auto"/>
        <w:rPr>
          <w:rFonts w:ascii="Cambria Math" w:hAnsi="Cambria Math"/>
        </w:rPr>
      </w:pPr>
      <w:r w:rsidRPr="00456CD5">
        <w:rPr>
          <w:rFonts w:ascii="Cambria Math" w:hAnsi="Cambria Math"/>
        </w:rPr>
        <w:t xml:space="preserve">It is </w:t>
      </w:r>
      <w:r w:rsidRPr="00834972">
        <w:rPr>
          <w:rFonts w:ascii="Cambria Math" w:hAnsi="Cambria Math"/>
          <w:b/>
          <w:bCs/>
          <w:color w:val="FF0000"/>
          <w:highlight w:val="yellow"/>
        </w:rPr>
        <w:t>imperative for lawyers to be particularly vigilant</w:t>
      </w:r>
      <w:r w:rsidRPr="00AE2917">
        <w:rPr>
          <w:rFonts w:ascii="Cambria Math" w:hAnsi="Cambria Math"/>
          <w:color w:val="FF0000"/>
        </w:rPr>
        <w:t xml:space="preserve"> </w:t>
      </w:r>
    </w:p>
    <w:p w14:paraId="0D6C7B00" w14:textId="77777777" w:rsidR="0016313B" w:rsidRDefault="0016313B" w:rsidP="0016313B">
      <w:pPr>
        <w:rPr>
          <w:rFonts w:ascii="Cambria Math" w:hAnsi="Cambria Math"/>
        </w:rPr>
      </w:pPr>
    </w:p>
    <w:p w14:paraId="15B769D2" w14:textId="6C5B3A37" w:rsidR="0016313B" w:rsidRPr="00456CD5" w:rsidRDefault="0016313B" w:rsidP="00A95402">
      <w:pPr>
        <w:pStyle w:val="Heading2"/>
      </w:pPr>
      <w:bookmarkStart w:id="89" w:name="_Toc180522562"/>
      <w:r w:rsidRPr="00834972">
        <w:rPr>
          <w:highlight w:val="yellow"/>
        </w:rPr>
        <w:t xml:space="preserve">Lawyer/LP duty to perform 3-part customer due diligence </w:t>
      </w:r>
      <w:r w:rsidR="00135E57" w:rsidRPr="00834972">
        <w:rPr>
          <w:highlight w:val="yellow"/>
        </w:rPr>
        <w:t>(CDD)</w:t>
      </w:r>
      <w:bookmarkEnd w:id="89"/>
    </w:p>
    <w:p w14:paraId="38636752" w14:textId="77777777" w:rsidR="0016313B" w:rsidRDefault="0016313B" w:rsidP="0016313B">
      <w:pPr>
        <w:rPr>
          <w:rFonts w:ascii="Cambria Math" w:hAnsi="Cambria Math"/>
        </w:rPr>
      </w:pPr>
      <w:r w:rsidRPr="00547556">
        <w:rPr>
          <w:rFonts w:ascii="Cambria Math" w:hAnsi="Cambria Math"/>
          <w:highlight w:val="cyan"/>
        </w:rPr>
        <w:t>Rule 4 of MLFTR</w:t>
      </w:r>
    </w:p>
    <w:p w14:paraId="587F79F2" w14:textId="77777777" w:rsidR="0016313B" w:rsidRDefault="0016313B" w:rsidP="0016313B">
      <w:pPr>
        <w:pStyle w:val="ListParagraph"/>
        <w:numPr>
          <w:ilvl w:val="0"/>
          <w:numId w:val="85"/>
        </w:numPr>
        <w:spacing w:after="160" w:line="259" w:lineRule="auto"/>
        <w:rPr>
          <w:rFonts w:ascii="Cambria Math" w:hAnsi="Cambria Math"/>
        </w:rPr>
      </w:pPr>
      <w:r>
        <w:rPr>
          <w:rFonts w:ascii="Cambria Math" w:hAnsi="Cambria Math"/>
        </w:rPr>
        <w:t>A legal practitioner or law practice must perform the customer due diligence measures prescribed under MLFTR</w:t>
      </w:r>
    </w:p>
    <w:p w14:paraId="2D762BDB" w14:textId="77777777" w:rsidR="0016313B" w:rsidRDefault="0016313B" w:rsidP="0016313B">
      <w:pPr>
        <w:rPr>
          <w:rFonts w:ascii="Cambria Math" w:hAnsi="Cambria Math"/>
        </w:rPr>
      </w:pPr>
    </w:p>
    <w:p w14:paraId="297D3C76" w14:textId="77777777" w:rsidR="0016313B" w:rsidRPr="003E21D8" w:rsidRDefault="0016313B" w:rsidP="0016313B">
      <w:pPr>
        <w:rPr>
          <w:rFonts w:ascii="Cambria Math" w:hAnsi="Cambria Math"/>
          <w:b/>
          <w:bCs/>
          <w:color w:val="7030A0"/>
        </w:rPr>
      </w:pPr>
      <w:r>
        <w:rPr>
          <w:rFonts w:ascii="Cambria Math" w:hAnsi="Cambria Math"/>
          <w:b/>
          <w:bCs/>
          <w:color w:val="7030A0"/>
        </w:rPr>
        <w:t>3</w:t>
      </w:r>
      <w:r w:rsidRPr="00F213A0">
        <w:rPr>
          <w:rFonts w:ascii="Cambria Math" w:hAnsi="Cambria Math"/>
          <w:b/>
          <w:bCs/>
          <w:color w:val="7030A0"/>
        </w:rPr>
        <w:t>-Part Customer Due Diligence under MLFTR</w:t>
      </w:r>
    </w:p>
    <w:p w14:paraId="448554C8" w14:textId="77777777" w:rsidR="0016313B" w:rsidRDefault="0016313B" w:rsidP="0016313B">
      <w:pPr>
        <w:pStyle w:val="ListParagraph"/>
        <w:numPr>
          <w:ilvl w:val="0"/>
          <w:numId w:val="122"/>
        </w:numPr>
        <w:spacing w:after="160" w:line="259" w:lineRule="auto"/>
        <w:rPr>
          <w:rFonts w:ascii="Cambria Math" w:hAnsi="Cambria Math"/>
        </w:rPr>
      </w:pPr>
      <w:r>
        <w:rPr>
          <w:rFonts w:ascii="Cambria Math" w:hAnsi="Cambria Math"/>
        </w:rPr>
        <w:t>Ascertain identity</w:t>
      </w:r>
    </w:p>
    <w:p w14:paraId="4A12554C" w14:textId="77777777" w:rsidR="0016313B" w:rsidRDefault="0016313B" w:rsidP="0016313B">
      <w:pPr>
        <w:pStyle w:val="ListParagraph"/>
        <w:numPr>
          <w:ilvl w:val="0"/>
          <w:numId w:val="122"/>
        </w:numPr>
        <w:spacing w:after="160" w:line="259" w:lineRule="auto"/>
        <w:rPr>
          <w:rFonts w:ascii="Cambria Math" w:hAnsi="Cambria Math"/>
        </w:rPr>
      </w:pPr>
      <w:r>
        <w:rPr>
          <w:rFonts w:ascii="Cambria Math" w:hAnsi="Cambria Math"/>
        </w:rPr>
        <w:t xml:space="preserve">Ascertain risk </w:t>
      </w:r>
    </w:p>
    <w:p w14:paraId="3C5F19E1" w14:textId="77777777" w:rsidR="0016313B" w:rsidRPr="00343ECD" w:rsidRDefault="0016313B" w:rsidP="0016313B">
      <w:pPr>
        <w:pStyle w:val="ListParagraph"/>
        <w:numPr>
          <w:ilvl w:val="0"/>
          <w:numId w:val="122"/>
        </w:numPr>
        <w:spacing w:after="160" w:line="259" w:lineRule="auto"/>
        <w:rPr>
          <w:rFonts w:ascii="Cambria Math" w:hAnsi="Cambria Math"/>
        </w:rPr>
      </w:pPr>
      <w:r>
        <w:rPr>
          <w:rFonts w:ascii="Cambria Math" w:hAnsi="Cambria Math"/>
        </w:rPr>
        <w:t xml:space="preserve">If client is high risk, carry out enhanced CDD  </w:t>
      </w:r>
    </w:p>
    <w:p w14:paraId="27709B57" w14:textId="77777777" w:rsidR="0016313B" w:rsidRDefault="0016313B" w:rsidP="0016313B">
      <w:pPr>
        <w:rPr>
          <w:rFonts w:ascii="Cambria Math" w:hAnsi="Cambria Math"/>
          <w:b/>
          <w:bCs/>
        </w:rPr>
      </w:pPr>
    </w:p>
    <w:p w14:paraId="260420D7" w14:textId="4426BC63" w:rsidR="0016313B" w:rsidRDefault="0016313B" w:rsidP="00A95402">
      <w:pPr>
        <w:pStyle w:val="Heading3"/>
      </w:pPr>
      <w:bookmarkStart w:id="90" w:name="_Toc180522563"/>
      <w:r w:rsidRPr="001E47F9">
        <w:rPr>
          <w:highlight w:val="yellow"/>
        </w:rPr>
        <w:t>Whether lawyer/LP duty to perform CDD is triggered?</w:t>
      </w:r>
      <w:bookmarkEnd w:id="90"/>
    </w:p>
    <w:p w14:paraId="076C8F7B" w14:textId="77777777" w:rsidR="0016313B" w:rsidRPr="00575478" w:rsidRDefault="0016313B" w:rsidP="0016313B">
      <w:pPr>
        <w:rPr>
          <w:rFonts w:ascii="Cambria Math" w:hAnsi="Cambria Math"/>
          <w:b/>
          <w:bCs/>
          <w:color w:val="7030A0"/>
        </w:rPr>
      </w:pPr>
      <w:r>
        <w:rPr>
          <w:rFonts w:ascii="Cambria Math" w:hAnsi="Cambria Math"/>
          <w:b/>
          <w:bCs/>
          <w:color w:val="7030A0"/>
        </w:rPr>
        <w:t xml:space="preserve">Applicable time </w:t>
      </w:r>
      <w:r w:rsidRPr="00575478">
        <w:rPr>
          <w:rFonts w:ascii="Cambria Math" w:hAnsi="Cambria Math"/>
          <w:b/>
          <w:bCs/>
          <w:color w:val="7030A0"/>
        </w:rPr>
        <w:t xml:space="preserve">to perform CDD: </w:t>
      </w:r>
      <w:r w:rsidRPr="002B32E2">
        <w:rPr>
          <w:rFonts w:ascii="Cambria Math" w:hAnsi="Cambria Math"/>
          <w:b/>
          <w:bCs/>
          <w:color w:val="7030A0"/>
          <w:highlight w:val="yellow"/>
          <w:u w:val="single"/>
        </w:rPr>
        <w:t>Before start of relationship</w:t>
      </w:r>
      <w:r w:rsidRPr="002B32E2">
        <w:rPr>
          <w:rFonts w:ascii="Cambria Math" w:hAnsi="Cambria Math"/>
          <w:b/>
          <w:bCs/>
          <w:color w:val="7030A0"/>
          <w:highlight w:val="yellow"/>
        </w:rPr>
        <w:t xml:space="preserve"> with client</w:t>
      </w:r>
      <w:r w:rsidRPr="00575478">
        <w:rPr>
          <w:rFonts w:ascii="Cambria Math" w:hAnsi="Cambria Math"/>
          <w:b/>
          <w:bCs/>
          <w:color w:val="7030A0"/>
        </w:rPr>
        <w:t xml:space="preserve"> </w:t>
      </w:r>
    </w:p>
    <w:p w14:paraId="6AC91E13" w14:textId="77777777" w:rsidR="0016313B" w:rsidRDefault="0016313B" w:rsidP="0016313B">
      <w:pPr>
        <w:rPr>
          <w:rFonts w:ascii="Cambria Math" w:hAnsi="Cambria Math"/>
        </w:rPr>
      </w:pPr>
      <w:r w:rsidRPr="00A64DB6">
        <w:rPr>
          <w:rFonts w:ascii="Cambria Math" w:hAnsi="Cambria Math"/>
          <w:highlight w:val="cyan"/>
        </w:rPr>
        <w:t>Rule 11(1) of MLFTR</w:t>
      </w:r>
      <w:r>
        <w:rPr>
          <w:rFonts w:ascii="Cambria Math" w:hAnsi="Cambria Math"/>
        </w:rPr>
        <w:t xml:space="preserve"> </w:t>
      </w:r>
    </w:p>
    <w:p w14:paraId="4093A82D" w14:textId="77777777" w:rsidR="0016313B" w:rsidRDefault="0016313B" w:rsidP="0016313B">
      <w:pPr>
        <w:pStyle w:val="ListParagraph"/>
        <w:numPr>
          <w:ilvl w:val="0"/>
          <w:numId w:val="85"/>
        </w:numPr>
        <w:spacing w:after="160" w:line="259" w:lineRule="auto"/>
        <w:rPr>
          <w:rFonts w:ascii="Cambria Math" w:hAnsi="Cambria Math"/>
        </w:rPr>
      </w:pPr>
      <w:r>
        <w:rPr>
          <w:rFonts w:ascii="Cambria Math" w:hAnsi="Cambria Math"/>
        </w:rPr>
        <w:t xml:space="preserve">The applicable time for performing the CDD measures referred to in Rules 6(1), 6(2), 7, 8(1), 8(2), 8(3), 9(2), 10(2) and 10(3) is </w:t>
      </w:r>
      <w:r w:rsidRPr="00AD4281">
        <w:rPr>
          <w:rFonts w:ascii="Cambria Math" w:hAnsi="Cambria Math"/>
          <w:b/>
          <w:bCs/>
          <w:color w:val="FF0000"/>
          <w:u w:val="single"/>
        </w:rPr>
        <w:t>before the start</w:t>
      </w:r>
      <w:r w:rsidRPr="00AB021A">
        <w:rPr>
          <w:rFonts w:ascii="Cambria Math" w:hAnsi="Cambria Math"/>
          <w:b/>
          <w:bCs/>
          <w:color w:val="FF0000"/>
        </w:rPr>
        <w:t>, or during the course, of establishing a business relationship</w:t>
      </w:r>
      <w:r w:rsidRPr="00AB021A">
        <w:rPr>
          <w:rFonts w:ascii="Cambria Math" w:hAnsi="Cambria Math"/>
          <w:color w:val="FF0000"/>
        </w:rPr>
        <w:t xml:space="preserve"> </w:t>
      </w:r>
      <w:r>
        <w:rPr>
          <w:rFonts w:ascii="Cambria Math" w:hAnsi="Cambria Math"/>
        </w:rPr>
        <w:t xml:space="preserve">with the client </w:t>
      </w:r>
    </w:p>
    <w:p w14:paraId="7BA7A820" w14:textId="77777777" w:rsidR="0016313B" w:rsidRDefault="0016313B" w:rsidP="0016313B">
      <w:pPr>
        <w:rPr>
          <w:rFonts w:ascii="Cambria Math" w:hAnsi="Cambria Math"/>
        </w:rPr>
      </w:pPr>
    </w:p>
    <w:p w14:paraId="69E9D566" w14:textId="76833149" w:rsidR="0016313B" w:rsidRPr="004837DC" w:rsidRDefault="0016313B" w:rsidP="0016313B">
      <w:pPr>
        <w:rPr>
          <w:rFonts w:ascii="Cambria Math" w:hAnsi="Cambria Math"/>
          <w:b/>
          <w:bCs/>
          <w:color w:val="7030A0"/>
        </w:rPr>
      </w:pPr>
      <w:r w:rsidRPr="004837DC">
        <w:rPr>
          <w:rFonts w:ascii="Cambria Math" w:hAnsi="Cambria Math"/>
          <w:b/>
          <w:bCs/>
          <w:color w:val="7030A0"/>
        </w:rPr>
        <w:t>Rule 11(2)(a) Exception: Unless deferral of CDD is necessary to</w:t>
      </w:r>
      <w:r w:rsidR="00CE022C">
        <w:rPr>
          <w:rFonts w:ascii="Cambria Math" w:hAnsi="Cambria Math"/>
          <w:b/>
          <w:bCs/>
          <w:color w:val="7030A0"/>
        </w:rPr>
        <w:t xml:space="preserve"> not</w:t>
      </w:r>
      <w:r w:rsidRPr="004837DC">
        <w:rPr>
          <w:rFonts w:ascii="Cambria Math" w:hAnsi="Cambria Math"/>
          <w:b/>
          <w:bCs/>
          <w:color w:val="7030A0"/>
        </w:rPr>
        <w:t xml:space="preserve"> interrupt normal conduct of business </w:t>
      </w:r>
    </w:p>
    <w:p w14:paraId="4AAC9AF9" w14:textId="77777777" w:rsidR="0016313B" w:rsidRDefault="0016313B" w:rsidP="0016313B">
      <w:pPr>
        <w:rPr>
          <w:rFonts w:ascii="Cambria Math" w:hAnsi="Cambria Math"/>
        </w:rPr>
      </w:pPr>
      <w:r w:rsidRPr="00A64DB6">
        <w:rPr>
          <w:rFonts w:ascii="Cambria Math" w:hAnsi="Cambria Math"/>
          <w:highlight w:val="cyan"/>
        </w:rPr>
        <w:t>Rule 11(2)(a) of MLFTR</w:t>
      </w:r>
    </w:p>
    <w:p w14:paraId="5AC21208" w14:textId="77777777" w:rsidR="0016313B" w:rsidRDefault="0016313B" w:rsidP="0016313B">
      <w:pPr>
        <w:pStyle w:val="ListParagraph"/>
        <w:numPr>
          <w:ilvl w:val="0"/>
          <w:numId w:val="85"/>
        </w:numPr>
        <w:spacing w:after="160" w:line="259" w:lineRule="auto"/>
        <w:rPr>
          <w:rFonts w:ascii="Cambria Math" w:hAnsi="Cambria Math"/>
        </w:rPr>
      </w:pPr>
      <w:r>
        <w:rPr>
          <w:rFonts w:ascii="Cambria Math" w:hAnsi="Cambria Math"/>
        </w:rPr>
        <w:t>Performance of CDD measures need not be completed during the applicable time if:</w:t>
      </w:r>
    </w:p>
    <w:p w14:paraId="623A92FF" w14:textId="77777777" w:rsidR="0016313B" w:rsidRPr="00672B67" w:rsidRDefault="0016313B" w:rsidP="0016313B">
      <w:pPr>
        <w:pStyle w:val="ListParagraph"/>
        <w:numPr>
          <w:ilvl w:val="0"/>
          <w:numId w:val="3"/>
        </w:numPr>
        <w:spacing w:after="160" w:line="259" w:lineRule="auto"/>
        <w:rPr>
          <w:rFonts w:ascii="Cambria Math" w:hAnsi="Cambria Math"/>
        </w:rPr>
      </w:pPr>
      <w:r w:rsidRPr="00672B67">
        <w:rPr>
          <w:rFonts w:ascii="Cambria Math" w:hAnsi="Cambria Math"/>
        </w:rPr>
        <w:t xml:space="preserve">Deferral of the completion of the measures is necessary in order </w:t>
      </w:r>
      <w:r w:rsidRPr="00AB021A">
        <w:rPr>
          <w:rFonts w:ascii="Cambria Math" w:hAnsi="Cambria Math"/>
          <w:b/>
          <w:bCs/>
          <w:color w:val="FF0000"/>
        </w:rPr>
        <w:t>not to interrupt the normal conduct of business operations</w:t>
      </w:r>
    </w:p>
    <w:p w14:paraId="7C263586" w14:textId="77777777" w:rsidR="0016313B" w:rsidRDefault="0016313B" w:rsidP="0016313B">
      <w:pPr>
        <w:ind w:left="720"/>
        <w:rPr>
          <w:rFonts w:ascii="Cambria Math" w:hAnsi="Cambria Math"/>
        </w:rPr>
      </w:pPr>
    </w:p>
    <w:p w14:paraId="60E03D4E" w14:textId="77777777" w:rsidR="0016313B" w:rsidRPr="004837DC" w:rsidRDefault="0016313B" w:rsidP="0016313B">
      <w:pPr>
        <w:rPr>
          <w:rFonts w:ascii="Cambria Math" w:hAnsi="Cambria Math"/>
          <w:b/>
          <w:bCs/>
          <w:color w:val="7030A0"/>
        </w:rPr>
      </w:pPr>
      <w:r w:rsidRPr="004837DC">
        <w:rPr>
          <w:rFonts w:ascii="Cambria Math" w:hAnsi="Cambria Math"/>
          <w:b/>
          <w:bCs/>
          <w:color w:val="7030A0"/>
        </w:rPr>
        <w:t>Rule 11(2)(b) Exception: Unless risks of money laundering and terrorism financing can be effectively managed</w:t>
      </w:r>
    </w:p>
    <w:p w14:paraId="159CBB45" w14:textId="77777777" w:rsidR="0016313B" w:rsidRDefault="0016313B" w:rsidP="0016313B">
      <w:pPr>
        <w:rPr>
          <w:rFonts w:ascii="Cambria Math" w:hAnsi="Cambria Math"/>
        </w:rPr>
      </w:pPr>
      <w:r w:rsidRPr="00A64DB6">
        <w:rPr>
          <w:rFonts w:ascii="Cambria Math" w:hAnsi="Cambria Math"/>
          <w:highlight w:val="cyan"/>
        </w:rPr>
        <w:t>Rule 11(2)(b) of MLFTR</w:t>
      </w:r>
    </w:p>
    <w:p w14:paraId="38C9090E" w14:textId="77777777" w:rsidR="0016313B" w:rsidRDefault="0016313B" w:rsidP="0016313B">
      <w:pPr>
        <w:pStyle w:val="ListParagraph"/>
        <w:numPr>
          <w:ilvl w:val="0"/>
          <w:numId w:val="85"/>
        </w:numPr>
        <w:spacing w:after="160" w:line="259" w:lineRule="auto"/>
        <w:rPr>
          <w:rFonts w:ascii="Cambria Math" w:hAnsi="Cambria Math"/>
        </w:rPr>
      </w:pPr>
      <w:r w:rsidRPr="00672B67">
        <w:rPr>
          <w:rFonts w:ascii="Cambria Math" w:hAnsi="Cambria Math"/>
        </w:rPr>
        <w:t>Performance of CDD measures need not be completed during the applicable time if</w:t>
      </w:r>
      <w:r>
        <w:rPr>
          <w:rFonts w:ascii="Cambria Math" w:hAnsi="Cambria Math"/>
        </w:rPr>
        <w:t>:</w:t>
      </w:r>
    </w:p>
    <w:p w14:paraId="136D2067" w14:textId="77777777" w:rsidR="0016313B" w:rsidRPr="00672B67" w:rsidRDefault="0016313B" w:rsidP="0016313B">
      <w:pPr>
        <w:pStyle w:val="ListParagraph"/>
        <w:numPr>
          <w:ilvl w:val="0"/>
          <w:numId w:val="3"/>
        </w:numPr>
        <w:spacing w:after="160" w:line="259" w:lineRule="auto"/>
        <w:rPr>
          <w:rFonts w:ascii="Cambria Math" w:hAnsi="Cambria Math"/>
        </w:rPr>
      </w:pPr>
      <w:r w:rsidRPr="00672B67">
        <w:rPr>
          <w:rFonts w:ascii="Cambria Math" w:hAnsi="Cambria Math"/>
        </w:rPr>
        <w:t xml:space="preserve">The </w:t>
      </w:r>
      <w:r w:rsidRPr="00AB021A">
        <w:rPr>
          <w:rFonts w:ascii="Cambria Math" w:hAnsi="Cambria Math"/>
          <w:b/>
          <w:bCs/>
          <w:color w:val="FF0000"/>
        </w:rPr>
        <w:t>risks of money laundering and financing of terrorism can be effectively managed</w:t>
      </w:r>
      <w:r w:rsidRPr="00AB021A">
        <w:rPr>
          <w:rFonts w:ascii="Cambria Math" w:hAnsi="Cambria Math"/>
          <w:color w:val="FF0000"/>
        </w:rPr>
        <w:t xml:space="preserve"> </w:t>
      </w:r>
    </w:p>
    <w:p w14:paraId="5C80B960" w14:textId="77777777" w:rsidR="0016313B" w:rsidRDefault="0016313B" w:rsidP="0016313B">
      <w:pPr>
        <w:rPr>
          <w:rFonts w:ascii="Cambria Math" w:hAnsi="Cambria Math"/>
        </w:rPr>
      </w:pPr>
    </w:p>
    <w:p w14:paraId="51548D49" w14:textId="77777777" w:rsidR="0016313B" w:rsidRPr="00C25E35" w:rsidRDefault="0016313B" w:rsidP="0016313B">
      <w:pPr>
        <w:rPr>
          <w:rFonts w:ascii="Cambria Math" w:hAnsi="Cambria Math"/>
          <w:b/>
          <w:bCs/>
          <w:color w:val="7030A0"/>
        </w:rPr>
      </w:pPr>
      <w:r w:rsidRPr="00C25E35">
        <w:rPr>
          <w:rFonts w:ascii="Cambria Math" w:hAnsi="Cambria Math"/>
          <w:b/>
          <w:bCs/>
          <w:color w:val="7030A0"/>
        </w:rPr>
        <w:t xml:space="preserve">Requirements to invoke Rule 11(2)(a) and Rule 11(2)(b) exceptions </w:t>
      </w:r>
    </w:p>
    <w:p w14:paraId="33BD1B90" w14:textId="77777777" w:rsidR="0016313B" w:rsidRDefault="0016313B" w:rsidP="0016313B">
      <w:pPr>
        <w:rPr>
          <w:rFonts w:ascii="Cambria Math" w:hAnsi="Cambria Math"/>
        </w:rPr>
      </w:pPr>
      <w:r w:rsidRPr="001E47F9">
        <w:rPr>
          <w:rFonts w:ascii="Cambria Math" w:hAnsi="Cambria Math"/>
          <w:highlight w:val="cyan"/>
        </w:rPr>
        <w:t>Rule 11(3) of MLFTR</w:t>
      </w:r>
    </w:p>
    <w:p w14:paraId="78D72851" w14:textId="1FCD133E" w:rsidR="0016313B" w:rsidRPr="00AB021A" w:rsidRDefault="0016313B" w:rsidP="0016313B">
      <w:pPr>
        <w:pStyle w:val="ListParagraph"/>
        <w:numPr>
          <w:ilvl w:val="0"/>
          <w:numId w:val="85"/>
        </w:numPr>
        <w:spacing w:after="160" w:line="259" w:lineRule="auto"/>
        <w:rPr>
          <w:rFonts w:ascii="Cambria Math" w:hAnsi="Cambria Math"/>
        </w:rPr>
      </w:pPr>
      <w:r w:rsidRPr="00AB021A">
        <w:rPr>
          <w:rFonts w:ascii="Cambria Math" w:hAnsi="Cambria Math"/>
          <w:b/>
          <w:bCs/>
        </w:rPr>
        <w:t>For lawyer to invoke exceptions</w:t>
      </w:r>
      <w:r w:rsidR="00AB021A">
        <w:rPr>
          <w:rFonts w:ascii="Cambria Math" w:hAnsi="Cambria Math"/>
          <w:b/>
          <w:bCs/>
        </w:rPr>
        <w:t xml:space="preserve"> in Rule 11(2)</w:t>
      </w:r>
      <w:r w:rsidRPr="00AB021A">
        <w:rPr>
          <w:rFonts w:ascii="Cambria Math" w:hAnsi="Cambria Math"/>
        </w:rPr>
        <w:t xml:space="preserve">: </w:t>
      </w:r>
    </w:p>
    <w:p w14:paraId="7132B6CA" w14:textId="60EA02D9" w:rsidR="0016313B" w:rsidRPr="00AB021A" w:rsidRDefault="0016313B" w:rsidP="0016313B">
      <w:pPr>
        <w:pStyle w:val="ListParagraph"/>
        <w:numPr>
          <w:ilvl w:val="0"/>
          <w:numId w:val="116"/>
        </w:numPr>
        <w:spacing w:after="160" w:line="259" w:lineRule="auto"/>
        <w:rPr>
          <w:rFonts w:ascii="Cambria Math" w:hAnsi="Cambria Math"/>
        </w:rPr>
      </w:pPr>
      <w:r w:rsidRPr="00AB021A">
        <w:rPr>
          <w:rFonts w:ascii="Cambria Math" w:hAnsi="Cambria Math"/>
          <w:b/>
          <w:bCs/>
        </w:rPr>
        <w:t xml:space="preserve">Lawyer’s law practice must </w:t>
      </w:r>
      <w:r w:rsidRPr="00C75680">
        <w:rPr>
          <w:rFonts w:ascii="Cambria Math" w:hAnsi="Cambria Math"/>
          <w:b/>
          <w:bCs/>
          <w:highlight w:val="yellow"/>
        </w:rPr>
        <w:t xml:space="preserve">adopt internal risk management </w:t>
      </w:r>
      <w:r w:rsidR="00F73D0E">
        <w:rPr>
          <w:rFonts w:ascii="Cambria Math" w:hAnsi="Cambria Math"/>
          <w:b/>
          <w:bCs/>
          <w:highlight w:val="yellow"/>
        </w:rPr>
        <w:t>policies and procedures</w:t>
      </w:r>
      <w:r w:rsidR="00F73D0E" w:rsidRPr="00832B90">
        <w:rPr>
          <w:rFonts w:ascii="Cambria Math" w:hAnsi="Cambria Math"/>
          <w:b/>
          <w:bCs/>
        </w:rPr>
        <w:t xml:space="preserve"> </w:t>
      </w:r>
      <w:r w:rsidR="00F73D0E" w:rsidRPr="00832B90">
        <w:rPr>
          <w:rFonts w:ascii="Cambria Math" w:hAnsi="Cambria Math"/>
        </w:rPr>
        <w:t>concerning the</w:t>
      </w:r>
      <w:r w:rsidRPr="00832B90">
        <w:rPr>
          <w:rFonts w:ascii="Cambria Math" w:hAnsi="Cambria Math"/>
        </w:rPr>
        <w:t xml:space="preserve"> </w:t>
      </w:r>
      <w:r w:rsidR="0017327A" w:rsidRPr="00832B90">
        <w:rPr>
          <w:rFonts w:ascii="Cambria Math" w:hAnsi="Cambria Math"/>
        </w:rPr>
        <w:t>conditions</w:t>
      </w:r>
      <w:r w:rsidR="0017327A">
        <w:rPr>
          <w:rFonts w:ascii="Cambria Math" w:hAnsi="Cambria Math"/>
          <w:b/>
          <w:bCs/>
        </w:rPr>
        <w:t xml:space="preserve"> </w:t>
      </w:r>
      <w:r w:rsidR="0017327A" w:rsidRPr="0017327A">
        <w:rPr>
          <w:rFonts w:ascii="Cambria Math" w:hAnsi="Cambria Math"/>
        </w:rPr>
        <w:t xml:space="preserve">under which the lawyer </w:t>
      </w:r>
      <w:r w:rsidR="0017327A" w:rsidRPr="00FE761B">
        <w:rPr>
          <w:rFonts w:ascii="Cambria Math" w:hAnsi="Cambria Math"/>
          <w:b/>
          <w:bCs/>
          <w:u w:val="single"/>
        </w:rPr>
        <w:t>may establish a business relationship with the client before relevant CDD measures</w:t>
      </w:r>
      <w:r w:rsidRPr="00AB021A">
        <w:rPr>
          <w:rFonts w:ascii="Cambria Math" w:hAnsi="Cambria Math"/>
        </w:rPr>
        <w:t>; and</w:t>
      </w:r>
    </w:p>
    <w:p w14:paraId="419B5DE4" w14:textId="495D95E5" w:rsidR="0016313B" w:rsidRPr="00AB021A" w:rsidRDefault="0016313B" w:rsidP="0016313B">
      <w:pPr>
        <w:pStyle w:val="ListParagraph"/>
        <w:numPr>
          <w:ilvl w:val="0"/>
          <w:numId w:val="116"/>
        </w:numPr>
        <w:spacing w:after="160" w:line="259" w:lineRule="auto"/>
        <w:rPr>
          <w:rFonts w:ascii="Cambria Math" w:hAnsi="Cambria Math"/>
        </w:rPr>
      </w:pPr>
      <w:r w:rsidRPr="00AB021A">
        <w:rPr>
          <w:rFonts w:ascii="Cambria Math" w:hAnsi="Cambria Math"/>
          <w:b/>
          <w:bCs/>
        </w:rPr>
        <w:t xml:space="preserve">Lawyer must </w:t>
      </w:r>
      <w:r w:rsidRPr="00C75680">
        <w:rPr>
          <w:rFonts w:ascii="Cambria Math" w:hAnsi="Cambria Math"/>
          <w:b/>
          <w:bCs/>
          <w:highlight w:val="yellow"/>
        </w:rPr>
        <w:t>complete CDD as soon as reasonably practicable</w:t>
      </w:r>
      <w:r w:rsidRPr="00AB021A">
        <w:rPr>
          <w:rFonts w:ascii="Cambria Math" w:hAnsi="Cambria Math"/>
        </w:rPr>
        <w:t>.</w:t>
      </w:r>
    </w:p>
    <w:p w14:paraId="006DCD12" w14:textId="77777777" w:rsidR="0016313B" w:rsidRDefault="0016313B" w:rsidP="0016313B">
      <w:pPr>
        <w:rPr>
          <w:rFonts w:ascii="Cambria Math" w:hAnsi="Cambria Math"/>
        </w:rPr>
      </w:pPr>
    </w:p>
    <w:p w14:paraId="0F60EBD5" w14:textId="77777777" w:rsidR="0016313B" w:rsidRDefault="0016313B" w:rsidP="0016313B">
      <w:pPr>
        <w:rPr>
          <w:rFonts w:ascii="Cambria Math" w:hAnsi="Cambria Math"/>
        </w:rPr>
      </w:pPr>
      <w:r w:rsidRPr="001E47F9">
        <w:rPr>
          <w:rFonts w:ascii="Cambria Math" w:hAnsi="Cambria Math"/>
          <w:highlight w:val="cyan"/>
        </w:rPr>
        <w:t>Rule 11(4) of MLFTR</w:t>
      </w:r>
      <w:r>
        <w:rPr>
          <w:rFonts w:ascii="Cambria Math" w:hAnsi="Cambria Math"/>
        </w:rPr>
        <w:t xml:space="preserve"> </w:t>
      </w:r>
    </w:p>
    <w:p w14:paraId="1443F804" w14:textId="40ED39B0" w:rsidR="0016313B" w:rsidRPr="00C75680" w:rsidRDefault="0016313B" w:rsidP="0016313B">
      <w:pPr>
        <w:pStyle w:val="ListParagraph"/>
        <w:numPr>
          <w:ilvl w:val="0"/>
          <w:numId w:val="85"/>
        </w:numPr>
        <w:spacing w:after="160" w:line="259" w:lineRule="auto"/>
        <w:rPr>
          <w:rFonts w:ascii="Cambria Math" w:hAnsi="Cambria Math"/>
        </w:rPr>
      </w:pPr>
      <w:r w:rsidRPr="00C75680">
        <w:rPr>
          <w:rFonts w:ascii="Cambria Math" w:hAnsi="Cambria Math"/>
          <w:b/>
          <w:bCs/>
        </w:rPr>
        <w:t>For LP to invoke exceptions</w:t>
      </w:r>
      <w:r w:rsidR="00C75680">
        <w:rPr>
          <w:rFonts w:ascii="Cambria Math" w:hAnsi="Cambria Math"/>
          <w:b/>
          <w:bCs/>
        </w:rPr>
        <w:t xml:space="preserve"> in Rule 11(2)</w:t>
      </w:r>
      <w:r w:rsidRPr="00C75680">
        <w:rPr>
          <w:rFonts w:ascii="Cambria Math" w:hAnsi="Cambria Math"/>
        </w:rPr>
        <w:t>:</w:t>
      </w:r>
    </w:p>
    <w:p w14:paraId="0E8E61D3" w14:textId="0545A0F5" w:rsidR="0016313B" w:rsidRPr="00C75680" w:rsidRDefault="0016313B" w:rsidP="0016313B">
      <w:pPr>
        <w:pStyle w:val="ListParagraph"/>
        <w:numPr>
          <w:ilvl w:val="0"/>
          <w:numId w:val="130"/>
        </w:numPr>
        <w:spacing w:after="160" w:line="259" w:lineRule="auto"/>
        <w:rPr>
          <w:rFonts w:ascii="Cambria Math" w:hAnsi="Cambria Math"/>
        </w:rPr>
      </w:pPr>
      <w:r w:rsidRPr="00C75680">
        <w:rPr>
          <w:rFonts w:ascii="Cambria Math" w:hAnsi="Cambria Math"/>
          <w:b/>
          <w:bCs/>
        </w:rPr>
        <w:t xml:space="preserve">Law practice must </w:t>
      </w:r>
      <w:r w:rsidRPr="001C1E93">
        <w:rPr>
          <w:rFonts w:ascii="Cambria Math" w:hAnsi="Cambria Math"/>
          <w:b/>
          <w:bCs/>
          <w:highlight w:val="yellow"/>
        </w:rPr>
        <w:t xml:space="preserve">adopt internal risk management </w:t>
      </w:r>
      <w:r w:rsidR="006044C0" w:rsidRPr="001C1E93">
        <w:rPr>
          <w:rFonts w:ascii="Cambria Math" w:hAnsi="Cambria Math"/>
          <w:b/>
          <w:bCs/>
          <w:highlight w:val="yellow"/>
        </w:rPr>
        <w:t xml:space="preserve">policies and </w:t>
      </w:r>
      <w:r w:rsidRPr="001C1E93">
        <w:rPr>
          <w:rFonts w:ascii="Cambria Math" w:hAnsi="Cambria Math"/>
          <w:b/>
          <w:bCs/>
          <w:highlight w:val="yellow"/>
        </w:rPr>
        <w:t>procedures</w:t>
      </w:r>
      <w:r w:rsidRPr="00C75680">
        <w:rPr>
          <w:rFonts w:ascii="Cambria Math" w:hAnsi="Cambria Math"/>
          <w:b/>
          <w:bCs/>
        </w:rPr>
        <w:t xml:space="preserve"> </w:t>
      </w:r>
      <w:r w:rsidRPr="00C75680">
        <w:rPr>
          <w:rFonts w:ascii="Cambria Math" w:hAnsi="Cambria Math"/>
        </w:rPr>
        <w:t xml:space="preserve">concerning the conditions under which a legal practitioner who practises in the law practice, or the law practice, </w:t>
      </w:r>
      <w:r w:rsidRPr="00FE761B">
        <w:rPr>
          <w:rFonts w:ascii="Cambria Math" w:hAnsi="Cambria Math"/>
          <w:b/>
          <w:bCs/>
          <w:u w:val="single"/>
        </w:rPr>
        <w:t xml:space="preserve">may establish a business relationship with a client before </w:t>
      </w:r>
      <w:r w:rsidR="00047CDF" w:rsidRPr="00FE761B">
        <w:rPr>
          <w:rFonts w:ascii="Cambria Math" w:hAnsi="Cambria Math"/>
          <w:b/>
          <w:bCs/>
          <w:u w:val="single"/>
        </w:rPr>
        <w:t>relevant CDD measures</w:t>
      </w:r>
      <w:r w:rsidRPr="00C75680">
        <w:rPr>
          <w:rFonts w:ascii="Cambria Math" w:hAnsi="Cambria Math"/>
        </w:rPr>
        <w:t>; and</w:t>
      </w:r>
    </w:p>
    <w:p w14:paraId="074B8581" w14:textId="0FC71A10" w:rsidR="0016313B" w:rsidRPr="00C75680" w:rsidRDefault="0016313B" w:rsidP="0016313B">
      <w:pPr>
        <w:pStyle w:val="ListParagraph"/>
        <w:numPr>
          <w:ilvl w:val="0"/>
          <w:numId w:val="130"/>
        </w:numPr>
        <w:spacing w:after="160" w:line="259" w:lineRule="auto"/>
        <w:rPr>
          <w:rFonts w:ascii="Cambria Math" w:hAnsi="Cambria Math"/>
        </w:rPr>
      </w:pPr>
      <w:r w:rsidRPr="00C75680">
        <w:rPr>
          <w:rFonts w:ascii="Cambria Math" w:hAnsi="Cambria Math"/>
          <w:b/>
          <w:bCs/>
        </w:rPr>
        <w:t xml:space="preserve">Lawyer must </w:t>
      </w:r>
      <w:r w:rsidRPr="001C1E93">
        <w:rPr>
          <w:rFonts w:ascii="Cambria Math" w:hAnsi="Cambria Math"/>
          <w:b/>
          <w:bCs/>
          <w:highlight w:val="yellow"/>
        </w:rPr>
        <w:t>complete CDD as soon as reasonably practicable</w:t>
      </w:r>
      <w:r w:rsidR="001C1E93">
        <w:rPr>
          <w:rFonts w:ascii="Cambria Math" w:hAnsi="Cambria Math"/>
          <w:b/>
          <w:bCs/>
        </w:rPr>
        <w:t>.</w:t>
      </w:r>
    </w:p>
    <w:p w14:paraId="774D5747" w14:textId="77777777" w:rsidR="0016313B" w:rsidRDefault="0016313B" w:rsidP="0016313B">
      <w:pPr>
        <w:rPr>
          <w:rFonts w:ascii="Cambria Math" w:hAnsi="Cambria Math"/>
        </w:rPr>
      </w:pPr>
    </w:p>
    <w:p w14:paraId="6D1A23D5" w14:textId="4CC53247" w:rsidR="0016313B" w:rsidRPr="004A0CD0" w:rsidRDefault="0016313B" w:rsidP="00A95402">
      <w:pPr>
        <w:pStyle w:val="Heading3"/>
      </w:pPr>
      <w:bookmarkStart w:id="91" w:name="_Toc180522564"/>
      <w:r w:rsidRPr="001E47F9">
        <w:rPr>
          <w:highlight w:val="yellow"/>
        </w:rPr>
        <w:t>Whether CDD will tip-off suspicious client?</w:t>
      </w:r>
      <w:bookmarkEnd w:id="91"/>
      <w:r>
        <w:t xml:space="preserve"> </w:t>
      </w:r>
    </w:p>
    <w:p w14:paraId="1EDD8D4E" w14:textId="77777777" w:rsidR="0016313B" w:rsidRPr="004A0CD0" w:rsidRDefault="0016313B" w:rsidP="0016313B">
      <w:pPr>
        <w:rPr>
          <w:rFonts w:ascii="Cambria Math" w:hAnsi="Cambria Math"/>
          <w:b/>
          <w:bCs/>
          <w:color w:val="7030A0"/>
        </w:rPr>
      </w:pPr>
      <w:r>
        <w:rPr>
          <w:rFonts w:ascii="Cambria Math" w:hAnsi="Cambria Math"/>
          <w:b/>
          <w:bCs/>
          <w:color w:val="7030A0"/>
        </w:rPr>
        <w:t xml:space="preserve">Rule 16 Exception: CDD not required if tip-off suspicious client </w:t>
      </w:r>
    </w:p>
    <w:p w14:paraId="3482A49B" w14:textId="77777777" w:rsidR="0016313B" w:rsidRDefault="0016313B" w:rsidP="0016313B">
      <w:pPr>
        <w:rPr>
          <w:rFonts w:ascii="Cambria Math" w:hAnsi="Cambria Math"/>
        </w:rPr>
      </w:pPr>
      <w:r w:rsidRPr="001E47F9">
        <w:rPr>
          <w:rFonts w:ascii="Cambria Math" w:hAnsi="Cambria Math"/>
          <w:highlight w:val="cyan"/>
        </w:rPr>
        <w:t>Rule 16 of MLFTR</w:t>
      </w:r>
    </w:p>
    <w:p w14:paraId="12F19BCA" w14:textId="77777777" w:rsidR="0016313B" w:rsidRPr="00354C9B" w:rsidRDefault="0016313B" w:rsidP="0016313B">
      <w:pPr>
        <w:pStyle w:val="ListParagraph"/>
        <w:numPr>
          <w:ilvl w:val="0"/>
          <w:numId w:val="85"/>
        </w:numPr>
        <w:spacing w:after="160" w:line="259" w:lineRule="auto"/>
        <w:rPr>
          <w:rFonts w:ascii="Cambria Math" w:hAnsi="Cambria Math"/>
          <w:b/>
          <w:bCs/>
        </w:rPr>
      </w:pPr>
      <w:r>
        <w:rPr>
          <w:rFonts w:ascii="Cambria Math" w:hAnsi="Cambria Math"/>
        </w:rPr>
        <w:t xml:space="preserve">Where lawyer/LP </w:t>
      </w:r>
      <w:r w:rsidRPr="00854B1E">
        <w:rPr>
          <w:rFonts w:ascii="Cambria Math" w:hAnsi="Cambria Math"/>
          <w:b/>
          <w:bCs/>
          <w:highlight w:val="yellow"/>
        </w:rPr>
        <w:t>suspects</w:t>
      </w:r>
      <w:r w:rsidRPr="00854B1E">
        <w:rPr>
          <w:rFonts w:ascii="Cambria Math" w:hAnsi="Cambria Math"/>
          <w:highlight w:val="yellow"/>
        </w:rPr>
        <w:t xml:space="preserve"> that client may be engaged in ML or FT and has reasonable grounds to believe that performance of any </w:t>
      </w:r>
      <w:r w:rsidRPr="00854B1E">
        <w:rPr>
          <w:rFonts w:ascii="Cambria Math" w:hAnsi="Cambria Math"/>
          <w:b/>
          <w:bCs/>
          <w:highlight w:val="yellow"/>
        </w:rPr>
        <w:t>CDD measures will tip-off the client</w:t>
      </w:r>
      <w:r>
        <w:rPr>
          <w:rFonts w:ascii="Cambria Math" w:hAnsi="Cambria Math"/>
        </w:rPr>
        <w:t>, lawyer/LP:</w:t>
      </w:r>
    </w:p>
    <w:p w14:paraId="59F240D0" w14:textId="77777777" w:rsidR="0016313B" w:rsidRDefault="0016313B" w:rsidP="0016313B">
      <w:pPr>
        <w:pStyle w:val="ListParagraph"/>
        <w:numPr>
          <w:ilvl w:val="0"/>
          <w:numId w:val="128"/>
        </w:numPr>
        <w:spacing w:after="160" w:line="259" w:lineRule="auto"/>
        <w:rPr>
          <w:rFonts w:ascii="Cambria Math" w:hAnsi="Cambria Math"/>
        </w:rPr>
      </w:pPr>
      <w:r w:rsidRPr="00035587">
        <w:rPr>
          <w:rFonts w:ascii="Cambria Math" w:hAnsi="Cambria Math"/>
          <w:b/>
          <w:bCs/>
          <w:color w:val="FF0000"/>
        </w:rPr>
        <w:t>Need not perform those CDD measures</w:t>
      </w:r>
      <w:r w:rsidRPr="00035587">
        <w:rPr>
          <w:rFonts w:ascii="Cambria Math" w:hAnsi="Cambria Math"/>
          <w:color w:val="FF0000"/>
        </w:rPr>
        <w:t xml:space="preserve"> </w:t>
      </w:r>
      <w:r>
        <w:rPr>
          <w:rFonts w:ascii="Cambria Math" w:hAnsi="Cambria Math"/>
        </w:rPr>
        <w:t xml:space="preserve">but </w:t>
      </w:r>
    </w:p>
    <w:p w14:paraId="3DAD60C0" w14:textId="77777777" w:rsidR="0016313B" w:rsidRDefault="0016313B" w:rsidP="0016313B">
      <w:pPr>
        <w:pStyle w:val="ListParagraph"/>
        <w:numPr>
          <w:ilvl w:val="0"/>
          <w:numId w:val="128"/>
        </w:numPr>
        <w:spacing w:after="160" w:line="259" w:lineRule="auto"/>
        <w:rPr>
          <w:rFonts w:ascii="Cambria Math" w:hAnsi="Cambria Math"/>
        </w:rPr>
      </w:pPr>
      <w:r>
        <w:rPr>
          <w:rFonts w:ascii="Cambria Math" w:hAnsi="Cambria Math"/>
        </w:rPr>
        <w:t xml:space="preserve">Must instead </w:t>
      </w:r>
      <w:r w:rsidRPr="00035587">
        <w:rPr>
          <w:rFonts w:ascii="Cambria Math" w:hAnsi="Cambria Math"/>
          <w:b/>
          <w:bCs/>
          <w:color w:val="FF0000"/>
        </w:rPr>
        <w:t>file a suspicious transaction report</w:t>
      </w:r>
      <w:r w:rsidRPr="00035587">
        <w:rPr>
          <w:rFonts w:ascii="Cambria Math" w:hAnsi="Cambria Math"/>
          <w:color w:val="FF0000"/>
        </w:rPr>
        <w:t xml:space="preserve"> </w:t>
      </w:r>
      <w:r>
        <w:rPr>
          <w:rFonts w:ascii="Cambria Math" w:hAnsi="Cambria Math"/>
        </w:rPr>
        <w:t>with:</w:t>
      </w:r>
    </w:p>
    <w:p w14:paraId="3F6582E3" w14:textId="77777777" w:rsidR="0016313B" w:rsidRDefault="0016313B" w:rsidP="0016313B">
      <w:pPr>
        <w:pStyle w:val="ListParagraph"/>
        <w:numPr>
          <w:ilvl w:val="0"/>
          <w:numId w:val="129"/>
        </w:numPr>
        <w:spacing w:after="160" w:line="259" w:lineRule="auto"/>
        <w:rPr>
          <w:rFonts w:ascii="Cambria Math" w:hAnsi="Cambria Math"/>
        </w:rPr>
      </w:pPr>
      <w:r>
        <w:rPr>
          <w:rFonts w:ascii="Cambria Math" w:hAnsi="Cambria Math"/>
        </w:rPr>
        <w:lastRenderedPageBreak/>
        <w:t xml:space="preserve">A Suspicious Transaction Reporting Officer, if the client may be engaged in ML </w:t>
      </w:r>
    </w:p>
    <w:p w14:paraId="345B0FD7" w14:textId="77777777" w:rsidR="0016313B" w:rsidRPr="004A0CD0" w:rsidRDefault="0016313B" w:rsidP="0016313B">
      <w:pPr>
        <w:pStyle w:val="ListParagraph"/>
        <w:numPr>
          <w:ilvl w:val="0"/>
          <w:numId w:val="129"/>
        </w:numPr>
        <w:spacing w:after="160" w:line="259" w:lineRule="auto"/>
        <w:rPr>
          <w:rFonts w:ascii="Cambria Math" w:hAnsi="Cambria Math"/>
        </w:rPr>
      </w:pPr>
      <w:r>
        <w:rPr>
          <w:rFonts w:ascii="Cambria Math" w:hAnsi="Cambria Math"/>
        </w:rPr>
        <w:t>A Police officer or Commercial Affairs Officer, if the client may be engaged in FT</w:t>
      </w:r>
    </w:p>
    <w:p w14:paraId="247B68A0" w14:textId="77777777" w:rsidR="0016313B" w:rsidRPr="00A6310F" w:rsidRDefault="0016313B" w:rsidP="0016313B">
      <w:pPr>
        <w:rPr>
          <w:rFonts w:ascii="Cambria Math" w:hAnsi="Cambria Math"/>
        </w:rPr>
      </w:pPr>
    </w:p>
    <w:p w14:paraId="2D697A79" w14:textId="77777777" w:rsidR="0016313B" w:rsidRDefault="0016313B" w:rsidP="00A95402">
      <w:pPr>
        <w:pStyle w:val="Heading3"/>
      </w:pPr>
      <w:bookmarkStart w:id="92" w:name="_Toc180522565"/>
      <w:r w:rsidRPr="003369B1">
        <w:rPr>
          <w:highlight w:val="yellow"/>
        </w:rPr>
        <w:t>Part 1: Ascertain identity of client (general)</w:t>
      </w:r>
      <w:bookmarkEnd w:id="92"/>
    </w:p>
    <w:p w14:paraId="428C3E36" w14:textId="77777777" w:rsidR="0016313B" w:rsidRPr="00E4057E" w:rsidRDefault="0016313B" w:rsidP="0016313B">
      <w:pPr>
        <w:rPr>
          <w:rFonts w:ascii="Cambria Math" w:hAnsi="Cambria Math"/>
          <w:b/>
          <w:bCs/>
          <w:color w:val="7030A0"/>
        </w:rPr>
      </w:pPr>
      <w:r>
        <w:rPr>
          <w:rFonts w:ascii="Cambria Math" w:hAnsi="Cambria Math"/>
          <w:b/>
          <w:bCs/>
          <w:color w:val="7030A0"/>
        </w:rPr>
        <w:t xml:space="preserve">Normal CDD: </w:t>
      </w:r>
      <w:r w:rsidRPr="00E4057E">
        <w:rPr>
          <w:rFonts w:ascii="Cambria Math" w:hAnsi="Cambria Math"/>
          <w:b/>
          <w:bCs/>
          <w:color w:val="7030A0"/>
        </w:rPr>
        <w:t>Lawyer/LP must conduct certain acts</w:t>
      </w:r>
    </w:p>
    <w:p w14:paraId="193B77AF" w14:textId="77777777" w:rsidR="0016313B" w:rsidRDefault="0016313B" w:rsidP="0016313B">
      <w:pPr>
        <w:rPr>
          <w:rFonts w:ascii="Cambria Math" w:hAnsi="Cambria Math"/>
        </w:rPr>
      </w:pPr>
      <w:r w:rsidRPr="00C52031">
        <w:rPr>
          <w:rFonts w:ascii="Cambria Math" w:hAnsi="Cambria Math"/>
          <w:highlight w:val="cyan"/>
        </w:rPr>
        <w:t>Rule 6(1) of MLFTR</w:t>
      </w:r>
      <w:r>
        <w:rPr>
          <w:rFonts w:ascii="Cambria Math" w:hAnsi="Cambria Math"/>
        </w:rPr>
        <w:t xml:space="preserve"> </w:t>
      </w:r>
    </w:p>
    <w:p w14:paraId="196B34CA" w14:textId="77777777" w:rsidR="0016313B" w:rsidRPr="00E4057E" w:rsidRDefault="0016313B" w:rsidP="0016313B">
      <w:pPr>
        <w:pStyle w:val="ListParagraph"/>
        <w:numPr>
          <w:ilvl w:val="0"/>
          <w:numId w:val="85"/>
        </w:numPr>
        <w:spacing w:after="160" w:line="259" w:lineRule="auto"/>
        <w:rPr>
          <w:rFonts w:ascii="Cambria Math" w:hAnsi="Cambria Math"/>
        </w:rPr>
      </w:pPr>
      <w:r w:rsidRPr="00E4057E">
        <w:rPr>
          <w:rFonts w:ascii="Cambria Math" w:hAnsi="Cambria Math"/>
        </w:rPr>
        <w:t>At the applicable time specified in rule 11, a legal practitioner or law practice must perform the following customer due diligence measures in relation to a client:</w:t>
      </w:r>
    </w:p>
    <w:p w14:paraId="40D4F669" w14:textId="2DB515BA" w:rsidR="0016313B" w:rsidRPr="005D76C9" w:rsidRDefault="0016313B" w:rsidP="0016313B">
      <w:pPr>
        <w:pStyle w:val="ListParagraph"/>
        <w:numPr>
          <w:ilvl w:val="0"/>
          <w:numId w:val="117"/>
        </w:numPr>
        <w:spacing w:after="160" w:line="259" w:lineRule="auto"/>
        <w:rPr>
          <w:rFonts w:ascii="Cambria Math" w:hAnsi="Cambria Math"/>
        </w:rPr>
      </w:pPr>
      <w:r w:rsidRPr="005D76C9">
        <w:rPr>
          <w:rFonts w:ascii="Cambria Math" w:hAnsi="Cambria Math"/>
          <w:b/>
          <w:bCs/>
        </w:rPr>
        <w:t xml:space="preserve">Ascertain client’s </w:t>
      </w:r>
      <w:r w:rsidRPr="005D76C9">
        <w:rPr>
          <w:rFonts w:ascii="Cambria Math" w:hAnsi="Cambria Math"/>
          <w:b/>
          <w:bCs/>
          <w:color w:val="FF0000"/>
        </w:rPr>
        <w:t>identity</w:t>
      </w:r>
      <w:r w:rsidRPr="005D76C9">
        <w:rPr>
          <w:rFonts w:ascii="Cambria Math" w:hAnsi="Cambria Math"/>
        </w:rPr>
        <w:t>;</w:t>
      </w:r>
    </w:p>
    <w:p w14:paraId="44FDE97E" w14:textId="4CB3EDC2" w:rsidR="0016313B" w:rsidRPr="005D76C9" w:rsidRDefault="0016313B" w:rsidP="0016313B">
      <w:pPr>
        <w:pStyle w:val="ListParagraph"/>
        <w:numPr>
          <w:ilvl w:val="0"/>
          <w:numId w:val="117"/>
        </w:numPr>
        <w:spacing w:after="160" w:line="259" w:lineRule="auto"/>
        <w:rPr>
          <w:rFonts w:ascii="Cambria Math" w:hAnsi="Cambria Math"/>
        </w:rPr>
      </w:pPr>
      <w:r w:rsidRPr="005D76C9">
        <w:rPr>
          <w:rFonts w:ascii="Cambria Math" w:hAnsi="Cambria Math"/>
          <w:b/>
          <w:bCs/>
        </w:rPr>
        <w:t xml:space="preserve">Verify client’s identity using </w:t>
      </w:r>
      <w:r w:rsidRPr="005D76C9">
        <w:rPr>
          <w:rFonts w:ascii="Cambria Math" w:hAnsi="Cambria Math"/>
          <w:b/>
          <w:bCs/>
          <w:color w:val="FF0000"/>
        </w:rPr>
        <w:t>objectively reliable and independent sources</w:t>
      </w:r>
      <w:r w:rsidRPr="005D76C9">
        <w:rPr>
          <w:rFonts w:ascii="Cambria Math" w:hAnsi="Cambria Math"/>
        </w:rPr>
        <w:t>;</w:t>
      </w:r>
    </w:p>
    <w:p w14:paraId="5BF36E53" w14:textId="7359FB5E" w:rsidR="0016313B" w:rsidRPr="005D76C9" w:rsidRDefault="005D76C9" w:rsidP="0016313B">
      <w:pPr>
        <w:pStyle w:val="ListParagraph"/>
        <w:numPr>
          <w:ilvl w:val="0"/>
          <w:numId w:val="117"/>
        </w:numPr>
        <w:spacing w:after="160" w:line="259" w:lineRule="auto"/>
        <w:rPr>
          <w:rFonts w:ascii="Cambria Math" w:hAnsi="Cambria Math"/>
        </w:rPr>
      </w:pPr>
      <w:r w:rsidRPr="005D76C9">
        <w:rPr>
          <w:rFonts w:ascii="Cambria Math" w:hAnsi="Cambria Math"/>
          <w:b/>
          <w:bCs/>
        </w:rPr>
        <w:t>Take reasonable measures to d</w:t>
      </w:r>
      <w:r w:rsidR="0016313B" w:rsidRPr="005D76C9">
        <w:rPr>
          <w:rFonts w:ascii="Cambria Math" w:hAnsi="Cambria Math"/>
          <w:b/>
          <w:bCs/>
        </w:rPr>
        <w:t xml:space="preserve">etermine if client and his related parties </w:t>
      </w:r>
      <w:r w:rsidRPr="005D76C9">
        <w:rPr>
          <w:rFonts w:ascii="Cambria Math" w:hAnsi="Cambria Math"/>
          <w:b/>
          <w:bCs/>
        </w:rPr>
        <w:t xml:space="preserve">(family member or close associate) </w:t>
      </w:r>
      <w:r w:rsidR="0016313B" w:rsidRPr="005D76C9">
        <w:rPr>
          <w:rFonts w:ascii="Cambria Math" w:hAnsi="Cambria Math"/>
          <w:b/>
          <w:bCs/>
        </w:rPr>
        <w:t xml:space="preserve">are </w:t>
      </w:r>
      <w:r w:rsidR="0016313B" w:rsidRPr="005D76C9">
        <w:rPr>
          <w:rFonts w:ascii="Cambria Math" w:hAnsi="Cambria Math"/>
          <w:b/>
          <w:bCs/>
          <w:color w:val="FF0000"/>
        </w:rPr>
        <w:t>politically-exposed</w:t>
      </w:r>
      <w:r w:rsidR="0016313B" w:rsidRPr="005D76C9">
        <w:rPr>
          <w:rFonts w:ascii="Cambria Math" w:hAnsi="Cambria Math"/>
        </w:rPr>
        <w:t>.</w:t>
      </w:r>
    </w:p>
    <w:p w14:paraId="24DC410B" w14:textId="77777777" w:rsidR="0016313B" w:rsidRDefault="0016313B" w:rsidP="0016313B">
      <w:pPr>
        <w:rPr>
          <w:rFonts w:ascii="Cambria Math" w:hAnsi="Cambria Math"/>
          <w:b/>
          <w:bCs/>
        </w:rPr>
      </w:pPr>
    </w:p>
    <w:p w14:paraId="30B80323" w14:textId="66C9684F" w:rsidR="0016313B" w:rsidRPr="00E4057E" w:rsidRDefault="0016313B" w:rsidP="0016313B">
      <w:pPr>
        <w:rPr>
          <w:rFonts w:ascii="Cambria Math" w:hAnsi="Cambria Math"/>
          <w:b/>
          <w:bCs/>
          <w:color w:val="7030A0"/>
        </w:rPr>
      </w:pPr>
      <w:r w:rsidRPr="00E4057E">
        <w:rPr>
          <w:rFonts w:ascii="Cambria Math" w:hAnsi="Cambria Math"/>
          <w:b/>
          <w:bCs/>
          <w:color w:val="7030A0"/>
        </w:rPr>
        <w:t xml:space="preserve">If client is an </w:t>
      </w:r>
      <w:r w:rsidRPr="00284246">
        <w:rPr>
          <w:rFonts w:ascii="Cambria Math" w:hAnsi="Cambria Math"/>
          <w:b/>
          <w:bCs/>
          <w:color w:val="7030A0"/>
          <w:highlight w:val="yellow"/>
        </w:rPr>
        <w:t>entity</w:t>
      </w:r>
      <w:r w:rsidRPr="00E4057E">
        <w:rPr>
          <w:rFonts w:ascii="Cambria Math" w:hAnsi="Cambria Math"/>
          <w:b/>
          <w:bCs/>
          <w:color w:val="7030A0"/>
        </w:rPr>
        <w:t>: Extra steps required</w:t>
      </w:r>
      <w:r>
        <w:rPr>
          <w:rFonts w:ascii="Cambria Math" w:hAnsi="Cambria Math"/>
          <w:b/>
          <w:bCs/>
          <w:color w:val="7030A0"/>
        </w:rPr>
        <w:t xml:space="preserve"> under Rule 6(2)</w:t>
      </w:r>
      <w:r w:rsidRPr="00E4057E">
        <w:rPr>
          <w:rFonts w:ascii="Cambria Math" w:hAnsi="Cambria Math"/>
          <w:b/>
          <w:bCs/>
          <w:color w:val="7030A0"/>
        </w:rPr>
        <w:t xml:space="preserve"> </w:t>
      </w:r>
      <w:r>
        <w:rPr>
          <w:rFonts w:ascii="Cambria Math" w:hAnsi="Cambria Math"/>
          <w:b/>
          <w:bCs/>
          <w:color w:val="7030A0"/>
        </w:rPr>
        <w:t>=&gt; Unless Rule 6(3)</w:t>
      </w:r>
      <w:r w:rsidR="00284246">
        <w:rPr>
          <w:rFonts w:ascii="Cambria Math" w:hAnsi="Cambria Math"/>
          <w:b/>
          <w:bCs/>
          <w:color w:val="7030A0"/>
        </w:rPr>
        <w:t xml:space="preserve"> (i.e. it is a government entity)</w:t>
      </w:r>
    </w:p>
    <w:p w14:paraId="1E5D1BC6" w14:textId="77777777" w:rsidR="0016313B" w:rsidRDefault="0016313B" w:rsidP="0016313B">
      <w:pPr>
        <w:rPr>
          <w:rFonts w:ascii="Cambria Math" w:hAnsi="Cambria Math"/>
        </w:rPr>
      </w:pPr>
      <w:r w:rsidRPr="00C52031">
        <w:rPr>
          <w:rFonts w:ascii="Cambria Math" w:hAnsi="Cambria Math"/>
          <w:highlight w:val="cyan"/>
        </w:rPr>
        <w:t>Rule 6(2) of MLFTR</w:t>
      </w:r>
    </w:p>
    <w:p w14:paraId="74FF4E66" w14:textId="64620C16" w:rsidR="0016313B" w:rsidRPr="00497EBF" w:rsidRDefault="0016313B" w:rsidP="0016313B">
      <w:pPr>
        <w:pStyle w:val="ListParagraph"/>
        <w:numPr>
          <w:ilvl w:val="0"/>
          <w:numId w:val="85"/>
        </w:numPr>
        <w:spacing w:after="160" w:line="259" w:lineRule="auto"/>
        <w:rPr>
          <w:rFonts w:ascii="Cambria Math" w:hAnsi="Cambria Math"/>
        </w:rPr>
      </w:pPr>
      <w:r w:rsidRPr="00497EBF">
        <w:rPr>
          <w:rFonts w:ascii="Cambria Math" w:hAnsi="Cambria Math"/>
          <w:b/>
          <w:bCs/>
        </w:rPr>
        <w:t>Lawyer/LP must identify and verify client’s identity through</w:t>
      </w:r>
      <w:r w:rsidRPr="00497EBF">
        <w:rPr>
          <w:rFonts w:ascii="Cambria Math" w:hAnsi="Cambria Math"/>
        </w:rPr>
        <w:t>:</w:t>
      </w:r>
    </w:p>
    <w:p w14:paraId="016F863C" w14:textId="2278FBC9" w:rsidR="0016313B" w:rsidRPr="00284246" w:rsidRDefault="0016313B" w:rsidP="0016313B">
      <w:pPr>
        <w:pStyle w:val="ListParagraph"/>
        <w:numPr>
          <w:ilvl w:val="0"/>
          <w:numId w:val="131"/>
        </w:numPr>
        <w:spacing w:after="160" w:line="259" w:lineRule="auto"/>
        <w:rPr>
          <w:rFonts w:ascii="Cambria Math" w:hAnsi="Cambria Math"/>
        </w:rPr>
      </w:pPr>
      <w:r w:rsidRPr="00284246">
        <w:rPr>
          <w:rFonts w:ascii="Cambria Math" w:hAnsi="Cambria Math"/>
        </w:rPr>
        <w:t>Client’s name</w:t>
      </w:r>
    </w:p>
    <w:p w14:paraId="2E7D63EB" w14:textId="1F635BEB" w:rsidR="0016313B" w:rsidRPr="00284246" w:rsidRDefault="0016313B" w:rsidP="0016313B">
      <w:pPr>
        <w:pStyle w:val="ListParagraph"/>
        <w:numPr>
          <w:ilvl w:val="0"/>
          <w:numId w:val="131"/>
        </w:numPr>
        <w:spacing w:after="160" w:line="259" w:lineRule="auto"/>
        <w:rPr>
          <w:rFonts w:ascii="Cambria Math" w:hAnsi="Cambria Math"/>
        </w:rPr>
      </w:pPr>
      <w:r w:rsidRPr="00284246">
        <w:rPr>
          <w:rFonts w:ascii="Cambria Math" w:hAnsi="Cambria Math"/>
        </w:rPr>
        <w:t>Client’s legal form</w:t>
      </w:r>
    </w:p>
    <w:p w14:paraId="1B6F0A16" w14:textId="77777777" w:rsidR="0016313B" w:rsidRPr="00284246" w:rsidRDefault="0016313B" w:rsidP="0016313B">
      <w:pPr>
        <w:pStyle w:val="ListParagraph"/>
        <w:numPr>
          <w:ilvl w:val="0"/>
          <w:numId w:val="131"/>
        </w:numPr>
        <w:spacing w:after="160" w:line="259" w:lineRule="auto"/>
        <w:rPr>
          <w:rFonts w:ascii="Cambria Math" w:hAnsi="Cambria Math"/>
        </w:rPr>
      </w:pPr>
      <w:r w:rsidRPr="00284246">
        <w:rPr>
          <w:rFonts w:ascii="Cambria Math" w:hAnsi="Cambria Math"/>
        </w:rPr>
        <w:t xml:space="preserve">Documents that prove existence of client </w:t>
      </w:r>
    </w:p>
    <w:p w14:paraId="0DE2B990" w14:textId="77777777" w:rsidR="0016313B" w:rsidRPr="00284246" w:rsidRDefault="0016313B" w:rsidP="0016313B">
      <w:pPr>
        <w:pStyle w:val="ListParagraph"/>
        <w:numPr>
          <w:ilvl w:val="0"/>
          <w:numId w:val="131"/>
        </w:numPr>
        <w:spacing w:after="160" w:line="259" w:lineRule="auto"/>
        <w:rPr>
          <w:rFonts w:ascii="Cambria Math" w:hAnsi="Cambria Math"/>
        </w:rPr>
      </w:pPr>
      <w:r w:rsidRPr="00284246">
        <w:rPr>
          <w:rFonts w:ascii="Cambria Math" w:hAnsi="Cambria Math"/>
        </w:rPr>
        <w:t xml:space="preserve">Documents that regulate and bind client (constitution of a company if client is a company, trust deed if client is an express trust) </w:t>
      </w:r>
    </w:p>
    <w:p w14:paraId="4DF570B0" w14:textId="616EAEAE" w:rsidR="0016313B" w:rsidRPr="00284246" w:rsidRDefault="00497EBF" w:rsidP="0016313B">
      <w:pPr>
        <w:pStyle w:val="ListParagraph"/>
        <w:numPr>
          <w:ilvl w:val="0"/>
          <w:numId w:val="131"/>
        </w:numPr>
        <w:spacing w:after="160" w:line="259" w:lineRule="auto"/>
        <w:rPr>
          <w:rFonts w:ascii="Cambria Math" w:hAnsi="Cambria Math"/>
        </w:rPr>
      </w:pPr>
      <w:r w:rsidRPr="00284246">
        <w:rPr>
          <w:rFonts w:ascii="Cambria Math" w:hAnsi="Cambria Math"/>
        </w:rPr>
        <w:t>Individuals in senior</w:t>
      </w:r>
      <w:r w:rsidR="0016313B" w:rsidRPr="00284246">
        <w:rPr>
          <w:rFonts w:ascii="Cambria Math" w:hAnsi="Cambria Math"/>
        </w:rPr>
        <w:t xml:space="preserve"> management</w:t>
      </w:r>
      <w:r w:rsidRPr="00284246">
        <w:rPr>
          <w:rFonts w:ascii="Cambria Math" w:hAnsi="Cambria Math"/>
        </w:rPr>
        <w:t xml:space="preserve"> of client</w:t>
      </w:r>
    </w:p>
    <w:p w14:paraId="5BF0E7F0" w14:textId="41E2A4A3" w:rsidR="0016313B" w:rsidRPr="00284246" w:rsidRDefault="0016313B" w:rsidP="0016313B">
      <w:pPr>
        <w:pStyle w:val="ListParagraph"/>
        <w:numPr>
          <w:ilvl w:val="0"/>
          <w:numId w:val="131"/>
        </w:numPr>
        <w:spacing w:after="160" w:line="259" w:lineRule="auto"/>
        <w:rPr>
          <w:rFonts w:ascii="Cambria Math" w:hAnsi="Cambria Math"/>
        </w:rPr>
      </w:pPr>
      <w:r w:rsidRPr="00284246">
        <w:rPr>
          <w:rFonts w:ascii="Cambria Math" w:hAnsi="Cambria Math"/>
        </w:rPr>
        <w:t>Address of registered office</w:t>
      </w:r>
      <w:r w:rsidR="00497EBF" w:rsidRPr="00284246">
        <w:rPr>
          <w:rFonts w:ascii="Cambria Math" w:hAnsi="Cambria Math"/>
        </w:rPr>
        <w:t xml:space="preserve"> of client</w:t>
      </w:r>
    </w:p>
    <w:p w14:paraId="43FEDC2C" w14:textId="466DB9E6" w:rsidR="0016313B" w:rsidRPr="00284246" w:rsidRDefault="0016313B" w:rsidP="0016313B">
      <w:pPr>
        <w:pStyle w:val="ListParagraph"/>
        <w:numPr>
          <w:ilvl w:val="0"/>
          <w:numId w:val="131"/>
        </w:numPr>
        <w:spacing w:after="160" w:line="259" w:lineRule="auto"/>
        <w:rPr>
          <w:rFonts w:ascii="Cambria Math" w:hAnsi="Cambria Math"/>
        </w:rPr>
      </w:pPr>
      <w:r w:rsidRPr="00284246">
        <w:rPr>
          <w:rFonts w:ascii="Cambria Math" w:hAnsi="Cambria Math"/>
        </w:rPr>
        <w:t>Address of principal place of business (if registered office not principal place of business)</w:t>
      </w:r>
    </w:p>
    <w:p w14:paraId="235152BC" w14:textId="77777777" w:rsidR="0016313B" w:rsidRPr="00F27537" w:rsidRDefault="0016313B" w:rsidP="0016313B">
      <w:pPr>
        <w:rPr>
          <w:rFonts w:ascii="Cambria Math" w:hAnsi="Cambria Math"/>
        </w:rPr>
      </w:pPr>
    </w:p>
    <w:p w14:paraId="01DFCC78" w14:textId="02EE19DD" w:rsidR="0016313B" w:rsidRPr="005D76C9" w:rsidRDefault="0016313B" w:rsidP="0016313B">
      <w:pPr>
        <w:rPr>
          <w:rFonts w:ascii="Cambria Math" w:hAnsi="Cambria Math"/>
          <w:b/>
          <w:bCs/>
          <w:color w:val="7030A0"/>
        </w:rPr>
      </w:pPr>
      <w:r w:rsidRPr="005D76C9">
        <w:rPr>
          <w:rFonts w:ascii="Cambria Math" w:hAnsi="Cambria Math"/>
          <w:b/>
          <w:bCs/>
          <w:color w:val="7030A0"/>
        </w:rPr>
        <w:t xml:space="preserve">If client is a </w:t>
      </w:r>
      <w:r w:rsidRPr="00284246">
        <w:rPr>
          <w:rFonts w:ascii="Cambria Math" w:hAnsi="Cambria Math"/>
          <w:b/>
          <w:bCs/>
          <w:color w:val="7030A0"/>
          <w:highlight w:val="yellow"/>
        </w:rPr>
        <w:t>government entity</w:t>
      </w:r>
      <w:r w:rsidRPr="005D76C9">
        <w:rPr>
          <w:rFonts w:ascii="Cambria Math" w:hAnsi="Cambria Math"/>
          <w:b/>
          <w:bCs/>
          <w:color w:val="7030A0"/>
        </w:rPr>
        <w:t xml:space="preserve">, </w:t>
      </w:r>
      <w:r w:rsidR="00C52031" w:rsidRPr="005D76C9">
        <w:rPr>
          <w:rFonts w:ascii="Cambria Math" w:hAnsi="Cambria Math"/>
          <w:b/>
          <w:bCs/>
          <w:color w:val="7030A0"/>
        </w:rPr>
        <w:t>CDD is</w:t>
      </w:r>
      <w:r w:rsidRPr="005D76C9">
        <w:rPr>
          <w:rFonts w:ascii="Cambria Math" w:hAnsi="Cambria Math"/>
          <w:b/>
          <w:bCs/>
          <w:color w:val="7030A0"/>
        </w:rPr>
        <w:t xml:space="preserve"> </w:t>
      </w:r>
      <w:r w:rsidRPr="002D0200">
        <w:rPr>
          <w:rFonts w:ascii="Cambria Math" w:hAnsi="Cambria Math"/>
          <w:b/>
          <w:bCs/>
          <w:color w:val="7030A0"/>
          <w:u w:val="single"/>
        </w:rPr>
        <w:t>not</w:t>
      </w:r>
      <w:r w:rsidRPr="005D76C9">
        <w:rPr>
          <w:rFonts w:ascii="Cambria Math" w:hAnsi="Cambria Math"/>
          <w:b/>
          <w:bCs/>
          <w:color w:val="7030A0"/>
        </w:rPr>
        <w:t xml:space="preserve"> required </w:t>
      </w:r>
      <w:r w:rsidR="00C52031" w:rsidRPr="005D76C9">
        <w:rPr>
          <w:rFonts w:ascii="Cambria Math" w:hAnsi="Cambria Math"/>
          <w:b/>
          <w:bCs/>
          <w:color w:val="7030A0"/>
        </w:rPr>
        <w:t>u</w:t>
      </w:r>
      <w:r w:rsidRPr="005D76C9">
        <w:rPr>
          <w:rFonts w:ascii="Cambria Math" w:hAnsi="Cambria Math"/>
          <w:b/>
          <w:bCs/>
          <w:color w:val="7030A0"/>
        </w:rPr>
        <w:t xml:space="preserve">nless lawyer/LP suspicious </w:t>
      </w:r>
    </w:p>
    <w:p w14:paraId="01B3C6BA" w14:textId="77777777" w:rsidR="0016313B" w:rsidRDefault="0016313B" w:rsidP="0016313B">
      <w:pPr>
        <w:rPr>
          <w:rFonts w:ascii="Cambria Math" w:hAnsi="Cambria Math"/>
        </w:rPr>
      </w:pPr>
      <w:r w:rsidRPr="00C52031">
        <w:rPr>
          <w:rFonts w:ascii="Cambria Math" w:hAnsi="Cambria Math"/>
          <w:highlight w:val="cyan"/>
        </w:rPr>
        <w:t>Rule 6(3) of MLFTR</w:t>
      </w:r>
    </w:p>
    <w:p w14:paraId="68DB8AB6" w14:textId="4C4470AC" w:rsidR="0016313B" w:rsidRDefault="0016313B" w:rsidP="0016313B">
      <w:pPr>
        <w:pStyle w:val="ListParagraph"/>
        <w:numPr>
          <w:ilvl w:val="0"/>
          <w:numId w:val="85"/>
        </w:numPr>
        <w:spacing w:after="160" w:line="259" w:lineRule="auto"/>
        <w:rPr>
          <w:rFonts w:ascii="Cambria Math" w:hAnsi="Cambria Math"/>
        </w:rPr>
      </w:pPr>
      <w:r>
        <w:rPr>
          <w:rFonts w:ascii="Cambria Math" w:hAnsi="Cambria Math"/>
        </w:rPr>
        <w:t xml:space="preserve">The legal practitioner or law practice need </w:t>
      </w:r>
      <w:r w:rsidR="00F81E92">
        <w:rPr>
          <w:rFonts w:ascii="Cambria Math" w:hAnsi="Cambria Math"/>
        </w:rPr>
        <w:t>NOT</w:t>
      </w:r>
      <w:r>
        <w:rPr>
          <w:rFonts w:ascii="Cambria Math" w:hAnsi="Cambria Math"/>
        </w:rPr>
        <w:t xml:space="preserve"> perform CDD if client is: </w:t>
      </w:r>
    </w:p>
    <w:p w14:paraId="49656159" w14:textId="77777777" w:rsidR="0016313B" w:rsidRDefault="0016313B" w:rsidP="0016313B">
      <w:pPr>
        <w:pStyle w:val="ListParagraph"/>
        <w:numPr>
          <w:ilvl w:val="0"/>
          <w:numId w:val="118"/>
        </w:numPr>
        <w:spacing w:after="160" w:line="259" w:lineRule="auto"/>
        <w:rPr>
          <w:rFonts w:ascii="Cambria Math" w:hAnsi="Cambria Math"/>
        </w:rPr>
      </w:pPr>
      <w:r>
        <w:rPr>
          <w:rFonts w:ascii="Cambria Math" w:hAnsi="Cambria Math"/>
        </w:rPr>
        <w:t>A Ministry or Government department, State organ or statutory board; OR</w:t>
      </w:r>
    </w:p>
    <w:p w14:paraId="5154617B" w14:textId="77777777" w:rsidR="0016313B" w:rsidRDefault="0016313B" w:rsidP="0016313B">
      <w:pPr>
        <w:pStyle w:val="ListParagraph"/>
        <w:numPr>
          <w:ilvl w:val="0"/>
          <w:numId w:val="118"/>
        </w:numPr>
        <w:spacing w:after="160" w:line="259" w:lineRule="auto"/>
        <w:rPr>
          <w:rFonts w:ascii="Cambria Math" w:hAnsi="Cambria Math"/>
        </w:rPr>
      </w:pPr>
      <w:r>
        <w:rPr>
          <w:rFonts w:ascii="Cambria Math" w:hAnsi="Cambria Math"/>
        </w:rPr>
        <w:t xml:space="preserve">A ministry or Government department of a foreign country or territory </w:t>
      </w:r>
    </w:p>
    <w:p w14:paraId="2D2C96D5" w14:textId="77777777" w:rsidR="0016313B" w:rsidRDefault="0016313B" w:rsidP="0016313B">
      <w:pPr>
        <w:pStyle w:val="ListParagraph"/>
        <w:numPr>
          <w:ilvl w:val="0"/>
          <w:numId w:val="85"/>
        </w:numPr>
        <w:spacing w:after="160" w:line="259" w:lineRule="auto"/>
        <w:rPr>
          <w:rFonts w:ascii="Cambria Math" w:hAnsi="Cambria Math"/>
        </w:rPr>
      </w:pPr>
      <w:r>
        <w:rPr>
          <w:rFonts w:ascii="Cambria Math" w:hAnsi="Cambria Math"/>
        </w:rPr>
        <w:t xml:space="preserve">Unless: Legal practitioner or law practice suspects that the client may be engaged in or the business relationship with the client may involve engagement in money laundering or financing of terrorism </w:t>
      </w:r>
    </w:p>
    <w:p w14:paraId="22A3397B" w14:textId="77777777" w:rsidR="0016313B" w:rsidRDefault="0016313B" w:rsidP="0016313B">
      <w:pPr>
        <w:rPr>
          <w:rFonts w:ascii="Cambria Math" w:hAnsi="Cambria Math"/>
        </w:rPr>
      </w:pPr>
    </w:p>
    <w:p w14:paraId="6AE0DDD3" w14:textId="6124D8B5" w:rsidR="0016313B" w:rsidRDefault="0016313B" w:rsidP="0016313B">
      <w:pPr>
        <w:rPr>
          <w:rFonts w:ascii="Cambria Math" w:hAnsi="Cambria Math"/>
        </w:rPr>
      </w:pPr>
      <w:r w:rsidRPr="00E4057E">
        <w:rPr>
          <w:rFonts w:ascii="Cambria Math" w:hAnsi="Cambria Math"/>
          <w:b/>
          <w:bCs/>
          <w:color w:val="7030A0"/>
        </w:rPr>
        <w:t xml:space="preserve">If client is </w:t>
      </w:r>
      <w:r w:rsidR="005B05C4">
        <w:rPr>
          <w:rFonts w:ascii="Cambria Math" w:hAnsi="Cambria Math"/>
          <w:b/>
          <w:bCs/>
          <w:color w:val="7030A0"/>
        </w:rPr>
        <w:t xml:space="preserve">a </w:t>
      </w:r>
      <w:r w:rsidR="005B05C4" w:rsidRPr="00284246">
        <w:rPr>
          <w:rFonts w:ascii="Cambria Math" w:hAnsi="Cambria Math"/>
          <w:b/>
          <w:bCs/>
          <w:color w:val="7030A0"/>
          <w:highlight w:val="yellow"/>
        </w:rPr>
        <w:t>legal</w:t>
      </w:r>
      <w:r w:rsidRPr="00284246">
        <w:rPr>
          <w:rFonts w:ascii="Cambria Math" w:hAnsi="Cambria Math"/>
          <w:b/>
          <w:bCs/>
          <w:color w:val="7030A0"/>
          <w:highlight w:val="yellow"/>
        </w:rPr>
        <w:t xml:space="preserve"> entity</w:t>
      </w:r>
      <w:r w:rsidRPr="00E4057E">
        <w:rPr>
          <w:rFonts w:ascii="Cambria Math" w:hAnsi="Cambria Math"/>
          <w:b/>
          <w:bCs/>
          <w:color w:val="7030A0"/>
        </w:rPr>
        <w:t>: Extra steps required</w:t>
      </w:r>
      <w:r>
        <w:rPr>
          <w:rFonts w:ascii="Cambria Math" w:hAnsi="Cambria Math"/>
          <w:b/>
          <w:bCs/>
          <w:color w:val="7030A0"/>
        </w:rPr>
        <w:t xml:space="preserve"> under Rule 8(1) =&gt; Unless Rule 8(4)</w:t>
      </w:r>
    </w:p>
    <w:p w14:paraId="4FAAE60E" w14:textId="7BF7EEE4" w:rsidR="0016313B" w:rsidRDefault="0016313B" w:rsidP="0016313B">
      <w:pPr>
        <w:rPr>
          <w:rFonts w:ascii="Cambria Math" w:hAnsi="Cambria Math"/>
        </w:rPr>
      </w:pPr>
      <w:r w:rsidRPr="00361940">
        <w:rPr>
          <w:rFonts w:ascii="Cambria Math" w:hAnsi="Cambria Math"/>
          <w:highlight w:val="cyan"/>
        </w:rPr>
        <w:t>Rule 8(1)</w:t>
      </w:r>
      <w:r w:rsidR="00CD227A" w:rsidRPr="00361940">
        <w:rPr>
          <w:rFonts w:ascii="Cambria Math" w:hAnsi="Cambria Math"/>
          <w:highlight w:val="cyan"/>
        </w:rPr>
        <w:t xml:space="preserve"> of MLFTR</w:t>
      </w:r>
    </w:p>
    <w:p w14:paraId="6A489168" w14:textId="3CCE7FA2" w:rsidR="0016313B" w:rsidRPr="00CD227A" w:rsidRDefault="0016313B" w:rsidP="0016313B">
      <w:pPr>
        <w:pStyle w:val="ListParagraph"/>
        <w:numPr>
          <w:ilvl w:val="0"/>
          <w:numId w:val="85"/>
        </w:numPr>
        <w:spacing w:after="160" w:line="259" w:lineRule="auto"/>
        <w:rPr>
          <w:rFonts w:ascii="Cambria Math" w:hAnsi="Cambria Math"/>
        </w:rPr>
      </w:pPr>
      <w:r w:rsidRPr="00CD227A">
        <w:rPr>
          <w:rFonts w:ascii="Cambria Math" w:hAnsi="Cambria Math"/>
          <w:b/>
          <w:bCs/>
        </w:rPr>
        <w:t>Lawyer/LP must also</w:t>
      </w:r>
      <w:r w:rsidRPr="00CD227A">
        <w:rPr>
          <w:rFonts w:ascii="Cambria Math" w:hAnsi="Cambria Math"/>
        </w:rPr>
        <w:t xml:space="preserve">: </w:t>
      </w:r>
    </w:p>
    <w:p w14:paraId="7CFF3950" w14:textId="25311DAA" w:rsidR="0016313B" w:rsidRPr="00284246" w:rsidRDefault="0016313B" w:rsidP="0016313B">
      <w:pPr>
        <w:pStyle w:val="ListParagraph"/>
        <w:numPr>
          <w:ilvl w:val="0"/>
          <w:numId w:val="119"/>
        </w:numPr>
        <w:spacing w:after="160" w:line="259" w:lineRule="auto"/>
        <w:rPr>
          <w:rFonts w:ascii="Cambria Math" w:hAnsi="Cambria Math"/>
        </w:rPr>
      </w:pPr>
      <w:r w:rsidRPr="00284246">
        <w:rPr>
          <w:rFonts w:ascii="Cambria Math" w:hAnsi="Cambria Math"/>
        </w:rPr>
        <w:t xml:space="preserve">Ascertain </w:t>
      </w:r>
      <w:r w:rsidR="00EB7FF4" w:rsidRPr="00284246">
        <w:rPr>
          <w:rFonts w:ascii="Cambria Math" w:hAnsi="Cambria Math"/>
        </w:rPr>
        <w:t xml:space="preserve">if </w:t>
      </w:r>
      <w:r w:rsidRPr="00284246">
        <w:rPr>
          <w:rFonts w:ascii="Cambria Math" w:hAnsi="Cambria Math"/>
        </w:rPr>
        <w:t>clien</w:t>
      </w:r>
      <w:r w:rsidR="00EB7FF4" w:rsidRPr="00284246">
        <w:rPr>
          <w:rFonts w:ascii="Cambria Math" w:hAnsi="Cambria Math"/>
        </w:rPr>
        <w:t>t has any</w:t>
      </w:r>
      <w:r w:rsidRPr="00284246">
        <w:rPr>
          <w:rFonts w:ascii="Cambria Math" w:hAnsi="Cambria Math"/>
        </w:rPr>
        <w:t xml:space="preserve"> </w:t>
      </w:r>
      <w:r w:rsidRPr="006D6185">
        <w:rPr>
          <w:rFonts w:ascii="Cambria Math" w:hAnsi="Cambria Math"/>
          <w:b/>
          <w:bCs/>
        </w:rPr>
        <w:t>beneficial owner</w:t>
      </w:r>
    </w:p>
    <w:p w14:paraId="6646BFE6" w14:textId="75D1EDFF" w:rsidR="0016313B" w:rsidRPr="00284246" w:rsidRDefault="0016313B" w:rsidP="0016313B">
      <w:pPr>
        <w:pStyle w:val="ListParagraph"/>
        <w:numPr>
          <w:ilvl w:val="0"/>
          <w:numId w:val="119"/>
        </w:numPr>
        <w:spacing w:after="160" w:line="259" w:lineRule="auto"/>
        <w:rPr>
          <w:rFonts w:ascii="Cambria Math" w:hAnsi="Cambria Math"/>
        </w:rPr>
      </w:pPr>
      <w:r w:rsidRPr="00284246">
        <w:rPr>
          <w:rFonts w:ascii="Cambria Math" w:hAnsi="Cambria Math"/>
        </w:rPr>
        <w:t xml:space="preserve">Ascertain </w:t>
      </w:r>
      <w:r w:rsidR="00024641" w:rsidRPr="00284246">
        <w:rPr>
          <w:rFonts w:ascii="Cambria Math" w:hAnsi="Cambria Math"/>
        </w:rPr>
        <w:t xml:space="preserve">each </w:t>
      </w:r>
      <w:r w:rsidRPr="006D6185">
        <w:rPr>
          <w:rFonts w:ascii="Cambria Math" w:hAnsi="Cambria Math"/>
          <w:b/>
          <w:bCs/>
        </w:rPr>
        <w:t>beneficial owner’s identity</w:t>
      </w:r>
    </w:p>
    <w:p w14:paraId="433CD4EA" w14:textId="5C55C5A6" w:rsidR="0016313B" w:rsidRPr="00284246" w:rsidRDefault="00B57EAA" w:rsidP="0016313B">
      <w:pPr>
        <w:pStyle w:val="ListParagraph"/>
        <w:numPr>
          <w:ilvl w:val="0"/>
          <w:numId w:val="119"/>
        </w:numPr>
        <w:spacing w:after="160" w:line="259" w:lineRule="auto"/>
        <w:rPr>
          <w:rFonts w:ascii="Cambria Math" w:hAnsi="Cambria Math"/>
        </w:rPr>
      </w:pPr>
      <w:r w:rsidRPr="00284246">
        <w:rPr>
          <w:rFonts w:ascii="Cambria Math" w:hAnsi="Cambria Math"/>
        </w:rPr>
        <w:t>Take reasonable measures to v</w:t>
      </w:r>
      <w:r w:rsidR="0016313B" w:rsidRPr="00284246">
        <w:rPr>
          <w:rFonts w:ascii="Cambria Math" w:hAnsi="Cambria Math"/>
        </w:rPr>
        <w:t xml:space="preserve">erify beneficial owner’s identity using </w:t>
      </w:r>
      <w:r w:rsidR="0016313B" w:rsidRPr="006D6185">
        <w:rPr>
          <w:rFonts w:ascii="Cambria Math" w:hAnsi="Cambria Math"/>
          <w:b/>
          <w:bCs/>
        </w:rPr>
        <w:t>objective and independent sources</w:t>
      </w:r>
      <w:r w:rsidR="0016313B" w:rsidRPr="00284246">
        <w:rPr>
          <w:rFonts w:ascii="Cambria Math" w:hAnsi="Cambria Math"/>
        </w:rPr>
        <w:t xml:space="preserve"> </w:t>
      </w:r>
    </w:p>
    <w:p w14:paraId="0FC0E03D" w14:textId="7F5CBD5B" w:rsidR="0016313B" w:rsidRPr="00284246" w:rsidRDefault="0016313B" w:rsidP="0016313B">
      <w:pPr>
        <w:pStyle w:val="ListParagraph"/>
        <w:numPr>
          <w:ilvl w:val="0"/>
          <w:numId w:val="119"/>
        </w:numPr>
        <w:spacing w:after="160" w:line="259" w:lineRule="auto"/>
        <w:rPr>
          <w:rFonts w:ascii="Cambria Math" w:hAnsi="Cambria Math"/>
        </w:rPr>
      </w:pPr>
      <w:r w:rsidRPr="00284246">
        <w:rPr>
          <w:rFonts w:ascii="Cambria Math" w:hAnsi="Cambria Math"/>
        </w:rPr>
        <w:t xml:space="preserve">Determine if beneficial owner and his related parties are </w:t>
      </w:r>
      <w:r w:rsidRPr="006D6185">
        <w:rPr>
          <w:rFonts w:ascii="Cambria Math" w:hAnsi="Cambria Math"/>
          <w:b/>
          <w:bCs/>
        </w:rPr>
        <w:t>politically-exposed</w:t>
      </w:r>
    </w:p>
    <w:p w14:paraId="756745B8" w14:textId="77777777" w:rsidR="0016313B" w:rsidRPr="00284246" w:rsidRDefault="0016313B" w:rsidP="0016313B">
      <w:pPr>
        <w:pStyle w:val="ListParagraph"/>
        <w:numPr>
          <w:ilvl w:val="0"/>
          <w:numId w:val="119"/>
        </w:numPr>
        <w:spacing w:after="160" w:line="259" w:lineRule="auto"/>
        <w:rPr>
          <w:rFonts w:ascii="Cambria Math" w:hAnsi="Cambria Math"/>
        </w:rPr>
      </w:pPr>
      <w:r w:rsidRPr="00284246">
        <w:rPr>
          <w:rFonts w:ascii="Cambria Math" w:hAnsi="Cambria Math"/>
        </w:rPr>
        <w:t xml:space="preserve">Understand the </w:t>
      </w:r>
      <w:r w:rsidRPr="006D6185">
        <w:rPr>
          <w:rFonts w:ascii="Cambria Math" w:hAnsi="Cambria Math"/>
          <w:b/>
          <w:bCs/>
        </w:rPr>
        <w:t>nature of the client’s business</w:t>
      </w:r>
      <w:r w:rsidRPr="00284246">
        <w:rPr>
          <w:rFonts w:ascii="Cambria Math" w:hAnsi="Cambria Math"/>
        </w:rPr>
        <w:t xml:space="preserve"> </w:t>
      </w:r>
    </w:p>
    <w:p w14:paraId="15EAA194" w14:textId="77777777" w:rsidR="0016313B" w:rsidRPr="00284246" w:rsidRDefault="0016313B" w:rsidP="0016313B">
      <w:pPr>
        <w:pStyle w:val="ListParagraph"/>
        <w:numPr>
          <w:ilvl w:val="0"/>
          <w:numId w:val="119"/>
        </w:numPr>
        <w:spacing w:after="160" w:line="259" w:lineRule="auto"/>
        <w:rPr>
          <w:rFonts w:ascii="Cambria Math" w:hAnsi="Cambria Math"/>
        </w:rPr>
      </w:pPr>
      <w:r w:rsidRPr="00284246">
        <w:rPr>
          <w:rFonts w:ascii="Cambria Math" w:hAnsi="Cambria Math"/>
        </w:rPr>
        <w:t xml:space="preserve">Understand the </w:t>
      </w:r>
      <w:r w:rsidRPr="006D6185">
        <w:rPr>
          <w:rFonts w:ascii="Cambria Math" w:hAnsi="Cambria Math"/>
          <w:b/>
          <w:bCs/>
        </w:rPr>
        <w:t>ownership and control structure</w:t>
      </w:r>
      <w:r w:rsidRPr="00284246">
        <w:rPr>
          <w:rFonts w:ascii="Cambria Math" w:hAnsi="Cambria Math"/>
        </w:rPr>
        <w:t xml:space="preserve"> of the client </w:t>
      </w:r>
    </w:p>
    <w:p w14:paraId="65455672" w14:textId="77777777" w:rsidR="0016313B" w:rsidRDefault="0016313B" w:rsidP="0016313B">
      <w:pPr>
        <w:rPr>
          <w:rFonts w:ascii="Cambria Math" w:hAnsi="Cambria Math"/>
        </w:rPr>
      </w:pPr>
    </w:p>
    <w:p w14:paraId="30124FA5" w14:textId="220555EB" w:rsidR="0016313B" w:rsidRPr="00024641" w:rsidRDefault="0016313B" w:rsidP="0016313B">
      <w:pPr>
        <w:rPr>
          <w:rFonts w:ascii="Cambria Math" w:hAnsi="Cambria Math"/>
          <w:b/>
          <w:bCs/>
          <w:u w:val="single"/>
        </w:rPr>
      </w:pPr>
      <w:r w:rsidRPr="00024641">
        <w:rPr>
          <w:rFonts w:ascii="Cambria Math" w:hAnsi="Cambria Math"/>
          <w:b/>
          <w:bCs/>
          <w:u w:val="single"/>
        </w:rPr>
        <w:t>Instructions to carry out Rule 8(1)(b) and Rule 8(1)(c)</w:t>
      </w:r>
      <w:r w:rsidR="00215824">
        <w:rPr>
          <w:rFonts w:ascii="Cambria Math" w:hAnsi="Cambria Math"/>
          <w:b/>
          <w:bCs/>
          <w:u w:val="single"/>
        </w:rPr>
        <w:t xml:space="preserve"> – to determine beneficial owner’s identity</w:t>
      </w:r>
    </w:p>
    <w:p w14:paraId="49864CED" w14:textId="6B601990" w:rsidR="0016313B" w:rsidRDefault="0016313B" w:rsidP="0016313B">
      <w:pPr>
        <w:rPr>
          <w:rFonts w:ascii="Cambria Math" w:hAnsi="Cambria Math"/>
        </w:rPr>
      </w:pPr>
      <w:r w:rsidRPr="00024641">
        <w:rPr>
          <w:rFonts w:ascii="Cambria Math" w:hAnsi="Cambria Math"/>
          <w:highlight w:val="cyan"/>
        </w:rPr>
        <w:t xml:space="preserve">Rule 8(2) </w:t>
      </w:r>
      <w:r w:rsidR="00361940" w:rsidRPr="00024641">
        <w:rPr>
          <w:rFonts w:ascii="Cambria Math" w:hAnsi="Cambria Math"/>
          <w:highlight w:val="cyan"/>
        </w:rPr>
        <w:t>of MLFTR</w:t>
      </w:r>
    </w:p>
    <w:p w14:paraId="4041EDB9" w14:textId="7EA423A8" w:rsidR="0016313B" w:rsidRPr="008C0D9C" w:rsidRDefault="0016313B" w:rsidP="0016313B">
      <w:pPr>
        <w:pStyle w:val="ListParagraph"/>
        <w:numPr>
          <w:ilvl w:val="0"/>
          <w:numId w:val="85"/>
        </w:numPr>
        <w:spacing w:after="160" w:line="259" w:lineRule="auto"/>
        <w:rPr>
          <w:rFonts w:ascii="Cambria Math" w:hAnsi="Cambria Math"/>
        </w:rPr>
      </w:pPr>
      <w:r w:rsidRPr="001D3850">
        <w:rPr>
          <w:rFonts w:ascii="Cambria Math" w:hAnsi="Cambria Math"/>
          <w:b/>
          <w:bCs/>
        </w:rPr>
        <w:t xml:space="preserve">Lawyer/LP must identify and verify identity </w:t>
      </w:r>
      <w:r w:rsidR="00F24A14">
        <w:rPr>
          <w:rFonts w:ascii="Cambria Math" w:hAnsi="Cambria Math"/>
          <w:b/>
          <w:bCs/>
        </w:rPr>
        <w:t xml:space="preserve">of each beneficial owner of the client </w:t>
      </w:r>
      <w:r w:rsidRPr="001D3850">
        <w:rPr>
          <w:rFonts w:ascii="Cambria Math" w:hAnsi="Cambria Math"/>
          <w:b/>
          <w:bCs/>
        </w:rPr>
        <w:t>through</w:t>
      </w:r>
      <w:r>
        <w:rPr>
          <w:rFonts w:ascii="Cambria Math" w:hAnsi="Cambria Math"/>
        </w:rPr>
        <w:t>:</w:t>
      </w:r>
    </w:p>
    <w:p w14:paraId="3C49B2F1" w14:textId="1E83788C" w:rsidR="0016313B" w:rsidRPr="008C0D9C" w:rsidRDefault="0016313B" w:rsidP="0016313B">
      <w:pPr>
        <w:pStyle w:val="ListParagraph"/>
        <w:numPr>
          <w:ilvl w:val="0"/>
          <w:numId w:val="134"/>
        </w:numPr>
        <w:spacing w:after="160" w:line="259" w:lineRule="auto"/>
        <w:rPr>
          <w:rFonts w:ascii="Cambria Math" w:hAnsi="Cambria Math"/>
        </w:rPr>
      </w:pPr>
      <w:r w:rsidRPr="00AC5728">
        <w:rPr>
          <w:rFonts w:ascii="Cambria Math" w:hAnsi="Cambria Math"/>
        </w:rPr>
        <w:t xml:space="preserve">Identity of </w:t>
      </w:r>
      <w:r w:rsidR="00AD2196" w:rsidRPr="00AC5728">
        <w:rPr>
          <w:rFonts w:ascii="Cambria Math" w:hAnsi="Cambria Math"/>
        </w:rPr>
        <w:t xml:space="preserve">each </w:t>
      </w:r>
      <w:r w:rsidRPr="00AC5728">
        <w:rPr>
          <w:rFonts w:ascii="Cambria Math" w:hAnsi="Cambria Math"/>
        </w:rPr>
        <w:t xml:space="preserve">individual </w:t>
      </w:r>
      <w:r w:rsidR="00AD2196" w:rsidRPr="00AC5728">
        <w:rPr>
          <w:rFonts w:ascii="Cambria Math" w:hAnsi="Cambria Math"/>
        </w:rPr>
        <w:t>(if any)</w:t>
      </w:r>
      <w:r w:rsidR="00AD2196">
        <w:rPr>
          <w:rFonts w:ascii="Cambria Math" w:hAnsi="Cambria Math"/>
          <w:b/>
          <w:bCs/>
        </w:rPr>
        <w:t xml:space="preserve"> </w:t>
      </w:r>
      <w:r>
        <w:rPr>
          <w:rFonts w:ascii="Cambria Math" w:hAnsi="Cambria Math"/>
          <w:b/>
          <w:bCs/>
        </w:rPr>
        <w:t xml:space="preserve">with </w:t>
      </w:r>
      <w:r w:rsidRPr="00AC5728">
        <w:rPr>
          <w:rFonts w:ascii="Cambria Math" w:hAnsi="Cambria Math"/>
          <w:b/>
          <w:bCs/>
          <w:color w:val="FF0000"/>
        </w:rPr>
        <w:t>controlling ownership interest</w:t>
      </w:r>
      <w:r w:rsidR="00AD2196" w:rsidRPr="00AC5728">
        <w:rPr>
          <w:rFonts w:ascii="Cambria Math" w:hAnsi="Cambria Math"/>
          <w:b/>
          <w:bCs/>
          <w:color w:val="FF0000"/>
        </w:rPr>
        <w:t xml:space="preserve"> in the client</w:t>
      </w:r>
      <w:r w:rsidRPr="008C0D9C">
        <w:rPr>
          <w:rFonts w:ascii="Cambria Math" w:hAnsi="Cambria Math"/>
        </w:rPr>
        <w:t>;</w:t>
      </w:r>
    </w:p>
    <w:p w14:paraId="72628E21" w14:textId="16DA4BB2" w:rsidR="0016313B" w:rsidRPr="008C0D9C" w:rsidRDefault="0016313B" w:rsidP="0016313B">
      <w:pPr>
        <w:pStyle w:val="ListParagraph"/>
        <w:numPr>
          <w:ilvl w:val="0"/>
          <w:numId w:val="134"/>
        </w:numPr>
        <w:spacing w:after="160" w:line="259" w:lineRule="auto"/>
        <w:rPr>
          <w:rFonts w:ascii="Cambria Math" w:hAnsi="Cambria Math"/>
        </w:rPr>
      </w:pPr>
      <w:r w:rsidRPr="00AC5728">
        <w:rPr>
          <w:rFonts w:ascii="Cambria Math" w:hAnsi="Cambria Math"/>
        </w:rPr>
        <w:t>Identity of each individual who</w:t>
      </w:r>
      <w:r>
        <w:rPr>
          <w:rFonts w:ascii="Cambria Math" w:hAnsi="Cambria Math"/>
          <w:b/>
          <w:bCs/>
        </w:rPr>
        <w:t xml:space="preserve"> has </w:t>
      </w:r>
      <w:r w:rsidRPr="00AC5728">
        <w:rPr>
          <w:rFonts w:ascii="Cambria Math" w:hAnsi="Cambria Math"/>
          <w:b/>
          <w:bCs/>
          <w:color w:val="FF0000"/>
        </w:rPr>
        <w:t>control of client through other means</w:t>
      </w:r>
      <w:r w:rsidRPr="008C0D9C">
        <w:rPr>
          <w:rFonts w:ascii="Cambria Math" w:hAnsi="Cambria Math"/>
        </w:rPr>
        <w:t>;</w:t>
      </w:r>
    </w:p>
    <w:p w14:paraId="49F38C3D" w14:textId="77777777" w:rsidR="0016313B" w:rsidRPr="008C0D9C" w:rsidRDefault="0016313B" w:rsidP="0016313B">
      <w:pPr>
        <w:pStyle w:val="ListParagraph"/>
        <w:numPr>
          <w:ilvl w:val="0"/>
          <w:numId w:val="134"/>
        </w:numPr>
        <w:spacing w:after="160" w:line="259" w:lineRule="auto"/>
        <w:rPr>
          <w:rFonts w:ascii="Cambria Math" w:hAnsi="Cambria Math"/>
        </w:rPr>
      </w:pPr>
      <w:r w:rsidRPr="00AC5728">
        <w:rPr>
          <w:rFonts w:ascii="Cambria Math" w:hAnsi="Cambria Math"/>
        </w:rPr>
        <w:t>Identity of each individual</w:t>
      </w:r>
      <w:r>
        <w:rPr>
          <w:rFonts w:ascii="Cambria Math" w:hAnsi="Cambria Math"/>
          <w:b/>
          <w:bCs/>
        </w:rPr>
        <w:t xml:space="preserve"> in </w:t>
      </w:r>
      <w:r w:rsidRPr="00AC5728">
        <w:rPr>
          <w:rFonts w:ascii="Cambria Math" w:hAnsi="Cambria Math"/>
          <w:b/>
          <w:bCs/>
          <w:color w:val="FF0000"/>
        </w:rPr>
        <w:t>senior management</w:t>
      </w:r>
      <w:r>
        <w:rPr>
          <w:rFonts w:ascii="Cambria Math" w:hAnsi="Cambria Math"/>
          <w:b/>
          <w:bCs/>
        </w:rPr>
        <w:t xml:space="preserve">: </w:t>
      </w:r>
      <w:r w:rsidRPr="008C0D9C">
        <w:rPr>
          <w:rFonts w:ascii="Cambria Math" w:hAnsi="Cambria Math"/>
        </w:rPr>
        <w:t>If there is no individual who has a controlling ownership interest in the client or who has control of the client through other means, the identity of each individual in the senior management of the client.</w:t>
      </w:r>
    </w:p>
    <w:p w14:paraId="1F57CA91" w14:textId="77777777" w:rsidR="0016313B" w:rsidRDefault="0016313B" w:rsidP="0016313B">
      <w:pPr>
        <w:rPr>
          <w:rFonts w:ascii="Cambria Math" w:hAnsi="Cambria Math"/>
          <w:b/>
          <w:bCs/>
        </w:rPr>
      </w:pPr>
    </w:p>
    <w:p w14:paraId="0602DE51" w14:textId="77777777" w:rsidR="0016313B" w:rsidRPr="004D0CDA" w:rsidRDefault="0016313B" w:rsidP="0016313B">
      <w:pPr>
        <w:rPr>
          <w:rFonts w:ascii="Cambria Math" w:hAnsi="Cambria Math"/>
          <w:b/>
          <w:bCs/>
          <w:color w:val="7030A0"/>
        </w:rPr>
      </w:pPr>
      <w:r w:rsidRPr="004D0CDA">
        <w:rPr>
          <w:rFonts w:ascii="Cambria Math" w:hAnsi="Cambria Math"/>
          <w:b/>
          <w:bCs/>
          <w:color w:val="7030A0"/>
        </w:rPr>
        <w:t xml:space="preserve">If client is some established institution, Rules 8(1), 8(2) and 8(3) not required =&gt; Unless lawyer/LP suspicious </w:t>
      </w:r>
    </w:p>
    <w:p w14:paraId="37178166" w14:textId="77777777" w:rsidR="0016313B" w:rsidRDefault="0016313B" w:rsidP="0016313B">
      <w:pPr>
        <w:rPr>
          <w:rFonts w:ascii="Cambria Math" w:hAnsi="Cambria Math"/>
        </w:rPr>
      </w:pPr>
      <w:r w:rsidRPr="004D0CDA">
        <w:rPr>
          <w:rFonts w:ascii="Cambria Math" w:hAnsi="Cambria Math"/>
          <w:highlight w:val="cyan"/>
        </w:rPr>
        <w:t>Rule 8(4) of LPSAR</w:t>
      </w:r>
    </w:p>
    <w:p w14:paraId="1BCBF3D5" w14:textId="77777777" w:rsidR="0016313B" w:rsidRPr="003A3526" w:rsidRDefault="0016313B" w:rsidP="0016313B">
      <w:pPr>
        <w:pStyle w:val="ListParagraph"/>
        <w:numPr>
          <w:ilvl w:val="0"/>
          <w:numId w:val="85"/>
        </w:numPr>
        <w:spacing w:after="160" w:line="259" w:lineRule="auto"/>
        <w:rPr>
          <w:rFonts w:ascii="Cambria Math" w:hAnsi="Cambria Math"/>
        </w:rPr>
      </w:pPr>
      <w:r w:rsidRPr="003A3526">
        <w:rPr>
          <w:rFonts w:ascii="Cambria Math" w:hAnsi="Cambria Math"/>
        </w:rPr>
        <w:t>Despite paragraphs (1), (2) and (3), the legal practitioner or law practice need not perform the customer due diligence measures referred to in those paragraphs, if the client is</w:t>
      </w:r>
      <w:r>
        <w:rPr>
          <w:rFonts w:ascii="Cambria Math" w:hAnsi="Cambria Math"/>
        </w:rPr>
        <w:t>:</w:t>
      </w:r>
    </w:p>
    <w:p w14:paraId="7A55FAAE" w14:textId="77777777" w:rsidR="0016313B" w:rsidRDefault="0016313B" w:rsidP="0016313B">
      <w:pPr>
        <w:pStyle w:val="ListParagraph"/>
        <w:numPr>
          <w:ilvl w:val="0"/>
          <w:numId w:val="132"/>
        </w:numPr>
        <w:spacing w:after="160" w:line="259" w:lineRule="auto"/>
        <w:rPr>
          <w:rFonts w:ascii="Cambria Math" w:hAnsi="Cambria Math"/>
        </w:rPr>
      </w:pPr>
      <w:r>
        <w:rPr>
          <w:rFonts w:ascii="Cambria Math" w:hAnsi="Cambria Math"/>
        </w:rPr>
        <w:t>A</w:t>
      </w:r>
      <w:r w:rsidRPr="003A3526">
        <w:rPr>
          <w:rFonts w:ascii="Cambria Math" w:hAnsi="Cambria Math"/>
        </w:rPr>
        <w:t xml:space="preserve"> Ministry or department of the Government, an organ of State or a statutory board;</w:t>
      </w:r>
    </w:p>
    <w:p w14:paraId="4F7EF047" w14:textId="77777777" w:rsidR="0016313B" w:rsidRDefault="0016313B" w:rsidP="0016313B">
      <w:pPr>
        <w:pStyle w:val="ListParagraph"/>
        <w:numPr>
          <w:ilvl w:val="0"/>
          <w:numId w:val="132"/>
        </w:numPr>
        <w:spacing w:after="160" w:line="259" w:lineRule="auto"/>
        <w:rPr>
          <w:rFonts w:ascii="Cambria Math" w:hAnsi="Cambria Math"/>
        </w:rPr>
      </w:pPr>
      <w:r>
        <w:rPr>
          <w:rFonts w:ascii="Cambria Math" w:hAnsi="Cambria Math"/>
        </w:rPr>
        <w:t>A</w:t>
      </w:r>
      <w:r w:rsidRPr="003A3526">
        <w:rPr>
          <w:rFonts w:ascii="Cambria Math" w:hAnsi="Cambria Math"/>
        </w:rPr>
        <w:t xml:space="preserve"> ministry or department of the government of a foreign country or territory;</w:t>
      </w:r>
    </w:p>
    <w:p w14:paraId="53D4B26D" w14:textId="77777777" w:rsidR="0016313B" w:rsidRDefault="0016313B" w:rsidP="0016313B">
      <w:pPr>
        <w:pStyle w:val="ListParagraph"/>
        <w:numPr>
          <w:ilvl w:val="0"/>
          <w:numId w:val="132"/>
        </w:numPr>
        <w:spacing w:after="160" w:line="259" w:lineRule="auto"/>
        <w:rPr>
          <w:rFonts w:ascii="Cambria Math" w:hAnsi="Cambria Math"/>
        </w:rPr>
      </w:pPr>
      <w:r>
        <w:rPr>
          <w:rFonts w:ascii="Cambria Math" w:hAnsi="Cambria Math"/>
        </w:rPr>
        <w:t>A</w:t>
      </w:r>
      <w:r w:rsidRPr="003A3526">
        <w:rPr>
          <w:rFonts w:ascii="Cambria Math" w:hAnsi="Cambria Math"/>
        </w:rPr>
        <w:t>n entity listed on a securities exchange as defined in section 2(1) of the Securities and Futures Act (Cap. 289), or a subsidiary of such an entity more than 50% of the shares or other equity interests of which are owned by the entity;</w:t>
      </w:r>
    </w:p>
    <w:p w14:paraId="21CDE940" w14:textId="77777777" w:rsidR="0016313B" w:rsidRDefault="0016313B" w:rsidP="0016313B">
      <w:pPr>
        <w:pStyle w:val="ListParagraph"/>
        <w:numPr>
          <w:ilvl w:val="0"/>
          <w:numId w:val="132"/>
        </w:numPr>
        <w:spacing w:after="160" w:line="259" w:lineRule="auto"/>
        <w:rPr>
          <w:rFonts w:ascii="Cambria Math" w:hAnsi="Cambria Math"/>
        </w:rPr>
      </w:pPr>
      <w:r>
        <w:rPr>
          <w:rFonts w:ascii="Cambria Math" w:hAnsi="Cambria Math"/>
        </w:rPr>
        <w:lastRenderedPageBreak/>
        <w:t>A</w:t>
      </w:r>
      <w:r w:rsidRPr="003A3526">
        <w:rPr>
          <w:rFonts w:ascii="Cambria Math" w:hAnsi="Cambria Math"/>
        </w:rPr>
        <w:t>n entity listed on a stock exchange outside Singapore that is subject to regulatory disclosure requirements;</w:t>
      </w:r>
    </w:p>
    <w:p w14:paraId="7379F412" w14:textId="77777777" w:rsidR="0016313B" w:rsidRDefault="0016313B" w:rsidP="0016313B">
      <w:pPr>
        <w:pStyle w:val="ListParagraph"/>
        <w:numPr>
          <w:ilvl w:val="0"/>
          <w:numId w:val="132"/>
        </w:numPr>
        <w:spacing w:after="160" w:line="259" w:lineRule="auto"/>
        <w:rPr>
          <w:rFonts w:ascii="Cambria Math" w:hAnsi="Cambria Math"/>
        </w:rPr>
      </w:pPr>
      <w:r>
        <w:rPr>
          <w:rFonts w:ascii="Cambria Math" w:hAnsi="Cambria Math"/>
        </w:rPr>
        <w:t>A</w:t>
      </w:r>
      <w:r w:rsidRPr="003A3526">
        <w:rPr>
          <w:rFonts w:ascii="Cambria Math" w:hAnsi="Cambria Math"/>
        </w:rPr>
        <w:t xml:space="preserve"> relevant Singapore financial institution;</w:t>
      </w:r>
    </w:p>
    <w:p w14:paraId="28953CBE" w14:textId="77777777" w:rsidR="0016313B" w:rsidRDefault="0016313B" w:rsidP="0016313B">
      <w:pPr>
        <w:pStyle w:val="ListParagraph"/>
        <w:numPr>
          <w:ilvl w:val="0"/>
          <w:numId w:val="132"/>
        </w:numPr>
        <w:spacing w:after="160" w:line="259" w:lineRule="auto"/>
        <w:rPr>
          <w:rFonts w:ascii="Cambria Math" w:hAnsi="Cambria Math"/>
        </w:rPr>
      </w:pPr>
      <w:r>
        <w:rPr>
          <w:rFonts w:ascii="Cambria Math" w:hAnsi="Cambria Math"/>
        </w:rPr>
        <w:t>A</w:t>
      </w:r>
      <w:r w:rsidRPr="003A3526">
        <w:rPr>
          <w:rFonts w:ascii="Cambria Math" w:hAnsi="Cambria Math"/>
        </w:rPr>
        <w:t xml:space="preserve"> financial institution incorporated or established outside Singapore that is subject to and supervised for compliance with requirements for the prevention of money laundering and the financing of terrorism consistent with the standards set by the FATF;</w:t>
      </w:r>
    </w:p>
    <w:p w14:paraId="00481593" w14:textId="77777777" w:rsidR="0016313B" w:rsidRDefault="0016313B" w:rsidP="0016313B">
      <w:pPr>
        <w:pStyle w:val="ListParagraph"/>
        <w:numPr>
          <w:ilvl w:val="0"/>
          <w:numId w:val="132"/>
        </w:numPr>
        <w:spacing w:after="160" w:line="259" w:lineRule="auto"/>
        <w:rPr>
          <w:rFonts w:ascii="Cambria Math" w:hAnsi="Cambria Math"/>
        </w:rPr>
      </w:pPr>
      <w:r>
        <w:rPr>
          <w:rFonts w:ascii="Cambria Math" w:hAnsi="Cambria Math"/>
        </w:rPr>
        <w:t>A</w:t>
      </w:r>
      <w:r w:rsidRPr="003A3526">
        <w:rPr>
          <w:rFonts w:ascii="Cambria Math" w:hAnsi="Cambria Math"/>
        </w:rPr>
        <w:t>n investment vehicle every manager of which is a financial institution referred to in sub-paragraph (e) or (f);</w:t>
      </w:r>
    </w:p>
    <w:p w14:paraId="687065FE" w14:textId="77777777" w:rsidR="0016313B" w:rsidRDefault="0016313B" w:rsidP="0016313B">
      <w:pPr>
        <w:pStyle w:val="ListParagraph"/>
        <w:numPr>
          <w:ilvl w:val="0"/>
          <w:numId w:val="132"/>
        </w:numPr>
        <w:spacing w:after="160" w:line="259" w:lineRule="auto"/>
        <w:rPr>
          <w:rFonts w:ascii="Cambria Math" w:hAnsi="Cambria Math"/>
        </w:rPr>
      </w:pPr>
      <w:r>
        <w:rPr>
          <w:rFonts w:ascii="Cambria Math" w:hAnsi="Cambria Math"/>
        </w:rPr>
        <w:t>A</w:t>
      </w:r>
      <w:r w:rsidRPr="003A3526">
        <w:rPr>
          <w:rFonts w:ascii="Cambria Math" w:hAnsi="Cambria Math"/>
        </w:rPr>
        <w:t>ny of the following universities in Singapore:</w:t>
      </w:r>
    </w:p>
    <w:p w14:paraId="3B05A6F4" w14:textId="77777777" w:rsidR="0016313B" w:rsidRDefault="0016313B" w:rsidP="0016313B">
      <w:pPr>
        <w:pStyle w:val="ListParagraph"/>
        <w:numPr>
          <w:ilvl w:val="0"/>
          <w:numId w:val="133"/>
        </w:numPr>
        <w:spacing w:after="160" w:line="259" w:lineRule="auto"/>
        <w:rPr>
          <w:rFonts w:ascii="Cambria Math" w:hAnsi="Cambria Math"/>
        </w:rPr>
      </w:pPr>
      <w:r w:rsidRPr="003A3526">
        <w:rPr>
          <w:rFonts w:ascii="Cambria Math" w:hAnsi="Cambria Math"/>
        </w:rPr>
        <w:t>Nanyang Technological University;</w:t>
      </w:r>
    </w:p>
    <w:p w14:paraId="62E2B328" w14:textId="77777777" w:rsidR="0016313B" w:rsidRDefault="0016313B" w:rsidP="0016313B">
      <w:pPr>
        <w:pStyle w:val="ListParagraph"/>
        <w:numPr>
          <w:ilvl w:val="0"/>
          <w:numId w:val="133"/>
        </w:numPr>
        <w:spacing w:after="160" w:line="259" w:lineRule="auto"/>
        <w:rPr>
          <w:rFonts w:ascii="Cambria Math" w:hAnsi="Cambria Math"/>
        </w:rPr>
      </w:pPr>
      <w:r w:rsidRPr="003A3526">
        <w:rPr>
          <w:rFonts w:ascii="Cambria Math" w:hAnsi="Cambria Math"/>
        </w:rPr>
        <w:t>National University of Singapore;</w:t>
      </w:r>
    </w:p>
    <w:p w14:paraId="2E00018A" w14:textId="77777777" w:rsidR="0016313B" w:rsidRDefault="0016313B" w:rsidP="0016313B">
      <w:pPr>
        <w:pStyle w:val="ListParagraph"/>
        <w:numPr>
          <w:ilvl w:val="0"/>
          <w:numId w:val="133"/>
        </w:numPr>
        <w:spacing w:after="160" w:line="259" w:lineRule="auto"/>
        <w:rPr>
          <w:rFonts w:ascii="Cambria Math" w:hAnsi="Cambria Math"/>
        </w:rPr>
      </w:pPr>
      <w:r w:rsidRPr="003A3526">
        <w:rPr>
          <w:rFonts w:ascii="Cambria Math" w:hAnsi="Cambria Math"/>
        </w:rPr>
        <w:t>Singapore Institute of Technology;</w:t>
      </w:r>
    </w:p>
    <w:p w14:paraId="5147D636" w14:textId="77777777" w:rsidR="0016313B" w:rsidRDefault="0016313B" w:rsidP="0016313B">
      <w:pPr>
        <w:pStyle w:val="ListParagraph"/>
        <w:numPr>
          <w:ilvl w:val="0"/>
          <w:numId w:val="133"/>
        </w:numPr>
        <w:spacing w:after="160" w:line="259" w:lineRule="auto"/>
        <w:rPr>
          <w:rFonts w:ascii="Cambria Math" w:hAnsi="Cambria Math"/>
        </w:rPr>
      </w:pPr>
      <w:r w:rsidRPr="003A3526">
        <w:rPr>
          <w:rFonts w:ascii="Cambria Math" w:hAnsi="Cambria Math"/>
        </w:rPr>
        <w:t>Singapore Management University;</w:t>
      </w:r>
    </w:p>
    <w:p w14:paraId="4BF1AF9B" w14:textId="77777777" w:rsidR="0016313B" w:rsidRDefault="0016313B" w:rsidP="0016313B">
      <w:pPr>
        <w:pStyle w:val="ListParagraph"/>
        <w:numPr>
          <w:ilvl w:val="0"/>
          <w:numId w:val="133"/>
        </w:numPr>
        <w:spacing w:after="160" w:line="259" w:lineRule="auto"/>
        <w:rPr>
          <w:rFonts w:ascii="Cambria Math" w:hAnsi="Cambria Math"/>
        </w:rPr>
      </w:pPr>
      <w:r w:rsidRPr="003A3526">
        <w:rPr>
          <w:rFonts w:ascii="Cambria Math" w:hAnsi="Cambria Math"/>
        </w:rPr>
        <w:t>Singapore University of Technology and Design;</w:t>
      </w:r>
    </w:p>
    <w:p w14:paraId="11EAACEC" w14:textId="77777777" w:rsidR="0016313B" w:rsidRPr="003A3526" w:rsidRDefault="0016313B" w:rsidP="0016313B">
      <w:pPr>
        <w:pStyle w:val="ListParagraph"/>
        <w:numPr>
          <w:ilvl w:val="0"/>
          <w:numId w:val="133"/>
        </w:numPr>
        <w:spacing w:after="160" w:line="259" w:lineRule="auto"/>
        <w:rPr>
          <w:rFonts w:ascii="Cambria Math" w:hAnsi="Cambria Math"/>
        </w:rPr>
      </w:pPr>
      <w:r w:rsidRPr="003A3526">
        <w:rPr>
          <w:rFonts w:ascii="Cambria Math" w:hAnsi="Cambria Math"/>
        </w:rPr>
        <w:t>Singapore University of Social Sciences;</w:t>
      </w:r>
    </w:p>
    <w:p w14:paraId="72F88484" w14:textId="3A43C716" w:rsidR="0016313B" w:rsidRDefault="0016313B" w:rsidP="0016313B">
      <w:pPr>
        <w:pStyle w:val="ListParagraph"/>
        <w:numPr>
          <w:ilvl w:val="0"/>
          <w:numId w:val="132"/>
        </w:numPr>
        <w:spacing w:after="160" w:line="259" w:lineRule="auto"/>
        <w:rPr>
          <w:rFonts w:ascii="Cambria Math" w:hAnsi="Cambria Math"/>
        </w:rPr>
      </w:pPr>
      <w:r w:rsidRPr="003A3526">
        <w:rPr>
          <w:rFonts w:ascii="Cambria Math" w:hAnsi="Cambria Math"/>
        </w:rPr>
        <w:t>A Government school as defi</w:t>
      </w:r>
      <w:r w:rsidR="001B4C8E">
        <w:rPr>
          <w:rFonts w:ascii="Cambria Math" w:hAnsi="Cambria Math"/>
        </w:rPr>
        <w:t>;</w:t>
      </w:r>
      <w:r w:rsidRPr="003A3526">
        <w:rPr>
          <w:rFonts w:ascii="Cambria Math" w:hAnsi="Cambria Math"/>
        </w:rPr>
        <w:t>ned in section 2 of the Education Act (Cap. 87);</w:t>
      </w:r>
    </w:p>
    <w:p w14:paraId="4300B14A" w14:textId="77777777" w:rsidR="0016313B" w:rsidRDefault="0016313B" w:rsidP="0016313B">
      <w:pPr>
        <w:pStyle w:val="ListParagraph"/>
        <w:numPr>
          <w:ilvl w:val="0"/>
          <w:numId w:val="132"/>
        </w:numPr>
        <w:spacing w:after="160" w:line="259" w:lineRule="auto"/>
        <w:rPr>
          <w:rFonts w:ascii="Cambria Math" w:hAnsi="Cambria Math"/>
        </w:rPr>
      </w:pPr>
      <w:r>
        <w:rPr>
          <w:rFonts w:ascii="Cambria Math" w:hAnsi="Cambria Math"/>
        </w:rPr>
        <w:t>T</w:t>
      </w:r>
      <w:r w:rsidRPr="003A3526">
        <w:rPr>
          <w:rFonts w:ascii="Cambria Math" w:hAnsi="Cambria Math"/>
        </w:rPr>
        <w:t>he Society; or</w:t>
      </w:r>
    </w:p>
    <w:p w14:paraId="0C9E4F1C" w14:textId="77777777" w:rsidR="0016313B" w:rsidRDefault="0016313B" w:rsidP="0016313B">
      <w:pPr>
        <w:pStyle w:val="ListParagraph"/>
        <w:numPr>
          <w:ilvl w:val="0"/>
          <w:numId w:val="132"/>
        </w:numPr>
        <w:spacing w:after="160" w:line="259" w:lineRule="auto"/>
        <w:rPr>
          <w:rFonts w:ascii="Cambria Math" w:hAnsi="Cambria Math"/>
        </w:rPr>
      </w:pPr>
      <w:r>
        <w:rPr>
          <w:rFonts w:ascii="Cambria Math" w:hAnsi="Cambria Math"/>
        </w:rPr>
        <w:t>A</w:t>
      </w:r>
      <w:r w:rsidRPr="003A3526">
        <w:rPr>
          <w:rFonts w:ascii="Cambria Math" w:hAnsi="Cambria Math"/>
        </w:rPr>
        <w:t>n entity that is made up of regulated professionals who are subject to and supervised for compliance with requirements for the prevention of money laundering and the financing of terrorism consistent with the standards set by the FATF,</w:t>
      </w:r>
    </w:p>
    <w:p w14:paraId="304D95E0" w14:textId="77777777" w:rsidR="0016313B" w:rsidRPr="00F2560A" w:rsidRDefault="0016313B" w:rsidP="0016313B">
      <w:pPr>
        <w:ind w:left="720"/>
        <w:rPr>
          <w:rFonts w:ascii="Cambria Math" w:hAnsi="Cambria Math"/>
        </w:rPr>
      </w:pPr>
      <w:r w:rsidRPr="00F2560A">
        <w:rPr>
          <w:rFonts w:ascii="Cambria Math" w:hAnsi="Cambria Math"/>
        </w:rPr>
        <w:t xml:space="preserve">unless the </w:t>
      </w:r>
      <w:r w:rsidRPr="00DC09E6">
        <w:rPr>
          <w:rFonts w:ascii="Cambria Math" w:hAnsi="Cambria Math"/>
          <w:b/>
          <w:bCs/>
          <w:color w:val="FF0000"/>
        </w:rPr>
        <w:t>legal practitioner or law practice suspects that the client may be engaged in</w:t>
      </w:r>
      <w:r w:rsidRPr="00F2560A">
        <w:rPr>
          <w:rFonts w:ascii="Cambria Math" w:hAnsi="Cambria Math"/>
        </w:rPr>
        <w:t xml:space="preserve">, or the business relationship with the client or the matter undertaken for the client may involve engagement in, </w:t>
      </w:r>
      <w:r w:rsidRPr="00DC09E6">
        <w:rPr>
          <w:rFonts w:ascii="Cambria Math" w:hAnsi="Cambria Math"/>
          <w:b/>
          <w:bCs/>
          <w:u w:val="single"/>
        </w:rPr>
        <w:t>money laundering or the financing of terrorism</w:t>
      </w:r>
      <w:r w:rsidRPr="00F2560A">
        <w:rPr>
          <w:rFonts w:ascii="Cambria Math" w:hAnsi="Cambria Math"/>
        </w:rPr>
        <w:t>.</w:t>
      </w:r>
    </w:p>
    <w:p w14:paraId="2B7B8EC3" w14:textId="77777777" w:rsidR="0016313B" w:rsidRPr="002712CC" w:rsidRDefault="0016313B" w:rsidP="0016313B">
      <w:pPr>
        <w:rPr>
          <w:rFonts w:ascii="Cambria Math" w:hAnsi="Cambria Math"/>
          <w:b/>
          <w:bCs/>
        </w:rPr>
      </w:pPr>
    </w:p>
    <w:p w14:paraId="3E20A741" w14:textId="6E87EA4E" w:rsidR="0016313B" w:rsidRPr="002712CC" w:rsidRDefault="0016313B" w:rsidP="0016313B">
      <w:pPr>
        <w:rPr>
          <w:rFonts w:ascii="Cambria Math" w:hAnsi="Cambria Math"/>
          <w:b/>
          <w:bCs/>
          <w:color w:val="7030A0"/>
        </w:rPr>
      </w:pPr>
      <w:r w:rsidRPr="002712CC">
        <w:rPr>
          <w:rFonts w:ascii="Cambria Math" w:hAnsi="Cambria Math"/>
          <w:b/>
          <w:bCs/>
          <w:color w:val="7030A0"/>
        </w:rPr>
        <w:t>If individual purports to act for client</w:t>
      </w:r>
      <w:r w:rsidR="005F648D">
        <w:rPr>
          <w:rFonts w:ascii="Cambria Math" w:hAnsi="Cambria Math"/>
          <w:b/>
          <w:bCs/>
          <w:color w:val="7030A0"/>
        </w:rPr>
        <w:t xml:space="preserve"> (i.e. </w:t>
      </w:r>
      <w:r w:rsidR="005F648D" w:rsidRPr="001B4C8E">
        <w:rPr>
          <w:rFonts w:ascii="Cambria Math" w:hAnsi="Cambria Math"/>
          <w:b/>
          <w:bCs/>
          <w:color w:val="7030A0"/>
          <w:highlight w:val="yellow"/>
        </w:rPr>
        <w:t>client’s agent</w:t>
      </w:r>
      <w:r w:rsidR="005F648D">
        <w:rPr>
          <w:rFonts w:ascii="Cambria Math" w:hAnsi="Cambria Math"/>
          <w:b/>
          <w:bCs/>
          <w:color w:val="7030A0"/>
        </w:rPr>
        <w:t>)</w:t>
      </w:r>
      <w:r w:rsidRPr="002712CC">
        <w:rPr>
          <w:rFonts w:ascii="Cambria Math" w:hAnsi="Cambria Math"/>
          <w:b/>
          <w:bCs/>
          <w:color w:val="7030A0"/>
        </w:rPr>
        <w:t xml:space="preserve">: Extra steps required under Rule 7 </w:t>
      </w:r>
    </w:p>
    <w:p w14:paraId="05BD4F58" w14:textId="77777777" w:rsidR="0016313B" w:rsidRPr="00284246" w:rsidRDefault="0016313B" w:rsidP="0016313B">
      <w:pPr>
        <w:rPr>
          <w:rFonts w:ascii="Cambria Math" w:hAnsi="Cambria Math"/>
          <w:u w:val="single"/>
        </w:rPr>
      </w:pPr>
      <w:r w:rsidRPr="004D0CDA">
        <w:rPr>
          <w:rFonts w:ascii="Cambria Math" w:hAnsi="Cambria Math"/>
          <w:highlight w:val="cyan"/>
        </w:rPr>
        <w:t>Rule 7 of LPSAR</w:t>
      </w:r>
      <w:r>
        <w:rPr>
          <w:rFonts w:ascii="Cambria Math" w:hAnsi="Cambria Math"/>
        </w:rPr>
        <w:t xml:space="preserve"> </w:t>
      </w:r>
    </w:p>
    <w:p w14:paraId="4A999791" w14:textId="77777777" w:rsidR="0016313B" w:rsidRPr="002712CC" w:rsidRDefault="0016313B" w:rsidP="0016313B">
      <w:pPr>
        <w:pStyle w:val="ListParagraph"/>
        <w:numPr>
          <w:ilvl w:val="0"/>
          <w:numId w:val="85"/>
        </w:numPr>
        <w:spacing w:after="160" w:line="259" w:lineRule="auto"/>
        <w:rPr>
          <w:rFonts w:ascii="Cambria Math" w:hAnsi="Cambria Math"/>
        </w:rPr>
      </w:pPr>
      <w:r w:rsidRPr="002712CC">
        <w:rPr>
          <w:rFonts w:ascii="Cambria Math" w:hAnsi="Cambria Math"/>
        </w:rPr>
        <w:t>At the applicable time specified in rule 11, a legal practitioner or law practice must perform the following customer due diligence measures in relation to an individual purporting to act on behalf of a client:</w:t>
      </w:r>
    </w:p>
    <w:p w14:paraId="01588326" w14:textId="1B437985" w:rsidR="0016313B" w:rsidRPr="004D0CDA" w:rsidRDefault="0016313B" w:rsidP="0016313B">
      <w:pPr>
        <w:pStyle w:val="ListParagraph"/>
        <w:numPr>
          <w:ilvl w:val="0"/>
          <w:numId w:val="120"/>
        </w:numPr>
        <w:spacing w:after="160" w:line="259" w:lineRule="auto"/>
        <w:rPr>
          <w:rFonts w:ascii="Cambria Math" w:hAnsi="Cambria Math"/>
        </w:rPr>
      </w:pPr>
      <w:r w:rsidRPr="004D0CDA">
        <w:rPr>
          <w:rFonts w:ascii="Cambria Math" w:hAnsi="Cambria Math"/>
          <w:b/>
          <w:bCs/>
        </w:rPr>
        <w:t>Verify whether individual authorized to act on behalf of client</w:t>
      </w:r>
    </w:p>
    <w:p w14:paraId="3BAC0ABE" w14:textId="017C1711" w:rsidR="0016313B" w:rsidRPr="004D0CDA" w:rsidRDefault="0016313B" w:rsidP="0016313B">
      <w:pPr>
        <w:pStyle w:val="ListParagraph"/>
        <w:numPr>
          <w:ilvl w:val="0"/>
          <w:numId w:val="120"/>
        </w:numPr>
        <w:spacing w:after="160" w:line="259" w:lineRule="auto"/>
        <w:rPr>
          <w:rFonts w:ascii="Cambria Math" w:hAnsi="Cambria Math"/>
        </w:rPr>
      </w:pPr>
      <w:r w:rsidRPr="004D0CDA">
        <w:rPr>
          <w:rFonts w:ascii="Cambria Math" w:hAnsi="Cambria Math"/>
          <w:b/>
          <w:bCs/>
        </w:rPr>
        <w:t>Ascertain and verify individual’s identity</w:t>
      </w:r>
    </w:p>
    <w:p w14:paraId="5224EEDE" w14:textId="77777777" w:rsidR="0016313B" w:rsidRDefault="0016313B" w:rsidP="0016313B">
      <w:pPr>
        <w:rPr>
          <w:rFonts w:ascii="Cambria Math" w:hAnsi="Cambria Math"/>
        </w:rPr>
      </w:pPr>
    </w:p>
    <w:p w14:paraId="6DECA9C4" w14:textId="77777777" w:rsidR="0016313B" w:rsidRPr="00076347" w:rsidRDefault="0016313B" w:rsidP="0016313B">
      <w:pPr>
        <w:rPr>
          <w:rFonts w:ascii="Cambria Math" w:hAnsi="Cambria Math"/>
        </w:rPr>
      </w:pPr>
      <w:r>
        <w:rPr>
          <w:rFonts w:ascii="Cambria Math" w:hAnsi="Cambria Math"/>
          <w:b/>
          <w:bCs/>
          <w:color w:val="7030A0"/>
        </w:rPr>
        <w:t xml:space="preserve">If client is a </w:t>
      </w:r>
      <w:r w:rsidRPr="001B4C8E">
        <w:rPr>
          <w:rFonts w:ascii="Cambria Math" w:hAnsi="Cambria Math"/>
          <w:b/>
          <w:bCs/>
          <w:color w:val="7030A0"/>
          <w:highlight w:val="yellow"/>
        </w:rPr>
        <w:t>legal arrangement/express trust</w:t>
      </w:r>
      <w:r>
        <w:rPr>
          <w:rFonts w:ascii="Cambria Math" w:hAnsi="Cambria Math"/>
          <w:b/>
          <w:bCs/>
          <w:color w:val="7030A0"/>
        </w:rPr>
        <w:t xml:space="preserve">: Extra steps required under Rule 8(1) + Rule 8(3) =&gt; Unless Rule 8(4) </w:t>
      </w:r>
    </w:p>
    <w:p w14:paraId="2B39AC5B" w14:textId="77777777" w:rsidR="0016313B" w:rsidRDefault="0016313B" w:rsidP="0016313B">
      <w:pPr>
        <w:rPr>
          <w:rFonts w:ascii="Cambria Math" w:hAnsi="Cambria Math"/>
        </w:rPr>
      </w:pPr>
    </w:p>
    <w:p w14:paraId="5E95E51D" w14:textId="77777777" w:rsidR="0016313B" w:rsidRPr="00132C3D" w:rsidRDefault="0016313B" w:rsidP="002F5B69">
      <w:pPr>
        <w:pStyle w:val="Heading3"/>
      </w:pPr>
      <w:bookmarkStart w:id="93" w:name="_Toc180522566"/>
      <w:r w:rsidRPr="003369B1">
        <w:rPr>
          <w:highlight w:val="yellow"/>
        </w:rPr>
        <w:t>Part 2: Assess risk of money laundering and terrorism financing</w:t>
      </w:r>
      <w:bookmarkEnd w:id="93"/>
    </w:p>
    <w:p w14:paraId="3783835F" w14:textId="77777777" w:rsidR="0016313B" w:rsidRPr="00132C3D" w:rsidRDefault="0016313B" w:rsidP="0016313B">
      <w:pPr>
        <w:rPr>
          <w:rFonts w:ascii="Cambria Math" w:hAnsi="Cambria Math"/>
          <w:b/>
          <w:bCs/>
          <w:color w:val="7030A0"/>
        </w:rPr>
      </w:pPr>
      <w:r>
        <w:rPr>
          <w:rFonts w:ascii="Cambria Math" w:hAnsi="Cambria Math"/>
          <w:b/>
          <w:bCs/>
          <w:color w:val="7030A0"/>
        </w:rPr>
        <w:t xml:space="preserve">Extent of CDD depends on risk of money laundering and terrorism financing </w:t>
      </w:r>
    </w:p>
    <w:p w14:paraId="4B539453" w14:textId="77777777" w:rsidR="0016313B" w:rsidRDefault="0016313B" w:rsidP="0016313B">
      <w:pPr>
        <w:rPr>
          <w:rFonts w:ascii="Cambria Math" w:hAnsi="Cambria Math"/>
        </w:rPr>
      </w:pPr>
      <w:r w:rsidRPr="00B05BFF">
        <w:rPr>
          <w:rFonts w:ascii="Cambria Math" w:hAnsi="Cambria Math"/>
          <w:highlight w:val="cyan"/>
        </w:rPr>
        <w:t>Rule 12(1) of MLFTR</w:t>
      </w:r>
    </w:p>
    <w:p w14:paraId="606E128F" w14:textId="77777777" w:rsidR="0016313B" w:rsidRDefault="0016313B" w:rsidP="0016313B">
      <w:pPr>
        <w:pStyle w:val="ListParagraph"/>
        <w:numPr>
          <w:ilvl w:val="0"/>
          <w:numId w:val="85"/>
        </w:numPr>
        <w:spacing w:after="160" w:line="259" w:lineRule="auto"/>
        <w:rPr>
          <w:rFonts w:ascii="Cambria Math" w:hAnsi="Cambria Math"/>
        </w:rPr>
      </w:pPr>
      <w:r>
        <w:rPr>
          <w:rFonts w:ascii="Cambria Math" w:hAnsi="Cambria Math"/>
        </w:rPr>
        <w:t xml:space="preserve">A legal practitioner or law practice is to perform CDD to an extent that is </w:t>
      </w:r>
      <w:r w:rsidRPr="00B05BFF">
        <w:rPr>
          <w:rFonts w:ascii="Cambria Math" w:hAnsi="Cambria Math"/>
          <w:b/>
          <w:bCs/>
          <w:color w:val="FF0000"/>
        </w:rPr>
        <w:t>commensurate with the level of risk of money laundering and financing of terrorism</w:t>
      </w:r>
      <w:r w:rsidRPr="00B05BFF">
        <w:rPr>
          <w:rFonts w:ascii="Cambria Math" w:hAnsi="Cambria Math"/>
          <w:color w:val="FF0000"/>
        </w:rPr>
        <w:t xml:space="preserve"> </w:t>
      </w:r>
    </w:p>
    <w:p w14:paraId="79CAF30E" w14:textId="77777777" w:rsidR="0016313B" w:rsidRDefault="0016313B" w:rsidP="0016313B">
      <w:pPr>
        <w:rPr>
          <w:rFonts w:ascii="Cambria Math" w:hAnsi="Cambria Math"/>
        </w:rPr>
      </w:pPr>
    </w:p>
    <w:p w14:paraId="79DB4AA1" w14:textId="77777777" w:rsidR="0016313B" w:rsidRPr="0045275E" w:rsidRDefault="0016313B" w:rsidP="0016313B">
      <w:pPr>
        <w:rPr>
          <w:rFonts w:ascii="Cambria Math" w:hAnsi="Cambria Math"/>
          <w:b/>
          <w:bCs/>
          <w:color w:val="7030A0"/>
        </w:rPr>
      </w:pPr>
      <w:r w:rsidRPr="0045275E">
        <w:rPr>
          <w:rFonts w:ascii="Cambria Math" w:hAnsi="Cambria Math"/>
          <w:b/>
          <w:bCs/>
          <w:color w:val="7030A0"/>
        </w:rPr>
        <w:t xml:space="preserve">Lawyer/LP must perform risk assessment of client </w:t>
      </w:r>
    </w:p>
    <w:p w14:paraId="6CCB0E14" w14:textId="77777777" w:rsidR="0016313B" w:rsidRDefault="0016313B" w:rsidP="0016313B">
      <w:pPr>
        <w:rPr>
          <w:rFonts w:ascii="Cambria Math" w:hAnsi="Cambria Math"/>
        </w:rPr>
      </w:pPr>
      <w:r w:rsidRPr="00B05BFF">
        <w:rPr>
          <w:rFonts w:ascii="Cambria Math" w:hAnsi="Cambria Math"/>
          <w:highlight w:val="cyan"/>
        </w:rPr>
        <w:t>Rule 12(2) of MLFTR</w:t>
      </w:r>
    </w:p>
    <w:p w14:paraId="44E7FE64" w14:textId="77777777" w:rsidR="0016313B" w:rsidRDefault="0016313B" w:rsidP="0016313B">
      <w:pPr>
        <w:pStyle w:val="ListParagraph"/>
        <w:numPr>
          <w:ilvl w:val="0"/>
          <w:numId w:val="85"/>
        </w:numPr>
        <w:spacing w:after="160" w:line="259" w:lineRule="auto"/>
        <w:rPr>
          <w:rFonts w:ascii="Cambria Math" w:hAnsi="Cambria Math"/>
        </w:rPr>
      </w:pPr>
      <w:r>
        <w:rPr>
          <w:rFonts w:ascii="Cambria Math" w:hAnsi="Cambria Math"/>
        </w:rPr>
        <w:t>A legal practitioner or law practice must:</w:t>
      </w:r>
    </w:p>
    <w:p w14:paraId="1317162D" w14:textId="77777777" w:rsidR="0016313B" w:rsidRDefault="0016313B" w:rsidP="0016313B">
      <w:pPr>
        <w:pStyle w:val="ListParagraph"/>
        <w:numPr>
          <w:ilvl w:val="0"/>
          <w:numId w:val="121"/>
        </w:numPr>
        <w:spacing w:after="160" w:line="259" w:lineRule="auto"/>
        <w:rPr>
          <w:rFonts w:ascii="Cambria Math" w:hAnsi="Cambria Math"/>
        </w:rPr>
      </w:pPr>
      <w:r>
        <w:rPr>
          <w:rFonts w:ascii="Cambria Math" w:hAnsi="Cambria Math"/>
        </w:rPr>
        <w:t xml:space="preserve">Perform, in relation to each client, an </w:t>
      </w:r>
      <w:r w:rsidRPr="00B05BFF">
        <w:rPr>
          <w:rFonts w:ascii="Cambria Math" w:hAnsi="Cambria Math"/>
          <w:b/>
          <w:bCs/>
        </w:rPr>
        <w:t>adequate analysis of the risks</w:t>
      </w:r>
      <w:r>
        <w:rPr>
          <w:rFonts w:ascii="Cambria Math" w:hAnsi="Cambria Math"/>
        </w:rPr>
        <w:t xml:space="preserve"> of money laundering and financing of terrorism</w:t>
      </w:r>
    </w:p>
    <w:p w14:paraId="77BA79A3" w14:textId="77777777" w:rsidR="0016313B" w:rsidRDefault="0016313B" w:rsidP="0016313B">
      <w:pPr>
        <w:pStyle w:val="ListParagraph"/>
        <w:numPr>
          <w:ilvl w:val="0"/>
          <w:numId w:val="121"/>
        </w:numPr>
        <w:spacing w:after="160" w:line="259" w:lineRule="auto"/>
        <w:rPr>
          <w:rFonts w:ascii="Cambria Math" w:hAnsi="Cambria Math"/>
        </w:rPr>
      </w:pPr>
      <w:r>
        <w:rPr>
          <w:rFonts w:ascii="Cambria Math" w:hAnsi="Cambria Math"/>
        </w:rPr>
        <w:t>Document the analysis and conclusions reached; and</w:t>
      </w:r>
    </w:p>
    <w:p w14:paraId="47D95262" w14:textId="77777777" w:rsidR="0016313B" w:rsidRDefault="0016313B" w:rsidP="0016313B">
      <w:pPr>
        <w:pStyle w:val="ListParagraph"/>
        <w:numPr>
          <w:ilvl w:val="0"/>
          <w:numId w:val="121"/>
        </w:numPr>
        <w:spacing w:after="160" w:line="259" w:lineRule="auto"/>
        <w:rPr>
          <w:rFonts w:ascii="Cambria Math" w:hAnsi="Cambria Math"/>
        </w:rPr>
      </w:pPr>
      <w:r>
        <w:rPr>
          <w:rFonts w:ascii="Cambria Math" w:hAnsi="Cambria Math"/>
        </w:rPr>
        <w:t xml:space="preserve">Keep the analysis up to date </w:t>
      </w:r>
    </w:p>
    <w:p w14:paraId="773A504A" w14:textId="77777777" w:rsidR="0016313B" w:rsidRDefault="0016313B" w:rsidP="0016313B">
      <w:pPr>
        <w:rPr>
          <w:rFonts w:ascii="Cambria Math" w:hAnsi="Cambria Math"/>
        </w:rPr>
      </w:pPr>
    </w:p>
    <w:p w14:paraId="13272D28" w14:textId="77777777" w:rsidR="0016313B" w:rsidRPr="00237439" w:rsidRDefault="0016313B" w:rsidP="0016313B">
      <w:pPr>
        <w:rPr>
          <w:rFonts w:ascii="Cambria Math" w:hAnsi="Cambria Math"/>
          <w:b/>
          <w:bCs/>
          <w:color w:val="FF0000"/>
          <w:u w:val="single"/>
        </w:rPr>
      </w:pPr>
      <w:r w:rsidRPr="00F45EB9">
        <w:rPr>
          <w:rFonts w:ascii="Cambria Math" w:hAnsi="Cambria Math"/>
          <w:b/>
          <w:bCs/>
          <w:color w:val="FF0000"/>
          <w:highlight w:val="green"/>
          <w:u w:val="single"/>
        </w:rPr>
        <w:t>If client belongs in Rule 12(3): Risk is lower</w:t>
      </w:r>
      <w:r w:rsidRPr="00237439">
        <w:rPr>
          <w:rFonts w:ascii="Cambria Math" w:hAnsi="Cambria Math"/>
          <w:b/>
          <w:bCs/>
          <w:color w:val="FF0000"/>
          <w:u w:val="single"/>
        </w:rPr>
        <w:t xml:space="preserve"> </w:t>
      </w:r>
    </w:p>
    <w:p w14:paraId="60FC1E30" w14:textId="77777777" w:rsidR="0016313B" w:rsidRDefault="0016313B" w:rsidP="0016313B">
      <w:pPr>
        <w:rPr>
          <w:rFonts w:ascii="Cambria Math" w:hAnsi="Cambria Math"/>
        </w:rPr>
      </w:pPr>
      <w:r w:rsidRPr="00237439">
        <w:rPr>
          <w:rFonts w:ascii="Cambria Math" w:hAnsi="Cambria Math"/>
          <w:highlight w:val="cyan"/>
        </w:rPr>
        <w:t>Rule 12(3) of MLFTR</w:t>
      </w:r>
    </w:p>
    <w:p w14:paraId="431EFC4B" w14:textId="77777777" w:rsidR="0016313B" w:rsidRPr="008E09FF" w:rsidRDefault="0016313B" w:rsidP="0016313B">
      <w:pPr>
        <w:pStyle w:val="ListParagraph"/>
        <w:numPr>
          <w:ilvl w:val="0"/>
          <w:numId w:val="85"/>
        </w:numPr>
        <w:spacing w:after="160" w:line="259" w:lineRule="auto"/>
        <w:rPr>
          <w:rFonts w:ascii="Cambria Math" w:hAnsi="Cambria Math"/>
        </w:rPr>
      </w:pPr>
      <w:r>
        <w:rPr>
          <w:rFonts w:ascii="Cambria Math" w:hAnsi="Cambria Math"/>
        </w:rPr>
        <w:t xml:space="preserve">Risk of ML/FT is lower if client is any of the following: </w:t>
      </w:r>
    </w:p>
    <w:p w14:paraId="16C18F75" w14:textId="77777777" w:rsidR="0016313B" w:rsidRDefault="0016313B" w:rsidP="0016313B">
      <w:pPr>
        <w:pStyle w:val="ListParagraph"/>
        <w:numPr>
          <w:ilvl w:val="0"/>
          <w:numId w:val="135"/>
        </w:numPr>
        <w:spacing w:after="160" w:line="259" w:lineRule="auto"/>
        <w:rPr>
          <w:rFonts w:ascii="Cambria Math" w:hAnsi="Cambria Math"/>
        </w:rPr>
      </w:pPr>
      <w:r>
        <w:rPr>
          <w:rFonts w:ascii="Cambria Math" w:hAnsi="Cambria Math"/>
        </w:rPr>
        <w:t>A</w:t>
      </w:r>
      <w:r w:rsidRPr="003A3526">
        <w:rPr>
          <w:rFonts w:ascii="Cambria Math" w:hAnsi="Cambria Math"/>
        </w:rPr>
        <w:t xml:space="preserve"> Ministry or department of the Government, an organ of State or a statutory board;</w:t>
      </w:r>
    </w:p>
    <w:p w14:paraId="1AA9368D" w14:textId="77777777" w:rsidR="0016313B" w:rsidRDefault="0016313B" w:rsidP="0016313B">
      <w:pPr>
        <w:pStyle w:val="ListParagraph"/>
        <w:numPr>
          <w:ilvl w:val="0"/>
          <w:numId w:val="135"/>
        </w:numPr>
        <w:spacing w:after="160" w:line="259" w:lineRule="auto"/>
        <w:rPr>
          <w:rFonts w:ascii="Cambria Math" w:hAnsi="Cambria Math"/>
        </w:rPr>
      </w:pPr>
      <w:r>
        <w:rPr>
          <w:rFonts w:ascii="Cambria Math" w:hAnsi="Cambria Math"/>
        </w:rPr>
        <w:t>A</w:t>
      </w:r>
      <w:r w:rsidRPr="003A3526">
        <w:rPr>
          <w:rFonts w:ascii="Cambria Math" w:hAnsi="Cambria Math"/>
        </w:rPr>
        <w:t xml:space="preserve"> ministry or department of the government of a foreign country or territory;</w:t>
      </w:r>
    </w:p>
    <w:p w14:paraId="689E77CB" w14:textId="77777777" w:rsidR="0016313B" w:rsidRDefault="0016313B" w:rsidP="0016313B">
      <w:pPr>
        <w:pStyle w:val="ListParagraph"/>
        <w:numPr>
          <w:ilvl w:val="0"/>
          <w:numId w:val="135"/>
        </w:numPr>
        <w:spacing w:after="160" w:line="259" w:lineRule="auto"/>
        <w:rPr>
          <w:rFonts w:ascii="Cambria Math" w:hAnsi="Cambria Math"/>
        </w:rPr>
      </w:pPr>
      <w:r>
        <w:rPr>
          <w:rFonts w:ascii="Cambria Math" w:hAnsi="Cambria Math"/>
        </w:rPr>
        <w:t>A</w:t>
      </w:r>
      <w:r w:rsidRPr="003A3526">
        <w:rPr>
          <w:rFonts w:ascii="Cambria Math" w:hAnsi="Cambria Math"/>
        </w:rPr>
        <w:t>n entity listed on a securities exchange as defined in section 2(1) of the Securities and Futures Act (Cap. 289), or a subsidiary of such an entity more than 50% of the shares or other equity interests of which are owned by the entity;</w:t>
      </w:r>
    </w:p>
    <w:p w14:paraId="226685E8" w14:textId="77777777" w:rsidR="0016313B" w:rsidRDefault="0016313B" w:rsidP="0016313B">
      <w:pPr>
        <w:pStyle w:val="ListParagraph"/>
        <w:numPr>
          <w:ilvl w:val="0"/>
          <w:numId w:val="135"/>
        </w:numPr>
        <w:spacing w:after="160" w:line="259" w:lineRule="auto"/>
        <w:rPr>
          <w:rFonts w:ascii="Cambria Math" w:hAnsi="Cambria Math"/>
        </w:rPr>
      </w:pPr>
      <w:r>
        <w:rPr>
          <w:rFonts w:ascii="Cambria Math" w:hAnsi="Cambria Math"/>
        </w:rPr>
        <w:t>A</w:t>
      </w:r>
      <w:r w:rsidRPr="003A3526">
        <w:rPr>
          <w:rFonts w:ascii="Cambria Math" w:hAnsi="Cambria Math"/>
        </w:rPr>
        <w:t>n entity listed on a stock exchange outside Singapore that is subject to regulatory disclosure requirements;</w:t>
      </w:r>
    </w:p>
    <w:p w14:paraId="522BE2FB" w14:textId="77777777" w:rsidR="0016313B" w:rsidRDefault="0016313B" w:rsidP="0016313B">
      <w:pPr>
        <w:pStyle w:val="ListParagraph"/>
        <w:numPr>
          <w:ilvl w:val="0"/>
          <w:numId w:val="135"/>
        </w:numPr>
        <w:spacing w:after="160" w:line="259" w:lineRule="auto"/>
        <w:rPr>
          <w:rFonts w:ascii="Cambria Math" w:hAnsi="Cambria Math"/>
        </w:rPr>
      </w:pPr>
      <w:r>
        <w:rPr>
          <w:rFonts w:ascii="Cambria Math" w:hAnsi="Cambria Math"/>
        </w:rPr>
        <w:t>A</w:t>
      </w:r>
      <w:r w:rsidRPr="003A3526">
        <w:rPr>
          <w:rFonts w:ascii="Cambria Math" w:hAnsi="Cambria Math"/>
        </w:rPr>
        <w:t xml:space="preserve"> relevant Singapore financial institution;</w:t>
      </w:r>
    </w:p>
    <w:p w14:paraId="78AF9EE2" w14:textId="77777777" w:rsidR="0016313B" w:rsidRDefault="0016313B" w:rsidP="0016313B">
      <w:pPr>
        <w:pStyle w:val="ListParagraph"/>
        <w:numPr>
          <w:ilvl w:val="0"/>
          <w:numId w:val="135"/>
        </w:numPr>
        <w:spacing w:after="160" w:line="259" w:lineRule="auto"/>
        <w:rPr>
          <w:rFonts w:ascii="Cambria Math" w:hAnsi="Cambria Math"/>
        </w:rPr>
      </w:pPr>
      <w:r>
        <w:rPr>
          <w:rFonts w:ascii="Cambria Math" w:hAnsi="Cambria Math"/>
        </w:rPr>
        <w:t>A</w:t>
      </w:r>
      <w:r w:rsidRPr="003A3526">
        <w:rPr>
          <w:rFonts w:ascii="Cambria Math" w:hAnsi="Cambria Math"/>
        </w:rPr>
        <w:t xml:space="preserve"> financial institution incorporated or established outside Singapore that is subject to and supervised for compliance with requirements for the prevention of money laundering and the financing of terrorism consistent with the standards set by the FATF;</w:t>
      </w:r>
    </w:p>
    <w:p w14:paraId="046F2CEE" w14:textId="77777777" w:rsidR="0016313B" w:rsidRDefault="0016313B" w:rsidP="0016313B">
      <w:pPr>
        <w:pStyle w:val="ListParagraph"/>
        <w:numPr>
          <w:ilvl w:val="0"/>
          <w:numId w:val="135"/>
        </w:numPr>
        <w:spacing w:after="160" w:line="259" w:lineRule="auto"/>
        <w:rPr>
          <w:rFonts w:ascii="Cambria Math" w:hAnsi="Cambria Math"/>
        </w:rPr>
      </w:pPr>
      <w:r>
        <w:rPr>
          <w:rFonts w:ascii="Cambria Math" w:hAnsi="Cambria Math"/>
        </w:rPr>
        <w:t>A</w:t>
      </w:r>
      <w:r w:rsidRPr="003A3526">
        <w:rPr>
          <w:rFonts w:ascii="Cambria Math" w:hAnsi="Cambria Math"/>
        </w:rPr>
        <w:t>n investment vehicle every manager of which is a financial institution referred to in sub-paragraph (e) or (f);</w:t>
      </w:r>
    </w:p>
    <w:p w14:paraId="381B5E6F" w14:textId="77777777" w:rsidR="0016313B" w:rsidRDefault="0016313B" w:rsidP="0016313B">
      <w:pPr>
        <w:pStyle w:val="ListParagraph"/>
        <w:numPr>
          <w:ilvl w:val="0"/>
          <w:numId w:val="135"/>
        </w:numPr>
        <w:spacing w:after="160" w:line="259" w:lineRule="auto"/>
        <w:rPr>
          <w:rFonts w:ascii="Cambria Math" w:hAnsi="Cambria Math"/>
        </w:rPr>
      </w:pPr>
      <w:r>
        <w:rPr>
          <w:rFonts w:ascii="Cambria Math" w:hAnsi="Cambria Math"/>
        </w:rPr>
        <w:t>A</w:t>
      </w:r>
      <w:r w:rsidRPr="003A3526">
        <w:rPr>
          <w:rFonts w:ascii="Cambria Math" w:hAnsi="Cambria Math"/>
        </w:rPr>
        <w:t>ny of the following universities in Singapore:</w:t>
      </w:r>
    </w:p>
    <w:p w14:paraId="0D02961A" w14:textId="77777777" w:rsidR="0016313B" w:rsidRDefault="0016313B" w:rsidP="0016313B">
      <w:pPr>
        <w:pStyle w:val="ListParagraph"/>
        <w:numPr>
          <w:ilvl w:val="0"/>
          <w:numId w:val="133"/>
        </w:numPr>
        <w:spacing w:after="160" w:line="259" w:lineRule="auto"/>
        <w:rPr>
          <w:rFonts w:ascii="Cambria Math" w:hAnsi="Cambria Math"/>
        </w:rPr>
      </w:pPr>
      <w:r w:rsidRPr="003A3526">
        <w:rPr>
          <w:rFonts w:ascii="Cambria Math" w:hAnsi="Cambria Math"/>
        </w:rPr>
        <w:t>Nanyang Technological University;</w:t>
      </w:r>
    </w:p>
    <w:p w14:paraId="37452BC1" w14:textId="77777777" w:rsidR="0016313B" w:rsidRDefault="0016313B" w:rsidP="0016313B">
      <w:pPr>
        <w:pStyle w:val="ListParagraph"/>
        <w:numPr>
          <w:ilvl w:val="0"/>
          <w:numId w:val="133"/>
        </w:numPr>
        <w:spacing w:after="160" w:line="259" w:lineRule="auto"/>
        <w:rPr>
          <w:rFonts w:ascii="Cambria Math" w:hAnsi="Cambria Math"/>
        </w:rPr>
      </w:pPr>
      <w:r w:rsidRPr="003A3526">
        <w:rPr>
          <w:rFonts w:ascii="Cambria Math" w:hAnsi="Cambria Math"/>
        </w:rPr>
        <w:t>National University of Singapore;</w:t>
      </w:r>
    </w:p>
    <w:p w14:paraId="73AC4973" w14:textId="77777777" w:rsidR="0016313B" w:rsidRDefault="0016313B" w:rsidP="0016313B">
      <w:pPr>
        <w:pStyle w:val="ListParagraph"/>
        <w:numPr>
          <w:ilvl w:val="0"/>
          <w:numId w:val="133"/>
        </w:numPr>
        <w:spacing w:after="160" w:line="259" w:lineRule="auto"/>
        <w:rPr>
          <w:rFonts w:ascii="Cambria Math" w:hAnsi="Cambria Math"/>
        </w:rPr>
      </w:pPr>
      <w:r w:rsidRPr="003A3526">
        <w:rPr>
          <w:rFonts w:ascii="Cambria Math" w:hAnsi="Cambria Math"/>
        </w:rPr>
        <w:t>Singapore Institute of Technology;</w:t>
      </w:r>
    </w:p>
    <w:p w14:paraId="338AC5C7" w14:textId="77777777" w:rsidR="0016313B" w:rsidRDefault="0016313B" w:rsidP="0016313B">
      <w:pPr>
        <w:pStyle w:val="ListParagraph"/>
        <w:numPr>
          <w:ilvl w:val="0"/>
          <w:numId w:val="133"/>
        </w:numPr>
        <w:spacing w:after="160" w:line="259" w:lineRule="auto"/>
        <w:rPr>
          <w:rFonts w:ascii="Cambria Math" w:hAnsi="Cambria Math"/>
        </w:rPr>
      </w:pPr>
      <w:r w:rsidRPr="003A3526">
        <w:rPr>
          <w:rFonts w:ascii="Cambria Math" w:hAnsi="Cambria Math"/>
        </w:rPr>
        <w:t>Singapore Management University;</w:t>
      </w:r>
    </w:p>
    <w:p w14:paraId="6DD226A7" w14:textId="77777777" w:rsidR="0016313B" w:rsidRDefault="0016313B" w:rsidP="0016313B">
      <w:pPr>
        <w:pStyle w:val="ListParagraph"/>
        <w:numPr>
          <w:ilvl w:val="0"/>
          <w:numId w:val="133"/>
        </w:numPr>
        <w:spacing w:after="160" w:line="259" w:lineRule="auto"/>
        <w:rPr>
          <w:rFonts w:ascii="Cambria Math" w:hAnsi="Cambria Math"/>
        </w:rPr>
      </w:pPr>
      <w:r w:rsidRPr="003A3526">
        <w:rPr>
          <w:rFonts w:ascii="Cambria Math" w:hAnsi="Cambria Math"/>
        </w:rPr>
        <w:t>Singapore University of Technology and Design;</w:t>
      </w:r>
    </w:p>
    <w:p w14:paraId="3221B9D3" w14:textId="77777777" w:rsidR="0016313B" w:rsidRPr="003A3526" w:rsidRDefault="0016313B" w:rsidP="0016313B">
      <w:pPr>
        <w:pStyle w:val="ListParagraph"/>
        <w:numPr>
          <w:ilvl w:val="0"/>
          <w:numId w:val="133"/>
        </w:numPr>
        <w:spacing w:after="160" w:line="259" w:lineRule="auto"/>
        <w:rPr>
          <w:rFonts w:ascii="Cambria Math" w:hAnsi="Cambria Math"/>
        </w:rPr>
      </w:pPr>
      <w:r w:rsidRPr="003A3526">
        <w:rPr>
          <w:rFonts w:ascii="Cambria Math" w:hAnsi="Cambria Math"/>
        </w:rPr>
        <w:lastRenderedPageBreak/>
        <w:t>Singapore University of Social Sciences;</w:t>
      </w:r>
    </w:p>
    <w:p w14:paraId="52E28F85" w14:textId="77777777" w:rsidR="0016313B" w:rsidRDefault="0016313B" w:rsidP="0016313B">
      <w:pPr>
        <w:pStyle w:val="ListParagraph"/>
        <w:numPr>
          <w:ilvl w:val="0"/>
          <w:numId w:val="135"/>
        </w:numPr>
        <w:spacing w:after="160" w:line="259" w:lineRule="auto"/>
        <w:rPr>
          <w:rFonts w:ascii="Cambria Math" w:hAnsi="Cambria Math"/>
        </w:rPr>
      </w:pPr>
      <w:r w:rsidRPr="003A3526">
        <w:rPr>
          <w:rFonts w:ascii="Cambria Math" w:hAnsi="Cambria Math"/>
        </w:rPr>
        <w:t>A Government school as defined in section 2 of the Education Act (Cap. 87);</w:t>
      </w:r>
    </w:p>
    <w:p w14:paraId="58A8C02D" w14:textId="77777777" w:rsidR="0016313B" w:rsidRDefault="0016313B" w:rsidP="0016313B">
      <w:pPr>
        <w:pStyle w:val="ListParagraph"/>
        <w:numPr>
          <w:ilvl w:val="0"/>
          <w:numId w:val="135"/>
        </w:numPr>
        <w:spacing w:after="160" w:line="259" w:lineRule="auto"/>
        <w:rPr>
          <w:rFonts w:ascii="Cambria Math" w:hAnsi="Cambria Math"/>
        </w:rPr>
      </w:pPr>
      <w:r>
        <w:rPr>
          <w:rFonts w:ascii="Cambria Math" w:hAnsi="Cambria Math"/>
        </w:rPr>
        <w:t>T</w:t>
      </w:r>
      <w:r w:rsidRPr="003A3526">
        <w:rPr>
          <w:rFonts w:ascii="Cambria Math" w:hAnsi="Cambria Math"/>
        </w:rPr>
        <w:t>he Society; or</w:t>
      </w:r>
    </w:p>
    <w:p w14:paraId="5CE15689" w14:textId="77777777" w:rsidR="0016313B" w:rsidRDefault="0016313B" w:rsidP="0016313B">
      <w:pPr>
        <w:pStyle w:val="ListParagraph"/>
        <w:numPr>
          <w:ilvl w:val="0"/>
          <w:numId w:val="135"/>
        </w:numPr>
        <w:spacing w:after="160" w:line="259" w:lineRule="auto"/>
        <w:rPr>
          <w:rFonts w:ascii="Cambria Math" w:hAnsi="Cambria Math"/>
        </w:rPr>
      </w:pPr>
      <w:r>
        <w:rPr>
          <w:rFonts w:ascii="Cambria Math" w:hAnsi="Cambria Math"/>
        </w:rPr>
        <w:t>A</w:t>
      </w:r>
      <w:r w:rsidRPr="003A3526">
        <w:rPr>
          <w:rFonts w:ascii="Cambria Math" w:hAnsi="Cambria Math"/>
        </w:rPr>
        <w:t>n entity that is made up of regulated professionals who are subject to and supervised for compliance with requirements for the prevention of money laundering and the financing of terrorism consistent with the standards set by the FATF,</w:t>
      </w:r>
    </w:p>
    <w:p w14:paraId="4BC1BDF4" w14:textId="77777777" w:rsidR="0016313B" w:rsidRPr="00237439" w:rsidRDefault="0016313B" w:rsidP="0016313B">
      <w:pPr>
        <w:rPr>
          <w:rFonts w:ascii="Cambria Math" w:hAnsi="Cambria Math"/>
          <w:b/>
          <w:bCs/>
          <w:color w:val="FF0000"/>
          <w:u w:val="single"/>
        </w:rPr>
      </w:pPr>
      <w:r w:rsidRPr="00F45EB9">
        <w:rPr>
          <w:rFonts w:ascii="Cambria Math" w:hAnsi="Cambria Math"/>
          <w:b/>
          <w:bCs/>
          <w:color w:val="FF0000"/>
          <w:highlight w:val="green"/>
          <w:u w:val="single"/>
        </w:rPr>
        <w:t>If client belongs in Rule 12(4): Risk is higher</w:t>
      </w:r>
      <w:r w:rsidRPr="00237439">
        <w:rPr>
          <w:rFonts w:ascii="Cambria Math" w:hAnsi="Cambria Math"/>
          <w:b/>
          <w:bCs/>
          <w:color w:val="FF0000"/>
          <w:u w:val="single"/>
        </w:rPr>
        <w:t xml:space="preserve"> </w:t>
      </w:r>
    </w:p>
    <w:p w14:paraId="62A120F7" w14:textId="77777777" w:rsidR="0016313B" w:rsidRDefault="0016313B" w:rsidP="0016313B">
      <w:pPr>
        <w:rPr>
          <w:rFonts w:ascii="Cambria Math" w:hAnsi="Cambria Math"/>
        </w:rPr>
      </w:pPr>
      <w:r w:rsidRPr="00237439">
        <w:rPr>
          <w:rFonts w:ascii="Cambria Math" w:hAnsi="Cambria Math"/>
          <w:highlight w:val="cyan"/>
        </w:rPr>
        <w:t>Rule 12(4) of MLFTR</w:t>
      </w:r>
    </w:p>
    <w:p w14:paraId="5A7A9013" w14:textId="77777777" w:rsidR="0016313B" w:rsidRPr="0019135A" w:rsidRDefault="0016313B" w:rsidP="0016313B">
      <w:pPr>
        <w:pStyle w:val="ListParagraph"/>
        <w:numPr>
          <w:ilvl w:val="0"/>
          <w:numId w:val="85"/>
        </w:numPr>
        <w:spacing w:after="160" w:line="259" w:lineRule="auto"/>
        <w:rPr>
          <w:rFonts w:ascii="Cambria Math" w:hAnsi="Cambria Math"/>
        </w:rPr>
      </w:pPr>
      <w:r>
        <w:rPr>
          <w:rFonts w:ascii="Cambria Math" w:hAnsi="Cambria Math"/>
        </w:rPr>
        <w:t xml:space="preserve">Risks of ML/FT are raised if: </w:t>
      </w:r>
    </w:p>
    <w:p w14:paraId="2AF61BC5" w14:textId="7F85C604" w:rsidR="0016313B" w:rsidRDefault="0016313B" w:rsidP="0016313B">
      <w:pPr>
        <w:pStyle w:val="ListParagraph"/>
        <w:numPr>
          <w:ilvl w:val="0"/>
          <w:numId w:val="123"/>
        </w:numPr>
        <w:spacing w:after="160" w:line="259" w:lineRule="auto"/>
        <w:rPr>
          <w:rFonts w:ascii="Cambria Math" w:hAnsi="Cambria Math"/>
        </w:rPr>
      </w:pPr>
      <w:r w:rsidRPr="0019135A">
        <w:rPr>
          <w:rFonts w:ascii="Cambria Math" w:hAnsi="Cambria Math"/>
          <w:b/>
          <w:bCs/>
        </w:rPr>
        <w:t xml:space="preserve">Client is from a </w:t>
      </w:r>
      <w:r w:rsidRPr="00326298">
        <w:rPr>
          <w:rFonts w:ascii="Cambria Math" w:hAnsi="Cambria Math"/>
          <w:b/>
          <w:bCs/>
          <w:color w:val="FF0000"/>
        </w:rPr>
        <w:t xml:space="preserve">country where </w:t>
      </w:r>
      <w:r w:rsidR="00BB13F9">
        <w:rPr>
          <w:rFonts w:ascii="Cambria Math" w:hAnsi="Cambria Math"/>
          <w:b/>
          <w:bCs/>
          <w:color w:val="FF0000"/>
        </w:rPr>
        <w:t>Financial Action Task Force (</w:t>
      </w:r>
      <w:r w:rsidRPr="00326298">
        <w:rPr>
          <w:rFonts w:ascii="Cambria Math" w:hAnsi="Cambria Math"/>
          <w:b/>
          <w:bCs/>
          <w:color w:val="FF0000"/>
        </w:rPr>
        <w:t>FATF</w:t>
      </w:r>
      <w:r w:rsidR="00BB13F9">
        <w:rPr>
          <w:rFonts w:ascii="Cambria Math" w:hAnsi="Cambria Math"/>
          <w:b/>
          <w:bCs/>
          <w:color w:val="FF0000"/>
        </w:rPr>
        <w:t>)</w:t>
      </w:r>
      <w:r w:rsidRPr="00326298">
        <w:rPr>
          <w:rFonts w:ascii="Cambria Math" w:hAnsi="Cambria Math"/>
          <w:b/>
          <w:bCs/>
          <w:color w:val="FF0000"/>
        </w:rPr>
        <w:t xml:space="preserve"> has called for enhanced due diligence measures</w:t>
      </w:r>
      <w:r>
        <w:rPr>
          <w:rFonts w:ascii="Cambria Math" w:hAnsi="Cambria Math"/>
        </w:rPr>
        <w:t>: T</w:t>
      </w:r>
      <w:r w:rsidRPr="0019135A">
        <w:rPr>
          <w:rFonts w:ascii="Cambria Math" w:hAnsi="Cambria Math"/>
        </w:rPr>
        <w:t>he client is from or in, or the transaction relates to, any country or jurisdiction in relation to which the FATF has called for countermeasures or enhanced customer due diligence measures, as notified to the legal practitioner or law practice generally by the Society;</w:t>
      </w:r>
    </w:p>
    <w:p w14:paraId="3E941980" w14:textId="77777777" w:rsidR="0016313B" w:rsidRPr="00E464B1" w:rsidRDefault="0016313B" w:rsidP="0016313B">
      <w:pPr>
        <w:pStyle w:val="ListParagraph"/>
        <w:numPr>
          <w:ilvl w:val="0"/>
          <w:numId w:val="123"/>
        </w:numPr>
        <w:spacing w:after="160" w:line="259" w:lineRule="auto"/>
        <w:rPr>
          <w:rFonts w:ascii="Cambria Math" w:hAnsi="Cambria Math"/>
        </w:rPr>
      </w:pPr>
      <w:r w:rsidRPr="00E464B1">
        <w:rPr>
          <w:rFonts w:ascii="Cambria Math" w:hAnsi="Cambria Math"/>
          <w:b/>
          <w:bCs/>
        </w:rPr>
        <w:t xml:space="preserve">Client is from a </w:t>
      </w:r>
      <w:r w:rsidRPr="00326298">
        <w:rPr>
          <w:rFonts w:ascii="Cambria Math" w:hAnsi="Cambria Math"/>
          <w:b/>
          <w:bCs/>
          <w:color w:val="FF0000"/>
        </w:rPr>
        <w:t xml:space="preserve">country known to have inadequate measures to prevent ML/FT </w:t>
      </w:r>
      <w:r w:rsidRPr="00E464B1">
        <w:rPr>
          <w:rFonts w:ascii="Cambria Math" w:hAnsi="Cambria Math"/>
          <w:b/>
          <w:bCs/>
        </w:rPr>
        <w:t>as determined by lawyer or the Law Society</w:t>
      </w:r>
      <w:r>
        <w:rPr>
          <w:rFonts w:ascii="Cambria Math" w:hAnsi="Cambria Math"/>
        </w:rPr>
        <w:t xml:space="preserve">: </w:t>
      </w:r>
      <w:r w:rsidRPr="00E464B1">
        <w:rPr>
          <w:rFonts w:ascii="Cambria Math" w:hAnsi="Cambria Math"/>
        </w:rPr>
        <w:t>The client is from or in any country or jurisdiction known to have inadequate measures to prevent money laundering and the financing of terrorism, as determined by the legal practitioner or law practice, or as notified to the legal practitioner or law practice generally by the Society; or</w:t>
      </w:r>
    </w:p>
    <w:p w14:paraId="52A32189" w14:textId="77777777" w:rsidR="0016313B" w:rsidRPr="00E464B1" w:rsidRDefault="0016313B" w:rsidP="0016313B">
      <w:pPr>
        <w:pStyle w:val="ListParagraph"/>
        <w:numPr>
          <w:ilvl w:val="0"/>
          <w:numId w:val="123"/>
        </w:numPr>
        <w:spacing w:after="160" w:line="259" w:lineRule="auto"/>
        <w:rPr>
          <w:rFonts w:ascii="Cambria Math" w:hAnsi="Cambria Math"/>
        </w:rPr>
      </w:pPr>
      <w:r w:rsidRPr="0019135A">
        <w:rPr>
          <w:rFonts w:ascii="Cambria Math" w:hAnsi="Cambria Math"/>
          <w:b/>
          <w:bCs/>
        </w:rPr>
        <w:t xml:space="preserve">Lawyer/LP </w:t>
      </w:r>
      <w:r w:rsidRPr="00326298">
        <w:rPr>
          <w:rFonts w:ascii="Cambria Math" w:hAnsi="Cambria Math"/>
          <w:b/>
          <w:bCs/>
          <w:color w:val="FF0000"/>
        </w:rPr>
        <w:t>suspects client is engaged in transactions involving ML/FT</w:t>
      </w:r>
      <w:r>
        <w:rPr>
          <w:rFonts w:ascii="Cambria Math" w:hAnsi="Cambria Math"/>
        </w:rPr>
        <w:t xml:space="preserve">: </w:t>
      </w:r>
      <w:r w:rsidRPr="0019135A">
        <w:rPr>
          <w:rFonts w:ascii="Cambria Math" w:hAnsi="Cambria Math"/>
        </w:rPr>
        <w:t>The legal practitioner or law practice suspects that the client is engaged in, or the transaction involves, money laundering or the financing of terrorism.</w:t>
      </w:r>
    </w:p>
    <w:p w14:paraId="574A5D09" w14:textId="77777777" w:rsidR="0016313B" w:rsidRDefault="0016313B" w:rsidP="0016313B">
      <w:pPr>
        <w:rPr>
          <w:rFonts w:ascii="Cambria Math" w:hAnsi="Cambria Math"/>
        </w:rPr>
      </w:pPr>
    </w:p>
    <w:p w14:paraId="5ADFFB0F" w14:textId="77777777" w:rsidR="0016313B" w:rsidRPr="001E625E" w:rsidRDefault="0016313B" w:rsidP="00BE7149">
      <w:pPr>
        <w:pStyle w:val="Heading3"/>
      </w:pPr>
      <w:bookmarkStart w:id="94" w:name="_Toc180522567"/>
      <w:r w:rsidRPr="00467DEF">
        <w:rPr>
          <w:highlight w:val="yellow"/>
        </w:rPr>
        <w:t>Part 3: Carry out enhanced CDD for higher risk clients</w:t>
      </w:r>
      <w:bookmarkEnd w:id="94"/>
    </w:p>
    <w:p w14:paraId="5DAF51A7" w14:textId="77777777" w:rsidR="0016313B" w:rsidRPr="001E625E" w:rsidRDefault="0016313B" w:rsidP="0016313B">
      <w:pPr>
        <w:rPr>
          <w:rFonts w:ascii="Cambria Math" w:hAnsi="Cambria Math"/>
          <w:b/>
          <w:bCs/>
          <w:color w:val="7030A0"/>
        </w:rPr>
      </w:pPr>
      <w:r w:rsidRPr="001E625E">
        <w:rPr>
          <w:rFonts w:ascii="Cambria Math" w:hAnsi="Cambria Math"/>
          <w:b/>
          <w:bCs/>
          <w:color w:val="7030A0"/>
        </w:rPr>
        <w:t xml:space="preserve">3 Situations where enhanced CDD needs to be carried out </w:t>
      </w:r>
    </w:p>
    <w:p w14:paraId="29DC6064" w14:textId="77777777" w:rsidR="0016313B" w:rsidRDefault="0016313B" w:rsidP="0016313B">
      <w:pPr>
        <w:rPr>
          <w:rFonts w:ascii="Cambria Math" w:hAnsi="Cambria Math"/>
        </w:rPr>
      </w:pPr>
      <w:r w:rsidRPr="009C258C">
        <w:rPr>
          <w:rFonts w:ascii="Cambria Math" w:hAnsi="Cambria Math"/>
          <w:highlight w:val="cyan"/>
        </w:rPr>
        <w:t>Rule 13(1) of MLFTR</w:t>
      </w:r>
      <w:r>
        <w:rPr>
          <w:rFonts w:ascii="Cambria Math" w:hAnsi="Cambria Math"/>
        </w:rPr>
        <w:t xml:space="preserve"> </w:t>
      </w:r>
    </w:p>
    <w:p w14:paraId="066AA550" w14:textId="77777777" w:rsidR="0016313B" w:rsidRDefault="0016313B" w:rsidP="0016313B">
      <w:pPr>
        <w:pStyle w:val="ListParagraph"/>
        <w:numPr>
          <w:ilvl w:val="0"/>
          <w:numId w:val="85"/>
        </w:numPr>
        <w:spacing w:after="160" w:line="259" w:lineRule="auto"/>
        <w:rPr>
          <w:rFonts w:ascii="Cambria Math" w:hAnsi="Cambria Math"/>
        </w:rPr>
      </w:pPr>
      <w:r>
        <w:rPr>
          <w:rFonts w:ascii="Cambria Math" w:hAnsi="Cambria Math"/>
        </w:rPr>
        <w:t>In addition to performing normal CDD measures, lawyer/LP must perform enhanced CDD if:</w:t>
      </w:r>
    </w:p>
    <w:p w14:paraId="44549E64" w14:textId="1D20B21D" w:rsidR="0016313B" w:rsidRPr="009C258C" w:rsidRDefault="0016313B" w:rsidP="0016313B">
      <w:pPr>
        <w:pStyle w:val="ListParagraph"/>
        <w:numPr>
          <w:ilvl w:val="0"/>
          <w:numId w:val="124"/>
        </w:numPr>
        <w:spacing w:after="160" w:line="259" w:lineRule="auto"/>
        <w:rPr>
          <w:rFonts w:ascii="Cambria Math" w:hAnsi="Cambria Math"/>
        </w:rPr>
      </w:pPr>
      <w:r w:rsidRPr="009C258C">
        <w:rPr>
          <w:rFonts w:ascii="Cambria Math" w:hAnsi="Cambria Math"/>
          <w:b/>
          <w:bCs/>
        </w:rPr>
        <w:t xml:space="preserve">Situation 1: </w:t>
      </w:r>
      <w:r w:rsidRPr="00E5101D">
        <w:rPr>
          <w:rFonts w:ascii="Cambria Math" w:hAnsi="Cambria Math"/>
          <w:b/>
          <w:bCs/>
          <w:color w:val="FF0000"/>
          <w:highlight w:val="yellow"/>
        </w:rPr>
        <w:t xml:space="preserve">Risks of ML/FT are raised </w:t>
      </w:r>
      <w:r w:rsidRPr="009C258C">
        <w:rPr>
          <w:rFonts w:ascii="Cambria Math" w:hAnsi="Cambria Math"/>
          <w:b/>
          <w:bCs/>
          <w:highlight w:val="yellow"/>
        </w:rPr>
        <w:t>under Rule 12(4)</w:t>
      </w:r>
      <w:r w:rsidR="00CD3989">
        <w:rPr>
          <w:rFonts w:ascii="Cambria Math" w:hAnsi="Cambria Math"/>
          <w:b/>
          <w:bCs/>
        </w:rPr>
        <w:t xml:space="preserve"> – see 3 situations above</w:t>
      </w:r>
    </w:p>
    <w:p w14:paraId="7D4D423C" w14:textId="2B4A2280" w:rsidR="0016313B" w:rsidRPr="009C258C" w:rsidRDefault="0016313B" w:rsidP="0016313B">
      <w:pPr>
        <w:pStyle w:val="ListParagraph"/>
        <w:numPr>
          <w:ilvl w:val="0"/>
          <w:numId w:val="124"/>
        </w:numPr>
        <w:spacing w:after="160" w:line="259" w:lineRule="auto"/>
        <w:rPr>
          <w:rFonts w:ascii="Cambria Math" w:hAnsi="Cambria Math"/>
        </w:rPr>
      </w:pPr>
      <w:r w:rsidRPr="009C258C">
        <w:rPr>
          <w:rFonts w:ascii="Cambria Math" w:hAnsi="Cambria Math"/>
          <w:b/>
          <w:bCs/>
        </w:rPr>
        <w:t xml:space="preserve">Situation 2: </w:t>
      </w:r>
      <w:r w:rsidRPr="0041747D">
        <w:rPr>
          <w:rFonts w:ascii="Cambria Math" w:hAnsi="Cambria Math"/>
          <w:b/>
          <w:bCs/>
          <w:highlight w:val="yellow"/>
        </w:rPr>
        <w:t xml:space="preserve">Client, beneficial owner or related persons are </w:t>
      </w:r>
      <w:r w:rsidRPr="00E5101D">
        <w:rPr>
          <w:rFonts w:ascii="Cambria Math" w:hAnsi="Cambria Math"/>
          <w:b/>
          <w:bCs/>
          <w:color w:val="FF0000"/>
          <w:highlight w:val="yellow"/>
        </w:rPr>
        <w:t>foreign politically-expose</w:t>
      </w:r>
      <w:r w:rsidR="006726B8" w:rsidRPr="00E5101D">
        <w:rPr>
          <w:rFonts w:ascii="Cambria Math" w:hAnsi="Cambria Math"/>
          <w:b/>
          <w:bCs/>
          <w:color w:val="FF0000"/>
          <w:highlight w:val="yellow"/>
        </w:rPr>
        <w:t>d individuals</w:t>
      </w:r>
      <w:r w:rsidRPr="00E5101D">
        <w:rPr>
          <w:rFonts w:ascii="Cambria Math" w:hAnsi="Cambria Math"/>
          <w:color w:val="FF0000"/>
        </w:rPr>
        <w:t xml:space="preserve"> </w:t>
      </w:r>
    </w:p>
    <w:p w14:paraId="17F2E4D2" w14:textId="239DB11E" w:rsidR="0016313B" w:rsidRPr="009C258C" w:rsidRDefault="0016313B" w:rsidP="0016313B">
      <w:pPr>
        <w:pStyle w:val="ListParagraph"/>
        <w:numPr>
          <w:ilvl w:val="0"/>
          <w:numId w:val="124"/>
        </w:numPr>
        <w:spacing w:after="160" w:line="259" w:lineRule="auto"/>
        <w:rPr>
          <w:rFonts w:ascii="Cambria Math" w:hAnsi="Cambria Math"/>
        </w:rPr>
      </w:pPr>
      <w:r w:rsidRPr="009C258C">
        <w:rPr>
          <w:rFonts w:ascii="Cambria Math" w:hAnsi="Cambria Math"/>
          <w:b/>
          <w:bCs/>
        </w:rPr>
        <w:t xml:space="preserve">Situation 3: Lawyer/LP </w:t>
      </w:r>
      <w:r w:rsidRPr="0041747D">
        <w:rPr>
          <w:rFonts w:ascii="Cambria Math" w:hAnsi="Cambria Math"/>
          <w:b/>
          <w:bCs/>
          <w:highlight w:val="yellow"/>
        </w:rPr>
        <w:t xml:space="preserve">assesses </w:t>
      </w:r>
      <w:r w:rsidRPr="00E5101D">
        <w:rPr>
          <w:rFonts w:ascii="Cambria Math" w:hAnsi="Cambria Math"/>
          <w:b/>
          <w:bCs/>
          <w:color w:val="FF0000"/>
          <w:highlight w:val="yellow"/>
        </w:rPr>
        <w:t>business relation</w:t>
      </w:r>
      <w:r w:rsidR="0022089C" w:rsidRPr="00E5101D">
        <w:rPr>
          <w:rFonts w:ascii="Cambria Math" w:hAnsi="Cambria Math"/>
          <w:b/>
          <w:bCs/>
          <w:color w:val="FF0000"/>
          <w:highlight w:val="yellow"/>
        </w:rPr>
        <w:t>ship with the client</w:t>
      </w:r>
      <w:r w:rsidRPr="00E5101D">
        <w:rPr>
          <w:rFonts w:ascii="Cambria Math" w:hAnsi="Cambria Math"/>
          <w:b/>
          <w:bCs/>
          <w:color w:val="FF0000"/>
          <w:highlight w:val="yellow"/>
        </w:rPr>
        <w:t xml:space="preserve"> to be high</w:t>
      </w:r>
      <w:r w:rsidR="00AA0F87" w:rsidRPr="00E5101D">
        <w:rPr>
          <w:rFonts w:ascii="Cambria Math" w:hAnsi="Cambria Math"/>
          <w:b/>
          <w:bCs/>
          <w:color w:val="FF0000"/>
          <w:highlight w:val="yellow"/>
        </w:rPr>
        <w:t>er</w:t>
      </w:r>
      <w:r w:rsidRPr="00E5101D">
        <w:rPr>
          <w:rFonts w:ascii="Cambria Math" w:hAnsi="Cambria Math"/>
          <w:b/>
          <w:bCs/>
          <w:color w:val="FF0000"/>
          <w:highlight w:val="yellow"/>
        </w:rPr>
        <w:t xml:space="preserve"> risk</w:t>
      </w:r>
      <w:r w:rsidRPr="00E5101D">
        <w:rPr>
          <w:rFonts w:ascii="Cambria Math" w:hAnsi="Cambria Math"/>
          <w:b/>
          <w:bCs/>
          <w:color w:val="FF0000"/>
        </w:rPr>
        <w:t xml:space="preserve"> </w:t>
      </w:r>
      <w:r w:rsidR="0041747D">
        <w:rPr>
          <w:rFonts w:ascii="Cambria Math" w:hAnsi="Cambria Math"/>
          <w:b/>
          <w:bCs/>
        </w:rPr>
        <w:t>AND</w:t>
      </w:r>
      <w:r w:rsidRPr="009C258C">
        <w:rPr>
          <w:rFonts w:ascii="Cambria Math" w:hAnsi="Cambria Math"/>
          <w:b/>
          <w:bCs/>
        </w:rPr>
        <w:t xml:space="preserve"> </w:t>
      </w:r>
      <w:r w:rsidR="00E5101D">
        <w:rPr>
          <w:rFonts w:ascii="Cambria Math" w:hAnsi="Cambria Math"/>
          <w:b/>
          <w:bCs/>
          <w:highlight w:val="yellow"/>
        </w:rPr>
        <w:t>c</w:t>
      </w:r>
      <w:r w:rsidRPr="0041747D">
        <w:rPr>
          <w:rFonts w:ascii="Cambria Math" w:hAnsi="Cambria Math"/>
          <w:b/>
          <w:bCs/>
          <w:highlight w:val="yellow"/>
        </w:rPr>
        <w:t>lient or beneficial owner belongs to a specified class</w:t>
      </w:r>
      <w:r w:rsidRPr="009C258C">
        <w:rPr>
          <w:rFonts w:ascii="Cambria Math" w:hAnsi="Cambria Math"/>
        </w:rPr>
        <w:t>:</w:t>
      </w:r>
    </w:p>
    <w:p w14:paraId="5C487C6D" w14:textId="77777777" w:rsidR="00A71DD4" w:rsidRDefault="0016313B" w:rsidP="00A71DD4">
      <w:pPr>
        <w:pStyle w:val="ListParagraph"/>
        <w:numPr>
          <w:ilvl w:val="0"/>
          <w:numId w:val="125"/>
        </w:numPr>
        <w:spacing w:after="160" w:line="259" w:lineRule="auto"/>
        <w:rPr>
          <w:rFonts w:ascii="Cambria Math" w:hAnsi="Cambria Math"/>
        </w:rPr>
      </w:pPr>
      <w:r w:rsidRPr="0022089C">
        <w:rPr>
          <w:rFonts w:ascii="Cambria Math" w:hAnsi="Cambria Math"/>
        </w:rPr>
        <w:t xml:space="preserve">A </w:t>
      </w:r>
      <w:r w:rsidRPr="00E5101D">
        <w:rPr>
          <w:rFonts w:ascii="Cambria Math" w:hAnsi="Cambria Math"/>
          <w:b/>
          <w:bCs/>
          <w:color w:val="FF0000"/>
          <w:highlight w:val="yellow"/>
        </w:rPr>
        <w:t>domestic politically-exposed</w:t>
      </w:r>
      <w:r w:rsidRPr="00E5101D">
        <w:rPr>
          <w:rFonts w:ascii="Cambria Math" w:hAnsi="Cambria Math"/>
          <w:color w:val="FF0000"/>
        </w:rPr>
        <w:t xml:space="preserve"> </w:t>
      </w:r>
      <w:r w:rsidRPr="0022089C">
        <w:rPr>
          <w:rFonts w:ascii="Cambria Math" w:hAnsi="Cambria Math"/>
        </w:rPr>
        <w:t xml:space="preserve">individual </w:t>
      </w:r>
    </w:p>
    <w:p w14:paraId="5EE9E2F1" w14:textId="77777777" w:rsidR="00A71DD4" w:rsidRDefault="0016313B" w:rsidP="00A71DD4">
      <w:pPr>
        <w:pStyle w:val="ListParagraph"/>
        <w:numPr>
          <w:ilvl w:val="0"/>
          <w:numId w:val="125"/>
        </w:numPr>
        <w:spacing w:after="160" w:line="259" w:lineRule="auto"/>
        <w:rPr>
          <w:rFonts w:ascii="Cambria Math" w:hAnsi="Cambria Math"/>
        </w:rPr>
      </w:pPr>
      <w:r w:rsidRPr="00A71DD4">
        <w:rPr>
          <w:rFonts w:ascii="Cambria Math" w:hAnsi="Cambria Math"/>
        </w:rPr>
        <w:t xml:space="preserve">An individual who has been entrusted with a </w:t>
      </w:r>
      <w:r w:rsidRPr="00E5101D">
        <w:rPr>
          <w:rFonts w:ascii="Cambria Math" w:hAnsi="Cambria Math"/>
          <w:b/>
          <w:bCs/>
          <w:color w:val="FF0000"/>
          <w:highlight w:val="yellow"/>
        </w:rPr>
        <w:t>prominent function in an international organization</w:t>
      </w:r>
      <w:r w:rsidRPr="00A71DD4">
        <w:rPr>
          <w:rFonts w:ascii="Cambria Math" w:hAnsi="Cambria Math"/>
        </w:rPr>
        <w:t xml:space="preserve">; or </w:t>
      </w:r>
    </w:p>
    <w:p w14:paraId="27C97C54" w14:textId="7BA40893" w:rsidR="0016313B" w:rsidRPr="00A71DD4" w:rsidRDefault="0016313B" w:rsidP="00A71DD4">
      <w:pPr>
        <w:pStyle w:val="ListParagraph"/>
        <w:numPr>
          <w:ilvl w:val="0"/>
          <w:numId w:val="125"/>
        </w:numPr>
        <w:spacing w:after="160" w:line="259" w:lineRule="auto"/>
        <w:rPr>
          <w:rFonts w:ascii="Cambria Math" w:hAnsi="Cambria Math"/>
        </w:rPr>
      </w:pPr>
      <w:r w:rsidRPr="00A71DD4">
        <w:rPr>
          <w:rFonts w:ascii="Cambria Math" w:hAnsi="Cambria Math"/>
        </w:rPr>
        <w:t xml:space="preserve">A </w:t>
      </w:r>
      <w:r w:rsidRPr="00735A0A">
        <w:rPr>
          <w:rFonts w:ascii="Cambria Math" w:hAnsi="Cambria Math"/>
          <w:b/>
          <w:bCs/>
        </w:rPr>
        <w:t>family member or close associate</w:t>
      </w:r>
      <w:r w:rsidRPr="00A71DD4">
        <w:rPr>
          <w:rFonts w:ascii="Cambria Math" w:hAnsi="Cambria Math"/>
        </w:rPr>
        <w:t xml:space="preserve"> of such individual in (A) or (B) </w:t>
      </w:r>
    </w:p>
    <w:p w14:paraId="77B35B9C" w14:textId="77777777" w:rsidR="0016313B" w:rsidRDefault="0016313B" w:rsidP="0016313B">
      <w:pPr>
        <w:rPr>
          <w:rFonts w:ascii="Cambria Math" w:hAnsi="Cambria Math"/>
        </w:rPr>
      </w:pPr>
    </w:p>
    <w:p w14:paraId="36CE593F" w14:textId="77777777" w:rsidR="0016313B" w:rsidRPr="00967C48" w:rsidRDefault="0016313B" w:rsidP="0016313B">
      <w:pPr>
        <w:rPr>
          <w:rFonts w:ascii="Cambria Math" w:hAnsi="Cambria Math"/>
          <w:b/>
          <w:bCs/>
          <w:color w:val="7030A0"/>
          <w:u w:val="single"/>
        </w:rPr>
      </w:pPr>
      <w:r w:rsidRPr="00967C48">
        <w:rPr>
          <w:rFonts w:ascii="Cambria Math" w:hAnsi="Cambria Math"/>
          <w:b/>
          <w:bCs/>
          <w:color w:val="7030A0"/>
          <w:u w:val="single"/>
        </w:rPr>
        <w:t>Enhanced CDD: Lawyer/LP must conduct certain acts</w:t>
      </w:r>
    </w:p>
    <w:p w14:paraId="25429D2E" w14:textId="77777777" w:rsidR="0016313B" w:rsidRDefault="0016313B" w:rsidP="0016313B">
      <w:pPr>
        <w:rPr>
          <w:rFonts w:ascii="Cambria Math" w:hAnsi="Cambria Math"/>
        </w:rPr>
      </w:pPr>
      <w:r w:rsidRPr="001332E1">
        <w:rPr>
          <w:rFonts w:ascii="Cambria Math" w:hAnsi="Cambria Math"/>
          <w:highlight w:val="cyan"/>
        </w:rPr>
        <w:t>Rule 13(2) of MLFTR</w:t>
      </w:r>
      <w:r>
        <w:rPr>
          <w:rFonts w:ascii="Cambria Math" w:hAnsi="Cambria Math"/>
        </w:rPr>
        <w:t xml:space="preserve"> </w:t>
      </w:r>
    </w:p>
    <w:p w14:paraId="0794B8A5" w14:textId="77777777" w:rsidR="0016313B" w:rsidRPr="00AD4F6C" w:rsidRDefault="0016313B" w:rsidP="0016313B">
      <w:pPr>
        <w:pStyle w:val="ListParagraph"/>
        <w:numPr>
          <w:ilvl w:val="0"/>
          <w:numId w:val="85"/>
        </w:numPr>
        <w:spacing w:after="160" w:line="259" w:lineRule="auto"/>
        <w:rPr>
          <w:rFonts w:ascii="Cambria Math" w:hAnsi="Cambria Math"/>
        </w:rPr>
      </w:pPr>
      <w:r>
        <w:rPr>
          <w:rFonts w:ascii="Cambria Math" w:hAnsi="Cambria Math"/>
        </w:rPr>
        <w:t>The enhanced CDD measures to be performed by the lawyer/LP are as follows</w:t>
      </w:r>
      <w:r w:rsidRPr="00AD4F6C">
        <w:rPr>
          <w:rFonts w:ascii="Cambria Math" w:hAnsi="Cambria Math"/>
        </w:rPr>
        <w:t xml:space="preserve">: </w:t>
      </w:r>
    </w:p>
    <w:p w14:paraId="6F7C37A1" w14:textId="6FD427F0" w:rsidR="0016313B" w:rsidRDefault="0016313B" w:rsidP="0016313B">
      <w:pPr>
        <w:pStyle w:val="ListParagraph"/>
        <w:numPr>
          <w:ilvl w:val="0"/>
          <w:numId w:val="126"/>
        </w:numPr>
        <w:spacing w:after="160" w:line="259" w:lineRule="auto"/>
        <w:rPr>
          <w:rFonts w:ascii="Cambria Math" w:hAnsi="Cambria Math"/>
        </w:rPr>
      </w:pPr>
      <w:r w:rsidRPr="004122A2">
        <w:rPr>
          <w:rFonts w:ascii="Cambria Math" w:hAnsi="Cambria Math"/>
          <w:b/>
          <w:bCs/>
          <w:color w:val="FF0000"/>
          <w:highlight w:val="yellow"/>
        </w:rPr>
        <w:t>Obtain approval of lawyer/LP senior management</w:t>
      </w:r>
      <w:r w:rsidRPr="001332E1">
        <w:rPr>
          <w:rFonts w:ascii="Cambria Math" w:hAnsi="Cambria Math"/>
          <w:b/>
          <w:bCs/>
          <w:color w:val="FF0000"/>
        </w:rPr>
        <w:t xml:space="preserve"> before starting/continuing business relationship with client</w:t>
      </w:r>
      <w:r>
        <w:rPr>
          <w:rFonts w:ascii="Cambria Math" w:hAnsi="Cambria Math"/>
        </w:rPr>
        <w:t>:</w:t>
      </w:r>
    </w:p>
    <w:p w14:paraId="0B6F0358" w14:textId="77777777" w:rsidR="0016313B" w:rsidRDefault="0016313B" w:rsidP="0016313B">
      <w:pPr>
        <w:pStyle w:val="ListParagraph"/>
        <w:numPr>
          <w:ilvl w:val="0"/>
          <w:numId w:val="127"/>
        </w:numPr>
        <w:spacing w:after="160" w:line="259" w:lineRule="auto"/>
        <w:rPr>
          <w:rFonts w:ascii="Cambria Math" w:hAnsi="Cambria Math"/>
        </w:rPr>
      </w:pPr>
      <w:r>
        <w:rPr>
          <w:rFonts w:ascii="Cambria Math" w:hAnsi="Cambria Math"/>
        </w:rPr>
        <w:t xml:space="preserve">In the case of a new client, establishing a business relationship with the client; OR </w:t>
      </w:r>
    </w:p>
    <w:p w14:paraId="3CDFF127" w14:textId="77777777" w:rsidR="0016313B" w:rsidRDefault="0016313B" w:rsidP="0016313B">
      <w:pPr>
        <w:pStyle w:val="ListParagraph"/>
        <w:numPr>
          <w:ilvl w:val="0"/>
          <w:numId w:val="127"/>
        </w:numPr>
        <w:spacing w:after="160" w:line="259" w:lineRule="auto"/>
        <w:rPr>
          <w:rFonts w:ascii="Cambria Math" w:hAnsi="Cambria Math"/>
        </w:rPr>
      </w:pPr>
      <w:r>
        <w:rPr>
          <w:rFonts w:ascii="Cambria Math" w:hAnsi="Cambria Math"/>
        </w:rPr>
        <w:t xml:space="preserve">In the case of an existing client, continuing a business relationship with the client </w:t>
      </w:r>
    </w:p>
    <w:p w14:paraId="7633491F" w14:textId="77777777" w:rsidR="0016313B" w:rsidRDefault="0016313B" w:rsidP="0016313B">
      <w:pPr>
        <w:pStyle w:val="ListParagraph"/>
        <w:numPr>
          <w:ilvl w:val="0"/>
          <w:numId w:val="126"/>
        </w:numPr>
        <w:spacing w:after="160" w:line="259" w:lineRule="auto"/>
        <w:rPr>
          <w:rFonts w:ascii="Cambria Math" w:hAnsi="Cambria Math"/>
        </w:rPr>
      </w:pPr>
      <w:r w:rsidRPr="001332E1">
        <w:rPr>
          <w:rFonts w:ascii="Cambria Math" w:hAnsi="Cambria Math"/>
          <w:b/>
          <w:bCs/>
          <w:color w:val="FF0000"/>
        </w:rPr>
        <w:t xml:space="preserve">Establish client/beneficial owner’s </w:t>
      </w:r>
      <w:r w:rsidRPr="004122A2">
        <w:rPr>
          <w:rFonts w:ascii="Cambria Math" w:hAnsi="Cambria Math"/>
          <w:b/>
          <w:bCs/>
          <w:color w:val="FF0000"/>
          <w:highlight w:val="yellow"/>
        </w:rPr>
        <w:t>source of funds</w:t>
      </w:r>
      <w:r>
        <w:rPr>
          <w:rFonts w:ascii="Cambria Math" w:hAnsi="Cambria Math"/>
          <w:b/>
          <w:bCs/>
        </w:rPr>
        <w:t xml:space="preserve">: </w:t>
      </w:r>
      <w:r>
        <w:rPr>
          <w:rFonts w:ascii="Cambria Math" w:hAnsi="Cambria Math"/>
        </w:rPr>
        <w:t>Take reasonable measures to establish the source of wealth, source of funds, of the client and if the client is a legal entity, of the beneficial owner of the client</w:t>
      </w:r>
    </w:p>
    <w:p w14:paraId="28890FF1" w14:textId="77777777" w:rsidR="0016313B" w:rsidRPr="00247A76" w:rsidRDefault="0016313B" w:rsidP="0016313B">
      <w:pPr>
        <w:pStyle w:val="ListParagraph"/>
        <w:numPr>
          <w:ilvl w:val="0"/>
          <w:numId w:val="126"/>
        </w:numPr>
        <w:spacing w:after="160" w:line="259" w:lineRule="auto"/>
        <w:rPr>
          <w:rFonts w:ascii="Cambria Math" w:hAnsi="Cambria Math"/>
        </w:rPr>
      </w:pPr>
      <w:r w:rsidRPr="001332E1">
        <w:rPr>
          <w:rFonts w:ascii="Cambria Math" w:hAnsi="Cambria Math"/>
          <w:b/>
          <w:bCs/>
          <w:color w:val="FF0000"/>
        </w:rPr>
        <w:t xml:space="preserve">Conduct </w:t>
      </w:r>
      <w:r w:rsidRPr="004122A2">
        <w:rPr>
          <w:rFonts w:ascii="Cambria Math" w:hAnsi="Cambria Math"/>
          <w:b/>
          <w:bCs/>
          <w:color w:val="FF0000"/>
          <w:highlight w:val="yellow"/>
        </w:rPr>
        <w:t>enhanced monitoring</w:t>
      </w:r>
      <w:r w:rsidRPr="001332E1">
        <w:rPr>
          <w:rFonts w:ascii="Cambria Math" w:hAnsi="Cambria Math"/>
          <w:b/>
          <w:bCs/>
          <w:color w:val="FF0000"/>
        </w:rPr>
        <w:t xml:space="preserve"> during business relationship</w:t>
      </w:r>
      <w:r>
        <w:rPr>
          <w:rFonts w:ascii="Cambria Math" w:hAnsi="Cambria Math"/>
          <w:b/>
          <w:bCs/>
        </w:rPr>
        <w:t xml:space="preserve">: </w:t>
      </w:r>
      <w:r>
        <w:rPr>
          <w:rFonts w:ascii="Cambria Math" w:hAnsi="Cambria Math"/>
        </w:rPr>
        <w:t xml:space="preserve">Conduct enhanced ongoing monitoring of the business relationship with the client </w:t>
      </w:r>
    </w:p>
    <w:p w14:paraId="2D3556C3" w14:textId="77777777" w:rsidR="0016313B" w:rsidRDefault="0016313B" w:rsidP="0016313B">
      <w:pPr>
        <w:rPr>
          <w:rFonts w:ascii="Cambria Math" w:hAnsi="Cambria Math"/>
        </w:rPr>
      </w:pPr>
    </w:p>
    <w:p w14:paraId="724E31E1" w14:textId="77777777" w:rsidR="0016313B" w:rsidRDefault="0016313B" w:rsidP="002B26B5">
      <w:pPr>
        <w:pStyle w:val="Heading2"/>
      </w:pPr>
      <w:bookmarkStart w:id="95" w:name="_Toc180522568"/>
      <w:r w:rsidRPr="00A65F60">
        <w:rPr>
          <w:highlight w:val="yellow"/>
        </w:rPr>
        <w:t xml:space="preserve">When lawyer/LP </w:t>
      </w:r>
      <w:r w:rsidRPr="001332E1">
        <w:rPr>
          <w:highlight w:val="yellow"/>
          <w:u w:val="single"/>
        </w:rPr>
        <w:t>unable</w:t>
      </w:r>
      <w:r w:rsidRPr="00A65F60">
        <w:rPr>
          <w:highlight w:val="yellow"/>
        </w:rPr>
        <w:t xml:space="preserve"> to complete CDD measures on client</w:t>
      </w:r>
      <w:bookmarkEnd w:id="95"/>
      <w:r>
        <w:t xml:space="preserve"> </w:t>
      </w:r>
    </w:p>
    <w:p w14:paraId="3CDC8A09" w14:textId="77777777" w:rsidR="0016313B" w:rsidRDefault="0016313B" w:rsidP="002B26B5">
      <w:pPr>
        <w:pStyle w:val="Heading3"/>
      </w:pPr>
      <w:bookmarkStart w:id="96" w:name="_Toc180522569"/>
      <w:r w:rsidRPr="001332E1">
        <w:rPr>
          <w:highlight w:val="green"/>
        </w:rPr>
        <w:t xml:space="preserve">Duty to </w:t>
      </w:r>
      <w:r w:rsidRPr="001332E1">
        <w:rPr>
          <w:highlight w:val="green"/>
          <w:u w:val="single"/>
        </w:rPr>
        <w:t>not</w:t>
      </w:r>
      <w:r w:rsidRPr="001332E1">
        <w:rPr>
          <w:highlight w:val="green"/>
        </w:rPr>
        <w:t xml:space="preserve"> act for client/Duty to consider filing </w:t>
      </w:r>
      <w:r w:rsidRPr="001332E1">
        <w:rPr>
          <w:highlight w:val="green"/>
          <w:u w:val="single"/>
        </w:rPr>
        <w:t>suspicious transaction report</w:t>
      </w:r>
      <w:bookmarkEnd w:id="96"/>
      <w:r w:rsidRPr="007471D0">
        <w:t xml:space="preserve"> </w:t>
      </w:r>
    </w:p>
    <w:p w14:paraId="73A85A80" w14:textId="77777777" w:rsidR="0016313B" w:rsidRPr="007471D0" w:rsidRDefault="0016313B" w:rsidP="0016313B">
      <w:pPr>
        <w:rPr>
          <w:rFonts w:ascii="Cambria Math" w:hAnsi="Cambria Math"/>
          <w:b/>
          <w:bCs/>
          <w:color w:val="7030A0"/>
        </w:rPr>
      </w:pPr>
      <w:r w:rsidRPr="007471D0">
        <w:rPr>
          <w:rFonts w:ascii="Cambria Math" w:hAnsi="Cambria Math"/>
          <w:b/>
          <w:bCs/>
          <w:color w:val="7030A0"/>
        </w:rPr>
        <w:t>If lawyer/LP unable to complete CDD measures =&gt; Duty to carry out certain acts</w:t>
      </w:r>
    </w:p>
    <w:p w14:paraId="1CA4DB89" w14:textId="77777777" w:rsidR="0016313B" w:rsidRDefault="0016313B" w:rsidP="0016313B">
      <w:pPr>
        <w:rPr>
          <w:rFonts w:ascii="Cambria Math" w:hAnsi="Cambria Math"/>
        </w:rPr>
      </w:pPr>
      <w:r w:rsidRPr="001332E1">
        <w:rPr>
          <w:rFonts w:ascii="Cambria Math" w:hAnsi="Cambria Math"/>
          <w:highlight w:val="cyan"/>
        </w:rPr>
        <w:t>Rule 15(1) of MLFTR</w:t>
      </w:r>
      <w:r>
        <w:rPr>
          <w:rFonts w:ascii="Cambria Math" w:hAnsi="Cambria Math"/>
        </w:rPr>
        <w:t xml:space="preserve"> </w:t>
      </w:r>
    </w:p>
    <w:p w14:paraId="7B86D422" w14:textId="77777777" w:rsidR="0016313B" w:rsidRPr="00DB29EE" w:rsidRDefault="0016313B" w:rsidP="0016313B">
      <w:pPr>
        <w:pStyle w:val="ListParagraph"/>
        <w:numPr>
          <w:ilvl w:val="0"/>
          <w:numId w:val="85"/>
        </w:numPr>
        <w:spacing w:after="160" w:line="259" w:lineRule="auto"/>
        <w:rPr>
          <w:rFonts w:ascii="Cambria Math" w:hAnsi="Cambria Math"/>
        </w:rPr>
      </w:pPr>
      <w:r w:rsidRPr="00DB29EE">
        <w:rPr>
          <w:rFonts w:ascii="Cambria Math" w:hAnsi="Cambria Math"/>
        </w:rPr>
        <w:t>Where a legal practitioner or law practice is unable to complete any customer due diligence measures prescribed in this Part in relation to a client, the legal practitioner or law practice</w:t>
      </w:r>
      <w:r>
        <w:rPr>
          <w:rFonts w:ascii="Cambria Math" w:hAnsi="Cambria Math"/>
        </w:rPr>
        <w:t>:</w:t>
      </w:r>
    </w:p>
    <w:p w14:paraId="7E85137C" w14:textId="6661BE38" w:rsidR="0016313B" w:rsidRDefault="0016313B" w:rsidP="0016313B">
      <w:pPr>
        <w:pStyle w:val="ListParagraph"/>
        <w:numPr>
          <w:ilvl w:val="0"/>
          <w:numId w:val="114"/>
        </w:numPr>
        <w:spacing w:after="160" w:line="259" w:lineRule="auto"/>
        <w:rPr>
          <w:rFonts w:ascii="Cambria Math" w:hAnsi="Cambria Math"/>
        </w:rPr>
      </w:pPr>
      <w:r w:rsidRPr="001332E1">
        <w:rPr>
          <w:rFonts w:ascii="Cambria Math" w:hAnsi="Cambria Math"/>
          <w:b/>
          <w:bCs/>
          <w:color w:val="FF0000"/>
        </w:rPr>
        <w:t xml:space="preserve">Must not commence </w:t>
      </w:r>
      <w:r w:rsidRPr="001332E1">
        <w:rPr>
          <w:rFonts w:ascii="Cambria Math" w:hAnsi="Cambria Math"/>
          <w:b/>
          <w:bCs/>
          <w:color w:val="FF0000"/>
          <w:u w:val="single"/>
        </w:rPr>
        <w:t>new</w:t>
      </w:r>
      <w:r w:rsidRPr="001332E1">
        <w:rPr>
          <w:rFonts w:ascii="Cambria Math" w:hAnsi="Cambria Math"/>
          <w:b/>
          <w:bCs/>
          <w:color w:val="FF0000"/>
        </w:rPr>
        <w:t xml:space="preserve"> relationship and terminate </w:t>
      </w:r>
      <w:r w:rsidRPr="001332E1">
        <w:rPr>
          <w:rFonts w:ascii="Cambria Math" w:hAnsi="Cambria Math"/>
          <w:b/>
          <w:bCs/>
          <w:color w:val="FF0000"/>
          <w:u w:val="single"/>
        </w:rPr>
        <w:t>ongoing</w:t>
      </w:r>
      <w:r w:rsidRPr="001332E1">
        <w:rPr>
          <w:rFonts w:ascii="Cambria Math" w:hAnsi="Cambria Math"/>
          <w:b/>
          <w:bCs/>
          <w:color w:val="FF0000"/>
        </w:rPr>
        <w:t xml:space="preserve"> relationship</w:t>
      </w:r>
      <w:r w:rsidR="001332E1">
        <w:rPr>
          <w:rFonts w:ascii="Cambria Math" w:hAnsi="Cambria Math"/>
          <w:b/>
          <w:bCs/>
        </w:rPr>
        <w:t xml:space="preserve"> </w:t>
      </w:r>
      <w:r w:rsidRPr="00DB29EE">
        <w:rPr>
          <w:rFonts w:ascii="Cambria Math" w:hAnsi="Cambria Math"/>
        </w:rPr>
        <w:t>with the client;</w:t>
      </w:r>
    </w:p>
    <w:p w14:paraId="5249750E" w14:textId="78CE1DCF" w:rsidR="0016313B" w:rsidRDefault="0016313B" w:rsidP="0016313B">
      <w:pPr>
        <w:pStyle w:val="ListParagraph"/>
        <w:numPr>
          <w:ilvl w:val="0"/>
          <w:numId w:val="114"/>
        </w:numPr>
        <w:spacing w:after="160" w:line="259" w:lineRule="auto"/>
        <w:rPr>
          <w:rFonts w:ascii="Cambria Math" w:hAnsi="Cambria Math"/>
        </w:rPr>
      </w:pPr>
      <w:r w:rsidRPr="001332E1">
        <w:rPr>
          <w:rFonts w:ascii="Cambria Math" w:hAnsi="Cambria Math"/>
          <w:b/>
          <w:bCs/>
          <w:color w:val="FF0000"/>
        </w:rPr>
        <w:t>Must not undertake any transaction</w:t>
      </w:r>
      <w:r w:rsidR="001332E1">
        <w:rPr>
          <w:rFonts w:ascii="Cambria Math" w:hAnsi="Cambria Math"/>
          <w:b/>
          <w:bCs/>
        </w:rPr>
        <w:t xml:space="preserve"> </w:t>
      </w:r>
      <w:r w:rsidRPr="00DB29EE">
        <w:rPr>
          <w:rFonts w:ascii="Cambria Math" w:hAnsi="Cambria Math"/>
        </w:rPr>
        <w:t>for the client; and</w:t>
      </w:r>
    </w:p>
    <w:p w14:paraId="671C8169" w14:textId="3F978BC6" w:rsidR="0016313B" w:rsidRPr="00DB29EE" w:rsidRDefault="0016313B" w:rsidP="0016313B">
      <w:pPr>
        <w:pStyle w:val="ListParagraph"/>
        <w:numPr>
          <w:ilvl w:val="0"/>
          <w:numId w:val="114"/>
        </w:numPr>
        <w:spacing w:after="160" w:line="259" w:lineRule="auto"/>
        <w:rPr>
          <w:rFonts w:ascii="Cambria Math" w:hAnsi="Cambria Math"/>
        </w:rPr>
      </w:pPr>
      <w:r w:rsidRPr="001332E1">
        <w:rPr>
          <w:rFonts w:ascii="Cambria Math" w:hAnsi="Cambria Math"/>
          <w:b/>
          <w:bCs/>
          <w:color w:val="FF0000"/>
        </w:rPr>
        <w:t>Must consider filing suspicious transaction report</w:t>
      </w:r>
      <w:r w:rsidR="003B1B91">
        <w:rPr>
          <w:rFonts w:ascii="Cambria Math" w:hAnsi="Cambria Math"/>
          <w:b/>
          <w:bCs/>
        </w:rPr>
        <w:t xml:space="preserve"> </w:t>
      </w:r>
      <w:r w:rsidRPr="00DB29EE">
        <w:rPr>
          <w:rFonts w:ascii="Cambria Math" w:hAnsi="Cambria Math"/>
        </w:rPr>
        <w:t>in relation to the client.</w:t>
      </w:r>
    </w:p>
    <w:p w14:paraId="4B9D857E" w14:textId="77777777" w:rsidR="0016313B" w:rsidRDefault="0016313B" w:rsidP="0016313B">
      <w:pPr>
        <w:rPr>
          <w:rFonts w:ascii="Cambria Math" w:hAnsi="Cambria Math"/>
        </w:rPr>
      </w:pPr>
    </w:p>
    <w:p w14:paraId="7516FF46" w14:textId="77777777" w:rsidR="0016313B" w:rsidRPr="007471D0" w:rsidRDefault="0016313B" w:rsidP="0016313B">
      <w:pPr>
        <w:rPr>
          <w:rFonts w:ascii="Cambria Math" w:hAnsi="Cambria Math"/>
          <w:b/>
          <w:bCs/>
          <w:color w:val="7030A0"/>
        </w:rPr>
      </w:pPr>
      <w:r w:rsidRPr="007471D0">
        <w:rPr>
          <w:rFonts w:ascii="Cambria Math" w:hAnsi="Cambria Math"/>
          <w:b/>
          <w:bCs/>
          <w:color w:val="7030A0"/>
        </w:rPr>
        <w:t>Definition of “unable to complete CDD measures”</w:t>
      </w:r>
    </w:p>
    <w:p w14:paraId="0E4C0BBB" w14:textId="77777777" w:rsidR="0016313B" w:rsidRDefault="0016313B" w:rsidP="0016313B">
      <w:pPr>
        <w:rPr>
          <w:rFonts w:ascii="Cambria Math" w:hAnsi="Cambria Math"/>
        </w:rPr>
      </w:pPr>
      <w:r w:rsidRPr="00D85EB3">
        <w:rPr>
          <w:rFonts w:ascii="Cambria Math" w:hAnsi="Cambria Math"/>
          <w:highlight w:val="cyan"/>
        </w:rPr>
        <w:t>Rule 15(2) of MLFTR</w:t>
      </w:r>
    </w:p>
    <w:p w14:paraId="166ABC9C" w14:textId="77777777" w:rsidR="0016313B" w:rsidRPr="00DB29EE" w:rsidRDefault="0016313B" w:rsidP="0016313B">
      <w:pPr>
        <w:pStyle w:val="ListParagraph"/>
        <w:numPr>
          <w:ilvl w:val="0"/>
          <w:numId w:val="85"/>
        </w:numPr>
        <w:spacing w:after="160" w:line="259" w:lineRule="auto"/>
        <w:rPr>
          <w:rFonts w:ascii="Cambria Math" w:hAnsi="Cambria Math"/>
        </w:rPr>
      </w:pPr>
      <w:r w:rsidRPr="00DB29EE">
        <w:rPr>
          <w:rFonts w:ascii="Cambria Math" w:hAnsi="Cambria Math"/>
        </w:rPr>
        <w:t>For the purposes of paragraph (1), the legal practitioner or law practice is unable to complete those customer due diligence measures, if</w:t>
      </w:r>
      <w:r>
        <w:rPr>
          <w:rFonts w:ascii="Cambria Math" w:hAnsi="Cambria Math"/>
        </w:rPr>
        <w:t>:</w:t>
      </w:r>
    </w:p>
    <w:p w14:paraId="17D25E94" w14:textId="77777777" w:rsidR="0016313B" w:rsidRDefault="0016313B" w:rsidP="0016313B">
      <w:pPr>
        <w:pStyle w:val="ListParagraph"/>
        <w:numPr>
          <w:ilvl w:val="0"/>
          <w:numId w:val="137"/>
        </w:numPr>
        <w:spacing w:after="160" w:line="259" w:lineRule="auto"/>
        <w:rPr>
          <w:rFonts w:ascii="Cambria Math" w:hAnsi="Cambria Math"/>
        </w:rPr>
      </w:pPr>
      <w:r w:rsidRPr="00741DFF">
        <w:rPr>
          <w:rFonts w:ascii="Cambria Math" w:hAnsi="Cambria Math"/>
          <w:b/>
          <w:bCs/>
          <w:highlight w:val="yellow"/>
        </w:rPr>
        <w:t>Unable to obtain or verify client’s CDD information</w:t>
      </w:r>
      <w:r>
        <w:rPr>
          <w:rFonts w:ascii="Cambria Math" w:hAnsi="Cambria Math"/>
          <w:b/>
          <w:bCs/>
        </w:rPr>
        <w:t xml:space="preserve">: </w:t>
      </w:r>
      <w:r>
        <w:rPr>
          <w:rFonts w:ascii="Cambria Math" w:hAnsi="Cambria Math"/>
        </w:rPr>
        <w:t>T</w:t>
      </w:r>
      <w:r w:rsidRPr="00DB29EE">
        <w:rPr>
          <w:rFonts w:ascii="Cambria Math" w:hAnsi="Cambria Math"/>
        </w:rPr>
        <w:t>he legal practitioner or law practice is unable to obtain, or to verify, any information required as part of those customer due diligence measures; or</w:t>
      </w:r>
    </w:p>
    <w:p w14:paraId="7C830630" w14:textId="77777777" w:rsidR="0016313B" w:rsidRPr="00DB29EE" w:rsidRDefault="0016313B" w:rsidP="0016313B">
      <w:pPr>
        <w:pStyle w:val="ListParagraph"/>
        <w:numPr>
          <w:ilvl w:val="0"/>
          <w:numId w:val="137"/>
        </w:numPr>
        <w:spacing w:after="160" w:line="259" w:lineRule="auto"/>
        <w:rPr>
          <w:rFonts w:ascii="Cambria Math" w:hAnsi="Cambria Math"/>
        </w:rPr>
      </w:pPr>
      <w:r w:rsidRPr="00741DFF">
        <w:rPr>
          <w:rFonts w:ascii="Cambria Math" w:hAnsi="Cambria Math"/>
          <w:b/>
          <w:bCs/>
          <w:highlight w:val="yellow"/>
        </w:rPr>
        <w:lastRenderedPageBreak/>
        <w:t>Unable to receive satisfactory response</w:t>
      </w:r>
      <w:r w:rsidRPr="00D85EB3">
        <w:rPr>
          <w:rFonts w:ascii="Cambria Math" w:hAnsi="Cambria Math"/>
          <w:b/>
          <w:bCs/>
        </w:rPr>
        <w:t xml:space="preserve"> on client’s CDD information inquiry</w:t>
      </w:r>
      <w:r>
        <w:rPr>
          <w:rFonts w:ascii="Cambria Math" w:hAnsi="Cambria Math"/>
          <w:b/>
          <w:bCs/>
        </w:rPr>
        <w:t xml:space="preserve">: </w:t>
      </w:r>
      <w:r>
        <w:rPr>
          <w:rFonts w:ascii="Cambria Math" w:hAnsi="Cambria Math"/>
        </w:rPr>
        <w:t>T</w:t>
      </w:r>
      <w:r w:rsidRPr="00DB29EE">
        <w:rPr>
          <w:rFonts w:ascii="Cambria Math" w:hAnsi="Cambria Math"/>
        </w:rPr>
        <w:t>he legal practitioner or law practice does not receive a satisfactory response to any inquiry in relation to any information required as part of those customer due diligence measures.</w:t>
      </w:r>
    </w:p>
    <w:p w14:paraId="49916901" w14:textId="77777777" w:rsidR="0016313B" w:rsidRDefault="0016313B" w:rsidP="0016313B">
      <w:pPr>
        <w:rPr>
          <w:rFonts w:ascii="Cambria Math" w:hAnsi="Cambria Math"/>
        </w:rPr>
      </w:pPr>
    </w:p>
    <w:p w14:paraId="6A763815" w14:textId="77777777" w:rsidR="0016313B" w:rsidRPr="00305E07" w:rsidRDefault="0016313B" w:rsidP="00F7735F">
      <w:pPr>
        <w:pStyle w:val="Heading2"/>
      </w:pPr>
      <w:bookmarkStart w:id="97" w:name="_Toc180522570"/>
      <w:r w:rsidRPr="00A65F60">
        <w:rPr>
          <w:highlight w:val="yellow"/>
        </w:rPr>
        <w:t xml:space="preserve">When lawyer/LP </w:t>
      </w:r>
      <w:r w:rsidRPr="00967C48">
        <w:rPr>
          <w:highlight w:val="yellow"/>
          <w:u w:val="single"/>
        </w:rPr>
        <w:t>suspect</w:t>
      </w:r>
      <w:r w:rsidRPr="00A65F60">
        <w:rPr>
          <w:highlight w:val="yellow"/>
        </w:rPr>
        <w:t xml:space="preserve"> client of ML/FT</w:t>
      </w:r>
      <w:bookmarkEnd w:id="97"/>
    </w:p>
    <w:p w14:paraId="54526CF9" w14:textId="77777777" w:rsidR="0016313B" w:rsidRDefault="0016313B" w:rsidP="00F7735F">
      <w:pPr>
        <w:pStyle w:val="Heading3"/>
      </w:pPr>
      <w:bookmarkStart w:id="98" w:name="_Toc180522571"/>
      <w:r w:rsidRPr="00967C48">
        <w:rPr>
          <w:highlight w:val="green"/>
        </w:rPr>
        <w:t>Duty to act when client is suspect of ML/FT</w:t>
      </w:r>
      <w:bookmarkEnd w:id="98"/>
    </w:p>
    <w:p w14:paraId="792B6325" w14:textId="77777777" w:rsidR="0016313B" w:rsidRPr="001A09D8" w:rsidRDefault="0016313B" w:rsidP="0016313B">
      <w:pPr>
        <w:rPr>
          <w:rFonts w:ascii="Cambria Math" w:hAnsi="Cambria Math"/>
          <w:b/>
          <w:bCs/>
          <w:color w:val="7030A0"/>
        </w:rPr>
      </w:pPr>
      <w:r w:rsidRPr="001A09D8">
        <w:rPr>
          <w:rFonts w:ascii="Cambria Math" w:hAnsi="Cambria Math"/>
          <w:b/>
          <w:bCs/>
          <w:color w:val="7030A0"/>
        </w:rPr>
        <w:t>If lawyer/LP have reasonable suspicions that client ML/FT =&gt; Duty to carry out certain acts</w:t>
      </w:r>
    </w:p>
    <w:p w14:paraId="108788B7" w14:textId="77777777" w:rsidR="0016313B" w:rsidRDefault="0016313B" w:rsidP="0016313B">
      <w:pPr>
        <w:rPr>
          <w:rFonts w:ascii="Cambria Math" w:hAnsi="Cambria Math"/>
        </w:rPr>
      </w:pPr>
      <w:r w:rsidRPr="00967C48">
        <w:rPr>
          <w:rFonts w:ascii="Cambria Math" w:hAnsi="Cambria Math"/>
          <w:highlight w:val="cyan"/>
        </w:rPr>
        <w:t>Rule 5(1) of MLFTR</w:t>
      </w:r>
    </w:p>
    <w:p w14:paraId="3A949B23" w14:textId="77777777" w:rsidR="0016313B" w:rsidRDefault="0016313B" w:rsidP="0016313B">
      <w:pPr>
        <w:pStyle w:val="ListParagraph"/>
        <w:numPr>
          <w:ilvl w:val="0"/>
          <w:numId w:val="85"/>
        </w:numPr>
        <w:spacing w:after="160" w:line="259" w:lineRule="auto"/>
        <w:rPr>
          <w:rFonts w:ascii="Cambria Math" w:hAnsi="Cambria Math"/>
        </w:rPr>
      </w:pPr>
      <w:r>
        <w:rPr>
          <w:rFonts w:ascii="Cambria Math" w:hAnsi="Cambria Math"/>
        </w:rPr>
        <w:t xml:space="preserve">Where a legal practitioner or law practice has </w:t>
      </w:r>
      <w:r w:rsidRPr="00967C48">
        <w:rPr>
          <w:rFonts w:ascii="Cambria Math" w:hAnsi="Cambria Math"/>
          <w:b/>
          <w:bCs/>
          <w:color w:val="FF0000"/>
        </w:rPr>
        <w:t>reasonable grounds to suspect that a client may be engaged</w:t>
      </w:r>
      <w:r w:rsidRPr="00967C48">
        <w:rPr>
          <w:rFonts w:ascii="Cambria Math" w:hAnsi="Cambria Math"/>
          <w:color w:val="FF0000"/>
        </w:rPr>
        <w:t xml:space="preserve"> </w:t>
      </w:r>
      <w:r>
        <w:rPr>
          <w:rFonts w:ascii="Cambria Math" w:hAnsi="Cambria Math"/>
        </w:rPr>
        <w:t xml:space="preserve">in money laundering or financing of terrorism, the legal practitioner or law practice: </w:t>
      </w:r>
    </w:p>
    <w:p w14:paraId="72107291" w14:textId="508D1AAA" w:rsidR="0016313B" w:rsidRDefault="0016313B" w:rsidP="0016313B">
      <w:pPr>
        <w:pStyle w:val="ListParagraph"/>
        <w:numPr>
          <w:ilvl w:val="0"/>
          <w:numId w:val="138"/>
        </w:numPr>
        <w:spacing w:after="160" w:line="259" w:lineRule="auto"/>
        <w:rPr>
          <w:rFonts w:ascii="Cambria Math" w:hAnsi="Cambria Math"/>
        </w:rPr>
      </w:pPr>
      <w:r w:rsidRPr="00967C48">
        <w:rPr>
          <w:rFonts w:ascii="Cambria Math" w:hAnsi="Cambria Math"/>
          <w:b/>
          <w:bCs/>
          <w:color w:val="FF0000"/>
        </w:rPr>
        <w:t xml:space="preserve">Must </w:t>
      </w:r>
      <w:r w:rsidRPr="00FD585C">
        <w:rPr>
          <w:rFonts w:ascii="Cambria Math" w:hAnsi="Cambria Math"/>
          <w:b/>
          <w:bCs/>
          <w:color w:val="FF0000"/>
          <w:highlight w:val="yellow"/>
        </w:rPr>
        <w:t xml:space="preserve">not </w:t>
      </w:r>
      <w:r w:rsidR="00967C48" w:rsidRPr="00FD585C">
        <w:rPr>
          <w:rFonts w:ascii="Cambria Math" w:hAnsi="Cambria Math"/>
          <w:b/>
          <w:bCs/>
          <w:color w:val="FF0000"/>
          <w:highlight w:val="yellow"/>
        </w:rPr>
        <w:t>establish any new business</w:t>
      </w:r>
      <w:r w:rsidRPr="00FD585C">
        <w:rPr>
          <w:rFonts w:ascii="Cambria Math" w:hAnsi="Cambria Math"/>
          <w:b/>
          <w:bCs/>
          <w:color w:val="FF0000"/>
          <w:highlight w:val="yellow"/>
        </w:rPr>
        <w:t xml:space="preserve"> relationship or </w:t>
      </w:r>
      <w:r w:rsidR="00967C48" w:rsidRPr="00FD585C">
        <w:rPr>
          <w:rFonts w:ascii="Cambria Math" w:hAnsi="Cambria Math"/>
          <w:b/>
          <w:bCs/>
          <w:color w:val="FF0000"/>
          <w:highlight w:val="yellow"/>
        </w:rPr>
        <w:t>undertake any new matter</w:t>
      </w:r>
      <w:r w:rsidRPr="00967C48">
        <w:rPr>
          <w:rFonts w:ascii="Cambria Math" w:hAnsi="Cambria Math"/>
          <w:b/>
          <w:bCs/>
          <w:color w:val="FF0000"/>
        </w:rPr>
        <w:t xml:space="preserve"> for client</w:t>
      </w:r>
      <w:r>
        <w:rPr>
          <w:rFonts w:ascii="Cambria Math" w:hAnsi="Cambria Math"/>
        </w:rPr>
        <w:t>; AND</w:t>
      </w:r>
    </w:p>
    <w:p w14:paraId="7C08113E" w14:textId="34E49033" w:rsidR="0016313B" w:rsidRDefault="0016313B" w:rsidP="0016313B">
      <w:pPr>
        <w:pStyle w:val="ListParagraph"/>
        <w:numPr>
          <w:ilvl w:val="0"/>
          <w:numId w:val="138"/>
        </w:numPr>
        <w:spacing w:after="160" w:line="259" w:lineRule="auto"/>
        <w:rPr>
          <w:rFonts w:ascii="Cambria Math" w:hAnsi="Cambria Math"/>
        </w:rPr>
      </w:pPr>
      <w:r w:rsidRPr="00967C48">
        <w:rPr>
          <w:rFonts w:ascii="Cambria Math" w:hAnsi="Cambria Math"/>
          <w:b/>
          <w:bCs/>
          <w:color w:val="FF0000"/>
        </w:rPr>
        <w:t xml:space="preserve">Must </w:t>
      </w:r>
      <w:r w:rsidRPr="00FD585C">
        <w:rPr>
          <w:rFonts w:ascii="Cambria Math" w:hAnsi="Cambria Math"/>
          <w:b/>
          <w:bCs/>
          <w:color w:val="FF0000"/>
          <w:highlight w:val="yellow"/>
        </w:rPr>
        <w:t>file suspicious transaction report</w:t>
      </w:r>
      <w:r w:rsidR="00967C48" w:rsidRPr="00967C48">
        <w:rPr>
          <w:rFonts w:ascii="Cambria Math" w:hAnsi="Cambria Math"/>
          <w:b/>
          <w:bCs/>
          <w:color w:val="FF0000"/>
        </w:rPr>
        <w:t xml:space="preserve"> </w:t>
      </w:r>
      <w:r>
        <w:rPr>
          <w:rFonts w:ascii="Cambria Math" w:hAnsi="Cambria Math"/>
        </w:rPr>
        <w:t xml:space="preserve">with either or both of the following: </w:t>
      </w:r>
    </w:p>
    <w:p w14:paraId="5C8A7F5E" w14:textId="77777777" w:rsidR="0016313B" w:rsidRDefault="0016313B" w:rsidP="0016313B">
      <w:pPr>
        <w:pStyle w:val="ListParagraph"/>
        <w:numPr>
          <w:ilvl w:val="0"/>
          <w:numId w:val="115"/>
        </w:numPr>
        <w:spacing w:after="160" w:line="259" w:lineRule="auto"/>
        <w:rPr>
          <w:rFonts w:ascii="Cambria Math" w:hAnsi="Cambria Math"/>
        </w:rPr>
      </w:pPr>
      <w:r>
        <w:rPr>
          <w:rFonts w:ascii="Cambria Math" w:hAnsi="Cambria Math"/>
        </w:rPr>
        <w:t xml:space="preserve">A Suspicious Transaction Reporting Officer, if the client may be engaged in money laundering </w:t>
      </w:r>
    </w:p>
    <w:p w14:paraId="48451F20" w14:textId="77777777" w:rsidR="0016313B" w:rsidRDefault="0016313B" w:rsidP="0016313B">
      <w:pPr>
        <w:pStyle w:val="ListParagraph"/>
        <w:numPr>
          <w:ilvl w:val="0"/>
          <w:numId w:val="115"/>
        </w:numPr>
        <w:spacing w:after="160" w:line="259" w:lineRule="auto"/>
        <w:rPr>
          <w:rFonts w:ascii="Cambria Math" w:hAnsi="Cambria Math"/>
        </w:rPr>
      </w:pPr>
      <w:r>
        <w:rPr>
          <w:rFonts w:ascii="Cambria Math" w:hAnsi="Cambria Math"/>
        </w:rPr>
        <w:t xml:space="preserve">A police officer or Commercial Affairs Officer, if the client may be engaged in financing of terrorism </w:t>
      </w:r>
    </w:p>
    <w:p w14:paraId="1EC7F0A2" w14:textId="77777777" w:rsidR="0016313B" w:rsidRDefault="0016313B" w:rsidP="0016313B">
      <w:pPr>
        <w:rPr>
          <w:rFonts w:ascii="Cambria Math" w:hAnsi="Cambria Math"/>
        </w:rPr>
      </w:pPr>
    </w:p>
    <w:p w14:paraId="776740CD" w14:textId="77777777" w:rsidR="0016313B" w:rsidRDefault="0016313B" w:rsidP="00F7735F">
      <w:pPr>
        <w:pStyle w:val="Heading2"/>
      </w:pPr>
      <w:bookmarkStart w:id="99" w:name="_Toc180522572"/>
      <w:r w:rsidRPr="00A65F60">
        <w:rPr>
          <w:highlight w:val="yellow"/>
        </w:rPr>
        <w:t>Continuing Duties during business relationship with Client</w:t>
      </w:r>
      <w:bookmarkEnd w:id="99"/>
      <w:r>
        <w:t xml:space="preserve"> </w:t>
      </w:r>
    </w:p>
    <w:p w14:paraId="4F2E0364" w14:textId="6FC3D256" w:rsidR="0016313B" w:rsidRPr="00106E3B" w:rsidRDefault="00183A7D" w:rsidP="00B0496A">
      <w:pPr>
        <w:pStyle w:val="Heading3"/>
      </w:pPr>
      <w:bookmarkStart w:id="100" w:name="_Toc180522573"/>
      <w:r>
        <w:rPr>
          <w:u w:val="single"/>
        </w:rPr>
        <w:t>C</w:t>
      </w:r>
      <w:r w:rsidR="0016313B" w:rsidRPr="00795AD0">
        <w:rPr>
          <w:u w:val="single"/>
        </w:rPr>
        <w:t>ontinue</w:t>
      </w:r>
      <w:r w:rsidR="0016313B" w:rsidRPr="00106E3B">
        <w:t xml:space="preserve"> performing CDD during course of </w:t>
      </w:r>
      <w:r w:rsidR="004A631A" w:rsidRPr="00106E3B">
        <w:t>business</w:t>
      </w:r>
      <w:r w:rsidR="0016313B" w:rsidRPr="00106E3B">
        <w:t xml:space="preserve"> relationship</w:t>
      </w:r>
      <w:bookmarkEnd w:id="100"/>
      <w:r w:rsidR="0016313B" w:rsidRPr="00106E3B">
        <w:t xml:space="preserve"> </w:t>
      </w:r>
    </w:p>
    <w:p w14:paraId="3344E42D" w14:textId="77777777" w:rsidR="0016313B" w:rsidRPr="00106E3B" w:rsidRDefault="0016313B" w:rsidP="0016313B">
      <w:pPr>
        <w:rPr>
          <w:rFonts w:ascii="Cambria Math" w:hAnsi="Cambria Math"/>
        </w:rPr>
      </w:pPr>
      <w:r w:rsidRPr="00795AD0">
        <w:rPr>
          <w:rFonts w:ascii="Cambria Math" w:hAnsi="Cambria Math"/>
          <w:highlight w:val="cyan"/>
        </w:rPr>
        <w:t>Rule 9 of MLFTR</w:t>
      </w:r>
      <w:r>
        <w:rPr>
          <w:rFonts w:ascii="Cambria Math" w:hAnsi="Cambria Math"/>
        </w:rPr>
        <w:t xml:space="preserve"> </w:t>
      </w:r>
    </w:p>
    <w:p w14:paraId="74F26BCF" w14:textId="77777777" w:rsidR="0016313B" w:rsidRDefault="0016313B" w:rsidP="0016313B">
      <w:pPr>
        <w:rPr>
          <w:rFonts w:ascii="Cambria Math" w:hAnsi="Cambria Math"/>
          <w:b/>
          <w:bCs/>
        </w:rPr>
      </w:pPr>
    </w:p>
    <w:p w14:paraId="131EDFC2" w14:textId="7AE319C4" w:rsidR="0016313B" w:rsidRDefault="00183A7D" w:rsidP="00B0496A">
      <w:pPr>
        <w:pStyle w:val="Heading3"/>
      </w:pPr>
      <w:bookmarkStart w:id="101" w:name="_Toc180522574"/>
      <w:r>
        <w:rPr>
          <w:u w:val="single"/>
        </w:rPr>
        <w:t>M</w:t>
      </w:r>
      <w:r w:rsidR="0016313B" w:rsidRPr="00795AD0">
        <w:rPr>
          <w:u w:val="single"/>
        </w:rPr>
        <w:t>aintain documents</w:t>
      </w:r>
      <w:r w:rsidR="0016313B">
        <w:t xml:space="preserve"> and records relating to relevant matters</w:t>
      </w:r>
      <w:bookmarkEnd w:id="101"/>
    </w:p>
    <w:p w14:paraId="5E842765" w14:textId="77777777" w:rsidR="0016313B" w:rsidRPr="00326FCD" w:rsidRDefault="0016313B" w:rsidP="0016313B">
      <w:pPr>
        <w:rPr>
          <w:rFonts w:ascii="Cambria Math" w:hAnsi="Cambria Math"/>
        </w:rPr>
      </w:pPr>
      <w:r w:rsidRPr="00795AD0">
        <w:rPr>
          <w:rFonts w:ascii="Cambria Math" w:hAnsi="Cambria Math"/>
          <w:highlight w:val="cyan"/>
        </w:rPr>
        <w:t>Rule 19 of MLFTR</w:t>
      </w:r>
    </w:p>
    <w:p w14:paraId="1055F23E" w14:textId="77777777" w:rsidR="004B1495" w:rsidRPr="004B1495" w:rsidRDefault="004B1495" w:rsidP="004B1495">
      <w:pPr>
        <w:pStyle w:val="ListParagraph"/>
        <w:numPr>
          <w:ilvl w:val="0"/>
          <w:numId w:val="183"/>
        </w:numPr>
        <w:rPr>
          <w:rFonts w:ascii="Cambria Math" w:hAnsi="Cambria Math"/>
        </w:rPr>
      </w:pPr>
      <w:r w:rsidRPr="004B1495">
        <w:rPr>
          <w:rFonts w:ascii="Cambria Math" w:hAnsi="Cambria Math"/>
        </w:rPr>
        <w:t xml:space="preserve">Must maintain records for </w:t>
      </w:r>
      <w:r w:rsidRPr="0052534A">
        <w:rPr>
          <w:rFonts w:ascii="Cambria Math" w:hAnsi="Cambria Math"/>
          <w:b/>
          <w:bCs/>
          <w:color w:val="FF0000"/>
          <w:u w:val="single"/>
        </w:rPr>
        <w:t>at least 5 years after completion of relevant matter</w:t>
      </w:r>
      <w:r w:rsidRPr="0052534A">
        <w:rPr>
          <w:rFonts w:ascii="Cambria Math" w:hAnsi="Cambria Math"/>
          <w:color w:val="FF0000"/>
        </w:rPr>
        <w:t xml:space="preserve"> </w:t>
      </w:r>
    </w:p>
    <w:p w14:paraId="22CF9363" w14:textId="77777777" w:rsidR="004B1495" w:rsidRDefault="004B1495" w:rsidP="0016313B">
      <w:pPr>
        <w:rPr>
          <w:rFonts w:ascii="Cambria Math" w:hAnsi="Cambria Math"/>
          <w:b/>
          <w:bCs/>
          <w:color w:val="0070C0"/>
        </w:rPr>
      </w:pPr>
    </w:p>
    <w:p w14:paraId="7B2A5F1C" w14:textId="41A6CB61" w:rsidR="0016313B" w:rsidRPr="00F61AF2" w:rsidRDefault="00183A7D" w:rsidP="004B1495">
      <w:pPr>
        <w:pStyle w:val="Heading3"/>
      </w:pPr>
      <w:r>
        <w:t>E</w:t>
      </w:r>
      <w:r w:rsidR="0016313B" w:rsidRPr="00F61AF2">
        <w:t xml:space="preserve">nsure documents and records are </w:t>
      </w:r>
      <w:r w:rsidR="0016313B" w:rsidRPr="004B1495">
        <w:rPr>
          <w:u w:val="single"/>
        </w:rPr>
        <w:t>sufficient</w:t>
      </w:r>
      <w:r w:rsidR="0016313B" w:rsidRPr="00F61AF2">
        <w:t xml:space="preserve"> </w:t>
      </w:r>
    </w:p>
    <w:p w14:paraId="38D4C08D" w14:textId="66B26C49" w:rsidR="0016313B" w:rsidRPr="00795AD0" w:rsidRDefault="0016313B" w:rsidP="0016313B">
      <w:pPr>
        <w:rPr>
          <w:rFonts w:ascii="Cambria Math" w:hAnsi="Cambria Math"/>
        </w:rPr>
      </w:pPr>
      <w:r w:rsidRPr="00795AD0">
        <w:rPr>
          <w:rFonts w:ascii="Cambria Math" w:hAnsi="Cambria Math"/>
          <w:highlight w:val="cyan"/>
        </w:rPr>
        <w:t>Rule 21 of MLFTR</w:t>
      </w:r>
    </w:p>
    <w:p w14:paraId="395D975B" w14:textId="77777777" w:rsidR="00795AD0" w:rsidRPr="00795AD0" w:rsidRDefault="00795AD0" w:rsidP="00795AD0">
      <w:pPr>
        <w:pStyle w:val="ListParagraph"/>
        <w:numPr>
          <w:ilvl w:val="0"/>
          <w:numId w:val="181"/>
        </w:numPr>
        <w:rPr>
          <w:rFonts w:ascii="Cambria Math" w:hAnsi="Cambria Math"/>
        </w:rPr>
      </w:pPr>
      <w:r w:rsidRPr="00795AD0">
        <w:rPr>
          <w:rFonts w:ascii="Cambria Math" w:hAnsi="Cambria Math"/>
        </w:rPr>
        <w:t xml:space="preserve">Sufficient to </w:t>
      </w:r>
      <w:r w:rsidRPr="00795AD0">
        <w:rPr>
          <w:rFonts w:ascii="Cambria Math" w:hAnsi="Cambria Math"/>
          <w:b/>
          <w:bCs/>
        </w:rPr>
        <w:t>reconstruct relevant matter</w:t>
      </w:r>
      <w:r w:rsidRPr="00795AD0">
        <w:rPr>
          <w:rFonts w:ascii="Cambria Math" w:hAnsi="Cambria Math"/>
        </w:rPr>
        <w:t xml:space="preserve"> </w:t>
      </w:r>
    </w:p>
    <w:p w14:paraId="4E8BDD37" w14:textId="3E1B5375" w:rsidR="00795AD0" w:rsidRPr="00795AD0" w:rsidRDefault="00795AD0" w:rsidP="00795AD0">
      <w:pPr>
        <w:pStyle w:val="ListParagraph"/>
        <w:numPr>
          <w:ilvl w:val="0"/>
          <w:numId w:val="181"/>
        </w:numPr>
        <w:rPr>
          <w:rFonts w:ascii="Cambria Math" w:hAnsi="Cambria Math"/>
        </w:rPr>
      </w:pPr>
      <w:r w:rsidRPr="00795AD0">
        <w:rPr>
          <w:rFonts w:ascii="Cambria Math" w:hAnsi="Cambria Math"/>
        </w:rPr>
        <w:t xml:space="preserve">Sufficient as </w:t>
      </w:r>
      <w:r w:rsidRPr="00795AD0">
        <w:rPr>
          <w:rFonts w:ascii="Cambria Math" w:hAnsi="Cambria Math"/>
          <w:b/>
          <w:bCs/>
        </w:rPr>
        <w:t>evidence for prosecution</w:t>
      </w:r>
      <w:r w:rsidRPr="00795AD0">
        <w:rPr>
          <w:rFonts w:ascii="Cambria Math" w:hAnsi="Cambria Math"/>
        </w:rPr>
        <w:t xml:space="preserve"> of offense relating to relevant matter</w:t>
      </w:r>
    </w:p>
    <w:p w14:paraId="799275F8" w14:textId="77777777" w:rsidR="00795AD0" w:rsidRDefault="00795AD0" w:rsidP="0016313B">
      <w:pPr>
        <w:rPr>
          <w:rFonts w:ascii="Cambria Math" w:hAnsi="Cambria Math"/>
          <w:b/>
          <w:bCs/>
          <w:color w:val="0070C0"/>
        </w:rPr>
      </w:pPr>
    </w:p>
    <w:p w14:paraId="54EBB391" w14:textId="0E9E69E7" w:rsidR="0016313B" w:rsidRDefault="00183A7D" w:rsidP="00C847A3">
      <w:pPr>
        <w:pStyle w:val="Heading3"/>
      </w:pPr>
      <w:bookmarkStart w:id="102" w:name="_Toc180522575"/>
      <w:r>
        <w:rPr>
          <w:u w:val="single"/>
        </w:rPr>
        <w:t>M</w:t>
      </w:r>
      <w:r w:rsidR="0016313B" w:rsidRPr="004B1495">
        <w:rPr>
          <w:u w:val="single"/>
        </w:rPr>
        <w:t>aintain documents</w:t>
      </w:r>
      <w:r w:rsidR="0016313B" w:rsidRPr="00106E3B">
        <w:t xml:space="preserve"> and records </w:t>
      </w:r>
      <w:r w:rsidR="0016313B">
        <w:t xml:space="preserve">obtained </w:t>
      </w:r>
      <w:r w:rsidR="0016313B" w:rsidRPr="004B1495">
        <w:rPr>
          <w:i/>
          <w:iCs/>
        </w:rPr>
        <w:t>through CDD measures</w:t>
      </w:r>
      <w:bookmarkEnd w:id="102"/>
    </w:p>
    <w:p w14:paraId="203A35BC" w14:textId="6311F7E2" w:rsidR="0016313B" w:rsidRPr="004B1495" w:rsidRDefault="0016313B" w:rsidP="0016313B">
      <w:pPr>
        <w:rPr>
          <w:rFonts w:ascii="Cambria Math" w:hAnsi="Cambria Math"/>
        </w:rPr>
      </w:pPr>
      <w:r w:rsidRPr="004B1495">
        <w:rPr>
          <w:rFonts w:ascii="Cambria Math" w:hAnsi="Cambria Math"/>
          <w:highlight w:val="cyan"/>
        </w:rPr>
        <w:t>Rule 20 MLFTR</w:t>
      </w:r>
      <w:r>
        <w:rPr>
          <w:rFonts w:ascii="Cambria Math" w:hAnsi="Cambria Math"/>
        </w:rPr>
        <w:t xml:space="preserve"> </w:t>
      </w:r>
    </w:p>
    <w:p w14:paraId="1351EDA0" w14:textId="77777777" w:rsidR="004B1495" w:rsidRPr="004B1495" w:rsidRDefault="004B1495" w:rsidP="004B1495">
      <w:pPr>
        <w:pStyle w:val="ListParagraph"/>
        <w:numPr>
          <w:ilvl w:val="0"/>
          <w:numId w:val="182"/>
        </w:numPr>
        <w:rPr>
          <w:rFonts w:ascii="Cambria Math" w:hAnsi="Cambria Math"/>
        </w:rPr>
      </w:pPr>
      <w:r w:rsidRPr="004B1495">
        <w:rPr>
          <w:rFonts w:ascii="Cambria Math" w:hAnsi="Cambria Math"/>
        </w:rPr>
        <w:t xml:space="preserve">Must maintain records for </w:t>
      </w:r>
      <w:r w:rsidRPr="004B1495">
        <w:rPr>
          <w:rFonts w:ascii="Cambria Math" w:hAnsi="Cambria Math"/>
          <w:b/>
          <w:bCs/>
          <w:color w:val="FF0000"/>
          <w:u w:val="single"/>
        </w:rPr>
        <w:t>at least 5 years after termination of relationship</w:t>
      </w:r>
      <w:r w:rsidRPr="004B1495">
        <w:rPr>
          <w:rFonts w:ascii="Cambria Math" w:hAnsi="Cambria Math"/>
          <w:color w:val="FF0000"/>
        </w:rPr>
        <w:t xml:space="preserve"> </w:t>
      </w:r>
      <w:r w:rsidRPr="004B1495">
        <w:rPr>
          <w:rFonts w:ascii="Cambria Math" w:hAnsi="Cambria Math"/>
        </w:rPr>
        <w:t>with client</w:t>
      </w:r>
    </w:p>
    <w:p w14:paraId="4915C421" w14:textId="77777777" w:rsidR="004B1495" w:rsidRPr="004B1495" w:rsidRDefault="004B1495" w:rsidP="004B1495">
      <w:pPr>
        <w:pStyle w:val="ListParagraph"/>
        <w:numPr>
          <w:ilvl w:val="0"/>
          <w:numId w:val="182"/>
        </w:numPr>
        <w:rPr>
          <w:rFonts w:ascii="Cambria Math" w:hAnsi="Cambria Math"/>
        </w:rPr>
      </w:pPr>
      <w:r w:rsidRPr="004B1495">
        <w:rPr>
          <w:rFonts w:ascii="Cambria Math" w:hAnsi="Cambria Math"/>
        </w:rPr>
        <w:t xml:space="preserve">If document and record is for occasional transaction – At least 5 years after date of transaction </w:t>
      </w:r>
    </w:p>
    <w:p w14:paraId="676B1D5A" w14:textId="77777777" w:rsidR="004B1495" w:rsidRDefault="004B1495" w:rsidP="0016313B">
      <w:pPr>
        <w:rPr>
          <w:rFonts w:ascii="Cambria Math" w:hAnsi="Cambria Math"/>
          <w:b/>
          <w:bCs/>
          <w:color w:val="0070C0"/>
        </w:rPr>
      </w:pPr>
    </w:p>
    <w:p w14:paraId="742C2A10" w14:textId="3D663AC4" w:rsidR="0016313B" w:rsidRPr="00EE1D1C" w:rsidRDefault="00183A7D" w:rsidP="00C847A3">
      <w:pPr>
        <w:pStyle w:val="Heading3"/>
      </w:pPr>
      <w:bookmarkStart w:id="103" w:name="_Toc180522576"/>
      <w:r>
        <w:t>M</w:t>
      </w:r>
      <w:r w:rsidR="0016313B" w:rsidRPr="00EE1D1C">
        <w:t xml:space="preserve">ake documents and records </w:t>
      </w:r>
      <w:r w:rsidR="0016313B" w:rsidRPr="0052534A">
        <w:rPr>
          <w:u w:val="single"/>
        </w:rPr>
        <w:t>available to Council</w:t>
      </w:r>
      <w:r w:rsidR="0016313B" w:rsidRPr="00EE1D1C">
        <w:t xml:space="preserve"> when necessary</w:t>
      </w:r>
      <w:bookmarkEnd w:id="103"/>
      <w:r w:rsidR="0016313B" w:rsidRPr="00EE1D1C">
        <w:t xml:space="preserve"> </w:t>
      </w:r>
    </w:p>
    <w:p w14:paraId="487CC1FF" w14:textId="1909A685" w:rsidR="00D526E3" w:rsidRDefault="0016313B" w:rsidP="00D526E3">
      <w:pPr>
        <w:rPr>
          <w:rFonts w:ascii="Cambria Math" w:hAnsi="Cambria Math"/>
        </w:rPr>
      </w:pPr>
      <w:r w:rsidRPr="0052534A">
        <w:rPr>
          <w:rFonts w:ascii="Cambria Math" w:hAnsi="Cambria Math"/>
          <w:highlight w:val="cyan"/>
        </w:rPr>
        <w:t>Rule 22 of MLFT</w:t>
      </w:r>
      <w:r w:rsidR="00D526E3">
        <w:rPr>
          <w:rFonts w:ascii="Cambria Math" w:hAnsi="Cambria Math"/>
        </w:rPr>
        <w:br w:type="page"/>
      </w:r>
    </w:p>
    <w:p w14:paraId="153A2A76" w14:textId="77777777" w:rsidR="00D526E3" w:rsidRPr="00D526E3" w:rsidRDefault="00D526E3" w:rsidP="006E32E8">
      <w:pPr>
        <w:rPr>
          <w:rFonts w:ascii="Cambria Math" w:hAnsi="Cambria Math"/>
        </w:rPr>
      </w:pPr>
    </w:p>
    <w:p w14:paraId="38E13053" w14:textId="7B3A4DA7" w:rsidR="00355272" w:rsidRPr="00D526E3" w:rsidRDefault="005B7F69" w:rsidP="00D526E3">
      <w:pPr>
        <w:pStyle w:val="Heading1"/>
        <w:numPr>
          <w:ilvl w:val="0"/>
          <w:numId w:val="167"/>
        </w:numPr>
        <w:rPr>
          <w:highlight w:val="yellow"/>
        </w:rPr>
      </w:pPr>
      <w:bookmarkStart w:id="104" w:name="_Toc180522577"/>
      <w:r>
        <w:rPr>
          <w:highlight w:val="yellow"/>
        </w:rPr>
        <w:t>*</w:t>
      </w:r>
      <w:r w:rsidR="004A731A">
        <w:rPr>
          <w:highlight w:val="yellow"/>
        </w:rPr>
        <w:t xml:space="preserve">Rule 17 PCR: </w:t>
      </w:r>
      <w:r w:rsidR="00231702" w:rsidRPr="00D526E3">
        <w:rPr>
          <w:highlight w:val="yellow"/>
        </w:rPr>
        <w:t>Professional fees and costs</w:t>
      </w:r>
      <w:bookmarkEnd w:id="104"/>
      <w:r w:rsidR="00231702" w:rsidRPr="00D526E3">
        <w:rPr>
          <w:highlight w:val="yellow"/>
        </w:rPr>
        <w:t xml:space="preserve"> </w:t>
      </w:r>
    </w:p>
    <w:p w14:paraId="2EC60580" w14:textId="77777777" w:rsidR="00715053" w:rsidRPr="00BE161A" w:rsidRDefault="00715053" w:rsidP="00715053">
      <w:pPr>
        <w:rPr>
          <w:rFonts w:ascii="Cambria Math" w:hAnsi="Cambria Math"/>
          <w:color w:val="0070C0"/>
        </w:rPr>
      </w:pPr>
      <w:r w:rsidRPr="00BE161A">
        <w:rPr>
          <w:rFonts w:ascii="Cambria Math" w:hAnsi="Cambria Math"/>
          <w:b/>
          <w:bCs/>
          <w:color w:val="0070C0"/>
        </w:rPr>
        <w:t xml:space="preserve">Principles underlying Rule 17 PCR </w:t>
      </w:r>
    </w:p>
    <w:p w14:paraId="7DCDD4D7" w14:textId="77777777" w:rsidR="00715053" w:rsidRDefault="00715053" w:rsidP="00715053">
      <w:pPr>
        <w:rPr>
          <w:rFonts w:ascii="Cambria Math" w:hAnsi="Cambria Math"/>
        </w:rPr>
      </w:pPr>
      <w:r w:rsidRPr="000F3EB3">
        <w:rPr>
          <w:rFonts w:ascii="Cambria Math" w:hAnsi="Cambria Math"/>
          <w:highlight w:val="cyan"/>
        </w:rPr>
        <w:t>Rule 17(1) of PCR</w:t>
      </w:r>
      <w:r>
        <w:rPr>
          <w:rFonts w:ascii="Cambria Math" w:hAnsi="Cambria Math"/>
        </w:rPr>
        <w:t xml:space="preserve"> </w:t>
      </w:r>
    </w:p>
    <w:p w14:paraId="5C6B3809" w14:textId="46193493" w:rsidR="00715053" w:rsidRPr="00521F59" w:rsidRDefault="00715053" w:rsidP="00715053">
      <w:pPr>
        <w:pStyle w:val="ListParagraph"/>
        <w:numPr>
          <w:ilvl w:val="0"/>
          <w:numId w:val="85"/>
        </w:numPr>
        <w:spacing w:after="160" w:line="259" w:lineRule="auto"/>
        <w:rPr>
          <w:rFonts w:ascii="Cambria Math" w:hAnsi="Cambria Math"/>
        </w:rPr>
      </w:pPr>
      <w:r w:rsidRPr="00521F59">
        <w:rPr>
          <w:rFonts w:ascii="Cambria Math" w:hAnsi="Cambria Math"/>
          <w:b/>
          <w:bCs/>
        </w:rPr>
        <w:t xml:space="preserve">Lawyer must </w:t>
      </w:r>
      <w:r w:rsidRPr="00521F59">
        <w:rPr>
          <w:rFonts w:ascii="Cambria Math" w:hAnsi="Cambria Math"/>
          <w:b/>
          <w:bCs/>
          <w:color w:val="FF0000"/>
        </w:rPr>
        <w:t xml:space="preserve">act in client’s best interests </w:t>
      </w:r>
      <w:r w:rsidRPr="00521F59">
        <w:rPr>
          <w:rFonts w:ascii="Cambria Math" w:hAnsi="Cambria Math"/>
          <w:b/>
          <w:bCs/>
        </w:rPr>
        <w:t xml:space="preserve">and </w:t>
      </w:r>
      <w:r w:rsidRPr="00521F59">
        <w:rPr>
          <w:rFonts w:ascii="Cambria Math" w:hAnsi="Cambria Math"/>
          <w:b/>
          <w:bCs/>
          <w:color w:val="FF0000"/>
        </w:rPr>
        <w:t xml:space="preserve">charge client fairly </w:t>
      </w:r>
      <w:r w:rsidRPr="00521F59">
        <w:rPr>
          <w:rFonts w:ascii="Cambria Math" w:hAnsi="Cambria Math"/>
          <w:b/>
          <w:bCs/>
        </w:rPr>
        <w:t>for work done</w:t>
      </w:r>
    </w:p>
    <w:p w14:paraId="18519BE5" w14:textId="77777777" w:rsidR="00715053" w:rsidRDefault="00715053" w:rsidP="00715053">
      <w:pPr>
        <w:rPr>
          <w:rFonts w:ascii="Cambria Math" w:hAnsi="Cambria Math"/>
        </w:rPr>
      </w:pPr>
    </w:p>
    <w:p w14:paraId="0DD665E1" w14:textId="657EC633" w:rsidR="00715053" w:rsidRDefault="008D14AB" w:rsidP="00DB56C3">
      <w:pPr>
        <w:pStyle w:val="Heading2"/>
      </w:pPr>
      <w:bookmarkStart w:id="105" w:name="_Toc180522578"/>
      <w:r>
        <w:rPr>
          <w:highlight w:val="yellow"/>
        </w:rPr>
        <w:t xml:space="preserve">C1. </w:t>
      </w:r>
      <w:r w:rsidR="00715053" w:rsidRPr="00521F59">
        <w:rPr>
          <w:highlight w:val="yellow"/>
        </w:rPr>
        <w:t xml:space="preserve">Duties relating to </w:t>
      </w:r>
      <w:r w:rsidR="00715053" w:rsidRPr="008D14AB">
        <w:rPr>
          <w:highlight w:val="yellow"/>
          <w:u w:val="single"/>
        </w:rPr>
        <w:t>charging of legal fees</w:t>
      </w:r>
      <w:bookmarkEnd w:id="105"/>
      <w:r w:rsidR="00715053">
        <w:t xml:space="preserve"> </w:t>
      </w:r>
    </w:p>
    <w:p w14:paraId="5343B6A9" w14:textId="77777777" w:rsidR="004A02C1" w:rsidRPr="004A02C1" w:rsidRDefault="004A02C1" w:rsidP="004A02C1"/>
    <w:p w14:paraId="750F195D" w14:textId="45174F06" w:rsidR="00715053" w:rsidRPr="006B182D" w:rsidRDefault="007D6815" w:rsidP="00DB56C3">
      <w:pPr>
        <w:pStyle w:val="Heading3"/>
      </w:pPr>
      <w:bookmarkStart w:id="106" w:name="_Toc180522579"/>
      <w:r w:rsidRPr="008D14AB">
        <w:rPr>
          <w:highlight w:val="yellow"/>
        </w:rPr>
        <w:t>N</w:t>
      </w:r>
      <w:r w:rsidR="00715053" w:rsidRPr="008D14AB">
        <w:rPr>
          <w:highlight w:val="yellow"/>
        </w:rPr>
        <w:t>ot</w:t>
      </w:r>
      <w:r w:rsidRPr="008D14AB">
        <w:rPr>
          <w:highlight w:val="yellow"/>
        </w:rPr>
        <w:t xml:space="preserve"> to</w:t>
      </w:r>
      <w:r w:rsidR="00715053" w:rsidRPr="008D14AB">
        <w:rPr>
          <w:highlight w:val="yellow"/>
        </w:rPr>
        <w:t xml:space="preserve"> </w:t>
      </w:r>
      <w:r w:rsidR="0086485A">
        <w:rPr>
          <w:highlight w:val="yellow"/>
        </w:rPr>
        <w:t xml:space="preserve">unnecessarily or </w:t>
      </w:r>
      <w:r w:rsidR="00715053" w:rsidRPr="008D14AB">
        <w:rPr>
          <w:highlight w:val="yellow"/>
        </w:rPr>
        <w:t xml:space="preserve">improperly </w:t>
      </w:r>
      <w:r w:rsidR="00715053" w:rsidRPr="00B60232">
        <w:rPr>
          <w:color w:val="FF0000"/>
          <w:highlight w:val="yellow"/>
        </w:rPr>
        <w:t>increase legal fees</w:t>
      </w:r>
      <w:r w:rsidR="00715053" w:rsidRPr="00B60232">
        <w:rPr>
          <w:color w:val="FF0000"/>
        </w:rPr>
        <w:t xml:space="preserve"> </w:t>
      </w:r>
      <w:r w:rsidR="00715053" w:rsidRPr="006B182D">
        <w:t>– Rule 17(2)(a)</w:t>
      </w:r>
      <w:bookmarkEnd w:id="106"/>
      <w:r w:rsidR="00715053" w:rsidRPr="006B182D">
        <w:t xml:space="preserve"> </w:t>
      </w:r>
    </w:p>
    <w:p w14:paraId="5F4D0091" w14:textId="77777777" w:rsidR="00715053" w:rsidRDefault="00715053" w:rsidP="00715053">
      <w:pPr>
        <w:rPr>
          <w:rFonts w:ascii="Cambria Math" w:hAnsi="Cambria Math"/>
        </w:rPr>
      </w:pPr>
      <w:r w:rsidRPr="00521F59">
        <w:rPr>
          <w:rFonts w:ascii="Cambria Math" w:hAnsi="Cambria Math"/>
          <w:highlight w:val="cyan"/>
        </w:rPr>
        <w:t>Rule 17(2)(a) of PCR</w:t>
      </w:r>
    </w:p>
    <w:p w14:paraId="281B9737" w14:textId="77777777" w:rsidR="00715053" w:rsidRPr="00F727D5" w:rsidRDefault="00715053" w:rsidP="00715053">
      <w:pPr>
        <w:pStyle w:val="ListParagraph"/>
        <w:numPr>
          <w:ilvl w:val="0"/>
          <w:numId w:val="85"/>
        </w:numPr>
        <w:spacing w:after="160" w:line="259" w:lineRule="auto"/>
        <w:rPr>
          <w:rFonts w:ascii="Cambria Math" w:hAnsi="Cambria Math"/>
        </w:rPr>
      </w:pPr>
      <w:r>
        <w:rPr>
          <w:rFonts w:ascii="Cambria Math" w:hAnsi="Cambria Math"/>
        </w:rPr>
        <w:t>A legal practitioner m</w:t>
      </w:r>
      <w:r w:rsidRPr="00F727D5">
        <w:rPr>
          <w:rFonts w:ascii="Cambria Math" w:hAnsi="Cambria Math"/>
        </w:rPr>
        <w:t xml:space="preserve">ust not undertake work in a manner that unnecessarily or improperly increases the costs that are payable to the legal practitioner </w:t>
      </w:r>
    </w:p>
    <w:p w14:paraId="4584D8F8" w14:textId="77777777" w:rsidR="00715053" w:rsidRDefault="00715053" w:rsidP="00715053">
      <w:pPr>
        <w:rPr>
          <w:rFonts w:ascii="Cambria Math" w:hAnsi="Cambria Math"/>
        </w:rPr>
      </w:pPr>
    </w:p>
    <w:p w14:paraId="14848095" w14:textId="023EAB58" w:rsidR="00715053" w:rsidRPr="006B182D" w:rsidRDefault="007D6815" w:rsidP="00DB56C3">
      <w:pPr>
        <w:pStyle w:val="Heading3"/>
      </w:pPr>
      <w:bookmarkStart w:id="107" w:name="_Toc180522580"/>
      <w:r w:rsidRPr="007D6815">
        <w:rPr>
          <w:highlight w:val="yellow"/>
        </w:rPr>
        <w:t>U</w:t>
      </w:r>
      <w:r w:rsidR="00715053" w:rsidRPr="007D6815">
        <w:rPr>
          <w:highlight w:val="yellow"/>
        </w:rPr>
        <w:t xml:space="preserve">se best endeavors to complete work for </w:t>
      </w:r>
      <w:r w:rsidR="00715053" w:rsidRPr="009579D5">
        <w:rPr>
          <w:highlight w:val="yellow"/>
        </w:rPr>
        <w:t xml:space="preserve">client </w:t>
      </w:r>
      <w:r w:rsidR="008A41E4" w:rsidRPr="00B60232">
        <w:rPr>
          <w:color w:val="FF0000"/>
          <w:highlight w:val="yellow"/>
        </w:rPr>
        <w:t>as soon as reasonably possible</w:t>
      </w:r>
      <w:r w:rsidR="00715053" w:rsidRPr="00B60232">
        <w:rPr>
          <w:color w:val="FF0000"/>
        </w:rPr>
        <w:t xml:space="preserve"> </w:t>
      </w:r>
      <w:r w:rsidR="00715053" w:rsidRPr="006B182D">
        <w:t>– Rule 17(2)(b)</w:t>
      </w:r>
      <w:bookmarkEnd w:id="107"/>
    </w:p>
    <w:p w14:paraId="3A45897B" w14:textId="77777777" w:rsidR="00715053" w:rsidRDefault="00715053" w:rsidP="00715053">
      <w:pPr>
        <w:rPr>
          <w:rFonts w:ascii="Cambria Math" w:hAnsi="Cambria Math"/>
        </w:rPr>
      </w:pPr>
      <w:r w:rsidRPr="00521F59">
        <w:rPr>
          <w:rFonts w:ascii="Cambria Math" w:hAnsi="Cambria Math"/>
          <w:highlight w:val="cyan"/>
        </w:rPr>
        <w:t>Rule 17(2)(b) of PCR</w:t>
      </w:r>
    </w:p>
    <w:p w14:paraId="18B7F3C0" w14:textId="77777777" w:rsidR="00715053" w:rsidRPr="00F727D5" w:rsidRDefault="00715053" w:rsidP="00715053">
      <w:pPr>
        <w:pStyle w:val="ListParagraph"/>
        <w:numPr>
          <w:ilvl w:val="0"/>
          <w:numId w:val="85"/>
        </w:numPr>
        <w:spacing w:after="160" w:line="259" w:lineRule="auto"/>
        <w:rPr>
          <w:rFonts w:ascii="Cambria Math" w:hAnsi="Cambria Math"/>
        </w:rPr>
      </w:pPr>
      <w:r>
        <w:rPr>
          <w:rFonts w:ascii="Cambria Math" w:hAnsi="Cambria Math"/>
        </w:rPr>
        <w:t>A legal practitioner m</w:t>
      </w:r>
      <w:r w:rsidRPr="00F727D5">
        <w:rPr>
          <w:rFonts w:ascii="Cambria Math" w:hAnsi="Cambria Math"/>
        </w:rPr>
        <w:t xml:space="preserve">ust, at all times, use the legal practitioner’s best endeavors to complete any work for his client as soon as is reasonably possible </w:t>
      </w:r>
    </w:p>
    <w:p w14:paraId="640ECBD6" w14:textId="77777777" w:rsidR="00715053" w:rsidRDefault="00715053" w:rsidP="00715053">
      <w:pPr>
        <w:rPr>
          <w:rFonts w:ascii="Cambria Math" w:hAnsi="Cambria Math"/>
        </w:rPr>
      </w:pPr>
    </w:p>
    <w:p w14:paraId="26AECEB3" w14:textId="00348E0E" w:rsidR="00715053" w:rsidRPr="008E2EC7" w:rsidRDefault="005B7F69" w:rsidP="00DB56C3">
      <w:pPr>
        <w:pStyle w:val="Heading3"/>
      </w:pPr>
      <w:bookmarkStart w:id="108" w:name="_Toc180522581"/>
      <w:r>
        <w:rPr>
          <w:highlight w:val="yellow"/>
        </w:rPr>
        <w:t>**</w:t>
      </w:r>
      <w:r w:rsidR="007D6815" w:rsidRPr="007D6815">
        <w:rPr>
          <w:highlight w:val="yellow"/>
        </w:rPr>
        <w:t>N</w:t>
      </w:r>
      <w:r w:rsidR="00715053" w:rsidRPr="007D6815">
        <w:rPr>
          <w:highlight w:val="yellow"/>
        </w:rPr>
        <w:t xml:space="preserve">ot </w:t>
      </w:r>
      <w:r w:rsidR="007D6815" w:rsidRPr="007D6815">
        <w:rPr>
          <w:highlight w:val="yellow"/>
        </w:rPr>
        <w:t xml:space="preserve">to </w:t>
      </w:r>
      <w:r w:rsidR="00715053" w:rsidRPr="00B60232">
        <w:rPr>
          <w:color w:val="FF0000"/>
          <w:highlight w:val="yellow"/>
        </w:rPr>
        <w:t xml:space="preserve">overcharge </w:t>
      </w:r>
      <w:r w:rsidR="00715053" w:rsidRPr="007D6815">
        <w:rPr>
          <w:highlight w:val="yellow"/>
        </w:rPr>
        <w:t xml:space="preserve">(even if there is a </w:t>
      </w:r>
      <w:r w:rsidR="00715053" w:rsidRPr="00B60232">
        <w:rPr>
          <w:highlight w:val="yellow"/>
          <w:u w:val="single"/>
        </w:rPr>
        <w:t>fee agreement</w:t>
      </w:r>
      <w:r w:rsidR="00715053" w:rsidRPr="007D6815">
        <w:rPr>
          <w:highlight w:val="yellow"/>
        </w:rPr>
        <w:t>)</w:t>
      </w:r>
      <w:r w:rsidR="00715053">
        <w:t xml:space="preserve"> – Rule 17(7)</w:t>
      </w:r>
      <w:bookmarkEnd w:id="108"/>
    </w:p>
    <w:p w14:paraId="1B3C6978" w14:textId="77777777" w:rsidR="00715053" w:rsidRPr="00BE5C1E" w:rsidRDefault="00715053" w:rsidP="00715053">
      <w:pPr>
        <w:rPr>
          <w:rFonts w:ascii="Cambria Math" w:hAnsi="Cambria Math"/>
        </w:rPr>
      </w:pPr>
      <w:r w:rsidRPr="00521F59">
        <w:rPr>
          <w:rFonts w:ascii="Cambria Math" w:hAnsi="Cambria Math"/>
          <w:highlight w:val="cyan"/>
        </w:rPr>
        <w:t>Rule 17(7) of PCR</w:t>
      </w:r>
    </w:p>
    <w:p w14:paraId="5758FA3E" w14:textId="6CD0764E" w:rsidR="00715053" w:rsidRPr="00357843" w:rsidRDefault="00715053" w:rsidP="00715053">
      <w:pPr>
        <w:pStyle w:val="ListParagraph"/>
        <w:numPr>
          <w:ilvl w:val="0"/>
          <w:numId w:val="85"/>
        </w:numPr>
        <w:spacing w:after="160" w:line="259" w:lineRule="auto"/>
        <w:rPr>
          <w:rFonts w:ascii="Cambria Math" w:hAnsi="Cambria Math"/>
        </w:rPr>
      </w:pPr>
      <w:r>
        <w:rPr>
          <w:rFonts w:ascii="Cambria Math" w:hAnsi="Cambria Math"/>
        </w:rPr>
        <w:t xml:space="preserve">A legal practitioner must not charge any fee or disbursements or render a bill (whether or not subject to assessment) for an amount, which constitutes overcharging, even if there is a fee agreement that permits the charging of the fee, disbursements or amount </w:t>
      </w:r>
    </w:p>
    <w:p w14:paraId="0B85055A" w14:textId="77777777" w:rsidR="00715053" w:rsidRPr="000A7DEC" w:rsidRDefault="00715053" w:rsidP="00715053">
      <w:pPr>
        <w:rPr>
          <w:rFonts w:ascii="Cambria Math" w:hAnsi="Cambria Math"/>
          <w:b/>
          <w:bCs/>
          <w:color w:val="7030A0"/>
        </w:rPr>
      </w:pPr>
      <w:r>
        <w:rPr>
          <w:rFonts w:ascii="Cambria Math" w:hAnsi="Cambria Math"/>
          <w:b/>
          <w:bCs/>
          <w:color w:val="7030A0"/>
        </w:rPr>
        <w:t xml:space="preserve">Test of overcharging: </w:t>
      </w:r>
      <w:r w:rsidRPr="002912E0">
        <w:rPr>
          <w:rFonts w:ascii="Cambria Math" w:hAnsi="Cambria Math"/>
          <w:b/>
          <w:bCs/>
          <w:color w:val="7030A0"/>
          <w:highlight w:val="yellow"/>
        </w:rPr>
        <w:t>Lawyer is overcharging if he cannot in good faith charge the fee</w:t>
      </w:r>
      <w:r>
        <w:rPr>
          <w:rFonts w:ascii="Cambria Math" w:hAnsi="Cambria Math"/>
          <w:b/>
          <w:bCs/>
          <w:color w:val="7030A0"/>
        </w:rPr>
        <w:t xml:space="preserve"> considering the </w:t>
      </w:r>
      <w:r w:rsidRPr="00357843">
        <w:rPr>
          <w:rFonts w:ascii="Cambria Math" w:hAnsi="Cambria Math"/>
          <w:b/>
          <w:bCs/>
          <w:color w:val="FF0000"/>
        </w:rPr>
        <w:t>list of Rule 17(8) factors</w:t>
      </w:r>
    </w:p>
    <w:p w14:paraId="092B0598" w14:textId="77777777" w:rsidR="00715053" w:rsidRPr="00BE5C1E" w:rsidRDefault="00715053" w:rsidP="00715053">
      <w:pPr>
        <w:rPr>
          <w:rFonts w:ascii="Cambria Math" w:hAnsi="Cambria Math"/>
        </w:rPr>
      </w:pPr>
      <w:r w:rsidRPr="00357843">
        <w:rPr>
          <w:rFonts w:ascii="Cambria Math" w:hAnsi="Cambria Math"/>
          <w:highlight w:val="cyan"/>
        </w:rPr>
        <w:t>Rule 17(8) of PCR</w:t>
      </w:r>
    </w:p>
    <w:p w14:paraId="52825F06" w14:textId="77777777" w:rsidR="00715053" w:rsidRDefault="00715053" w:rsidP="00715053">
      <w:pPr>
        <w:pStyle w:val="ListParagraph"/>
        <w:numPr>
          <w:ilvl w:val="0"/>
          <w:numId w:val="85"/>
        </w:numPr>
        <w:spacing w:after="160" w:line="259" w:lineRule="auto"/>
        <w:rPr>
          <w:rFonts w:ascii="Cambria Math" w:hAnsi="Cambria Math"/>
        </w:rPr>
      </w:pPr>
      <w:r>
        <w:rPr>
          <w:rFonts w:ascii="Cambria Math" w:hAnsi="Cambria Math"/>
        </w:rPr>
        <w:t xml:space="preserve">There is overcharging if a </w:t>
      </w:r>
      <w:r w:rsidRPr="00CB49B2">
        <w:rPr>
          <w:rFonts w:ascii="Cambria Math" w:hAnsi="Cambria Math"/>
          <w:b/>
          <w:bCs/>
          <w:color w:val="FF0000"/>
        </w:rPr>
        <w:t>reasonable legal practitioner cannot in good faith charge the fee, disbursements or amount</w:t>
      </w:r>
      <w:r>
        <w:rPr>
          <w:rFonts w:ascii="Cambria Math" w:hAnsi="Cambria Math"/>
        </w:rPr>
        <w:t>, considering all of the following matters:</w:t>
      </w:r>
    </w:p>
    <w:p w14:paraId="6E845BF8" w14:textId="77777777" w:rsidR="00715053" w:rsidRDefault="00715053" w:rsidP="00715053">
      <w:pPr>
        <w:pStyle w:val="ListParagraph"/>
        <w:numPr>
          <w:ilvl w:val="0"/>
          <w:numId w:val="146"/>
        </w:numPr>
        <w:spacing w:after="160" w:line="259" w:lineRule="auto"/>
        <w:rPr>
          <w:rFonts w:ascii="Cambria Math" w:hAnsi="Cambria Math"/>
        </w:rPr>
      </w:pPr>
      <w:r>
        <w:rPr>
          <w:rFonts w:ascii="Cambria Math" w:hAnsi="Cambria Math"/>
        </w:rPr>
        <w:t xml:space="preserve">Legal practitioner’s </w:t>
      </w:r>
      <w:r w:rsidRPr="00CB49B2">
        <w:rPr>
          <w:rFonts w:ascii="Cambria Math" w:hAnsi="Cambria Math"/>
          <w:b/>
          <w:bCs/>
        </w:rPr>
        <w:t>standing and experience</w:t>
      </w:r>
      <w:r>
        <w:rPr>
          <w:rFonts w:ascii="Cambria Math" w:hAnsi="Cambria Math"/>
        </w:rPr>
        <w:t xml:space="preserve"> </w:t>
      </w:r>
    </w:p>
    <w:p w14:paraId="66C91D6C" w14:textId="77777777" w:rsidR="00715053" w:rsidRDefault="00715053" w:rsidP="00715053">
      <w:pPr>
        <w:pStyle w:val="ListParagraph"/>
        <w:numPr>
          <w:ilvl w:val="0"/>
          <w:numId w:val="146"/>
        </w:numPr>
        <w:spacing w:after="160" w:line="259" w:lineRule="auto"/>
        <w:rPr>
          <w:rFonts w:ascii="Cambria Math" w:hAnsi="Cambria Math"/>
        </w:rPr>
      </w:pPr>
      <w:r w:rsidRPr="00CB49B2">
        <w:rPr>
          <w:rFonts w:ascii="Cambria Math" w:hAnsi="Cambria Math"/>
          <w:b/>
          <w:bCs/>
        </w:rPr>
        <w:t>Nature of the legal work</w:t>
      </w:r>
      <w:r>
        <w:rPr>
          <w:rFonts w:ascii="Cambria Math" w:hAnsi="Cambria Math"/>
        </w:rPr>
        <w:t xml:space="preserve"> concerned </w:t>
      </w:r>
    </w:p>
    <w:p w14:paraId="4C7A9A77" w14:textId="77777777" w:rsidR="00715053" w:rsidRDefault="00715053" w:rsidP="00715053">
      <w:pPr>
        <w:pStyle w:val="ListParagraph"/>
        <w:numPr>
          <w:ilvl w:val="0"/>
          <w:numId w:val="146"/>
        </w:numPr>
        <w:spacing w:after="160" w:line="259" w:lineRule="auto"/>
        <w:rPr>
          <w:rFonts w:ascii="Cambria Math" w:hAnsi="Cambria Math"/>
        </w:rPr>
      </w:pPr>
      <w:r w:rsidRPr="00CB49B2">
        <w:rPr>
          <w:rFonts w:ascii="Cambria Math" w:hAnsi="Cambria Math"/>
          <w:b/>
          <w:bCs/>
        </w:rPr>
        <w:t>Time necessary</w:t>
      </w:r>
      <w:r>
        <w:rPr>
          <w:rFonts w:ascii="Cambria Math" w:hAnsi="Cambria Math"/>
        </w:rPr>
        <w:t xml:space="preserve"> to undertake the legal work </w:t>
      </w:r>
    </w:p>
    <w:p w14:paraId="1684A618" w14:textId="77777777" w:rsidR="00715053" w:rsidRDefault="00715053" w:rsidP="00715053">
      <w:pPr>
        <w:pStyle w:val="ListParagraph"/>
        <w:numPr>
          <w:ilvl w:val="0"/>
          <w:numId w:val="146"/>
        </w:numPr>
        <w:spacing w:after="160" w:line="259" w:lineRule="auto"/>
        <w:rPr>
          <w:rFonts w:ascii="Cambria Math" w:hAnsi="Cambria Math"/>
        </w:rPr>
      </w:pPr>
      <w:r w:rsidRPr="00CB49B2">
        <w:rPr>
          <w:rFonts w:ascii="Cambria Math" w:hAnsi="Cambria Math"/>
          <w:b/>
          <w:bCs/>
        </w:rPr>
        <w:t>Instructions and requirements</w:t>
      </w:r>
      <w:r>
        <w:rPr>
          <w:rFonts w:ascii="Cambria Math" w:hAnsi="Cambria Math"/>
        </w:rPr>
        <w:t xml:space="preserve"> of the client concerned</w:t>
      </w:r>
    </w:p>
    <w:p w14:paraId="79E4988B" w14:textId="77777777" w:rsidR="00715053" w:rsidRDefault="00715053" w:rsidP="00715053">
      <w:pPr>
        <w:pStyle w:val="ListParagraph"/>
        <w:numPr>
          <w:ilvl w:val="0"/>
          <w:numId w:val="146"/>
        </w:numPr>
        <w:spacing w:after="160" w:line="259" w:lineRule="auto"/>
        <w:rPr>
          <w:rFonts w:ascii="Cambria Math" w:hAnsi="Cambria Math"/>
        </w:rPr>
      </w:pPr>
      <w:r>
        <w:rPr>
          <w:rFonts w:ascii="Cambria Math" w:hAnsi="Cambria Math"/>
        </w:rPr>
        <w:t xml:space="preserve">Any other relevant circumstances </w:t>
      </w:r>
    </w:p>
    <w:p w14:paraId="51BD04AE" w14:textId="77777777" w:rsidR="00715053" w:rsidRDefault="00715053" w:rsidP="00715053">
      <w:pPr>
        <w:rPr>
          <w:rFonts w:ascii="Cambria Math" w:hAnsi="Cambria Math"/>
        </w:rPr>
      </w:pPr>
    </w:p>
    <w:p w14:paraId="5B696E89" w14:textId="77777777" w:rsidR="00715053" w:rsidRDefault="00715053" w:rsidP="00715053">
      <w:pPr>
        <w:rPr>
          <w:rFonts w:ascii="Cambria Math" w:hAnsi="Cambria Math"/>
          <w:b/>
          <w:bCs/>
          <w:color w:val="7030A0"/>
        </w:rPr>
      </w:pPr>
      <w:r w:rsidRPr="0003467A">
        <w:rPr>
          <w:rFonts w:ascii="Cambria Math" w:hAnsi="Cambria Math"/>
          <w:b/>
          <w:bCs/>
          <w:color w:val="7030A0"/>
        </w:rPr>
        <w:t>Test of overcharging</w:t>
      </w:r>
      <w:r>
        <w:rPr>
          <w:rFonts w:ascii="Cambria Math" w:hAnsi="Cambria Math"/>
          <w:b/>
          <w:bCs/>
          <w:color w:val="7030A0"/>
        </w:rPr>
        <w:t xml:space="preserve">: 2 elements of overcharging </w:t>
      </w:r>
    </w:p>
    <w:p w14:paraId="76C26A1D" w14:textId="77777777" w:rsidR="00715053" w:rsidRDefault="00715053" w:rsidP="00715053">
      <w:pPr>
        <w:rPr>
          <w:rFonts w:ascii="Cambria Math" w:hAnsi="Cambria Math"/>
          <w:i/>
          <w:iCs/>
        </w:rPr>
      </w:pPr>
      <w:r w:rsidRPr="00641565">
        <w:rPr>
          <w:rFonts w:ascii="Cambria Math" w:hAnsi="Cambria Math"/>
          <w:i/>
          <w:iCs/>
          <w:highlight w:val="cyan"/>
        </w:rPr>
        <w:t>Re Lau Liat Meng</w:t>
      </w:r>
      <w:r>
        <w:rPr>
          <w:rFonts w:ascii="Cambria Math" w:hAnsi="Cambria Math"/>
          <w:i/>
          <w:iCs/>
        </w:rPr>
        <w:t xml:space="preserve"> </w:t>
      </w:r>
    </w:p>
    <w:p w14:paraId="1B6DCD67" w14:textId="77777777" w:rsidR="00715053" w:rsidRPr="00641565" w:rsidRDefault="00715053" w:rsidP="00715053">
      <w:pPr>
        <w:pStyle w:val="ListParagraph"/>
        <w:numPr>
          <w:ilvl w:val="0"/>
          <w:numId w:val="85"/>
        </w:numPr>
        <w:spacing w:after="160" w:line="259" w:lineRule="auto"/>
        <w:rPr>
          <w:rFonts w:ascii="Cambria Math" w:hAnsi="Cambria Math"/>
        </w:rPr>
      </w:pPr>
      <w:r w:rsidRPr="00641565">
        <w:rPr>
          <w:rFonts w:ascii="Cambria Math" w:hAnsi="Cambria Math"/>
          <w:b/>
          <w:bCs/>
        </w:rPr>
        <w:t xml:space="preserve">Element 1: </w:t>
      </w:r>
      <w:r w:rsidRPr="00E74814">
        <w:rPr>
          <w:rFonts w:ascii="Cambria Math" w:hAnsi="Cambria Math"/>
          <w:b/>
          <w:bCs/>
        </w:rPr>
        <w:t xml:space="preserve">Whether the </w:t>
      </w:r>
      <w:r w:rsidRPr="008B0043">
        <w:rPr>
          <w:rFonts w:ascii="Cambria Math" w:hAnsi="Cambria Math"/>
          <w:b/>
          <w:bCs/>
          <w:color w:val="FF0000"/>
          <w:highlight w:val="yellow"/>
        </w:rPr>
        <w:t>fee is “far in excess and disproportionate” to what the solicitor was entitled to charge</w:t>
      </w:r>
      <w:r w:rsidRPr="00A25BF2">
        <w:rPr>
          <w:rFonts w:ascii="Cambria Math" w:hAnsi="Cambria Math"/>
          <w:b/>
          <w:bCs/>
          <w:color w:val="FF0000"/>
        </w:rPr>
        <w:t xml:space="preserve"> for the service rendered</w:t>
      </w:r>
    </w:p>
    <w:p w14:paraId="5E6DAD6D" w14:textId="77777777" w:rsidR="00715053" w:rsidRPr="00641565" w:rsidRDefault="00715053" w:rsidP="00715053">
      <w:pPr>
        <w:pStyle w:val="ListParagraph"/>
        <w:numPr>
          <w:ilvl w:val="0"/>
          <w:numId w:val="3"/>
        </w:numPr>
        <w:spacing w:after="160" w:line="259" w:lineRule="auto"/>
        <w:rPr>
          <w:rFonts w:ascii="Cambria Math" w:hAnsi="Cambria Math"/>
        </w:rPr>
      </w:pPr>
      <w:r w:rsidRPr="00E74814">
        <w:rPr>
          <w:rFonts w:ascii="Cambria Math" w:hAnsi="Cambria Math"/>
          <w:b/>
          <w:bCs/>
          <w:i/>
          <w:iCs/>
          <w:highlight w:val="yellow"/>
        </w:rPr>
        <w:t>Objective</w:t>
      </w:r>
      <w:r w:rsidRPr="00641565">
        <w:rPr>
          <w:rFonts w:ascii="Cambria Math" w:hAnsi="Cambria Math"/>
        </w:rPr>
        <w:t xml:space="preserve"> test </w:t>
      </w:r>
    </w:p>
    <w:p w14:paraId="30A3139A" w14:textId="77777777" w:rsidR="00715053" w:rsidRPr="00641565" w:rsidRDefault="00715053" w:rsidP="00715053">
      <w:pPr>
        <w:pStyle w:val="ListParagraph"/>
        <w:numPr>
          <w:ilvl w:val="0"/>
          <w:numId w:val="3"/>
        </w:numPr>
        <w:spacing w:after="160" w:line="259" w:lineRule="auto"/>
        <w:rPr>
          <w:rFonts w:ascii="Cambria Math" w:hAnsi="Cambria Math"/>
        </w:rPr>
      </w:pPr>
      <w:r w:rsidRPr="00641565">
        <w:rPr>
          <w:rFonts w:ascii="Cambria Math" w:hAnsi="Cambria Math"/>
        </w:rPr>
        <w:t xml:space="preserve">Consider factors such as: Solicitor’s competence, nature of work done, any prior agreement between parties </w:t>
      </w:r>
    </w:p>
    <w:p w14:paraId="784C3945" w14:textId="440DDBFC" w:rsidR="00F84DD1" w:rsidRPr="00641565" w:rsidRDefault="004A232D" w:rsidP="00F84DD1">
      <w:pPr>
        <w:pStyle w:val="ListParagraph"/>
        <w:numPr>
          <w:ilvl w:val="1"/>
          <w:numId w:val="3"/>
        </w:numPr>
        <w:spacing w:after="160" w:line="259" w:lineRule="auto"/>
        <w:rPr>
          <w:rFonts w:ascii="Cambria Math" w:hAnsi="Cambria Math"/>
        </w:rPr>
      </w:pPr>
      <w:r w:rsidRPr="00641565">
        <w:rPr>
          <w:rFonts w:ascii="Cambria Math" w:hAnsi="Cambria Math"/>
        </w:rPr>
        <w:t xml:space="preserve">Nature of work done – </w:t>
      </w:r>
      <w:r w:rsidRPr="008B0043">
        <w:rPr>
          <w:rFonts w:ascii="Cambria Math" w:hAnsi="Cambria Math"/>
          <w:b/>
          <w:bCs/>
          <w:color w:val="FF0000"/>
        </w:rPr>
        <w:t>complexity, urgency, novel points of law</w:t>
      </w:r>
      <w:r w:rsidRPr="008B0043">
        <w:rPr>
          <w:rFonts w:ascii="Cambria Math" w:hAnsi="Cambria Math"/>
          <w:color w:val="FF0000"/>
        </w:rPr>
        <w:t xml:space="preserve"> </w:t>
      </w:r>
    </w:p>
    <w:p w14:paraId="024765B4" w14:textId="6CC49AC8" w:rsidR="000D5C42" w:rsidRPr="00641565" w:rsidRDefault="000D5C42" w:rsidP="00F84DD1">
      <w:pPr>
        <w:pStyle w:val="ListParagraph"/>
        <w:numPr>
          <w:ilvl w:val="1"/>
          <w:numId w:val="3"/>
        </w:numPr>
        <w:spacing w:after="160" w:line="259" w:lineRule="auto"/>
        <w:rPr>
          <w:rFonts w:ascii="Cambria Math" w:hAnsi="Cambria Math"/>
        </w:rPr>
      </w:pPr>
      <w:r w:rsidRPr="002912E0">
        <w:rPr>
          <w:rFonts w:ascii="Cambria Math" w:hAnsi="Cambria Math"/>
          <w:b/>
          <w:bCs/>
          <w:highlight w:val="green"/>
        </w:rPr>
        <w:t>Value of the claim</w:t>
      </w:r>
      <w:r w:rsidRPr="002912E0">
        <w:rPr>
          <w:rFonts w:ascii="Cambria Math" w:hAnsi="Cambria Math"/>
          <w:highlight w:val="green"/>
        </w:rPr>
        <w:t xml:space="preserve"> is </w:t>
      </w:r>
      <w:r w:rsidRPr="002912E0">
        <w:rPr>
          <w:rFonts w:ascii="Cambria Math" w:hAnsi="Cambria Math"/>
          <w:b/>
          <w:bCs/>
          <w:highlight w:val="green"/>
          <w:u w:val="single"/>
        </w:rPr>
        <w:t>not</w:t>
      </w:r>
      <w:r w:rsidRPr="002912E0">
        <w:rPr>
          <w:rFonts w:ascii="Cambria Math" w:hAnsi="Cambria Math"/>
          <w:highlight w:val="green"/>
        </w:rPr>
        <w:t xml:space="preserve"> directly relevant</w:t>
      </w:r>
      <w:r w:rsidR="00053B2B" w:rsidRPr="002912E0">
        <w:rPr>
          <w:rFonts w:ascii="Cambria Math" w:hAnsi="Cambria Math"/>
          <w:highlight w:val="green"/>
        </w:rPr>
        <w:t xml:space="preserve">. Instead look at the </w:t>
      </w:r>
      <w:r w:rsidR="00053B2B" w:rsidRPr="002912E0">
        <w:rPr>
          <w:rFonts w:ascii="Cambria Math" w:hAnsi="Cambria Math"/>
          <w:b/>
          <w:bCs/>
          <w:highlight w:val="green"/>
          <w:u w:val="single"/>
        </w:rPr>
        <w:t>reasonable work that is required of the solicitor</w:t>
      </w:r>
      <w:r w:rsidR="00053B2B" w:rsidRPr="00641565">
        <w:rPr>
          <w:rFonts w:ascii="Cambria Math" w:hAnsi="Cambria Math"/>
        </w:rPr>
        <w:t xml:space="preserve">. </w:t>
      </w:r>
    </w:p>
    <w:p w14:paraId="0D9C7E86" w14:textId="1D19FD06" w:rsidR="00715053" w:rsidRPr="00641565" w:rsidRDefault="00715053" w:rsidP="00715053">
      <w:pPr>
        <w:pStyle w:val="ListParagraph"/>
        <w:numPr>
          <w:ilvl w:val="0"/>
          <w:numId w:val="85"/>
        </w:numPr>
        <w:spacing w:after="160" w:line="259" w:lineRule="auto"/>
        <w:rPr>
          <w:rFonts w:ascii="Cambria Math" w:hAnsi="Cambria Math"/>
        </w:rPr>
      </w:pPr>
      <w:r w:rsidRPr="00641565">
        <w:rPr>
          <w:rFonts w:ascii="Cambria Math" w:hAnsi="Cambria Math"/>
          <w:b/>
          <w:bCs/>
        </w:rPr>
        <w:t xml:space="preserve">Element 2: </w:t>
      </w:r>
      <w:r w:rsidRPr="00E74814">
        <w:rPr>
          <w:rFonts w:ascii="Cambria Math" w:hAnsi="Cambria Math"/>
          <w:b/>
          <w:bCs/>
        </w:rPr>
        <w:t xml:space="preserve">Whether such overcharging amounted to </w:t>
      </w:r>
      <w:r w:rsidRPr="008B0043">
        <w:rPr>
          <w:rFonts w:ascii="Cambria Math" w:hAnsi="Cambria Math"/>
          <w:b/>
          <w:bCs/>
          <w:color w:val="FF0000"/>
          <w:highlight w:val="yellow"/>
        </w:rPr>
        <w:t>grossly improper conduct in discharge of professional duty</w:t>
      </w:r>
      <w:r w:rsidRPr="00A25BF2">
        <w:rPr>
          <w:rFonts w:ascii="Cambria Math" w:hAnsi="Cambria Math"/>
          <w:color w:val="FF0000"/>
        </w:rPr>
        <w:t xml:space="preserve"> </w:t>
      </w:r>
    </w:p>
    <w:p w14:paraId="190473C2" w14:textId="22A4C431" w:rsidR="00353E62" w:rsidRPr="003D31D4" w:rsidRDefault="005B7F69" w:rsidP="00353E62">
      <w:pPr>
        <w:rPr>
          <w:rFonts w:ascii="Cambria Math" w:hAnsi="Cambria Math"/>
        </w:rPr>
      </w:pPr>
      <w:r>
        <w:rPr>
          <w:rFonts w:ascii="Cambria Math" w:hAnsi="Cambria Math"/>
          <w:i/>
          <w:iCs/>
          <w:highlight w:val="cyan"/>
        </w:rPr>
        <w:t>**</w:t>
      </w:r>
      <w:r w:rsidR="00353E62" w:rsidRPr="00641565">
        <w:rPr>
          <w:rFonts w:ascii="Cambria Math" w:hAnsi="Cambria Math"/>
          <w:i/>
          <w:iCs/>
          <w:highlight w:val="cyan"/>
        </w:rPr>
        <w:t>LSS v Ang Chin Peng</w:t>
      </w:r>
      <w:r w:rsidR="00353E62">
        <w:rPr>
          <w:rFonts w:ascii="Cambria Math" w:hAnsi="Cambria Math"/>
          <w:i/>
          <w:iCs/>
        </w:rPr>
        <w:t xml:space="preserve"> </w:t>
      </w:r>
      <w:r w:rsidR="003D31D4">
        <w:rPr>
          <w:rFonts w:ascii="Cambria Math" w:hAnsi="Cambria Math"/>
        </w:rPr>
        <w:t>at [42]</w:t>
      </w:r>
    </w:p>
    <w:p w14:paraId="27227CE3" w14:textId="77777777" w:rsidR="007257BB" w:rsidRPr="00A018EE" w:rsidRDefault="00112076" w:rsidP="00B37B98">
      <w:pPr>
        <w:pStyle w:val="ListParagraph"/>
        <w:numPr>
          <w:ilvl w:val="0"/>
          <w:numId w:val="85"/>
        </w:numPr>
        <w:rPr>
          <w:rFonts w:ascii="Cambria Math" w:hAnsi="Cambria Math"/>
        </w:rPr>
      </w:pPr>
      <w:r w:rsidRPr="00A018EE">
        <w:rPr>
          <w:rFonts w:ascii="Cambria Math" w:hAnsi="Cambria Math"/>
        </w:rPr>
        <w:t>Lawyers were engaged to obtain grant of probate</w:t>
      </w:r>
      <w:r w:rsidR="005923CC" w:rsidRPr="00A018EE">
        <w:rPr>
          <w:rFonts w:ascii="Cambria Math" w:hAnsi="Cambria Math"/>
        </w:rPr>
        <w:t xml:space="preserve">. </w:t>
      </w:r>
    </w:p>
    <w:p w14:paraId="21D5597A" w14:textId="77777777" w:rsidR="007257BB" w:rsidRPr="00A018EE" w:rsidRDefault="005923CC" w:rsidP="008B0043">
      <w:pPr>
        <w:pStyle w:val="ListParagraph"/>
        <w:numPr>
          <w:ilvl w:val="1"/>
          <w:numId w:val="171"/>
        </w:numPr>
        <w:rPr>
          <w:rFonts w:ascii="Cambria Math" w:hAnsi="Cambria Math"/>
        </w:rPr>
      </w:pPr>
      <w:r w:rsidRPr="00A018EE">
        <w:rPr>
          <w:rFonts w:ascii="Cambria Math" w:hAnsi="Cambria Math"/>
        </w:rPr>
        <w:t xml:space="preserve">Charged percentage fee based on the value of the estate, coming up to over $400,000. </w:t>
      </w:r>
    </w:p>
    <w:p w14:paraId="0B948E09" w14:textId="711DDDDD" w:rsidR="00B37B98" w:rsidRPr="00A018EE" w:rsidRDefault="005923CC" w:rsidP="008B0043">
      <w:pPr>
        <w:pStyle w:val="ListParagraph"/>
        <w:numPr>
          <w:ilvl w:val="1"/>
          <w:numId w:val="171"/>
        </w:numPr>
        <w:rPr>
          <w:rFonts w:ascii="Cambria Math" w:hAnsi="Cambria Math"/>
        </w:rPr>
      </w:pPr>
      <w:r w:rsidRPr="00A018EE">
        <w:rPr>
          <w:rFonts w:ascii="Cambria Math" w:hAnsi="Cambria Math"/>
        </w:rPr>
        <w:t xml:space="preserve">Upon review </w:t>
      </w:r>
      <w:r w:rsidR="00157230" w:rsidRPr="00A018EE">
        <w:rPr>
          <w:rFonts w:ascii="Cambria Math" w:hAnsi="Cambria Math"/>
        </w:rPr>
        <w:t xml:space="preserve">and taxation </w:t>
      </w:r>
      <w:r w:rsidRPr="00A018EE">
        <w:rPr>
          <w:rFonts w:ascii="Cambria Math" w:hAnsi="Cambria Math"/>
        </w:rPr>
        <w:t xml:space="preserve">by the court, </w:t>
      </w:r>
      <w:r w:rsidR="00157230" w:rsidRPr="00A018EE">
        <w:rPr>
          <w:rFonts w:ascii="Cambria Math" w:hAnsi="Cambria Math"/>
        </w:rPr>
        <w:t xml:space="preserve">the amount of fees actually payable was determined to be $150,000. </w:t>
      </w:r>
    </w:p>
    <w:p w14:paraId="18C89873" w14:textId="3C3F5BC6" w:rsidR="00846A48" w:rsidRDefault="00846A48" w:rsidP="008B0043">
      <w:pPr>
        <w:pStyle w:val="ListParagraph"/>
        <w:numPr>
          <w:ilvl w:val="1"/>
          <w:numId w:val="171"/>
        </w:numPr>
        <w:rPr>
          <w:rFonts w:ascii="Cambria Math" w:hAnsi="Cambria Math"/>
        </w:rPr>
      </w:pPr>
      <w:r w:rsidRPr="00A018EE">
        <w:rPr>
          <w:rFonts w:ascii="Cambria Math" w:hAnsi="Cambria Math"/>
        </w:rPr>
        <w:t xml:space="preserve">This </w:t>
      </w:r>
      <w:r w:rsidRPr="008B0043">
        <w:rPr>
          <w:rFonts w:ascii="Cambria Math" w:hAnsi="Cambria Math"/>
          <w:b/>
          <w:bCs/>
        </w:rPr>
        <w:t>3-4x difference between a reasonable fee and the fee actually charged</w:t>
      </w:r>
      <w:r w:rsidRPr="00A018EE">
        <w:rPr>
          <w:rFonts w:ascii="Cambria Math" w:hAnsi="Cambria Math"/>
        </w:rPr>
        <w:t xml:space="preserve"> was egregious and constituted gross overcharging </w:t>
      </w:r>
    </w:p>
    <w:p w14:paraId="50B03261" w14:textId="77777777" w:rsidR="00470DC4" w:rsidRPr="00A018EE" w:rsidRDefault="00470DC4" w:rsidP="00470DC4">
      <w:pPr>
        <w:pStyle w:val="ListParagraph"/>
        <w:ind w:left="1080"/>
        <w:rPr>
          <w:rFonts w:ascii="Cambria Math" w:hAnsi="Cambria Math"/>
        </w:rPr>
      </w:pPr>
    </w:p>
    <w:p w14:paraId="08007718" w14:textId="23C2CC30" w:rsidR="00353E62" w:rsidRPr="00A018EE" w:rsidRDefault="00B37B98" w:rsidP="00B37B98">
      <w:pPr>
        <w:pStyle w:val="ListParagraph"/>
        <w:numPr>
          <w:ilvl w:val="0"/>
          <w:numId w:val="85"/>
        </w:numPr>
        <w:rPr>
          <w:rFonts w:ascii="Cambria Math" w:hAnsi="Cambria Math"/>
        </w:rPr>
      </w:pPr>
      <w:r w:rsidRPr="008B0043">
        <w:rPr>
          <w:rFonts w:ascii="Cambria Math" w:hAnsi="Cambria Math"/>
          <w:b/>
          <w:bCs/>
          <w:color w:val="FF0000"/>
        </w:rPr>
        <w:t>Nothing objectionable</w:t>
      </w:r>
      <w:r w:rsidRPr="008B0043">
        <w:rPr>
          <w:rFonts w:ascii="Cambria Math" w:hAnsi="Cambria Math"/>
          <w:color w:val="FF0000"/>
        </w:rPr>
        <w:t xml:space="preserve"> </w:t>
      </w:r>
      <w:r w:rsidRPr="00A018EE">
        <w:rPr>
          <w:rFonts w:ascii="Cambria Math" w:hAnsi="Cambria Math"/>
        </w:rPr>
        <w:t xml:space="preserve">for a </w:t>
      </w:r>
      <w:r w:rsidRPr="008B0043">
        <w:rPr>
          <w:rFonts w:ascii="Cambria Math" w:hAnsi="Cambria Math"/>
          <w:b/>
          <w:bCs/>
          <w:u w:val="single"/>
        </w:rPr>
        <w:t xml:space="preserve">fee arrangement pegged to </w:t>
      </w:r>
      <w:r w:rsidR="00BD7D70" w:rsidRPr="008B0043">
        <w:rPr>
          <w:rFonts w:ascii="Cambria Math" w:hAnsi="Cambria Math"/>
          <w:b/>
          <w:bCs/>
          <w:u w:val="single"/>
        </w:rPr>
        <w:t xml:space="preserve">a </w:t>
      </w:r>
      <w:r w:rsidRPr="008B0043">
        <w:rPr>
          <w:rFonts w:ascii="Cambria Math" w:hAnsi="Cambria Math"/>
          <w:b/>
          <w:bCs/>
          <w:u w:val="single"/>
        </w:rPr>
        <w:t>percentage of the value of a non-contentious claim</w:t>
      </w:r>
      <w:r w:rsidRPr="00A018EE">
        <w:rPr>
          <w:rFonts w:ascii="Cambria Math" w:hAnsi="Cambria Math"/>
        </w:rPr>
        <w:t xml:space="preserve"> </w:t>
      </w:r>
      <w:r w:rsidR="00BD7D70" w:rsidRPr="00A018EE">
        <w:rPr>
          <w:rFonts w:ascii="Cambria Math" w:hAnsi="Cambria Math"/>
        </w:rPr>
        <w:t xml:space="preserve">– </w:t>
      </w:r>
      <w:r w:rsidR="00BD7D70" w:rsidRPr="008B0043">
        <w:rPr>
          <w:rFonts w:ascii="Cambria Math" w:hAnsi="Cambria Math"/>
          <w:highlight w:val="cyan"/>
        </w:rPr>
        <w:t>s109(3) LPA</w:t>
      </w:r>
      <w:r w:rsidR="00BD7D70" w:rsidRPr="00A018EE">
        <w:rPr>
          <w:rFonts w:ascii="Cambria Math" w:hAnsi="Cambria Math"/>
        </w:rPr>
        <w:t xml:space="preserve"> allows this </w:t>
      </w:r>
    </w:p>
    <w:p w14:paraId="57E0B583" w14:textId="22833EB6" w:rsidR="00AE4898" w:rsidRDefault="00D71172" w:rsidP="008B0043">
      <w:pPr>
        <w:pStyle w:val="ListParagraph"/>
        <w:numPr>
          <w:ilvl w:val="1"/>
          <w:numId w:val="172"/>
        </w:numPr>
        <w:rPr>
          <w:rFonts w:ascii="Cambria Math" w:hAnsi="Cambria Math"/>
        </w:rPr>
      </w:pPr>
      <w:r w:rsidRPr="00A018EE">
        <w:rPr>
          <w:rFonts w:ascii="Cambria Math" w:hAnsi="Cambria Math"/>
        </w:rPr>
        <w:t xml:space="preserve">But </w:t>
      </w:r>
      <w:r w:rsidR="00AE4898" w:rsidRPr="00A018EE">
        <w:rPr>
          <w:rFonts w:ascii="Cambria Math" w:hAnsi="Cambria Math"/>
        </w:rPr>
        <w:t xml:space="preserve">such an agreement isn’t final and </w:t>
      </w:r>
      <w:r w:rsidR="00AE4898" w:rsidRPr="008F59F2">
        <w:rPr>
          <w:rFonts w:ascii="Cambria Math" w:hAnsi="Cambria Math"/>
          <w:b/>
          <w:bCs/>
          <w:highlight w:val="yellow"/>
        </w:rPr>
        <w:t>subject to review by the court</w:t>
      </w:r>
      <w:r w:rsidR="00AE4898" w:rsidRPr="00A018EE">
        <w:rPr>
          <w:rFonts w:ascii="Cambria Math" w:hAnsi="Cambria Math"/>
        </w:rPr>
        <w:t xml:space="preserve"> to ensure that the fee paid is fair or reasonable relative to the work done – </w:t>
      </w:r>
      <w:r w:rsidR="008B0043" w:rsidRPr="008B0043">
        <w:rPr>
          <w:rFonts w:ascii="Cambria Math" w:hAnsi="Cambria Math"/>
          <w:highlight w:val="cyan"/>
        </w:rPr>
        <w:t>s</w:t>
      </w:r>
      <w:r w:rsidR="00AE4898" w:rsidRPr="008B0043">
        <w:rPr>
          <w:rFonts w:ascii="Cambria Math" w:hAnsi="Cambria Math"/>
          <w:highlight w:val="cyan"/>
        </w:rPr>
        <w:t xml:space="preserve">109(6) </w:t>
      </w:r>
      <w:r w:rsidR="008B0043" w:rsidRPr="008B0043">
        <w:rPr>
          <w:rFonts w:ascii="Cambria Math" w:hAnsi="Cambria Math"/>
          <w:highlight w:val="cyan"/>
        </w:rPr>
        <w:t>LPA</w:t>
      </w:r>
    </w:p>
    <w:p w14:paraId="04F65791" w14:textId="77777777" w:rsidR="00470DC4" w:rsidRPr="00A018EE" w:rsidRDefault="00470DC4" w:rsidP="00470DC4">
      <w:pPr>
        <w:pStyle w:val="ListParagraph"/>
        <w:ind w:left="1080"/>
        <w:rPr>
          <w:rFonts w:ascii="Cambria Math" w:hAnsi="Cambria Math"/>
        </w:rPr>
      </w:pPr>
    </w:p>
    <w:p w14:paraId="6E094AEF" w14:textId="669EC018" w:rsidR="004475C4" w:rsidRDefault="005B7F69" w:rsidP="0013075E">
      <w:pPr>
        <w:pStyle w:val="ListParagraph"/>
        <w:numPr>
          <w:ilvl w:val="0"/>
          <w:numId w:val="172"/>
        </w:numPr>
        <w:rPr>
          <w:rFonts w:ascii="Cambria Math" w:hAnsi="Cambria Math"/>
        </w:rPr>
      </w:pPr>
      <w:r>
        <w:rPr>
          <w:rFonts w:ascii="Cambria Math" w:hAnsi="Cambria Math"/>
        </w:rPr>
        <w:t>**</w:t>
      </w:r>
      <w:r w:rsidR="0013075E">
        <w:rPr>
          <w:rFonts w:ascii="Cambria Math" w:hAnsi="Cambria Math"/>
        </w:rPr>
        <w:t>“</w:t>
      </w:r>
      <w:r w:rsidR="0013075E" w:rsidRPr="0013075E">
        <w:rPr>
          <w:rFonts w:ascii="Cambria Math" w:hAnsi="Cambria Math"/>
        </w:rPr>
        <w:t xml:space="preserve">This shows a basic misconception on the part of the Respondents that just because they had the oral agreements, the fees they billed pursuant to those agreements cannot be wrong. For the reasons set out above (see, in particular, [34]), </w:t>
      </w:r>
      <w:r w:rsidR="0013075E" w:rsidRPr="00340D31">
        <w:rPr>
          <w:rFonts w:ascii="Cambria Math" w:hAnsi="Cambria Math"/>
          <w:b/>
          <w:bCs/>
          <w:color w:val="FF0000"/>
          <w:highlight w:val="yellow"/>
        </w:rPr>
        <w:t>such an agreement is always subject to the test of reasonableness</w:t>
      </w:r>
      <w:r w:rsidR="0013075E" w:rsidRPr="0013075E">
        <w:rPr>
          <w:rFonts w:ascii="Cambria Math" w:hAnsi="Cambria Math"/>
        </w:rPr>
        <w:t xml:space="preserve">. </w:t>
      </w:r>
    </w:p>
    <w:p w14:paraId="45643F56" w14:textId="25BB175F" w:rsidR="0013075E" w:rsidRDefault="0013075E" w:rsidP="0013075E">
      <w:pPr>
        <w:pStyle w:val="ListParagraph"/>
        <w:numPr>
          <w:ilvl w:val="0"/>
          <w:numId w:val="172"/>
        </w:numPr>
        <w:rPr>
          <w:rFonts w:ascii="Cambria Math" w:hAnsi="Cambria Math"/>
        </w:rPr>
      </w:pPr>
      <w:r w:rsidRPr="0013075E">
        <w:rPr>
          <w:rFonts w:ascii="Cambria Math" w:hAnsi="Cambria Math"/>
        </w:rPr>
        <w:lastRenderedPageBreak/>
        <w:t xml:space="preserve">Indeed in </w:t>
      </w:r>
      <w:r w:rsidR="00B4700B">
        <w:rPr>
          <w:rFonts w:ascii="Cambria Math" w:hAnsi="Cambria Math"/>
        </w:rPr>
        <w:t>**</w:t>
      </w:r>
      <w:r w:rsidRPr="00D85ED8">
        <w:rPr>
          <w:rFonts w:ascii="Cambria Math" w:hAnsi="Cambria Math"/>
          <w:i/>
          <w:iCs/>
          <w:highlight w:val="cyan"/>
        </w:rPr>
        <w:t>Wong Foong Chai v Lin Kuo Hao</w:t>
      </w:r>
      <w:r w:rsidRPr="0013075E">
        <w:rPr>
          <w:rFonts w:ascii="Cambria Math" w:hAnsi="Cambria Math"/>
        </w:rPr>
        <w:t xml:space="preserve"> [2005] 3 SLR(R) 74 (“Wong Foong Chai”) at [31], the High Court held that: </w:t>
      </w:r>
      <w:r>
        <w:rPr>
          <w:rFonts w:ascii="Cambria Math" w:hAnsi="Cambria Math"/>
        </w:rPr>
        <w:t xml:space="preserve"> </w:t>
      </w:r>
      <w:r w:rsidRPr="0013075E">
        <w:rPr>
          <w:rFonts w:ascii="Cambria Math" w:hAnsi="Cambria Math"/>
        </w:rPr>
        <w:t xml:space="preserve">... </w:t>
      </w:r>
      <w:r w:rsidRPr="004475C4">
        <w:rPr>
          <w:rFonts w:ascii="Cambria Math" w:hAnsi="Cambria Math"/>
          <w:b/>
          <w:bCs/>
          <w:color w:val="FF0000"/>
        </w:rPr>
        <w:t>no agreement for the payment of costs between client and solicitor is sacrosanct in the sense that it is conclusive and immune to, as well as impervious from, any investigation by the court itself</w:t>
      </w:r>
      <w:r w:rsidRPr="0013075E">
        <w:rPr>
          <w:rFonts w:ascii="Cambria Math" w:hAnsi="Cambria Math"/>
        </w:rPr>
        <w:t xml:space="preserve">. That such agreements can in fact be - and are - subject to the court's scrutiny, particularly from the perspective of </w:t>
      </w:r>
      <w:r w:rsidRPr="00D85ED8">
        <w:rPr>
          <w:rFonts w:ascii="Cambria Math" w:hAnsi="Cambria Math"/>
          <w:b/>
          <w:bCs/>
          <w:color w:val="FF0000"/>
          <w:highlight w:val="yellow"/>
        </w:rPr>
        <w:t>reasonableness and fairness</w:t>
      </w:r>
      <w:r w:rsidRPr="0013075E">
        <w:rPr>
          <w:rFonts w:ascii="Cambria Math" w:hAnsi="Cambria Math"/>
        </w:rPr>
        <w:t>, is established in both local as well as English case law...</w:t>
      </w:r>
      <w:r>
        <w:rPr>
          <w:rFonts w:ascii="Cambria Math" w:hAnsi="Cambria Math"/>
        </w:rPr>
        <w:t>”</w:t>
      </w:r>
    </w:p>
    <w:p w14:paraId="34281E3C" w14:textId="77777777" w:rsidR="0013075E" w:rsidRPr="0013075E" w:rsidRDefault="0013075E" w:rsidP="0013075E">
      <w:pPr>
        <w:pStyle w:val="ListParagraph"/>
        <w:rPr>
          <w:rFonts w:ascii="Cambria Math" w:hAnsi="Cambria Math"/>
        </w:rPr>
      </w:pPr>
    </w:p>
    <w:p w14:paraId="6B788922" w14:textId="77777777" w:rsidR="003A433C" w:rsidRPr="004F4763" w:rsidRDefault="003A433C" w:rsidP="003A433C">
      <w:pPr>
        <w:rPr>
          <w:rFonts w:ascii="Cambria Math" w:hAnsi="Cambria Math"/>
          <w:b/>
          <w:bCs/>
          <w:color w:val="0070C0"/>
        </w:rPr>
      </w:pPr>
      <w:r w:rsidRPr="004F4763">
        <w:rPr>
          <w:rFonts w:ascii="Cambria Math" w:hAnsi="Cambria Math"/>
          <w:b/>
          <w:bCs/>
          <w:color w:val="0070C0"/>
        </w:rPr>
        <w:t xml:space="preserve">Case Law Example – Overcharging </w:t>
      </w:r>
    </w:p>
    <w:p w14:paraId="0A31BC24" w14:textId="77777777" w:rsidR="003A433C" w:rsidRPr="00F413BC" w:rsidRDefault="003A433C" w:rsidP="003A433C">
      <w:pPr>
        <w:rPr>
          <w:rFonts w:ascii="Cambria Math" w:hAnsi="Cambria Math"/>
        </w:rPr>
      </w:pPr>
      <w:r w:rsidRPr="00EC4FAD">
        <w:rPr>
          <w:rFonts w:ascii="Cambria Math" w:hAnsi="Cambria Math"/>
          <w:i/>
          <w:iCs/>
          <w:highlight w:val="cyan"/>
        </w:rPr>
        <w:t>LSS v Andre Ravindran Saravanan Arul</w:t>
      </w:r>
      <w:r>
        <w:rPr>
          <w:rFonts w:ascii="Cambria Math" w:hAnsi="Cambria Math"/>
          <w:i/>
          <w:iCs/>
        </w:rPr>
        <w:t xml:space="preserve"> </w:t>
      </w:r>
    </w:p>
    <w:p w14:paraId="310B5C03" w14:textId="77777777" w:rsidR="003A433C" w:rsidRDefault="003A433C" w:rsidP="003A433C">
      <w:pPr>
        <w:pStyle w:val="ListParagraph"/>
        <w:numPr>
          <w:ilvl w:val="0"/>
          <w:numId w:val="85"/>
        </w:numPr>
        <w:spacing w:after="160" w:line="259" w:lineRule="auto"/>
        <w:rPr>
          <w:rFonts w:ascii="Cambria Math" w:hAnsi="Cambria Math"/>
        </w:rPr>
      </w:pPr>
      <w:r>
        <w:rPr>
          <w:rFonts w:ascii="Cambria Math" w:hAnsi="Cambria Math"/>
        </w:rPr>
        <w:t xml:space="preserve">Lawyer </w:t>
      </w:r>
      <w:r w:rsidRPr="002E15DC">
        <w:rPr>
          <w:rFonts w:ascii="Cambria Math" w:hAnsi="Cambria Math"/>
          <w:b/>
          <w:bCs/>
        </w:rPr>
        <w:t>grossly overcharged client</w:t>
      </w:r>
      <w:r>
        <w:rPr>
          <w:rFonts w:ascii="Cambria Math" w:hAnsi="Cambria Math"/>
        </w:rPr>
        <w:t xml:space="preserve"> who is a management corporation, by rendering various bills for a total fee of $226,308.12 for a 13-month period of </w:t>
      </w:r>
      <w:r w:rsidRPr="002E15DC">
        <w:rPr>
          <w:rFonts w:ascii="Cambria Math" w:hAnsi="Cambria Math"/>
          <w:b/>
          <w:bCs/>
        </w:rPr>
        <w:t>preparatory work</w:t>
      </w:r>
      <w:r>
        <w:rPr>
          <w:rFonts w:ascii="Cambria Math" w:hAnsi="Cambria Math"/>
        </w:rPr>
        <w:t xml:space="preserve"> concerning recovery of misappropriated money </w:t>
      </w:r>
    </w:p>
    <w:p w14:paraId="1BD5BC01" w14:textId="4A1F5753" w:rsidR="003A433C" w:rsidRPr="00F413BC" w:rsidRDefault="003A433C" w:rsidP="003A433C">
      <w:pPr>
        <w:pStyle w:val="ListParagraph"/>
        <w:numPr>
          <w:ilvl w:val="0"/>
          <w:numId w:val="85"/>
        </w:numPr>
        <w:spacing w:after="160" w:line="259" w:lineRule="auto"/>
        <w:rPr>
          <w:rFonts w:ascii="Cambria Math" w:hAnsi="Cambria Math"/>
        </w:rPr>
      </w:pPr>
      <w:r>
        <w:rPr>
          <w:rFonts w:ascii="Cambria Math" w:hAnsi="Cambria Math"/>
        </w:rPr>
        <w:t xml:space="preserve">While the lawyer’s work included attending to clients, seeking information from police, answering queries, researching the law and giving legal opinions, it </w:t>
      </w:r>
      <w:r w:rsidRPr="00EC4FAD">
        <w:rPr>
          <w:rFonts w:ascii="Cambria Math" w:hAnsi="Cambria Math"/>
          <w:b/>
          <w:bCs/>
          <w:u w:val="single"/>
        </w:rPr>
        <w:t>did not even result in any letter of demand being sent</w:t>
      </w:r>
      <w:r>
        <w:rPr>
          <w:rFonts w:ascii="Cambria Math" w:hAnsi="Cambria Math"/>
        </w:rPr>
        <w:t xml:space="preserve"> to intended defendants</w:t>
      </w:r>
    </w:p>
    <w:p w14:paraId="719A2ED4" w14:textId="48A487FB" w:rsidR="003A433C" w:rsidRDefault="007A36AB" w:rsidP="003A433C">
      <w:pPr>
        <w:rPr>
          <w:rFonts w:ascii="Cambria Math" w:hAnsi="Cambria Math"/>
          <w:i/>
          <w:iCs/>
        </w:rPr>
      </w:pPr>
      <w:r w:rsidRPr="004644CC">
        <w:rPr>
          <w:rFonts w:ascii="Cambria Math" w:hAnsi="Cambria Math"/>
          <w:i/>
          <w:iCs/>
          <w:highlight w:val="cyan"/>
        </w:rPr>
        <w:t>LSS v Syn Kok Kay</w:t>
      </w:r>
      <w:r>
        <w:rPr>
          <w:rFonts w:ascii="Cambria Math" w:hAnsi="Cambria Math"/>
          <w:i/>
          <w:iCs/>
        </w:rPr>
        <w:t xml:space="preserve"> </w:t>
      </w:r>
    </w:p>
    <w:p w14:paraId="3205C7D2" w14:textId="1AB73092" w:rsidR="007A36AB" w:rsidRDefault="00DD2328" w:rsidP="004644CC">
      <w:pPr>
        <w:pStyle w:val="ListParagraph"/>
        <w:numPr>
          <w:ilvl w:val="0"/>
          <w:numId w:val="85"/>
        </w:numPr>
        <w:rPr>
          <w:rFonts w:ascii="Cambria Math" w:hAnsi="Cambria Math"/>
        </w:rPr>
      </w:pPr>
      <w:r>
        <w:rPr>
          <w:rFonts w:ascii="Cambria Math" w:hAnsi="Cambria Math"/>
        </w:rPr>
        <w:t xml:space="preserve">Lawyer sanctioned under s83(1) LPA for overcharging a client, by </w:t>
      </w:r>
      <w:r w:rsidRPr="00DD2328">
        <w:rPr>
          <w:rFonts w:ascii="Cambria Math" w:hAnsi="Cambria Math"/>
          <w:b/>
          <w:bCs/>
        </w:rPr>
        <w:t>charging $1.34 million for work which was taxed at $288k</w:t>
      </w:r>
      <w:r>
        <w:rPr>
          <w:rFonts w:ascii="Cambria Math" w:hAnsi="Cambria Math"/>
        </w:rPr>
        <w:t xml:space="preserve">, and his non-compliance with a court order for </w:t>
      </w:r>
      <w:r w:rsidRPr="00DD2328">
        <w:rPr>
          <w:rFonts w:ascii="Cambria Math" w:hAnsi="Cambria Math"/>
          <w:b/>
          <w:bCs/>
        </w:rPr>
        <w:t>failing to deliver a bill of costs for taxation</w:t>
      </w:r>
      <w:r>
        <w:rPr>
          <w:rFonts w:ascii="Cambria Math" w:hAnsi="Cambria Math"/>
        </w:rPr>
        <w:t xml:space="preserve"> for more than a year without just cause</w:t>
      </w:r>
    </w:p>
    <w:p w14:paraId="0EEC56BD" w14:textId="54A66913" w:rsidR="00DC042B" w:rsidRDefault="00DC042B" w:rsidP="004644CC">
      <w:pPr>
        <w:pStyle w:val="ListParagraph"/>
        <w:numPr>
          <w:ilvl w:val="0"/>
          <w:numId w:val="85"/>
        </w:numPr>
        <w:rPr>
          <w:rFonts w:ascii="Cambria Math" w:hAnsi="Cambria Math"/>
        </w:rPr>
      </w:pPr>
      <w:r>
        <w:rPr>
          <w:rFonts w:ascii="Cambria Math" w:hAnsi="Cambria Math"/>
        </w:rPr>
        <w:t xml:space="preserve">The court held that </w:t>
      </w:r>
      <w:r w:rsidRPr="00D4640B">
        <w:rPr>
          <w:rFonts w:ascii="Cambria Math" w:hAnsi="Cambria Math"/>
          <w:b/>
          <w:bCs/>
          <w:highlight w:val="yellow"/>
        </w:rPr>
        <w:t xml:space="preserve">not every instance of overcharging would </w:t>
      </w:r>
      <w:r w:rsidR="009C2B4E" w:rsidRPr="00D4640B">
        <w:rPr>
          <w:rFonts w:ascii="Cambria Math" w:hAnsi="Cambria Math"/>
          <w:b/>
          <w:bCs/>
          <w:highlight w:val="yellow"/>
        </w:rPr>
        <w:t xml:space="preserve">constitute grossly improper conduct and </w:t>
      </w:r>
      <w:r w:rsidRPr="00D4640B">
        <w:rPr>
          <w:rFonts w:ascii="Cambria Math" w:hAnsi="Cambria Math"/>
          <w:b/>
          <w:bCs/>
          <w:highlight w:val="yellow"/>
        </w:rPr>
        <w:t>result in due cause for disciplinary action</w:t>
      </w:r>
      <w:r>
        <w:rPr>
          <w:rFonts w:ascii="Cambria Math" w:hAnsi="Cambria Math"/>
        </w:rPr>
        <w:t>, in evaluating the gravity of overcharging, the court would consider factors like:</w:t>
      </w:r>
    </w:p>
    <w:p w14:paraId="65F0DE88" w14:textId="77777777" w:rsidR="00B13E20" w:rsidRDefault="00DC042B" w:rsidP="00DC042B">
      <w:pPr>
        <w:pStyle w:val="ListParagraph"/>
        <w:numPr>
          <w:ilvl w:val="0"/>
          <w:numId w:val="184"/>
        </w:numPr>
        <w:rPr>
          <w:rFonts w:ascii="Cambria Math" w:hAnsi="Cambria Math"/>
        </w:rPr>
      </w:pPr>
      <w:r w:rsidRPr="008905E6">
        <w:rPr>
          <w:rFonts w:ascii="Cambria Math" w:hAnsi="Cambria Math"/>
          <w:b/>
          <w:bCs/>
          <w:color w:val="FF0000"/>
        </w:rPr>
        <w:t>Extent of overcharging</w:t>
      </w:r>
      <w:r>
        <w:rPr>
          <w:rFonts w:ascii="Cambria Math" w:hAnsi="Cambria Math"/>
        </w:rPr>
        <w:t xml:space="preserve">, </w:t>
      </w:r>
    </w:p>
    <w:p w14:paraId="065B5A63" w14:textId="665639C5" w:rsidR="00DC042B" w:rsidRDefault="000439FB" w:rsidP="00B13E20">
      <w:pPr>
        <w:pStyle w:val="ListParagraph"/>
        <w:numPr>
          <w:ilvl w:val="0"/>
          <w:numId w:val="186"/>
        </w:numPr>
        <w:rPr>
          <w:rFonts w:ascii="Cambria Math" w:hAnsi="Cambria Math"/>
        </w:rPr>
      </w:pPr>
      <w:r>
        <w:rPr>
          <w:rFonts w:ascii="Cambria Math" w:hAnsi="Cambria Math"/>
        </w:rPr>
        <w:t>In</w:t>
      </w:r>
      <w:r w:rsidR="00DC042B">
        <w:rPr>
          <w:rFonts w:ascii="Cambria Math" w:hAnsi="Cambria Math"/>
        </w:rPr>
        <w:t xml:space="preserve"> this case</w:t>
      </w:r>
      <w:r>
        <w:rPr>
          <w:rFonts w:ascii="Cambria Math" w:hAnsi="Cambria Math"/>
        </w:rPr>
        <w:t>,</w:t>
      </w:r>
      <w:r w:rsidR="00DC042B">
        <w:rPr>
          <w:rFonts w:ascii="Cambria Math" w:hAnsi="Cambria Math"/>
        </w:rPr>
        <w:t xml:space="preserve"> the extent of overcharge was “egregious”, as the lawyer had </w:t>
      </w:r>
      <w:r w:rsidR="00DC042B" w:rsidRPr="00827849">
        <w:rPr>
          <w:rFonts w:ascii="Cambria Math" w:hAnsi="Cambria Math"/>
          <w:b/>
          <w:bCs/>
        </w:rPr>
        <w:t>charged over 4.65 times</w:t>
      </w:r>
      <w:r w:rsidR="00DC042B">
        <w:rPr>
          <w:rFonts w:ascii="Cambria Math" w:hAnsi="Cambria Math"/>
        </w:rPr>
        <w:t xml:space="preserve"> what he should have charged</w:t>
      </w:r>
      <w:r w:rsidR="00B25313">
        <w:rPr>
          <w:rFonts w:ascii="Cambria Math" w:hAnsi="Cambria Math"/>
        </w:rPr>
        <w:t xml:space="preserve"> </w:t>
      </w:r>
      <w:r w:rsidR="00B25313" w:rsidRPr="00B25313">
        <w:rPr>
          <w:rFonts w:ascii="Cambria Math" w:hAnsi="Cambria Math"/>
        </w:rPr>
        <w:sym w:font="Wingdings" w:char="F0E0"/>
      </w:r>
      <w:r w:rsidR="00B25313">
        <w:rPr>
          <w:rFonts w:ascii="Cambria Math" w:hAnsi="Cambria Math"/>
        </w:rPr>
        <w:t xml:space="preserve"> this could be </w:t>
      </w:r>
      <w:r w:rsidR="00B25313" w:rsidRPr="00827849">
        <w:rPr>
          <w:rFonts w:ascii="Cambria Math" w:hAnsi="Cambria Math"/>
          <w:b/>
          <w:bCs/>
        </w:rPr>
        <w:t>strongly inferred as unethical behaviour</w:t>
      </w:r>
    </w:p>
    <w:p w14:paraId="5CDAF9BE" w14:textId="1B1B9A60" w:rsidR="00DC042B" w:rsidRDefault="00DC042B" w:rsidP="00DC042B">
      <w:pPr>
        <w:pStyle w:val="ListParagraph"/>
        <w:numPr>
          <w:ilvl w:val="0"/>
          <w:numId w:val="184"/>
        </w:numPr>
        <w:rPr>
          <w:rFonts w:ascii="Cambria Math" w:hAnsi="Cambria Math"/>
        </w:rPr>
      </w:pPr>
      <w:r w:rsidRPr="008905E6">
        <w:rPr>
          <w:rFonts w:ascii="Cambria Math" w:hAnsi="Cambria Math"/>
          <w:b/>
          <w:bCs/>
          <w:color w:val="FF0000"/>
        </w:rPr>
        <w:t xml:space="preserve">Solicitor’s intention </w:t>
      </w:r>
      <w:r w:rsidRPr="008905E6">
        <w:rPr>
          <w:rFonts w:ascii="Cambria Math" w:hAnsi="Cambria Math"/>
          <w:b/>
          <w:bCs/>
          <w:i/>
          <w:iCs/>
          <w:color w:val="FF0000"/>
        </w:rPr>
        <w:t>during</w:t>
      </w:r>
      <w:r w:rsidRPr="008905E6">
        <w:rPr>
          <w:rFonts w:ascii="Cambria Math" w:hAnsi="Cambria Math"/>
          <w:b/>
          <w:bCs/>
          <w:color w:val="FF0000"/>
        </w:rPr>
        <w:t xml:space="preserve"> the period of overcharging</w:t>
      </w:r>
      <w:r>
        <w:rPr>
          <w:rFonts w:ascii="Cambria Math" w:hAnsi="Cambria Math"/>
        </w:rPr>
        <w:t>, and</w:t>
      </w:r>
    </w:p>
    <w:p w14:paraId="5113F735" w14:textId="7AA4C171" w:rsidR="00B13E20" w:rsidRDefault="000439FB" w:rsidP="00B13E20">
      <w:pPr>
        <w:pStyle w:val="ListParagraph"/>
        <w:numPr>
          <w:ilvl w:val="0"/>
          <w:numId w:val="186"/>
        </w:numPr>
        <w:rPr>
          <w:rFonts w:ascii="Cambria Math" w:hAnsi="Cambria Math"/>
        </w:rPr>
      </w:pPr>
      <w:r>
        <w:rPr>
          <w:rFonts w:ascii="Cambria Math" w:hAnsi="Cambria Math"/>
        </w:rPr>
        <w:t xml:space="preserve">The court did not think that the lawyer “even truly believed that he was charging reasonably”. He </w:t>
      </w:r>
      <w:r w:rsidRPr="001F2B22">
        <w:rPr>
          <w:rFonts w:ascii="Cambria Math" w:hAnsi="Cambria Math"/>
          <w:b/>
          <w:bCs/>
        </w:rPr>
        <w:t>billed the client at regular intervals for round figures without any sort of itemization</w:t>
      </w:r>
      <w:r>
        <w:rPr>
          <w:rFonts w:ascii="Cambria Math" w:hAnsi="Cambria Math"/>
        </w:rPr>
        <w:t xml:space="preserve"> for his professional fees</w:t>
      </w:r>
      <w:r w:rsidR="002550D0">
        <w:rPr>
          <w:rFonts w:ascii="Cambria Math" w:hAnsi="Cambria Math"/>
        </w:rPr>
        <w:t>.</w:t>
      </w:r>
    </w:p>
    <w:p w14:paraId="4FAE34F3" w14:textId="6BA0CC71" w:rsidR="002550D0" w:rsidRDefault="002550D0" w:rsidP="00B13E20">
      <w:pPr>
        <w:pStyle w:val="ListParagraph"/>
        <w:numPr>
          <w:ilvl w:val="0"/>
          <w:numId w:val="186"/>
        </w:numPr>
        <w:rPr>
          <w:rFonts w:ascii="Cambria Math" w:hAnsi="Cambria Math"/>
        </w:rPr>
      </w:pPr>
      <w:r>
        <w:rPr>
          <w:rFonts w:ascii="Cambria Math" w:hAnsi="Cambria Math"/>
        </w:rPr>
        <w:t>Nothing disclosed would reasonably suggest that the lawyer had a firm grasp of why he was charging what he did, let alone that he charged in the belief that he was being reasonable</w:t>
      </w:r>
    </w:p>
    <w:p w14:paraId="287BA5F4" w14:textId="77777777" w:rsidR="002A2BBE" w:rsidRDefault="00DC042B" w:rsidP="00DC042B">
      <w:pPr>
        <w:pStyle w:val="ListParagraph"/>
        <w:numPr>
          <w:ilvl w:val="0"/>
          <w:numId w:val="184"/>
        </w:numPr>
        <w:rPr>
          <w:rFonts w:ascii="Cambria Math" w:hAnsi="Cambria Math"/>
        </w:rPr>
      </w:pPr>
      <w:r w:rsidRPr="008905E6">
        <w:rPr>
          <w:rFonts w:ascii="Cambria Math" w:hAnsi="Cambria Math"/>
          <w:b/>
          <w:bCs/>
          <w:color w:val="FF0000"/>
        </w:rPr>
        <w:t xml:space="preserve">Solicitor’s conduct </w:t>
      </w:r>
      <w:r w:rsidRPr="008905E6">
        <w:rPr>
          <w:rFonts w:ascii="Cambria Math" w:hAnsi="Cambria Math"/>
          <w:b/>
          <w:bCs/>
          <w:i/>
          <w:iCs/>
          <w:color w:val="FF0000"/>
        </w:rPr>
        <w:t>after</w:t>
      </w:r>
      <w:r w:rsidRPr="008905E6">
        <w:rPr>
          <w:rFonts w:ascii="Cambria Math" w:hAnsi="Cambria Math"/>
          <w:b/>
          <w:bCs/>
          <w:color w:val="FF0000"/>
        </w:rPr>
        <w:t xml:space="preserve"> the overcharging</w:t>
      </w:r>
      <w:r w:rsidR="008905E6">
        <w:rPr>
          <w:rFonts w:ascii="Cambria Math" w:hAnsi="Cambria Math"/>
        </w:rPr>
        <w:t>.</w:t>
      </w:r>
    </w:p>
    <w:p w14:paraId="1BC32274" w14:textId="77777777" w:rsidR="002A2BBE" w:rsidRDefault="002A2BBE" w:rsidP="002A2BBE">
      <w:pPr>
        <w:pStyle w:val="ListParagraph"/>
        <w:numPr>
          <w:ilvl w:val="0"/>
          <w:numId w:val="185"/>
        </w:numPr>
        <w:rPr>
          <w:rFonts w:ascii="Cambria Math" w:hAnsi="Cambria Math"/>
        </w:rPr>
      </w:pPr>
      <w:r>
        <w:rPr>
          <w:rFonts w:ascii="Cambria Math" w:hAnsi="Cambria Math"/>
        </w:rPr>
        <w:t>A</w:t>
      </w:r>
      <w:r w:rsidR="005D76E8">
        <w:rPr>
          <w:rFonts w:ascii="Cambria Math" w:hAnsi="Cambria Math"/>
        </w:rPr>
        <w:t xml:space="preserve">fter overcharging, solicitor </w:t>
      </w:r>
      <w:r w:rsidR="005D76E8" w:rsidRPr="00D3770D">
        <w:rPr>
          <w:rFonts w:ascii="Cambria Math" w:hAnsi="Cambria Math"/>
          <w:b/>
          <w:bCs/>
        </w:rPr>
        <w:t>delayed</w:t>
      </w:r>
      <w:r w:rsidR="005D76E8">
        <w:rPr>
          <w:rFonts w:ascii="Cambria Math" w:hAnsi="Cambria Math"/>
        </w:rPr>
        <w:t xml:space="preserve"> </w:t>
      </w:r>
      <w:r w:rsidR="005D76E8" w:rsidRPr="00D3770D">
        <w:rPr>
          <w:rFonts w:ascii="Cambria Math" w:hAnsi="Cambria Math"/>
          <w:b/>
          <w:bCs/>
        </w:rPr>
        <w:t>presenting his bill of costs for taxation</w:t>
      </w:r>
      <w:r w:rsidR="005D76E8">
        <w:rPr>
          <w:rFonts w:ascii="Cambria Math" w:hAnsi="Cambria Math"/>
        </w:rPr>
        <w:t xml:space="preserve"> and </w:t>
      </w:r>
      <w:r w:rsidR="005D76E8" w:rsidRPr="00D3770D">
        <w:rPr>
          <w:rFonts w:ascii="Cambria Math" w:hAnsi="Cambria Math"/>
          <w:b/>
          <w:bCs/>
        </w:rPr>
        <w:t>failed to make restitution</w:t>
      </w:r>
      <w:r w:rsidR="005D76E8">
        <w:rPr>
          <w:rFonts w:ascii="Cambria Math" w:hAnsi="Cambria Math"/>
        </w:rPr>
        <w:t xml:space="preserve"> to his client</w:t>
      </w:r>
      <w:r>
        <w:rPr>
          <w:rFonts w:ascii="Cambria Math" w:hAnsi="Cambria Math"/>
        </w:rPr>
        <w:t xml:space="preserve">. </w:t>
      </w:r>
    </w:p>
    <w:p w14:paraId="2848DD82" w14:textId="77777777" w:rsidR="002A2BBE" w:rsidRDefault="002A2BBE" w:rsidP="002A2BBE">
      <w:pPr>
        <w:pStyle w:val="ListParagraph"/>
        <w:numPr>
          <w:ilvl w:val="0"/>
          <w:numId w:val="185"/>
        </w:numPr>
        <w:rPr>
          <w:rFonts w:ascii="Cambria Math" w:hAnsi="Cambria Math"/>
        </w:rPr>
      </w:pPr>
      <w:r>
        <w:rPr>
          <w:rFonts w:ascii="Cambria Math" w:hAnsi="Cambria Math"/>
        </w:rPr>
        <w:t xml:space="preserve">He also </w:t>
      </w:r>
      <w:r w:rsidRPr="00D3770D">
        <w:rPr>
          <w:rFonts w:ascii="Cambria Math" w:hAnsi="Cambria Math"/>
          <w:b/>
          <w:bCs/>
        </w:rPr>
        <w:t>disposed certain assets</w:t>
      </w:r>
      <w:r>
        <w:rPr>
          <w:rFonts w:ascii="Cambria Math" w:hAnsi="Cambria Math"/>
        </w:rPr>
        <w:t xml:space="preserve"> at key junctures in the taxation proceedings, like transferring a vehicle to his wife for $1, and a membership of the Chinese Swimming Club to his wife for $1. </w:t>
      </w:r>
    </w:p>
    <w:p w14:paraId="0AF49AF4" w14:textId="16FA7110" w:rsidR="00DC042B" w:rsidRPr="00DC042B" w:rsidRDefault="002A2BBE" w:rsidP="002A2BBE">
      <w:pPr>
        <w:pStyle w:val="ListParagraph"/>
        <w:numPr>
          <w:ilvl w:val="0"/>
          <w:numId w:val="185"/>
        </w:numPr>
        <w:rPr>
          <w:rFonts w:ascii="Cambria Math" w:hAnsi="Cambria Math"/>
        </w:rPr>
      </w:pPr>
      <w:r>
        <w:rPr>
          <w:rFonts w:ascii="Cambria Math" w:hAnsi="Cambria Math"/>
        </w:rPr>
        <w:t xml:space="preserve">The court found that he sought to dispose of his assets at a significant undervalue to </w:t>
      </w:r>
      <w:r w:rsidRPr="00161FAB">
        <w:rPr>
          <w:rFonts w:ascii="Cambria Math" w:hAnsi="Cambria Math"/>
          <w:b/>
          <w:bCs/>
        </w:rPr>
        <w:t>conceal his assets from his creditors</w:t>
      </w:r>
      <w:r>
        <w:rPr>
          <w:rFonts w:ascii="Cambria Math" w:hAnsi="Cambria Math"/>
        </w:rPr>
        <w:t>, choosing “evasion over contrition”</w:t>
      </w:r>
    </w:p>
    <w:p w14:paraId="5787F759" w14:textId="05C6E16C" w:rsidR="00557A21" w:rsidRPr="004644CC" w:rsidRDefault="00557A21" w:rsidP="004644CC">
      <w:pPr>
        <w:pStyle w:val="ListParagraph"/>
        <w:numPr>
          <w:ilvl w:val="0"/>
          <w:numId w:val="85"/>
        </w:numPr>
        <w:rPr>
          <w:rFonts w:ascii="Cambria Math" w:hAnsi="Cambria Math"/>
        </w:rPr>
      </w:pPr>
      <w:r>
        <w:rPr>
          <w:rFonts w:ascii="Cambria Math" w:hAnsi="Cambria Math"/>
        </w:rPr>
        <w:t>Lawyer suspended for 3 years and 9 months</w:t>
      </w:r>
    </w:p>
    <w:p w14:paraId="0F02ECBC" w14:textId="77777777" w:rsidR="007A36AB" w:rsidRPr="007A36AB" w:rsidRDefault="007A36AB" w:rsidP="003A433C">
      <w:pPr>
        <w:rPr>
          <w:rFonts w:ascii="Cambria Math" w:hAnsi="Cambria Math"/>
        </w:rPr>
      </w:pPr>
    </w:p>
    <w:p w14:paraId="43036B42" w14:textId="77777777" w:rsidR="003A433C" w:rsidRDefault="003A433C" w:rsidP="003A433C">
      <w:pPr>
        <w:rPr>
          <w:rFonts w:ascii="Cambria Math" w:hAnsi="Cambria Math"/>
          <w:i/>
          <w:iCs/>
        </w:rPr>
      </w:pPr>
      <w:r w:rsidRPr="00EC4FAD">
        <w:rPr>
          <w:rFonts w:ascii="Cambria Math" w:hAnsi="Cambria Math"/>
          <w:i/>
          <w:iCs/>
          <w:highlight w:val="cyan"/>
        </w:rPr>
        <w:t>Re Lau Liat Meng</w:t>
      </w:r>
      <w:r>
        <w:rPr>
          <w:rFonts w:ascii="Cambria Math" w:hAnsi="Cambria Math"/>
          <w:i/>
          <w:iCs/>
        </w:rPr>
        <w:t xml:space="preserve"> </w:t>
      </w:r>
    </w:p>
    <w:p w14:paraId="7536A0B5" w14:textId="77777777" w:rsidR="003A433C" w:rsidRPr="004A0DDA" w:rsidRDefault="003A433C" w:rsidP="003A433C">
      <w:pPr>
        <w:pStyle w:val="ListParagraph"/>
        <w:numPr>
          <w:ilvl w:val="0"/>
          <w:numId w:val="85"/>
        </w:numPr>
        <w:spacing w:after="160" w:line="259" w:lineRule="auto"/>
        <w:rPr>
          <w:rFonts w:ascii="Cambria Math" w:hAnsi="Cambria Math"/>
        </w:rPr>
      </w:pPr>
      <w:r>
        <w:rPr>
          <w:rFonts w:ascii="Cambria Math" w:hAnsi="Cambria Math"/>
        </w:rPr>
        <w:t xml:space="preserve">Solicitor overcharged at $23k just to </w:t>
      </w:r>
      <w:r w:rsidRPr="00EC4FAD">
        <w:rPr>
          <w:rFonts w:ascii="Cambria Math" w:hAnsi="Cambria Math"/>
          <w:b/>
          <w:bCs/>
          <w:u w:val="single"/>
        </w:rPr>
        <w:t>obtain letters of administration</w:t>
      </w:r>
      <w:r>
        <w:rPr>
          <w:rFonts w:ascii="Cambria Math" w:hAnsi="Cambria Math"/>
        </w:rPr>
        <w:t xml:space="preserve"> for an estate valued at $69k </w:t>
      </w:r>
    </w:p>
    <w:p w14:paraId="4BC048DF" w14:textId="77777777" w:rsidR="003A433C" w:rsidRDefault="003A433C" w:rsidP="003A433C">
      <w:pPr>
        <w:rPr>
          <w:rFonts w:ascii="Cambria Math" w:hAnsi="Cambria Math"/>
          <w:i/>
          <w:iCs/>
        </w:rPr>
      </w:pPr>
    </w:p>
    <w:p w14:paraId="2AB87C70" w14:textId="77777777" w:rsidR="003A433C" w:rsidRPr="004F4763" w:rsidRDefault="003A433C" w:rsidP="003A433C">
      <w:pPr>
        <w:rPr>
          <w:rFonts w:ascii="Cambria Math" w:hAnsi="Cambria Math"/>
          <w:b/>
          <w:bCs/>
          <w:color w:val="0070C0"/>
        </w:rPr>
      </w:pPr>
      <w:r w:rsidRPr="004F4763">
        <w:rPr>
          <w:rFonts w:ascii="Cambria Math" w:hAnsi="Cambria Math"/>
          <w:b/>
          <w:bCs/>
          <w:color w:val="0070C0"/>
        </w:rPr>
        <w:t>Case Law Example – Overcharging and colluding with 3</w:t>
      </w:r>
      <w:r w:rsidRPr="004F4763">
        <w:rPr>
          <w:rFonts w:ascii="Cambria Math" w:hAnsi="Cambria Math"/>
          <w:b/>
          <w:bCs/>
          <w:color w:val="0070C0"/>
          <w:vertAlign w:val="superscript"/>
        </w:rPr>
        <w:t>rd</w:t>
      </w:r>
      <w:r w:rsidRPr="004F4763">
        <w:rPr>
          <w:rFonts w:ascii="Cambria Math" w:hAnsi="Cambria Math"/>
          <w:b/>
          <w:bCs/>
          <w:color w:val="0070C0"/>
        </w:rPr>
        <w:t xml:space="preserve"> party to inflate bill </w:t>
      </w:r>
    </w:p>
    <w:p w14:paraId="028A9DF9" w14:textId="77777777" w:rsidR="003A433C" w:rsidRDefault="003A433C" w:rsidP="003A433C">
      <w:pPr>
        <w:rPr>
          <w:rFonts w:ascii="Cambria Math" w:hAnsi="Cambria Math"/>
          <w:i/>
          <w:iCs/>
        </w:rPr>
      </w:pPr>
      <w:r w:rsidRPr="006D150C">
        <w:rPr>
          <w:rFonts w:ascii="Cambria Math" w:hAnsi="Cambria Math"/>
          <w:i/>
          <w:iCs/>
          <w:highlight w:val="cyan"/>
        </w:rPr>
        <w:t>LSS v Low Yong Sen</w:t>
      </w:r>
      <w:r>
        <w:rPr>
          <w:rFonts w:ascii="Cambria Math" w:hAnsi="Cambria Math"/>
          <w:i/>
          <w:iCs/>
        </w:rPr>
        <w:t xml:space="preserve"> </w:t>
      </w:r>
    </w:p>
    <w:p w14:paraId="1ADAFF4C" w14:textId="61A41047" w:rsidR="003A433C" w:rsidRDefault="003A433C" w:rsidP="003A433C">
      <w:pPr>
        <w:pStyle w:val="ListParagraph"/>
        <w:numPr>
          <w:ilvl w:val="0"/>
          <w:numId w:val="85"/>
        </w:numPr>
        <w:spacing w:after="160" w:line="259" w:lineRule="auto"/>
        <w:rPr>
          <w:rFonts w:ascii="Cambria Math" w:hAnsi="Cambria Math"/>
        </w:rPr>
      </w:pPr>
      <w:r>
        <w:rPr>
          <w:rFonts w:ascii="Cambria Math" w:hAnsi="Cambria Math"/>
        </w:rPr>
        <w:t xml:space="preserve">Lawyer </w:t>
      </w:r>
      <w:r w:rsidRPr="00A46E9B">
        <w:rPr>
          <w:rFonts w:ascii="Cambria Math" w:hAnsi="Cambria Math"/>
          <w:b/>
          <w:bCs/>
        </w:rPr>
        <w:t>devised an arrangement</w:t>
      </w:r>
      <w:r>
        <w:rPr>
          <w:rFonts w:ascii="Cambria Math" w:hAnsi="Cambria Math"/>
        </w:rPr>
        <w:t xml:space="preserve"> with his brother’s firm and an alleged 3</w:t>
      </w:r>
      <w:r w:rsidRPr="002B23B5">
        <w:rPr>
          <w:rFonts w:ascii="Cambria Math" w:hAnsi="Cambria Math"/>
          <w:vertAlign w:val="superscript"/>
        </w:rPr>
        <w:t>rd</w:t>
      </w:r>
      <w:r>
        <w:rPr>
          <w:rFonts w:ascii="Cambria Math" w:hAnsi="Cambria Math"/>
        </w:rPr>
        <w:t xml:space="preserve"> party to </w:t>
      </w:r>
      <w:r w:rsidRPr="00A46E9B">
        <w:rPr>
          <w:rFonts w:ascii="Cambria Math" w:hAnsi="Cambria Math"/>
          <w:b/>
          <w:bCs/>
          <w:u w:val="single"/>
        </w:rPr>
        <w:t>lend a veil of legitimacy to his inflated bill</w:t>
      </w:r>
      <w:r>
        <w:rPr>
          <w:rFonts w:ascii="Cambria Math" w:hAnsi="Cambria Math"/>
        </w:rPr>
        <w:t xml:space="preserve"> and </w:t>
      </w:r>
      <w:r w:rsidRPr="00A46E9B">
        <w:rPr>
          <w:rFonts w:ascii="Cambria Math" w:hAnsi="Cambria Math"/>
          <w:b/>
          <w:bCs/>
          <w:u w:val="single"/>
        </w:rPr>
        <w:t>hide the fact that he would personally benefit</w:t>
      </w:r>
      <w:r>
        <w:rPr>
          <w:rFonts w:ascii="Cambria Math" w:hAnsi="Cambria Math"/>
        </w:rPr>
        <w:t xml:space="preserve"> from the excessive charges </w:t>
      </w:r>
    </w:p>
    <w:p w14:paraId="54781B52" w14:textId="77777777" w:rsidR="00A46E9B" w:rsidRDefault="00A46E9B" w:rsidP="003A433C">
      <w:pPr>
        <w:pStyle w:val="ListParagraph"/>
        <w:numPr>
          <w:ilvl w:val="0"/>
          <w:numId w:val="85"/>
        </w:numPr>
        <w:spacing w:after="160" w:line="259" w:lineRule="auto"/>
        <w:rPr>
          <w:rFonts w:ascii="Cambria Math" w:hAnsi="Cambria Math"/>
        </w:rPr>
      </w:pPr>
      <w:r w:rsidRPr="00360634">
        <w:rPr>
          <w:rFonts w:ascii="Cambria Math" w:hAnsi="Cambria Math"/>
          <w:b/>
          <w:bCs/>
          <w:color w:val="FF0000"/>
        </w:rPr>
        <w:t>Overcharging</w:t>
      </w:r>
      <w:r w:rsidRPr="00360634">
        <w:rPr>
          <w:rFonts w:ascii="Cambria Math" w:hAnsi="Cambria Math"/>
          <w:color w:val="FF0000"/>
        </w:rPr>
        <w:t xml:space="preserve"> </w:t>
      </w:r>
      <w:r w:rsidRPr="00A46E9B">
        <w:rPr>
          <w:rFonts w:ascii="Cambria Math" w:hAnsi="Cambria Math"/>
        </w:rPr>
        <w:t xml:space="preserve">may seem to be a minor transgression when compared to the case of a solicitor who commits a breach of trust of a client’s money (or commits other grave professional misconduct, such as misleading the court or creating a falsehood to cheat a client of his money). But the </w:t>
      </w:r>
      <w:r w:rsidRPr="00360634">
        <w:rPr>
          <w:rFonts w:ascii="Cambria Math" w:hAnsi="Cambria Math"/>
          <w:b/>
          <w:bCs/>
        </w:rPr>
        <w:t>harm done by such misconduct can be far more insidious and prolonged</w:t>
      </w:r>
      <w:r w:rsidRPr="00A46E9B">
        <w:rPr>
          <w:rFonts w:ascii="Cambria Math" w:hAnsi="Cambria Math"/>
        </w:rPr>
        <w:t xml:space="preserve">. Whereas the dishonest lawyer who absconds with his client’s money would likely be found out soon enough and be disbarred, and thus prevented from further cheating any future clients, the </w:t>
      </w:r>
      <w:r w:rsidRPr="00360634">
        <w:rPr>
          <w:rFonts w:ascii="Cambria Math" w:hAnsi="Cambria Math"/>
          <w:b/>
          <w:bCs/>
        </w:rPr>
        <w:t>solicitor who systematically overcharges by small amounts and is not discovered over an extended period can potentially defraud a large number of clients</w:t>
      </w:r>
      <w:r w:rsidRPr="00A46E9B">
        <w:rPr>
          <w:rFonts w:ascii="Cambria Math" w:hAnsi="Cambria Math"/>
        </w:rPr>
        <w:t xml:space="preserve">. </w:t>
      </w:r>
    </w:p>
    <w:p w14:paraId="5E80D609" w14:textId="39BAF5E5" w:rsidR="003A433C" w:rsidRPr="00A46E9B" w:rsidRDefault="00A46E9B" w:rsidP="003A433C">
      <w:pPr>
        <w:pStyle w:val="ListParagraph"/>
        <w:numPr>
          <w:ilvl w:val="0"/>
          <w:numId w:val="85"/>
        </w:numPr>
        <w:spacing w:after="160" w:line="259" w:lineRule="auto"/>
        <w:rPr>
          <w:rFonts w:ascii="Cambria Math" w:hAnsi="Cambria Math"/>
        </w:rPr>
      </w:pPr>
      <w:r w:rsidRPr="00A46E9B">
        <w:rPr>
          <w:rFonts w:ascii="Cambria Math" w:hAnsi="Cambria Math"/>
        </w:rPr>
        <w:t xml:space="preserve">We must therefore not condone an act of overcharging merely because it involves a small sum as, ultimately, what is at stake is of far greater importance – the </w:t>
      </w:r>
      <w:r w:rsidRPr="00360634">
        <w:rPr>
          <w:rFonts w:ascii="Cambria Math" w:hAnsi="Cambria Math"/>
          <w:b/>
          <w:bCs/>
          <w:color w:val="FF0000"/>
        </w:rPr>
        <w:t>integrity and standing of the profession</w:t>
      </w:r>
      <w:r w:rsidRPr="00A46E9B">
        <w:rPr>
          <w:rFonts w:ascii="Cambria Math" w:hAnsi="Cambria Math"/>
        </w:rPr>
        <w:t xml:space="preserve">. We would hasten to add that when we talk of overcharging we are referring to proven cases of overcharging, not just a case of a client complaining that the lawyer has charged too much. It is </w:t>
      </w:r>
      <w:r w:rsidRPr="00360634">
        <w:rPr>
          <w:rFonts w:ascii="Cambria Math" w:hAnsi="Cambria Math"/>
          <w:b/>
          <w:bCs/>
          <w:i/>
          <w:iCs/>
        </w:rPr>
        <w:t>understandable that the expectations of the client may be different from that of the solicitor</w:t>
      </w:r>
      <w:r w:rsidRPr="00A46E9B">
        <w:rPr>
          <w:rFonts w:ascii="Cambria Math" w:hAnsi="Cambria Math"/>
        </w:rPr>
        <w:t xml:space="preserve">. The test is an </w:t>
      </w:r>
      <w:r w:rsidRPr="00A46E9B">
        <w:rPr>
          <w:rFonts w:ascii="Cambria Math" w:hAnsi="Cambria Math"/>
          <w:b/>
          <w:bCs/>
          <w:color w:val="FF0000"/>
          <w:highlight w:val="yellow"/>
        </w:rPr>
        <w:t>objective one</w:t>
      </w:r>
      <w:r w:rsidRPr="00A46E9B">
        <w:rPr>
          <w:rFonts w:ascii="Cambria Math" w:hAnsi="Cambria Math"/>
          <w:color w:val="FF0000"/>
        </w:rPr>
        <w:t xml:space="preserve"> </w:t>
      </w:r>
      <w:r w:rsidRPr="00A46E9B">
        <w:rPr>
          <w:rFonts w:ascii="Cambria Math" w:hAnsi="Cambria Math"/>
        </w:rPr>
        <w:t xml:space="preserve">as </w:t>
      </w:r>
      <w:r w:rsidRPr="00A46E9B">
        <w:rPr>
          <w:rFonts w:ascii="Cambria Math" w:hAnsi="Cambria Math"/>
          <w:b/>
          <w:bCs/>
          <w:highlight w:val="yellow"/>
          <w:u w:val="single"/>
        </w:rPr>
        <w:t>determined by his peers of integrity and reasonable competence</w:t>
      </w:r>
      <w:r w:rsidRPr="00BF2A1C">
        <w:rPr>
          <w:rFonts w:ascii="Cambria Math" w:hAnsi="Cambria Math"/>
          <w:b/>
          <w:bCs/>
        </w:rPr>
        <w:t xml:space="preserve">, having regard to the </w:t>
      </w:r>
      <w:r w:rsidRPr="00A46E9B">
        <w:rPr>
          <w:rFonts w:ascii="Cambria Math" w:hAnsi="Cambria Math"/>
          <w:b/>
          <w:bCs/>
          <w:highlight w:val="yellow"/>
          <w:u w:val="single"/>
        </w:rPr>
        <w:t>nature of the work done (contentious or otherwise)</w:t>
      </w:r>
      <w:r w:rsidRPr="00B23300">
        <w:rPr>
          <w:rFonts w:ascii="Cambria Math" w:hAnsi="Cambria Math"/>
          <w:b/>
          <w:bCs/>
        </w:rPr>
        <w:t xml:space="preserve"> </w:t>
      </w:r>
      <w:r w:rsidRPr="00B23300">
        <w:rPr>
          <w:rFonts w:ascii="Cambria Math" w:hAnsi="Cambria Math"/>
        </w:rPr>
        <w:t>and</w:t>
      </w:r>
      <w:r w:rsidRPr="00B23300">
        <w:rPr>
          <w:rFonts w:ascii="Cambria Math" w:hAnsi="Cambria Math"/>
          <w:b/>
          <w:bCs/>
        </w:rPr>
        <w:t xml:space="preserve"> </w:t>
      </w:r>
      <w:r w:rsidRPr="00A46E9B">
        <w:rPr>
          <w:rFonts w:ascii="Cambria Math" w:hAnsi="Cambria Math"/>
          <w:b/>
          <w:bCs/>
          <w:highlight w:val="yellow"/>
          <w:u w:val="single"/>
        </w:rPr>
        <w:t>any prior agreement between the parties</w:t>
      </w:r>
    </w:p>
    <w:p w14:paraId="0F9FF66F" w14:textId="77777777" w:rsidR="003A433C" w:rsidRDefault="003A433C" w:rsidP="003A433C">
      <w:pPr>
        <w:rPr>
          <w:rFonts w:ascii="Cambria Math" w:hAnsi="Cambria Math"/>
          <w:i/>
          <w:iCs/>
        </w:rPr>
      </w:pPr>
      <w:r w:rsidRPr="006D150C">
        <w:rPr>
          <w:rFonts w:ascii="Cambria Math" w:hAnsi="Cambria Math"/>
          <w:i/>
          <w:iCs/>
          <w:highlight w:val="cyan"/>
        </w:rPr>
        <w:t>LSS v Chua Swee Keng</w:t>
      </w:r>
      <w:r>
        <w:rPr>
          <w:rFonts w:ascii="Cambria Math" w:hAnsi="Cambria Math"/>
          <w:i/>
          <w:iCs/>
        </w:rPr>
        <w:t xml:space="preserve"> </w:t>
      </w:r>
    </w:p>
    <w:p w14:paraId="7623220C" w14:textId="77777777" w:rsidR="00FB5965" w:rsidRPr="006D150C" w:rsidRDefault="003A433C" w:rsidP="003A433C">
      <w:pPr>
        <w:pStyle w:val="ListParagraph"/>
        <w:numPr>
          <w:ilvl w:val="0"/>
          <w:numId w:val="85"/>
        </w:numPr>
        <w:rPr>
          <w:rFonts w:ascii="Cambria Math" w:hAnsi="Cambria Math"/>
        </w:rPr>
      </w:pPr>
      <w:r w:rsidRPr="006D150C">
        <w:rPr>
          <w:rFonts w:ascii="Cambria Math" w:hAnsi="Cambria Math"/>
        </w:rPr>
        <w:t xml:space="preserve">Charged overtime fees for last minute work – client was aware of this. </w:t>
      </w:r>
    </w:p>
    <w:p w14:paraId="06BDA7AA" w14:textId="7AFF0B32" w:rsidR="003A433C" w:rsidRPr="006D150C" w:rsidRDefault="003A433C" w:rsidP="006D150C">
      <w:pPr>
        <w:pStyle w:val="ListParagraph"/>
        <w:numPr>
          <w:ilvl w:val="1"/>
          <w:numId w:val="172"/>
        </w:numPr>
        <w:rPr>
          <w:rFonts w:ascii="Cambria Math" w:hAnsi="Cambria Math"/>
        </w:rPr>
      </w:pPr>
      <w:r w:rsidRPr="006D150C">
        <w:rPr>
          <w:rFonts w:ascii="Cambria Math" w:hAnsi="Cambria Math"/>
        </w:rPr>
        <w:t xml:space="preserve">Overtime was only billed for the fees of the staff, and never billed for </w:t>
      </w:r>
      <w:r w:rsidR="00371B7B" w:rsidRPr="006D150C">
        <w:rPr>
          <w:rFonts w:ascii="Cambria Math" w:hAnsi="Cambria Math"/>
        </w:rPr>
        <w:t>lawyer’s</w:t>
      </w:r>
      <w:r w:rsidRPr="006D150C">
        <w:rPr>
          <w:rFonts w:ascii="Cambria Math" w:hAnsi="Cambria Math"/>
        </w:rPr>
        <w:t xml:space="preserve"> own time. </w:t>
      </w:r>
    </w:p>
    <w:p w14:paraId="34D5E619" w14:textId="77777777" w:rsidR="003A433C" w:rsidRPr="006D150C" w:rsidRDefault="003A433C" w:rsidP="003A433C">
      <w:pPr>
        <w:pStyle w:val="ListParagraph"/>
        <w:numPr>
          <w:ilvl w:val="0"/>
          <w:numId w:val="85"/>
        </w:numPr>
        <w:rPr>
          <w:rFonts w:ascii="Cambria Math" w:hAnsi="Cambria Math"/>
        </w:rPr>
      </w:pPr>
      <w:r w:rsidRPr="006D150C">
        <w:rPr>
          <w:rFonts w:ascii="Cambria Math" w:hAnsi="Cambria Math"/>
        </w:rPr>
        <w:t xml:space="preserve">Lawyer continued to act even after client failed to pay a fee instalment </w:t>
      </w:r>
    </w:p>
    <w:p w14:paraId="0CE90F8C" w14:textId="77777777" w:rsidR="003A433C" w:rsidRPr="006D150C" w:rsidRDefault="003A433C" w:rsidP="003A433C">
      <w:pPr>
        <w:pStyle w:val="ListParagraph"/>
        <w:numPr>
          <w:ilvl w:val="0"/>
          <w:numId w:val="85"/>
        </w:numPr>
        <w:rPr>
          <w:rFonts w:ascii="Cambria Math" w:hAnsi="Cambria Math"/>
        </w:rPr>
      </w:pPr>
      <w:r w:rsidRPr="006D150C">
        <w:rPr>
          <w:rFonts w:ascii="Cambria Math" w:hAnsi="Cambria Math"/>
        </w:rPr>
        <w:t xml:space="preserve">Charge was dismissed. </w:t>
      </w:r>
    </w:p>
    <w:p w14:paraId="6ADE11D2" w14:textId="2765FACE" w:rsidR="00353E62" w:rsidRDefault="00353E62" w:rsidP="00715053">
      <w:pPr>
        <w:rPr>
          <w:rFonts w:ascii="Cambria Math" w:hAnsi="Cambria Math"/>
        </w:rPr>
      </w:pPr>
    </w:p>
    <w:p w14:paraId="47AE9426" w14:textId="034F97FA" w:rsidR="00715053" w:rsidRPr="002E0150" w:rsidRDefault="00DC2E0A" w:rsidP="00141D52">
      <w:pPr>
        <w:pStyle w:val="Heading3"/>
      </w:pPr>
      <w:bookmarkStart w:id="109" w:name="_Toc180522582"/>
      <w:r>
        <w:rPr>
          <w:highlight w:val="yellow"/>
        </w:rPr>
        <w:t>Not to</w:t>
      </w:r>
      <w:r w:rsidR="00715053" w:rsidRPr="00B83E2D">
        <w:rPr>
          <w:highlight w:val="yellow"/>
        </w:rPr>
        <w:t xml:space="preserve"> overcharge when recommending client to seek alternate legal representation</w:t>
      </w:r>
      <w:r w:rsidR="00715053" w:rsidRPr="002E0150">
        <w:t xml:space="preserve"> </w:t>
      </w:r>
      <w:r w:rsidR="00715053" w:rsidRPr="00B31C21">
        <w:t>– Rule 17(</w:t>
      </w:r>
      <w:r w:rsidR="00715053">
        <w:t>9</w:t>
      </w:r>
      <w:r w:rsidR="00715053" w:rsidRPr="00B31C21">
        <w:t>)</w:t>
      </w:r>
      <w:bookmarkEnd w:id="109"/>
    </w:p>
    <w:p w14:paraId="0F765BDC" w14:textId="77777777" w:rsidR="00715053" w:rsidRDefault="00715053" w:rsidP="00715053">
      <w:pPr>
        <w:rPr>
          <w:rFonts w:ascii="Cambria Math" w:hAnsi="Cambria Math"/>
        </w:rPr>
      </w:pPr>
      <w:r w:rsidRPr="00B83E2D">
        <w:rPr>
          <w:rFonts w:ascii="Cambria Math" w:hAnsi="Cambria Math"/>
          <w:highlight w:val="cyan"/>
        </w:rPr>
        <w:t>Rule 17(9) of PCR</w:t>
      </w:r>
      <w:r>
        <w:rPr>
          <w:rFonts w:ascii="Cambria Math" w:hAnsi="Cambria Math"/>
        </w:rPr>
        <w:t xml:space="preserve"> </w:t>
      </w:r>
    </w:p>
    <w:p w14:paraId="0DAFDC65" w14:textId="43520EB1" w:rsidR="00D56D27" w:rsidRDefault="00715053" w:rsidP="00D56D27">
      <w:pPr>
        <w:pStyle w:val="ListParagraph"/>
        <w:numPr>
          <w:ilvl w:val="0"/>
          <w:numId w:val="85"/>
        </w:numPr>
        <w:spacing w:after="160" w:line="259" w:lineRule="auto"/>
        <w:rPr>
          <w:rFonts w:ascii="Cambria Math" w:hAnsi="Cambria Math"/>
        </w:rPr>
      </w:pPr>
      <w:r>
        <w:rPr>
          <w:rFonts w:ascii="Cambria Math" w:hAnsi="Cambria Math"/>
        </w:rPr>
        <w:t xml:space="preserve">If lawyer has recommended client to seek alternative legal representation =&gt; Lawyer </w:t>
      </w:r>
      <w:r w:rsidRPr="0023658A">
        <w:rPr>
          <w:rFonts w:ascii="Cambria Math" w:hAnsi="Cambria Math"/>
          <w:b/>
          <w:bCs/>
        </w:rPr>
        <w:t>may only charge client for fees</w:t>
      </w:r>
      <w:r>
        <w:rPr>
          <w:rFonts w:ascii="Cambria Math" w:hAnsi="Cambria Math"/>
        </w:rPr>
        <w:t xml:space="preserve"> or disbursements which </w:t>
      </w:r>
      <w:r w:rsidRPr="0023658A">
        <w:rPr>
          <w:rFonts w:ascii="Cambria Math" w:hAnsi="Cambria Math"/>
          <w:b/>
          <w:bCs/>
          <w:u w:val="single"/>
        </w:rPr>
        <w:t>need not be duplicated by client’s new lawyer</w:t>
      </w:r>
      <w:r>
        <w:rPr>
          <w:rFonts w:ascii="Cambria Math" w:hAnsi="Cambria Math"/>
        </w:rPr>
        <w:t xml:space="preserve"> </w:t>
      </w:r>
      <w:r w:rsidR="007350AF">
        <w:rPr>
          <w:rFonts w:ascii="Cambria Math" w:hAnsi="Cambria Math"/>
        </w:rPr>
        <w:t>(i.e. can only charge for unique work which does not need to be repeated by the new lawyer)</w:t>
      </w:r>
    </w:p>
    <w:p w14:paraId="7979ED26" w14:textId="77777777" w:rsidR="00BE1784" w:rsidRPr="00BE1784" w:rsidRDefault="00BE1784" w:rsidP="00BE1784">
      <w:pPr>
        <w:pStyle w:val="ListParagraph"/>
        <w:spacing w:after="160" w:line="259" w:lineRule="auto"/>
        <w:rPr>
          <w:rFonts w:ascii="Cambria Math" w:hAnsi="Cambria Math"/>
        </w:rPr>
      </w:pPr>
    </w:p>
    <w:p w14:paraId="2D7A61CA" w14:textId="77777777" w:rsidR="00D56D27" w:rsidRPr="00C72078" w:rsidRDefault="00D56D27" w:rsidP="00D56D27">
      <w:pPr>
        <w:pStyle w:val="Heading3"/>
      </w:pPr>
      <w:bookmarkStart w:id="110" w:name="_Toc180522583"/>
      <w:r w:rsidRPr="00073FA4">
        <w:rPr>
          <w:highlight w:val="green"/>
        </w:rPr>
        <w:t xml:space="preserve">*Gross sum payment of legal costs is </w:t>
      </w:r>
      <w:r w:rsidRPr="00073FA4">
        <w:rPr>
          <w:highlight w:val="green"/>
          <w:u w:val="single"/>
        </w:rPr>
        <w:t>permissible</w:t>
      </w:r>
      <w:r w:rsidRPr="00073FA4">
        <w:rPr>
          <w:highlight w:val="green"/>
        </w:rPr>
        <w:t xml:space="preserve"> as long as </w:t>
      </w:r>
      <w:r w:rsidRPr="00073FA4">
        <w:rPr>
          <w:highlight w:val="green"/>
          <w:u w:val="single"/>
        </w:rPr>
        <w:t>not unreasonable</w:t>
      </w:r>
      <w:bookmarkEnd w:id="110"/>
      <w:r>
        <w:t xml:space="preserve"> </w:t>
      </w:r>
    </w:p>
    <w:p w14:paraId="4B065A59" w14:textId="77777777" w:rsidR="00D56D27" w:rsidRPr="0022625B" w:rsidRDefault="00D56D27" w:rsidP="00D56D27">
      <w:pPr>
        <w:rPr>
          <w:rFonts w:ascii="Cambria Math" w:hAnsi="Cambria Math"/>
          <w:b/>
          <w:bCs/>
          <w:color w:val="7030A0"/>
        </w:rPr>
      </w:pPr>
      <w:r w:rsidRPr="004E5C8F">
        <w:rPr>
          <w:rFonts w:ascii="Cambria Math" w:hAnsi="Cambria Math"/>
          <w:b/>
          <w:bCs/>
          <w:color w:val="7030A0"/>
          <w:highlight w:val="cyan"/>
        </w:rPr>
        <w:t>PD 5.2.2</w:t>
      </w:r>
      <w:r w:rsidRPr="0022625B">
        <w:rPr>
          <w:rFonts w:ascii="Cambria Math" w:hAnsi="Cambria Math"/>
          <w:b/>
          <w:bCs/>
          <w:color w:val="7030A0"/>
        </w:rPr>
        <w:t>: Non-Refundable Deposit or Retainer</w:t>
      </w:r>
    </w:p>
    <w:p w14:paraId="4DC4F71D" w14:textId="77777777" w:rsidR="00D56D27" w:rsidRDefault="00D56D27" w:rsidP="00D56D27">
      <w:pPr>
        <w:pStyle w:val="ListParagraph"/>
        <w:numPr>
          <w:ilvl w:val="0"/>
          <w:numId w:val="85"/>
        </w:numPr>
        <w:spacing w:after="160" w:line="259" w:lineRule="auto"/>
        <w:rPr>
          <w:rFonts w:ascii="Cambria Math" w:hAnsi="Cambria Math"/>
        </w:rPr>
      </w:pPr>
      <w:r>
        <w:rPr>
          <w:rFonts w:ascii="Cambria Math" w:hAnsi="Cambria Math"/>
        </w:rPr>
        <w:t xml:space="preserve">While </w:t>
      </w:r>
      <w:r w:rsidRPr="004E5C8F">
        <w:rPr>
          <w:rFonts w:ascii="Cambria Math" w:hAnsi="Cambria Math"/>
          <w:highlight w:val="cyan"/>
        </w:rPr>
        <w:t>s111 of Legal Profession Act</w:t>
      </w:r>
      <w:r>
        <w:rPr>
          <w:rFonts w:ascii="Cambria Math" w:hAnsi="Cambria Math"/>
        </w:rPr>
        <w:t xml:space="preserve"> </w:t>
      </w:r>
      <w:r w:rsidRPr="004E5C8F">
        <w:rPr>
          <w:rFonts w:ascii="Cambria Math" w:hAnsi="Cambria Math"/>
          <w:b/>
          <w:bCs/>
          <w:color w:val="FF0000"/>
        </w:rPr>
        <w:t xml:space="preserve">allows lawyers to agree in writing with any client </w:t>
      </w:r>
      <w:r w:rsidRPr="007307BF">
        <w:rPr>
          <w:rFonts w:ascii="Cambria Math" w:hAnsi="Cambria Math"/>
          <w:b/>
          <w:bCs/>
          <w:color w:val="FF0000"/>
          <w:u w:val="single"/>
        </w:rPr>
        <w:t>a gross sum payment of legal costs</w:t>
      </w:r>
      <w:r w:rsidRPr="004E5C8F">
        <w:rPr>
          <w:rFonts w:ascii="Cambria Math" w:hAnsi="Cambria Math"/>
          <w:color w:val="FF0000"/>
        </w:rPr>
        <w:t xml:space="preserve"> </w:t>
      </w:r>
      <w:r>
        <w:rPr>
          <w:rFonts w:ascii="Cambria Math" w:hAnsi="Cambria Math"/>
        </w:rPr>
        <w:t>that is either the same rate, greater or lesser than the rate at which the law corporation or LLP would otherwise be entitled to be remunerated</w:t>
      </w:r>
    </w:p>
    <w:p w14:paraId="1848EF8D" w14:textId="77777777" w:rsidR="00D56D27" w:rsidRPr="000910F0" w:rsidRDefault="00D56D27" w:rsidP="00D56D27">
      <w:pPr>
        <w:pStyle w:val="ListParagraph"/>
        <w:numPr>
          <w:ilvl w:val="0"/>
          <w:numId w:val="85"/>
        </w:numPr>
        <w:spacing w:after="160" w:line="259" w:lineRule="auto"/>
        <w:rPr>
          <w:rFonts w:ascii="Cambria Math" w:hAnsi="Cambria Math"/>
        </w:rPr>
      </w:pPr>
      <w:r>
        <w:rPr>
          <w:rFonts w:ascii="Cambria Math" w:hAnsi="Cambria Math"/>
        </w:rPr>
        <w:t xml:space="preserve">The collection of an </w:t>
      </w:r>
      <w:r w:rsidRPr="000D76A9">
        <w:rPr>
          <w:rFonts w:ascii="Cambria Math" w:hAnsi="Cambria Math"/>
          <w:b/>
          <w:bCs/>
          <w:i/>
          <w:iCs/>
          <w:color w:val="FF0000"/>
          <w:highlight w:val="yellow"/>
        </w:rPr>
        <w:t>unreasonable</w:t>
      </w:r>
      <w:r w:rsidRPr="000910F0">
        <w:rPr>
          <w:rFonts w:ascii="Cambria Math" w:hAnsi="Cambria Math"/>
          <w:b/>
          <w:bCs/>
          <w:color w:val="FF0000"/>
          <w:highlight w:val="yellow"/>
        </w:rPr>
        <w:t xml:space="preserve"> non-refundable deposit or retainer</w:t>
      </w:r>
      <w:r w:rsidRPr="000910F0">
        <w:rPr>
          <w:rFonts w:ascii="Cambria Math" w:hAnsi="Cambria Math"/>
          <w:color w:val="FF0000"/>
          <w:highlight w:val="yellow"/>
        </w:rPr>
        <w:t xml:space="preserve"> </w:t>
      </w:r>
      <w:r w:rsidRPr="000910F0">
        <w:rPr>
          <w:rFonts w:ascii="Cambria Math" w:hAnsi="Cambria Math"/>
          <w:highlight w:val="yellow"/>
        </w:rPr>
        <w:t xml:space="preserve">for contentious work, OR the </w:t>
      </w:r>
      <w:r w:rsidRPr="000910F0">
        <w:rPr>
          <w:rFonts w:ascii="Cambria Math" w:hAnsi="Cambria Math"/>
          <w:b/>
          <w:bCs/>
          <w:color w:val="FF0000"/>
          <w:highlight w:val="yellow"/>
        </w:rPr>
        <w:t>retention of a non-refundable deposit</w:t>
      </w:r>
      <w:r w:rsidRPr="000910F0">
        <w:rPr>
          <w:rFonts w:ascii="Cambria Math" w:hAnsi="Cambria Math"/>
          <w:color w:val="FF0000"/>
          <w:highlight w:val="yellow"/>
        </w:rPr>
        <w:t xml:space="preserve"> </w:t>
      </w:r>
      <w:r w:rsidRPr="000910F0">
        <w:rPr>
          <w:rFonts w:ascii="Cambria Math" w:hAnsi="Cambria Math"/>
          <w:b/>
          <w:bCs/>
          <w:color w:val="FF0000"/>
          <w:highlight w:val="yellow"/>
          <w:u w:val="single"/>
        </w:rPr>
        <w:t>irrespective of work done</w:t>
      </w:r>
      <w:r w:rsidRPr="000910F0">
        <w:rPr>
          <w:rFonts w:ascii="Cambria Math" w:hAnsi="Cambria Math"/>
          <w:highlight w:val="yellow"/>
        </w:rPr>
        <w:t xml:space="preserve">, </w:t>
      </w:r>
      <w:r w:rsidRPr="000910F0">
        <w:rPr>
          <w:rFonts w:ascii="Cambria Math" w:hAnsi="Cambria Math"/>
          <w:b/>
          <w:bCs/>
          <w:highlight w:val="yellow"/>
        </w:rPr>
        <w:t xml:space="preserve">may </w:t>
      </w:r>
      <w:r w:rsidRPr="00B372E3">
        <w:rPr>
          <w:rFonts w:ascii="Cambria Math" w:hAnsi="Cambria Math"/>
          <w:b/>
          <w:bCs/>
          <w:highlight w:val="yellow"/>
        </w:rPr>
        <w:t>constitute overcharging and professional misconduct</w:t>
      </w:r>
    </w:p>
    <w:p w14:paraId="05866ABD" w14:textId="77777777" w:rsidR="000910F0" w:rsidRDefault="000910F0" w:rsidP="000910F0">
      <w:pPr>
        <w:pStyle w:val="ListParagraph"/>
        <w:spacing w:after="160" w:line="259" w:lineRule="auto"/>
        <w:rPr>
          <w:rFonts w:ascii="Cambria Math" w:hAnsi="Cambria Math"/>
        </w:rPr>
      </w:pPr>
    </w:p>
    <w:p w14:paraId="411AA9CC" w14:textId="77777777" w:rsidR="00D56D27" w:rsidRDefault="00D56D27" w:rsidP="00D56D27">
      <w:pPr>
        <w:pStyle w:val="ListParagraph"/>
        <w:numPr>
          <w:ilvl w:val="0"/>
          <w:numId w:val="85"/>
        </w:numPr>
        <w:spacing w:after="160" w:line="259" w:lineRule="auto"/>
        <w:rPr>
          <w:rFonts w:ascii="Cambria Math" w:hAnsi="Cambria Math"/>
        </w:rPr>
      </w:pPr>
      <w:r>
        <w:rPr>
          <w:rFonts w:ascii="Cambria Math" w:hAnsi="Cambria Math"/>
        </w:rPr>
        <w:t xml:space="preserve">However, s111 </w:t>
      </w:r>
      <w:r w:rsidRPr="003A3670">
        <w:rPr>
          <w:rFonts w:ascii="Cambria Math" w:hAnsi="Cambria Math"/>
          <w:b/>
          <w:bCs/>
          <w:highlight w:val="yellow"/>
        </w:rPr>
        <w:t>does not give solicitors a carte blanche to agree to an unreasonable fee</w:t>
      </w:r>
      <w:r>
        <w:rPr>
          <w:rFonts w:ascii="Cambria Math" w:hAnsi="Cambria Math"/>
        </w:rPr>
        <w:t xml:space="preserve"> </w:t>
      </w:r>
    </w:p>
    <w:p w14:paraId="36F0CC14" w14:textId="77777777" w:rsidR="00D56D27" w:rsidRDefault="00D56D27" w:rsidP="00D56D27">
      <w:pPr>
        <w:pStyle w:val="ListParagraph"/>
        <w:numPr>
          <w:ilvl w:val="0"/>
          <w:numId w:val="144"/>
        </w:numPr>
        <w:spacing w:after="160" w:line="259" w:lineRule="auto"/>
        <w:rPr>
          <w:rFonts w:ascii="Cambria Math" w:hAnsi="Cambria Math"/>
        </w:rPr>
      </w:pPr>
      <w:r w:rsidRPr="00901F34">
        <w:rPr>
          <w:rFonts w:ascii="Cambria Math" w:hAnsi="Cambria Math"/>
          <w:highlight w:val="cyan"/>
        </w:rPr>
        <w:t>S113(2) of LPA</w:t>
      </w:r>
      <w:r>
        <w:rPr>
          <w:rFonts w:ascii="Cambria Math" w:hAnsi="Cambria Math"/>
        </w:rPr>
        <w:t xml:space="preserve"> makes it clear that </w:t>
      </w:r>
      <w:r w:rsidRPr="00E10375">
        <w:rPr>
          <w:rFonts w:ascii="Cambria Math" w:hAnsi="Cambria Math"/>
          <w:b/>
          <w:bCs/>
          <w:u w:val="single"/>
        </w:rPr>
        <w:t>cost agreements can be examined and set aside</w:t>
      </w:r>
      <w:r w:rsidRPr="00E10375">
        <w:rPr>
          <w:rFonts w:ascii="Cambria Math" w:hAnsi="Cambria Math"/>
          <w:b/>
          <w:bCs/>
        </w:rPr>
        <w:t xml:space="preserve"> by the Court</w:t>
      </w:r>
      <w:r w:rsidRPr="00E10375">
        <w:rPr>
          <w:rFonts w:ascii="Cambria Math" w:hAnsi="Cambria Math"/>
        </w:rPr>
        <w:t xml:space="preserve"> </w:t>
      </w:r>
    </w:p>
    <w:p w14:paraId="4ED1F45B" w14:textId="77777777" w:rsidR="00D56D27" w:rsidRDefault="00D56D27" w:rsidP="00D56D27">
      <w:pPr>
        <w:pStyle w:val="ListParagraph"/>
        <w:numPr>
          <w:ilvl w:val="0"/>
          <w:numId w:val="144"/>
        </w:numPr>
        <w:spacing w:after="160" w:line="259" w:lineRule="auto"/>
        <w:rPr>
          <w:rFonts w:ascii="Cambria Math" w:hAnsi="Cambria Math"/>
        </w:rPr>
      </w:pPr>
      <w:r w:rsidRPr="00901F34">
        <w:rPr>
          <w:rFonts w:ascii="Cambria Math" w:hAnsi="Cambria Math"/>
          <w:highlight w:val="cyan"/>
        </w:rPr>
        <w:t>S113(4) of LPA</w:t>
      </w:r>
      <w:r>
        <w:rPr>
          <w:rFonts w:ascii="Cambria Math" w:hAnsi="Cambria Math"/>
        </w:rPr>
        <w:t xml:space="preserve"> provides that cost agreement can be declared </w:t>
      </w:r>
      <w:r w:rsidRPr="00901F34">
        <w:rPr>
          <w:rFonts w:ascii="Cambria Math" w:hAnsi="Cambria Math"/>
          <w:b/>
          <w:bCs/>
          <w:u w:val="single"/>
        </w:rPr>
        <w:t>void</w:t>
      </w:r>
      <w:r>
        <w:rPr>
          <w:rFonts w:ascii="Cambria Math" w:hAnsi="Cambria Math"/>
        </w:rPr>
        <w:t xml:space="preserve"> if the terms are </w:t>
      </w:r>
      <w:r w:rsidRPr="00B372E3">
        <w:rPr>
          <w:rFonts w:ascii="Cambria Math" w:hAnsi="Cambria Math"/>
          <w:b/>
          <w:bCs/>
          <w:color w:val="FF0000"/>
        </w:rPr>
        <w:t>deemed by the Court to be unfair or unreasonable</w:t>
      </w:r>
      <w:r w:rsidRPr="00B372E3">
        <w:rPr>
          <w:rFonts w:ascii="Cambria Math" w:hAnsi="Cambria Math"/>
          <w:color w:val="FF0000"/>
        </w:rPr>
        <w:t xml:space="preserve"> </w:t>
      </w:r>
    </w:p>
    <w:p w14:paraId="67981FC6" w14:textId="77777777" w:rsidR="00D56D27" w:rsidRPr="008E0065" w:rsidRDefault="00D56D27" w:rsidP="00D56D27">
      <w:pPr>
        <w:pStyle w:val="ListParagraph"/>
        <w:numPr>
          <w:ilvl w:val="0"/>
          <w:numId w:val="144"/>
        </w:numPr>
        <w:spacing w:after="160" w:line="259" w:lineRule="auto"/>
        <w:rPr>
          <w:rFonts w:ascii="Cambria Math" w:hAnsi="Cambria Math"/>
        </w:rPr>
      </w:pPr>
      <w:r w:rsidRPr="00901F34">
        <w:rPr>
          <w:rFonts w:ascii="Cambria Math" w:hAnsi="Cambria Math"/>
          <w:highlight w:val="cyan"/>
        </w:rPr>
        <w:t>S113(7) of LPA</w:t>
      </w:r>
      <w:r>
        <w:rPr>
          <w:rFonts w:ascii="Cambria Math" w:hAnsi="Cambria Math"/>
        </w:rPr>
        <w:t xml:space="preserve"> empowers Court to </w:t>
      </w:r>
      <w:r w:rsidRPr="00B372E3">
        <w:rPr>
          <w:rFonts w:ascii="Cambria Math" w:hAnsi="Cambria Math"/>
          <w:b/>
          <w:bCs/>
          <w:u w:val="single"/>
        </w:rPr>
        <w:t>order the whole or portion of amount received by solicitor to be repaid</w:t>
      </w:r>
      <w:r>
        <w:rPr>
          <w:rFonts w:ascii="Cambria Math" w:hAnsi="Cambria Math"/>
        </w:rPr>
        <w:t xml:space="preserve"> to the client </w:t>
      </w:r>
    </w:p>
    <w:p w14:paraId="5207CB2A" w14:textId="77777777" w:rsidR="00D56D27" w:rsidRDefault="00D56D27" w:rsidP="00D56D27">
      <w:pPr>
        <w:rPr>
          <w:rFonts w:ascii="Cambria Math" w:hAnsi="Cambria Math"/>
          <w:b/>
          <w:bCs/>
        </w:rPr>
      </w:pPr>
    </w:p>
    <w:p w14:paraId="1009FB1A" w14:textId="77777777" w:rsidR="00D56D27" w:rsidRPr="00CF0A0A" w:rsidRDefault="00D56D27" w:rsidP="00D56D27">
      <w:pPr>
        <w:pStyle w:val="Heading3"/>
      </w:pPr>
      <w:bookmarkStart w:id="111" w:name="_Toc180522584"/>
      <w:r w:rsidRPr="00073FA4">
        <w:rPr>
          <w:highlight w:val="green"/>
        </w:rPr>
        <w:t>*No practice of Two-Thirds rule in Singapore</w:t>
      </w:r>
      <w:bookmarkEnd w:id="111"/>
      <w:r w:rsidRPr="00CF0A0A">
        <w:t xml:space="preserve">  </w:t>
      </w:r>
    </w:p>
    <w:p w14:paraId="69F2DD0C" w14:textId="77777777" w:rsidR="00D56D27" w:rsidRPr="00203D93" w:rsidRDefault="00D56D27" w:rsidP="00D56D27">
      <w:pPr>
        <w:rPr>
          <w:rFonts w:ascii="Cambria Math" w:hAnsi="Cambria Math"/>
          <w:b/>
          <w:bCs/>
          <w:color w:val="7030A0"/>
        </w:rPr>
      </w:pPr>
      <w:r w:rsidRPr="00073FA4">
        <w:rPr>
          <w:rFonts w:ascii="Cambria Math" w:hAnsi="Cambria Math"/>
          <w:b/>
          <w:bCs/>
          <w:color w:val="7030A0"/>
          <w:highlight w:val="cyan"/>
        </w:rPr>
        <w:t>PD 5.2.3</w:t>
      </w:r>
      <w:r w:rsidRPr="00203D93">
        <w:rPr>
          <w:rFonts w:ascii="Cambria Math" w:hAnsi="Cambria Math"/>
          <w:b/>
          <w:bCs/>
          <w:color w:val="7030A0"/>
        </w:rPr>
        <w:t xml:space="preserve">: Two-Thirds Rule </w:t>
      </w:r>
    </w:p>
    <w:p w14:paraId="251715F0" w14:textId="77777777" w:rsidR="00D56D27" w:rsidRPr="00552844" w:rsidRDefault="00D56D27" w:rsidP="00D56D27">
      <w:pPr>
        <w:pStyle w:val="ListParagraph"/>
        <w:numPr>
          <w:ilvl w:val="0"/>
          <w:numId w:val="85"/>
        </w:numPr>
        <w:spacing w:after="160" w:line="259" w:lineRule="auto"/>
        <w:rPr>
          <w:rFonts w:ascii="Cambria Math" w:hAnsi="Cambria Math"/>
          <w:b/>
          <w:bCs/>
        </w:rPr>
      </w:pPr>
      <w:r>
        <w:rPr>
          <w:rFonts w:ascii="Cambria Math" w:hAnsi="Cambria Math"/>
        </w:rPr>
        <w:t xml:space="preserve">In Singapore, there is no rule of practice or etiquette whereby junior counsel is paid a fee equivalent to two-thirds of that paid to his leader </w:t>
      </w:r>
    </w:p>
    <w:p w14:paraId="31CF2D3B" w14:textId="77777777" w:rsidR="00552844" w:rsidRPr="004A6FE1" w:rsidRDefault="00552844" w:rsidP="00552844">
      <w:pPr>
        <w:pStyle w:val="ListParagraph"/>
        <w:spacing w:after="160" w:line="259" w:lineRule="auto"/>
        <w:rPr>
          <w:rFonts w:ascii="Cambria Math" w:hAnsi="Cambria Math"/>
          <w:b/>
          <w:bCs/>
        </w:rPr>
      </w:pPr>
    </w:p>
    <w:p w14:paraId="3FC5B799" w14:textId="77777777" w:rsidR="00552844" w:rsidRPr="00CF0A0A" w:rsidRDefault="00552844" w:rsidP="00552844">
      <w:pPr>
        <w:pStyle w:val="Heading3"/>
      </w:pPr>
      <w:bookmarkStart w:id="112" w:name="_Toc180522585"/>
      <w:r w:rsidRPr="002865BC">
        <w:rPr>
          <w:highlight w:val="green"/>
        </w:rPr>
        <w:t>*Equity in lieu of fees is prima facie permissible =&gt; Subject to usual restrictions</w:t>
      </w:r>
      <w:bookmarkEnd w:id="112"/>
      <w:r>
        <w:t xml:space="preserve"> </w:t>
      </w:r>
    </w:p>
    <w:p w14:paraId="1F21509F" w14:textId="77777777" w:rsidR="00552844" w:rsidRPr="00383147" w:rsidRDefault="00552844" w:rsidP="00552844">
      <w:pPr>
        <w:rPr>
          <w:rFonts w:ascii="Cambria Math" w:hAnsi="Cambria Math"/>
        </w:rPr>
      </w:pPr>
      <w:r w:rsidRPr="00E21020">
        <w:rPr>
          <w:rFonts w:ascii="Cambria Math" w:hAnsi="Cambria Math"/>
          <w:b/>
          <w:bCs/>
          <w:highlight w:val="cyan"/>
        </w:rPr>
        <w:t>PD 5.1.1</w:t>
      </w:r>
      <w:r>
        <w:rPr>
          <w:rFonts w:ascii="Cambria Math" w:hAnsi="Cambria Math"/>
          <w:b/>
          <w:bCs/>
        </w:rPr>
        <w:t xml:space="preserve">: Equity in Lieu of Fees </w:t>
      </w:r>
    </w:p>
    <w:p w14:paraId="5C1EB26F" w14:textId="77777777" w:rsidR="00552844" w:rsidRPr="00CF0A0A" w:rsidRDefault="00552844" w:rsidP="00552844">
      <w:pPr>
        <w:rPr>
          <w:rFonts w:ascii="Cambria Math" w:hAnsi="Cambria Math"/>
          <w:b/>
          <w:bCs/>
          <w:color w:val="7030A0"/>
        </w:rPr>
      </w:pPr>
      <w:r w:rsidRPr="00CF0A0A">
        <w:rPr>
          <w:rFonts w:ascii="Cambria Math" w:hAnsi="Cambria Math"/>
          <w:b/>
          <w:bCs/>
          <w:color w:val="7030A0"/>
        </w:rPr>
        <w:t>Definition of “equity in lieu of fees”</w:t>
      </w:r>
    </w:p>
    <w:p w14:paraId="20B041E4" w14:textId="77777777" w:rsidR="00552844" w:rsidRDefault="00552844" w:rsidP="00552844">
      <w:pPr>
        <w:pStyle w:val="ListParagraph"/>
        <w:numPr>
          <w:ilvl w:val="0"/>
          <w:numId w:val="85"/>
        </w:numPr>
        <w:spacing w:after="160" w:line="259" w:lineRule="auto"/>
        <w:rPr>
          <w:rFonts w:ascii="Cambria Math" w:hAnsi="Cambria Math"/>
        </w:rPr>
      </w:pPr>
      <w:r>
        <w:rPr>
          <w:rFonts w:ascii="Cambria Math" w:hAnsi="Cambria Math"/>
        </w:rPr>
        <w:t xml:space="preserve">An arrangement where: </w:t>
      </w:r>
    </w:p>
    <w:p w14:paraId="24DC7B15" w14:textId="77777777" w:rsidR="00552844" w:rsidRDefault="00552844" w:rsidP="00552844">
      <w:pPr>
        <w:pStyle w:val="ListParagraph"/>
        <w:numPr>
          <w:ilvl w:val="0"/>
          <w:numId w:val="156"/>
        </w:numPr>
        <w:spacing w:after="160" w:line="259" w:lineRule="auto"/>
        <w:rPr>
          <w:rFonts w:ascii="Cambria Math" w:hAnsi="Cambria Math"/>
        </w:rPr>
      </w:pPr>
      <w:r>
        <w:rPr>
          <w:rFonts w:ascii="Cambria Math" w:hAnsi="Cambria Math"/>
        </w:rPr>
        <w:t xml:space="preserve">LP </w:t>
      </w:r>
      <w:r w:rsidRPr="00BB0F03">
        <w:rPr>
          <w:rFonts w:ascii="Cambria Math" w:hAnsi="Cambria Math"/>
          <w:b/>
          <w:bCs/>
          <w:color w:val="FF0000"/>
        </w:rPr>
        <w:t>accepts client’s shares or share options</w:t>
      </w:r>
      <w:r w:rsidRPr="00BB0F03">
        <w:rPr>
          <w:rFonts w:ascii="Cambria Math" w:hAnsi="Cambria Math"/>
          <w:color w:val="FF0000"/>
        </w:rPr>
        <w:t xml:space="preserve"> </w:t>
      </w:r>
      <w:r>
        <w:rPr>
          <w:rFonts w:ascii="Cambria Math" w:hAnsi="Cambria Math"/>
        </w:rPr>
        <w:t xml:space="preserve">in the client (company) itself or in any other client-owned company owned </w:t>
      </w:r>
    </w:p>
    <w:p w14:paraId="396A9165" w14:textId="77777777" w:rsidR="00552844" w:rsidRPr="00354198" w:rsidRDefault="00552844" w:rsidP="00552844">
      <w:pPr>
        <w:pStyle w:val="ListParagraph"/>
        <w:numPr>
          <w:ilvl w:val="0"/>
          <w:numId w:val="156"/>
        </w:numPr>
        <w:spacing w:after="160" w:line="259" w:lineRule="auto"/>
        <w:rPr>
          <w:rFonts w:ascii="Cambria Math" w:hAnsi="Cambria Math"/>
        </w:rPr>
      </w:pPr>
      <w:r>
        <w:rPr>
          <w:rFonts w:ascii="Cambria Math" w:hAnsi="Cambria Math"/>
        </w:rPr>
        <w:t xml:space="preserve">Either in </w:t>
      </w:r>
      <w:r w:rsidRPr="00F9376E">
        <w:rPr>
          <w:rFonts w:ascii="Cambria Math" w:hAnsi="Cambria Math"/>
          <w:b/>
          <w:bCs/>
        </w:rPr>
        <w:t>full</w:t>
      </w:r>
      <w:r>
        <w:rPr>
          <w:rFonts w:ascii="Cambria Math" w:hAnsi="Cambria Math"/>
        </w:rPr>
        <w:t xml:space="preserve"> </w:t>
      </w:r>
      <w:r w:rsidRPr="00F9376E">
        <w:rPr>
          <w:rFonts w:ascii="Cambria Math" w:hAnsi="Cambria Math"/>
          <w:b/>
          <w:bCs/>
        </w:rPr>
        <w:t>satisfaction for legal services provided</w:t>
      </w:r>
      <w:r>
        <w:rPr>
          <w:rFonts w:ascii="Cambria Math" w:hAnsi="Cambria Math"/>
        </w:rPr>
        <w:t xml:space="preserve"> by the Law Practice or as </w:t>
      </w:r>
      <w:r w:rsidRPr="00F9376E">
        <w:rPr>
          <w:rFonts w:ascii="Cambria Math" w:hAnsi="Cambria Math"/>
          <w:b/>
          <w:bCs/>
        </w:rPr>
        <w:t>part of the remuneration</w:t>
      </w:r>
      <w:r>
        <w:rPr>
          <w:rFonts w:ascii="Cambria Math" w:hAnsi="Cambria Math"/>
        </w:rPr>
        <w:t xml:space="preserve"> for such services </w:t>
      </w:r>
    </w:p>
    <w:p w14:paraId="4858B572" w14:textId="77777777" w:rsidR="00552844" w:rsidRDefault="00552844" w:rsidP="00552844">
      <w:pPr>
        <w:rPr>
          <w:rFonts w:ascii="Cambria Math" w:hAnsi="Cambria Math"/>
        </w:rPr>
      </w:pPr>
    </w:p>
    <w:p w14:paraId="0E35A385" w14:textId="77777777" w:rsidR="00552844" w:rsidRPr="0025514D" w:rsidRDefault="00552844" w:rsidP="00552844">
      <w:pPr>
        <w:rPr>
          <w:rFonts w:ascii="Cambria Math" w:hAnsi="Cambria Math"/>
          <w:b/>
          <w:bCs/>
          <w:color w:val="7030A0"/>
        </w:rPr>
      </w:pPr>
      <w:r>
        <w:rPr>
          <w:rFonts w:ascii="Cambria Math" w:hAnsi="Cambria Math"/>
          <w:b/>
          <w:bCs/>
          <w:color w:val="7030A0"/>
        </w:rPr>
        <w:t xml:space="preserve">Equity in lieu of fees is prima facie permissible subject to usual restrictions: </w:t>
      </w:r>
    </w:p>
    <w:p w14:paraId="3ACED545" w14:textId="77777777" w:rsidR="00552844" w:rsidRDefault="00552844" w:rsidP="00552844">
      <w:pPr>
        <w:pStyle w:val="ListParagraph"/>
        <w:numPr>
          <w:ilvl w:val="0"/>
          <w:numId w:val="157"/>
        </w:numPr>
        <w:spacing w:after="160" w:line="259" w:lineRule="auto"/>
        <w:rPr>
          <w:rFonts w:ascii="Cambria Math" w:hAnsi="Cambria Math"/>
        </w:rPr>
      </w:pPr>
      <w:r>
        <w:rPr>
          <w:rFonts w:ascii="Cambria Math" w:hAnsi="Cambria Math"/>
        </w:rPr>
        <w:t>Prohibition against Contingency fee arrangements for non-contentious work</w:t>
      </w:r>
    </w:p>
    <w:p w14:paraId="2BD89B7F" w14:textId="77777777" w:rsidR="00552844" w:rsidRDefault="00552844" w:rsidP="00552844">
      <w:pPr>
        <w:pStyle w:val="ListParagraph"/>
        <w:numPr>
          <w:ilvl w:val="0"/>
          <w:numId w:val="157"/>
        </w:numPr>
        <w:spacing w:after="160" w:line="259" w:lineRule="auto"/>
        <w:rPr>
          <w:rFonts w:ascii="Cambria Math" w:hAnsi="Cambria Math"/>
        </w:rPr>
      </w:pPr>
      <w:r>
        <w:rPr>
          <w:rFonts w:ascii="Cambria Math" w:hAnsi="Cambria Math"/>
        </w:rPr>
        <w:t>Overcharging</w:t>
      </w:r>
    </w:p>
    <w:p w14:paraId="2FD23267" w14:textId="77777777" w:rsidR="00552844" w:rsidRDefault="00552844" w:rsidP="00552844">
      <w:pPr>
        <w:pStyle w:val="ListParagraph"/>
        <w:numPr>
          <w:ilvl w:val="0"/>
          <w:numId w:val="157"/>
        </w:numPr>
        <w:spacing w:after="160" w:line="259" w:lineRule="auto"/>
        <w:rPr>
          <w:rFonts w:ascii="Cambria Math" w:hAnsi="Cambria Math"/>
        </w:rPr>
      </w:pPr>
      <w:r>
        <w:rPr>
          <w:rFonts w:ascii="Cambria Math" w:hAnsi="Cambria Math"/>
        </w:rPr>
        <w:t>Conflict of interest</w:t>
      </w:r>
    </w:p>
    <w:p w14:paraId="2DE45609" w14:textId="77777777" w:rsidR="00552844" w:rsidRDefault="00552844" w:rsidP="00552844">
      <w:pPr>
        <w:pStyle w:val="ListParagraph"/>
        <w:numPr>
          <w:ilvl w:val="0"/>
          <w:numId w:val="157"/>
        </w:numPr>
        <w:spacing w:after="160" w:line="259" w:lineRule="auto"/>
        <w:rPr>
          <w:rFonts w:ascii="Cambria Math" w:hAnsi="Cambria Math"/>
        </w:rPr>
      </w:pPr>
      <w:r>
        <w:rPr>
          <w:rFonts w:ascii="Cambria Math" w:hAnsi="Cambria Math"/>
        </w:rPr>
        <w:t xml:space="preserve">Secret profits </w:t>
      </w:r>
    </w:p>
    <w:p w14:paraId="2BC56F16" w14:textId="77777777" w:rsidR="00552844" w:rsidRDefault="00552844" w:rsidP="00552844">
      <w:pPr>
        <w:pStyle w:val="ListParagraph"/>
        <w:numPr>
          <w:ilvl w:val="0"/>
          <w:numId w:val="157"/>
        </w:numPr>
        <w:spacing w:after="160" w:line="259" w:lineRule="auto"/>
        <w:rPr>
          <w:rFonts w:ascii="Cambria Math" w:hAnsi="Cambria Math"/>
        </w:rPr>
      </w:pPr>
      <w:r>
        <w:rPr>
          <w:rFonts w:ascii="Cambria Math" w:hAnsi="Cambria Math"/>
        </w:rPr>
        <w:t xml:space="preserve">Prohibition against sharing of profits with unqualified person </w:t>
      </w:r>
    </w:p>
    <w:p w14:paraId="50437456" w14:textId="77777777" w:rsidR="00552844" w:rsidRDefault="00552844" w:rsidP="00552844">
      <w:pPr>
        <w:pStyle w:val="ListParagraph"/>
        <w:numPr>
          <w:ilvl w:val="0"/>
          <w:numId w:val="157"/>
        </w:numPr>
        <w:spacing w:after="160" w:line="259" w:lineRule="auto"/>
        <w:rPr>
          <w:rFonts w:ascii="Cambria Math" w:hAnsi="Cambria Math"/>
        </w:rPr>
      </w:pPr>
      <w:r>
        <w:rPr>
          <w:rFonts w:ascii="Cambria Math" w:hAnsi="Cambria Math"/>
        </w:rPr>
        <w:t>Tax matters</w:t>
      </w:r>
    </w:p>
    <w:p w14:paraId="46D2DCCF" w14:textId="77777777" w:rsidR="00552844" w:rsidRDefault="00552844" w:rsidP="00552844">
      <w:pPr>
        <w:rPr>
          <w:rFonts w:ascii="Cambria Math" w:hAnsi="Cambria Math"/>
        </w:rPr>
      </w:pPr>
    </w:p>
    <w:p w14:paraId="226DDBAD" w14:textId="77777777" w:rsidR="00552844" w:rsidRPr="0025514D" w:rsidRDefault="00552844" w:rsidP="00552844">
      <w:pPr>
        <w:rPr>
          <w:rFonts w:ascii="Cambria Math" w:hAnsi="Cambria Math"/>
          <w:b/>
          <w:bCs/>
          <w:color w:val="7030A0"/>
        </w:rPr>
      </w:pPr>
      <w:r>
        <w:rPr>
          <w:rFonts w:ascii="Cambria Math" w:hAnsi="Cambria Math"/>
          <w:b/>
          <w:bCs/>
          <w:color w:val="7030A0"/>
        </w:rPr>
        <w:t xml:space="preserve">Restricted: </w:t>
      </w:r>
      <w:r w:rsidRPr="0025514D">
        <w:rPr>
          <w:rFonts w:ascii="Cambria Math" w:hAnsi="Cambria Math"/>
          <w:b/>
          <w:bCs/>
          <w:color w:val="7030A0"/>
        </w:rPr>
        <w:t>Contingency fees</w:t>
      </w:r>
    </w:p>
    <w:p w14:paraId="6B913398" w14:textId="77777777" w:rsidR="00552844" w:rsidRDefault="00552844" w:rsidP="00552844">
      <w:pPr>
        <w:pStyle w:val="ListParagraph"/>
        <w:numPr>
          <w:ilvl w:val="0"/>
          <w:numId w:val="85"/>
        </w:numPr>
        <w:spacing w:after="160" w:line="259" w:lineRule="auto"/>
        <w:rPr>
          <w:rFonts w:ascii="Cambria Math" w:hAnsi="Cambria Math"/>
        </w:rPr>
      </w:pPr>
      <w:r>
        <w:rPr>
          <w:rFonts w:ascii="Cambria Math" w:hAnsi="Cambria Math"/>
        </w:rPr>
        <w:t xml:space="preserve">Law on Contingency Fees: </w:t>
      </w:r>
    </w:p>
    <w:p w14:paraId="3C752D74" w14:textId="77777777" w:rsidR="00552844" w:rsidRDefault="00552844" w:rsidP="00552844">
      <w:pPr>
        <w:pStyle w:val="ListParagraph"/>
        <w:numPr>
          <w:ilvl w:val="0"/>
          <w:numId w:val="158"/>
        </w:numPr>
        <w:spacing w:after="160" w:line="259" w:lineRule="auto"/>
        <w:rPr>
          <w:rFonts w:ascii="Cambria Math" w:hAnsi="Cambria Math"/>
        </w:rPr>
      </w:pPr>
      <w:r>
        <w:rPr>
          <w:rFonts w:ascii="Cambria Math" w:hAnsi="Cambria Math"/>
        </w:rPr>
        <w:t xml:space="preserve">There is a statutory prohibition under </w:t>
      </w:r>
      <w:r w:rsidRPr="00E40EDE">
        <w:rPr>
          <w:rFonts w:ascii="Cambria Math" w:hAnsi="Cambria Math"/>
          <w:highlight w:val="cyan"/>
        </w:rPr>
        <w:t>s107 of the LPA</w:t>
      </w:r>
      <w:r>
        <w:rPr>
          <w:rFonts w:ascii="Cambria Math" w:hAnsi="Cambria Math"/>
        </w:rPr>
        <w:t xml:space="preserve"> against contingency fee arrangements </w:t>
      </w:r>
    </w:p>
    <w:p w14:paraId="765D8FE2" w14:textId="77777777" w:rsidR="00552844" w:rsidRPr="00132397" w:rsidRDefault="00552844" w:rsidP="00552844">
      <w:pPr>
        <w:pStyle w:val="ListParagraph"/>
        <w:numPr>
          <w:ilvl w:val="0"/>
          <w:numId w:val="158"/>
        </w:numPr>
        <w:spacing w:after="160" w:line="259" w:lineRule="auto"/>
        <w:rPr>
          <w:rFonts w:ascii="Cambria Math" w:hAnsi="Cambria Math"/>
        </w:rPr>
      </w:pPr>
      <w:r>
        <w:rPr>
          <w:rFonts w:ascii="Cambria Math" w:hAnsi="Cambria Math"/>
        </w:rPr>
        <w:t>There is no prohibition against contingency fee arrangements for non-contentious matters</w:t>
      </w:r>
    </w:p>
    <w:p w14:paraId="7E65BBA5" w14:textId="77777777" w:rsidR="00552844" w:rsidRDefault="00552844" w:rsidP="00552844">
      <w:pPr>
        <w:pStyle w:val="ListParagraph"/>
        <w:numPr>
          <w:ilvl w:val="0"/>
          <w:numId w:val="85"/>
        </w:numPr>
        <w:spacing w:after="160" w:line="259" w:lineRule="auto"/>
        <w:rPr>
          <w:rFonts w:ascii="Cambria Math" w:hAnsi="Cambria Math"/>
        </w:rPr>
      </w:pPr>
      <w:r w:rsidRPr="00E40EDE">
        <w:rPr>
          <w:rFonts w:ascii="Cambria Math" w:hAnsi="Cambria Math"/>
          <w:b/>
          <w:bCs/>
        </w:rPr>
        <w:t>Agreements for equity in lieu of fees which amount to contingency fee arrangements</w:t>
      </w:r>
      <w:r>
        <w:rPr>
          <w:rFonts w:ascii="Cambria Math" w:hAnsi="Cambria Math"/>
        </w:rPr>
        <w:t xml:space="preserve"> are </w:t>
      </w:r>
      <w:r w:rsidRPr="00903DB2">
        <w:rPr>
          <w:rFonts w:ascii="Cambria Math" w:hAnsi="Cambria Math"/>
          <w:b/>
          <w:bCs/>
          <w:color w:val="FF0000"/>
          <w:u w:val="single"/>
        </w:rPr>
        <w:t>prohibited</w:t>
      </w:r>
      <w:r w:rsidRPr="00903DB2">
        <w:rPr>
          <w:rFonts w:ascii="Cambria Math" w:hAnsi="Cambria Math"/>
          <w:color w:val="FF0000"/>
        </w:rPr>
        <w:t xml:space="preserve"> </w:t>
      </w:r>
    </w:p>
    <w:p w14:paraId="1FDCB489" w14:textId="77777777" w:rsidR="00552844" w:rsidRDefault="00552844" w:rsidP="00552844">
      <w:pPr>
        <w:pStyle w:val="ListParagraph"/>
        <w:numPr>
          <w:ilvl w:val="0"/>
          <w:numId w:val="159"/>
        </w:numPr>
        <w:spacing w:after="160" w:line="259" w:lineRule="auto"/>
        <w:rPr>
          <w:rFonts w:ascii="Cambria Math" w:hAnsi="Cambria Math"/>
        </w:rPr>
      </w:pPr>
      <w:r>
        <w:rPr>
          <w:rFonts w:ascii="Cambria Math" w:hAnsi="Cambria Math"/>
        </w:rPr>
        <w:t xml:space="preserve">E.g. </w:t>
      </w:r>
      <w:r w:rsidRPr="00903DB2">
        <w:rPr>
          <w:rFonts w:ascii="Cambria Math" w:hAnsi="Cambria Math"/>
          <w:highlight w:val="yellow"/>
        </w:rPr>
        <w:t>where the value of shares or share options given to the Law Practice depends upon the successful outcome of the contentious matter</w:t>
      </w:r>
      <w:r>
        <w:rPr>
          <w:rFonts w:ascii="Cambria Math" w:hAnsi="Cambria Math"/>
        </w:rPr>
        <w:t xml:space="preserve"> which the Law Practice is instructed to act </w:t>
      </w:r>
    </w:p>
    <w:p w14:paraId="7106AE87" w14:textId="77777777" w:rsidR="00552844" w:rsidRDefault="00552844" w:rsidP="00552844">
      <w:pPr>
        <w:pStyle w:val="ListParagraph"/>
        <w:numPr>
          <w:ilvl w:val="0"/>
          <w:numId w:val="159"/>
        </w:numPr>
        <w:spacing w:after="160" w:line="259" w:lineRule="auto"/>
        <w:rPr>
          <w:rFonts w:ascii="Cambria Math" w:hAnsi="Cambria Math"/>
        </w:rPr>
      </w:pPr>
      <w:r>
        <w:rPr>
          <w:rFonts w:ascii="Cambria Math" w:hAnsi="Cambria Math"/>
        </w:rPr>
        <w:t xml:space="preserve">E.g. Where </w:t>
      </w:r>
      <w:r w:rsidRPr="00903DB2">
        <w:rPr>
          <w:rFonts w:ascii="Cambria Math" w:hAnsi="Cambria Math"/>
          <w:highlight w:val="yellow"/>
        </w:rPr>
        <w:t>shares are themselves the subject matter of litigation</w:t>
      </w:r>
      <w:r>
        <w:rPr>
          <w:rFonts w:ascii="Cambria Math" w:hAnsi="Cambria Math"/>
        </w:rPr>
        <w:t xml:space="preserve"> </w:t>
      </w:r>
    </w:p>
    <w:p w14:paraId="28626B2E" w14:textId="77777777" w:rsidR="00552844" w:rsidRDefault="00552844" w:rsidP="00552844">
      <w:pPr>
        <w:rPr>
          <w:rFonts w:ascii="Cambria Math" w:hAnsi="Cambria Math"/>
        </w:rPr>
      </w:pPr>
    </w:p>
    <w:p w14:paraId="62B67A2F" w14:textId="77777777" w:rsidR="00552844" w:rsidRPr="00C81B8F" w:rsidRDefault="00552844" w:rsidP="00552844">
      <w:pPr>
        <w:rPr>
          <w:rFonts w:ascii="Cambria Math" w:hAnsi="Cambria Math"/>
          <w:b/>
          <w:bCs/>
          <w:color w:val="7030A0"/>
        </w:rPr>
      </w:pPr>
      <w:r w:rsidRPr="00C81B8F">
        <w:rPr>
          <w:rFonts w:ascii="Cambria Math" w:hAnsi="Cambria Math"/>
          <w:b/>
          <w:bCs/>
          <w:color w:val="7030A0"/>
        </w:rPr>
        <w:t>Restricted: Overcharging</w:t>
      </w:r>
    </w:p>
    <w:p w14:paraId="0D7A38F1" w14:textId="77777777" w:rsidR="00552844" w:rsidRDefault="00552844" w:rsidP="00552844">
      <w:pPr>
        <w:pStyle w:val="ListParagraph"/>
        <w:numPr>
          <w:ilvl w:val="0"/>
          <w:numId w:val="85"/>
        </w:numPr>
        <w:spacing w:after="160" w:line="259" w:lineRule="auto"/>
        <w:rPr>
          <w:rFonts w:ascii="Cambria Math" w:hAnsi="Cambria Math"/>
        </w:rPr>
      </w:pPr>
      <w:r>
        <w:rPr>
          <w:rFonts w:ascii="Cambria Math" w:hAnsi="Cambria Math"/>
        </w:rPr>
        <w:t>Law on overcharging:</w:t>
      </w:r>
    </w:p>
    <w:p w14:paraId="24E71D31" w14:textId="77777777" w:rsidR="00552844" w:rsidRDefault="00552844" w:rsidP="00552844">
      <w:pPr>
        <w:pStyle w:val="ListParagraph"/>
        <w:numPr>
          <w:ilvl w:val="0"/>
          <w:numId w:val="160"/>
        </w:numPr>
        <w:spacing w:after="160" w:line="259" w:lineRule="auto"/>
        <w:rPr>
          <w:rFonts w:ascii="Cambria Math" w:hAnsi="Cambria Math"/>
        </w:rPr>
      </w:pPr>
      <w:r w:rsidRPr="008C7E65">
        <w:rPr>
          <w:rFonts w:ascii="Cambria Math" w:hAnsi="Cambria Math"/>
          <w:highlight w:val="cyan"/>
        </w:rPr>
        <w:t>S109(1), 109(3), 109(4), 109(5), 109(6) of the LPA</w:t>
      </w:r>
      <w:r>
        <w:rPr>
          <w:rFonts w:ascii="Cambria Math" w:hAnsi="Cambria Math"/>
        </w:rPr>
        <w:t xml:space="preserve"> prohibits overcharging and obliges that the Law Practice execute fee arrangements which </w:t>
      </w:r>
      <w:r w:rsidRPr="007F3681">
        <w:rPr>
          <w:rFonts w:ascii="Cambria Math" w:hAnsi="Cambria Math"/>
          <w:b/>
          <w:bCs/>
        </w:rPr>
        <w:t>satisfy the requirement of reasonableness</w:t>
      </w:r>
    </w:p>
    <w:p w14:paraId="515797A6" w14:textId="77777777" w:rsidR="00552844" w:rsidRDefault="00552844" w:rsidP="00552844">
      <w:pPr>
        <w:pStyle w:val="ListParagraph"/>
        <w:numPr>
          <w:ilvl w:val="0"/>
          <w:numId w:val="85"/>
        </w:numPr>
        <w:spacing w:after="160" w:line="259" w:lineRule="auto"/>
        <w:rPr>
          <w:rFonts w:ascii="Cambria Math" w:hAnsi="Cambria Math"/>
        </w:rPr>
      </w:pPr>
      <w:r>
        <w:rPr>
          <w:rFonts w:ascii="Cambria Math" w:hAnsi="Cambria Math"/>
        </w:rPr>
        <w:t>In determining whether agreements for equity in lieu of fees are reasonable, the following are considered:</w:t>
      </w:r>
    </w:p>
    <w:p w14:paraId="286193A6" w14:textId="77777777" w:rsidR="00552844" w:rsidRDefault="00552844" w:rsidP="00552844">
      <w:pPr>
        <w:pStyle w:val="ListParagraph"/>
        <w:numPr>
          <w:ilvl w:val="0"/>
          <w:numId w:val="161"/>
        </w:numPr>
        <w:spacing w:after="160" w:line="259" w:lineRule="auto"/>
        <w:rPr>
          <w:rFonts w:ascii="Cambria Math" w:hAnsi="Cambria Math"/>
        </w:rPr>
      </w:pPr>
      <w:r w:rsidRPr="00F87AEB">
        <w:rPr>
          <w:rFonts w:ascii="Cambria Math" w:hAnsi="Cambria Math"/>
          <w:b/>
          <w:bCs/>
        </w:rPr>
        <w:t>Quantity of shares</w:t>
      </w:r>
      <w:r>
        <w:rPr>
          <w:rFonts w:ascii="Cambria Math" w:hAnsi="Cambria Math"/>
        </w:rPr>
        <w:t xml:space="preserve"> to be owned by Law Practice</w:t>
      </w:r>
    </w:p>
    <w:p w14:paraId="426A00B3" w14:textId="77777777" w:rsidR="00552844" w:rsidRDefault="00552844" w:rsidP="00552844">
      <w:pPr>
        <w:pStyle w:val="ListParagraph"/>
        <w:numPr>
          <w:ilvl w:val="0"/>
          <w:numId w:val="161"/>
        </w:numPr>
        <w:spacing w:after="160" w:line="259" w:lineRule="auto"/>
        <w:rPr>
          <w:rFonts w:ascii="Cambria Math" w:hAnsi="Cambria Math"/>
        </w:rPr>
      </w:pPr>
      <w:r w:rsidRPr="00F87AEB">
        <w:rPr>
          <w:rFonts w:ascii="Cambria Math" w:hAnsi="Cambria Math"/>
          <w:b/>
          <w:bCs/>
        </w:rPr>
        <w:t>Liquidity of shares</w:t>
      </w:r>
      <w:r>
        <w:rPr>
          <w:rFonts w:ascii="Cambria Math" w:hAnsi="Cambria Math"/>
        </w:rPr>
        <w:t>, including whether shares are traded publicly at the time of the fee agreement and if the shares are not traded, the probability of such shares being publicly traded in the future</w:t>
      </w:r>
    </w:p>
    <w:p w14:paraId="77A9B21C" w14:textId="77777777" w:rsidR="00552844" w:rsidRDefault="00552844" w:rsidP="00552844">
      <w:pPr>
        <w:pStyle w:val="ListParagraph"/>
        <w:numPr>
          <w:ilvl w:val="0"/>
          <w:numId w:val="161"/>
        </w:numPr>
        <w:spacing w:after="160" w:line="259" w:lineRule="auto"/>
        <w:rPr>
          <w:rFonts w:ascii="Cambria Math" w:hAnsi="Cambria Math"/>
        </w:rPr>
      </w:pPr>
      <w:r>
        <w:rPr>
          <w:rFonts w:ascii="Cambria Math" w:hAnsi="Cambria Math"/>
        </w:rPr>
        <w:t xml:space="preserve">Present and anticipated </w:t>
      </w:r>
      <w:r w:rsidRPr="00F87AEB">
        <w:rPr>
          <w:rFonts w:ascii="Cambria Math" w:hAnsi="Cambria Math"/>
          <w:b/>
          <w:bCs/>
        </w:rPr>
        <w:t>value</w:t>
      </w:r>
      <w:r>
        <w:rPr>
          <w:rFonts w:ascii="Cambria Math" w:hAnsi="Cambria Math"/>
        </w:rPr>
        <w:t xml:space="preserve"> of the shares</w:t>
      </w:r>
    </w:p>
    <w:p w14:paraId="4422C944" w14:textId="77777777" w:rsidR="00552844" w:rsidRDefault="00552844" w:rsidP="00552844">
      <w:pPr>
        <w:pStyle w:val="ListParagraph"/>
        <w:numPr>
          <w:ilvl w:val="0"/>
          <w:numId w:val="161"/>
        </w:numPr>
        <w:spacing w:after="160" w:line="259" w:lineRule="auto"/>
        <w:rPr>
          <w:rFonts w:ascii="Cambria Math" w:hAnsi="Cambria Math"/>
        </w:rPr>
      </w:pPr>
      <w:r>
        <w:rPr>
          <w:rFonts w:ascii="Cambria Math" w:hAnsi="Cambria Math"/>
        </w:rPr>
        <w:t xml:space="preserve">Whether the shares offered are subject to </w:t>
      </w:r>
      <w:r w:rsidRPr="00F87AEB">
        <w:rPr>
          <w:rFonts w:ascii="Cambria Math" w:hAnsi="Cambria Math"/>
          <w:b/>
          <w:bCs/>
        </w:rPr>
        <w:t>terms which may affect the value</w:t>
      </w:r>
      <w:r>
        <w:rPr>
          <w:rFonts w:ascii="Cambria Math" w:hAnsi="Cambria Math"/>
        </w:rPr>
        <w:t xml:space="preserve"> of the shares to the Law Practice </w:t>
      </w:r>
    </w:p>
    <w:p w14:paraId="05902187" w14:textId="77777777" w:rsidR="00552844" w:rsidRDefault="00552844" w:rsidP="00552844">
      <w:pPr>
        <w:rPr>
          <w:rFonts w:ascii="Cambria Math" w:hAnsi="Cambria Math"/>
        </w:rPr>
      </w:pPr>
    </w:p>
    <w:p w14:paraId="0562FA22" w14:textId="77777777" w:rsidR="00552844" w:rsidRPr="0029716E" w:rsidRDefault="00552844" w:rsidP="00552844">
      <w:pPr>
        <w:rPr>
          <w:rFonts w:ascii="Cambria Math" w:hAnsi="Cambria Math"/>
          <w:b/>
          <w:bCs/>
          <w:color w:val="7030A0"/>
        </w:rPr>
      </w:pPr>
      <w:r w:rsidRPr="0029716E">
        <w:rPr>
          <w:rFonts w:ascii="Cambria Math" w:hAnsi="Cambria Math"/>
          <w:b/>
          <w:bCs/>
          <w:color w:val="7030A0"/>
        </w:rPr>
        <w:t>Restricted: Conflict of interest</w:t>
      </w:r>
    </w:p>
    <w:p w14:paraId="693E51FA" w14:textId="317F9DFD" w:rsidR="00552844" w:rsidRPr="008C7E65" w:rsidRDefault="00552844" w:rsidP="008C7E65">
      <w:pPr>
        <w:pStyle w:val="ListParagraph"/>
        <w:numPr>
          <w:ilvl w:val="0"/>
          <w:numId w:val="85"/>
        </w:numPr>
        <w:spacing w:after="160" w:line="259" w:lineRule="auto"/>
        <w:rPr>
          <w:rFonts w:ascii="Cambria Math" w:hAnsi="Cambria Math"/>
        </w:rPr>
      </w:pPr>
      <w:r>
        <w:rPr>
          <w:rFonts w:ascii="Cambria Math" w:hAnsi="Cambria Math"/>
        </w:rPr>
        <w:t>Law on COI:</w:t>
      </w:r>
      <w:r w:rsidR="008C7E65">
        <w:rPr>
          <w:rFonts w:ascii="Cambria Math" w:hAnsi="Cambria Math"/>
        </w:rPr>
        <w:t xml:space="preserve"> </w:t>
      </w:r>
      <w:r w:rsidRPr="008C7E65">
        <w:rPr>
          <w:rFonts w:ascii="Cambria Math" w:hAnsi="Cambria Math"/>
          <w:highlight w:val="cyan"/>
        </w:rPr>
        <w:t>Rules 20 – 22 of PCR</w:t>
      </w:r>
    </w:p>
    <w:p w14:paraId="16DBD4BD" w14:textId="77777777" w:rsidR="00552844" w:rsidRDefault="00552844" w:rsidP="00552844">
      <w:pPr>
        <w:pStyle w:val="ListParagraph"/>
        <w:numPr>
          <w:ilvl w:val="0"/>
          <w:numId w:val="85"/>
        </w:numPr>
        <w:spacing w:after="160" w:line="259" w:lineRule="auto"/>
        <w:rPr>
          <w:rFonts w:ascii="Cambria Math" w:hAnsi="Cambria Math"/>
        </w:rPr>
      </w:pPr>
      <w:r>
        <w:rPr>
          <w:rFonts w:ascii="Cambria Math" w:hAnsi="Cambria Math"/>
        </w:rPr>
        <w:lastRenderedPageBreak/>
        <w:t xml:space="preserve">Shareholding in the client company may affect professional dealings between the Law Practice and the client company as it may put the Law Practice in a position of conflict of interest </w:t>
      </w:r>
    </w:p>
    <w:p w14:paraId="0A7D263D" w14:textId="77777777" w:rsidR="00552844" w:rsidRDefault="00552844" w:rsidP="00552844">
      <w:pPr>
        <w:rPr>
          <w:rFonts w:ascii="Cambria Math" w:hAnsi="Cambria Math"/>
        </w:rPr>
      </w:pPr>
    </w:p>
    <w:p w14:paraId="7E30A1E3" w14:textId="77777777" w:rsidR="00552844" w:rsidRPr="0029716E" w:rsidRDefault="00552844" w:rsidP="00552844">
      <w:pPr>
        <w:rPr>
          <w:rFonts w:ascii="Cambria Math" w:hAnsi="Cambria Math"/>
          <w:b/>
          <w:bCs/>
          <w:color w:val="7030A0"/>
        </w:rPr>
      </w:pPr>
      <w:r w:rsidRPr="0029716E">
        <w:rPr>
          <w:rFonts w:ascii="Cambria Math" w:hAnsi="Cambria Math"/>
          <w:b/>
          <w:bCs/>
          <w:color w:val="7030A0"/>
        </w:rPr>
        <w:t xml:space="preserve">Restricted: Secret profits </w:t>
      </w:r>
    </w:p>
    <w:p w14:paraId="2ABF765B" w14:textId="77777777" w:rsidR="00552844" w:rsidRPr="00BB7057" w:rsidRDefault="00552844" w:rsidP="00552844">
      <w:pPr>
        <w:pStyle w:val="ListParagraph"/>
        <w:numPr>
          <w:ilvl w:val="0"/>
          <w:numId w:val="85"/>
        </w:numPr>
        <w:spacing w:after="160" w:line="259" w:lineRule="auto"/>
        <w:rPr>
          <w:rFonts w:ascii="Cambria Math" w:hAnsi="Cambria Math"/>
        </w:rPr>
      </w:pPr>
      <w:r w:rsidRPr="008C7E65">
        <w:rPr>
          <w:rFonts w:ascii="Cambria Math" w:hAnsi="Cambria Math"/>
          <w:b/>
          <w:bCs/>
        </w:rPr>
        <w:t>Law Practice owes a fiduciary relationship with client</w:t>
      </w:r>
      <w:r>
        <w:rPr>
          <w:rFonts w:ascii="Cambria Math" w:hAnsi="Cambria Math"/>
        </w:rPr>
        <w:t xml:space="preserve"> and Law Practice should ensure that there is </w:t>
      </w:r>
      <w:r w:rsidRPr="00BF6ADF">
        <w:rPr>
          <w:rFonts w:ascii="Cambria Math" w:hAnsi="Cambria Math"/>
          <w:b/>
          <w:bCs/>
          <w:u w:val="single"/>
        </w:rPr>
        <w:t>no risk of it receiving any profits</w:t>
      </w:r>
      <w:r>
        <w:rPr>
          <w:rFonts w:ascii="Cambria Math" w:hAnsi="Cambria Math"/>
        </w:rPr>
        <w:t xml:space="preserve"> which may be construed as secret profits </w:t>
      </w:r>
    </w:p>
    <w:p w14:paraId="0E2C4253" w14:textId="77777777" w:rsidR="00552844" w:rsidRDefault="00552844" w:rsidP="00552844">
      <w:pPr>
        <w:rPr>
          <w:rFonts w:ascii="Cambria Math" w:hAnsi="Cambria Math"/>
        </w:rPr>
      </w:pPr>
    </w:p>
    <w:p w14:paraId="52F925A5" w14:textId="77777777" w:rsidR="00552844" w:rsidRPr="0029716E" w:rsidRDefault="00552844" w:rsidP="00552844">
      <w:pPr>
        <w:rPr>
          <w:rFonts w:ascii="Cambria Math" w:hAnsi="Cambria Math"/>
          <w:b/>
          <w:bCs/>
          <w:color w:val="7030A0"/>
        </w:rPr>
      </w:pPr>
      <w:r w:rsidRPr="0029716E">
        <w:rPr>
          <w:rFonts w:ascii="Cambria Math" w:hAnsi="Cambria Math"/>
          <w:b/>
          <w:bCs/>
          <w:color w:val="7030A0"/>
        </w:rPr>
        <w:t xml:space="preserve">Restricted: Prohibition against sharing of profits with unqualified person </w:t>
      </w:r>
    </w:p>
    <w:p w14:paraId="3B260D53" w14:textId="77777777" w:rsidR="00552844" w:rsidRDefault="00552844" w:rsidP="00552844">
      <w:pPr>
        <w:pStyle w:val="ListParagraph"/>
        <w:numPr>
          <w:ilvl w:val="0"/>
          <w:numId w:val="85"/>
        </w:numPr>
        <w:spacing w:after="160" w:line="259" w:lineRule="auto"/>
        <w:rPr>
          <w:rFonts w:ascii="Cambria Math" w:hAnsi="Cambria Math"/>
        </w:rPr>
      </w:pPr>
      <w:r>
        <w:rPr>
          <w:rFonts w:ascii="Cambria Math" w:hAnsi="Cambria Math"/>
        </w:rPr>
        <w:t xml:space="preserve">Law Practice should ensure that its arrangement to receive equity in lieu of fees does not amount to sharing of profits with an unqualified person </w:t>
      </w:r>
    </w:p>
    <w:p w14:paraId="3DD9EF96" w14:textId="77777777" w:rsidR="00552844" w:rsidRDefault="00552844" w:rsidP="00552844">
      <w:pPr>
        <w:pStyle w:val="ListParagraph"/>
        <w:numPr>
          <w:ilvl w:val="0"/>
          <w:numId w:val="85"/>
        </w:numPr>
        <w:spacing w:after="160" w:line="259" w:lineRule="auto"/>
        <w:rPr>
          <w:rFonts w:ascii="Cambria Math" w:hAnsi="Cambria Math"/>
        </w:rPr>
      </w:pPr>
      <w:r>
        <w:rPr>
          <w:rFonts w:ascii="Cambria Math" w:hAnsi="Cambria Math"/>
        </w:rPr>
        <w:t xml:space="preserve">When Law Practice creates a holding company to hold and receive equity in lieu of fees, it would not be considered as sharing fees with an unqualified person only if: </w:t>
      </w:r>
    </w:p>
    <w:p w14:paraId="6CC91D70" w14:textId="77777777" w:rsidR="00552844" w:rsidRPr="00C7537E" w:rsidRDefault="00552844" w:rsidP="00552844">
      <w:pPr>
        <w:pStyle w:val="ListParagraph"/>
        <w:numPr>
          <w:ilvl w:val="0"/>
          <w:numId w:val="163"/>
        </w:numPr>
        <w:spacing w:after="160" w:line="259" w:lineRule="auto"/>
        <w:rPr>
          <w:rFonts w:ascii="Cambria Math" w:hAnsi="Cambria Math"/>
        </w:rPr>
      </w:pPr>
      <w:r w:rsidRPr="00CC2F62">
        <w:rPr>
          <w:rFonts w:ascii="Cambria Math" w:hAnsi="Cambria Math"/>
          <w:b/>
          <w:bCs/>
          <w:u w:val="single"/>
        </w:rPr>
        <w:t>All the shares in the holding company must be legally and beneficially owned by legal practitioners who have valid practising certificates</w:t>
      </w:r>
      <w:r w:rsidRPr="00C7537E">
        <w:rPr>
          <w:rFonts w:ascii="Cambria Math" w:hAnsi="Cambria Math"/>
        </w:rPr>
        <w:t>. All the directors of the holding company must also be legal practitioners who have in force practising certificates.</w:t>
      </w:r>
    </w:p>
    <w:p w14:paraId="7A7B4A9E" w14:textId="77777777" w:rsidR="00552844" w:rsidRPr="00C7537E" w:rsidRDefault="00552844" w:rsidP="00552844">
      <w:pPr>
        <w:pStyle w:val="ListParagraph"/>
        <w:numPr>
          <w:ilvl w:val="0"/>
          <w:numId w:val="163"/>
        </w:numPr>
        <w:spacing w:after="160" w:line="259" w:lineRule="auto"/>
        <w:rPr>
          <w:rFonts w:ascii="Cambria Math" w:hAnsi="Cambria Math"/>
        </w:rPr>
      </w:pPr>
      <w:r w:rsidRPr="00C7537E">
        <w:rPr>
          <w:rFonts w:ascii="Cambria Math" w:hAnsi="Cambria Math"/>
        </w:rPr>
        <w:t>Legal practitioners who have valid practising certificates must beneficially own the equity in lieu of fees (to be vested in the holding company).</w:t>
      </w:r>
    </w:p>
    <w:p w14:paraId="66EA9631" w14:textId="77777777" w:rsidR="00552844" w:rsidRPr="008A1DEF" w:rsidRDefault="00552844" w:rsidP="00552844">
      <w:pPr>
        <w:pStyle w:val="ListParagraph"/>
        <w:numPr>
          <w:ilvl w:val="0"/>
          <w:numId w:val="163"/>
        </w:numPr>
        <w:spacing w:after="160" w:line="259" w:lineRule="auto"/>
        <w:rPr>
          <w:rFonts w:ascii="Cambria Math" w:hAnsi="Cambria Math"/>
        </w:rPr>
      </w:pPr>
      <w:r w:rsidRPr="00C7537E">
        <w:rPr>
          <w:rFonts w:ascii="Cambria Math" w:hAnsi="Cambria Math"/>
        </w:rPr>
        <w:t>The above requirements must be complied with at the time the agreement to accept equity in lieu of fees is entered into and when the entitlement to receive such equity, pursuant to the agreement, arises</w:t>
      </w:r>
    </w:p>
    <w:p w14:paraId="00BDB2A9" w14:textId="77777777" w:rsidR="00552844" w:rsidRDefault="00552844" w:rsidP="00715053">
      <w:pPr>
        <w:rPr>
          <w:rFonts w:ascii="Cambria Math" w:hAnsi="Cambria Math"/>
        </w:rPr>
      </w:pPr>
    </w:p>
    <w:p w14:paraId="48090721" w14:textId="5A6C3615" w:rsidR="00715053" w:rsidRDefault="008D14AB" w:rsidP="00141D52">
      <w:pPr>
        <w:pStyle w:val="Heading2"/>
      </w:pPr>
      <w:bookmarkStart w:id="113" w:name="_Toc180522586"/>
      <w:r>
        <w:rPr>
          <w:highlight w:val="yellow"/>
        </w:rPr>
        <w:t xml:space="preserve">C2. </w:t>
      </w:r>
      <w:r w:rsidR="00715053" w:rsidRPr="00521F59">
        <w:rPr>
          <w:highlight w:val="yellow"/>
        </w:rPr>
        <w:t xml:space="preserve">Duties relating to advising client of </w:t>
      </w:r>
      <w:r w:rsidR="00715053" w:rsidRPr="008D14AB">
        <w:rPr>
          <w:highlight w:val="yellow"/>
          <w:u w:val="single"/>
        </w:rPr>
        <w:t>basis of legal fees</w:t>
      </w:r>
      <w:bookmarkEnd w:id="113"/>
      <w:r w:rsidR="00715053">
        <w:t xml:space="preserve"> </w:t>
      </w:r>
    </w:p>
    <w:p w14:paraId="7233C545" w14:textId="77777777" w:rsidR="0062641A" w:rsidRPr="0062641A" w:rsidRDefault="0062641A" w:rsidP="0062641A"/>
    <w:p w14:paraId="1D635A47" w14:textId="4AC5CAAC" w:rsidR="00715053" w:rsidRPr="006B182D" w:rsidRDefault="004E337A" w:rsidP="00780FD8">
      <w:pPr>
        <w:pStyle w:val="Heading3"/>
      </w:pPr>
      <w:bookmarkStart w:id="114" w:name="_Toc180522587"/>
      <w:r w:rsidRPr="0062641A">
        <w:rPr>
          <w:highlight w:val="yellow"/>
        </w:rPr>
        <w:t>E</w:t>
      </w:r>
      <w:r w:rsidR="00715053" w:rsidRPr="0062641A">
        <w:rPr>
          <w:highlight w:val="yellow"/>
        </w:rPr>
        <w:t>xplain to client any proposal of amicable resolution from opposing party</w:t>
      </w:r>
      <w:r w:rsidR="00715053" w:rsidRPr="006B182D">
        <w:t xml:space="preserve"> – Rule 17(2)(c)</w:t>
      </w:r>
      <w:bookmarkEnd w:id="114"/>
    </w:p>
    <w:p w14:paraId="078B0EBE" w14:textId="77777777" w:rsidR="00715053" w:rsidRDefault="00715053" w:rsidP="00715053">
      <w:pPr>
        <w:rPr>
          <w:rFonts w:ascii="Cambria Math" w:hAnsi="Cambria Math"/>
        </w:rPr>
      </w:pPr>
      <w:r w:rsidRPr="00521F59">
        <w:rPr>
          <w:rFonts w:ascii="Cambria Math" w:hAnsi="Cambria Math"/>
          <w:highlight w:val="cyan"/>
        </w:rPr>
        <w:t>Rule 17(2)(c) of PCR</w:t>
      </w:r>
    </w:p>
    <w:p w14:paraId="7CC1444B" w14:textId="77777777" w:rsidR="00715053" w:rsidRPr="00AA36BD" w:rsidRDefault="00715053" w:rsidP="00715053">
      <w:pPr>
        <w:pStyle w:val="ListParagraph"/>
        <w:numPr>
          <w:ilvl w:val="0"/>
          <w:numId w:val="85"/>
        </w:numPr>
        <w:spacing w:after="160" w:line="259" w:lineRule="auto"/>
        <w:rPr>
          <w:rFonts w:ascii="Cambria Math" w:hAnsi="Cambria Math"/>
        </w:rPr>
      </w:pPr>
      <w:r>
        <w:rPr>
          <w:rFonts w:ascii="Cambria Math" w:hAnsi="Cambria Math"/>
        </w:rPr>
        <w:t>A legal practitioner m</w:t>
      </w:r>
      <w:r w:rsidRPr="00AA36BD">
        <w:rPr>
          <w:rFonts w:ascii="Cambria Math" w:hAnsi="Cambria Math"/>
        </w:rPr>
        <w:t xml:space="preserve">ust explain clearly and properly to his client a proposal of amicable resolution, or any other offer taken by any other party which affects the client </w:t>
      </w:r>
    </w:p>
    <w:p w14:paraId="1D65F712" w14:textId="77777777" w:rsidR="00715053" w:rsidRDefault="00715053" w:rsidP="00715053">
      <w:pPr>
        <w:rPr>
          <w:rFonts w:ascii="Cambria Math" w:hAnsi="Cambria Math"/>
        </w:rPr>
      </w:pPr>
    </w:p>
    <w:p w14:paraId="6BC430E6" w14:textId="2003B564" w:rsidR="00715053" w:rsidRPr="00417044" w:rsidRDefault="004E337A" w:rsidP="006A118D">
      <w:pPr>
        <w:pStyle w:val="Heading3"/>
      </w:pPr>
      <w:bookmarkStart w:id="115" w:name="_Toc180522588"/>
      <w:r w:rsidRPr="0062641A">
        <w:rPr>
          <w:highlight w:val="yellow"/>
        </w:rPr>
        <w:t>P</w:t>
      </w:r>
      <w:r w:rsidR="00715053" w:rsidRPr="0062641A">
        <w:rPr>
          <w:highlight w:val="yellow"/>
        </w:rPr>
        <w:t>rovide translation of proposal</w:t>
      </w:r>
      <w:r w:rsidR="00521F59" w:rsidRPr="0062641A">
        <w:rPr>
          <w:highlight w:val="yellow"/>
        </w:rPr>
        <w:t>, if client does not understand English</w:t>
      </w:r>
      <w:r w:rsidR="00521F59">
        <w:t xml:space="preserve"> – Rule 17(2)(d)</w:t>
      </w:r>
      <w:bookmarkEnd w:id="115"/>
    </w:p>
    <w:p w14:paraId="6094CCB5" w14:textId="77777777" w:rsidR="00715053" w:rsidRDefault="00715053" w:rsidP="00715053">
      <w:pPr>
        <w:rPr>
          <w:rFonts w:ascii="Cambria Math" w:hAnsi="Cambria Math"/>
        </w:rPr>
      </w:pPr>
      <w:r w:rsidRPr="00521F59">
        <w:rPr>
          <w:rFonts w:ascii="Cambria Math" w:hAnsi="Cambria Math"/>
          <w:highlight w:val="cyan"/>
        </w:rPr>
        <w:t>Rule 17(2)(d) of PCR</w:t>
      </w:r>
    </w:p>
    <w:p w14:paraId="477E1DFC" w14:textId="77777777" w:rsidR="00715053" w:rsidRPr="00417044" w:rsidRDefault="00715053" w:rsidP="00715053">
      <w:pPr>
        <w:pStyle w:val="ListParagraph"/>
        <w:numPr>
          <w:ilvl w:val="0"/>
          <w:numId w:val="85"/>
        </w:numPr>
        <w:spacing w:after="160" w:line="259" w:lineRule="auto"/>
        <w:rPr>
          <w:rFonts w:ascii="Cambria Math" w:hAnsi="Cambria Math"/>
        </w:rPr>
      </w:pPr>
      <w:r>
        <w:rPr>
          <w:rFonts w:ascii="Cambria Math" w:hAnsi="Cambria Math"/>
        </w:rPr>
        <w:t>A legal practitioner m</w:t>
      </w:r>
      <w:r w:rsidRPr="00417044">
        <w:rPr>
          <w:rFonts w:ascii="Cambria Math" w:hAnsi="Cambria Math"/>
        </w:rPr>
        <w:t xml:space="preserve">ust where, his client does not understand English, ensure that any offer or proposal of amicable resolution is </w:t>
      </w:r>
      <w:r w:rsidRPr="00A758E5">
        <w:rPr>
          <w:rFonts w:ascii="Cambria Math" w:hAnsi="Cambria Math"/>
          <w:b/>
          <w:bCs/>
          <w:color w:val="FF0000"/>
        </w:rPr>
        <w:t>explained to the client in a language or dialect that the client understands</w:t>
      </w:r>
    </w:p>
    <w:p w14:paraId="4C512B68" w14:textId="77777777" w:rsidR="00715053" w:rsidRDefault="00715053" w:rsidP="00715053">
      <w:pPr>
        <w:rPr>
          <w:rFonts w:ascii="Cambria Math" w:hAnsi="Cambria Math"/>
        </w:rPr>
      </w:pPr>
    </w:p>
    <w:p w14:paraId="60FB0CF8" w14:textId="339CB1E6" w:rsidR="00715053" w:rsidRPr="006B182D" w:rsidRDefault="004E337A" w:rsidP="00780FD8">
      <w:pPr>
        <w:pStyle w:val="Heading3"/>
      </w:pPr>
      <w:bookmarkStart w:id="116" w:name="_Toc180522589"/>
      <w:r w:rsidRPr="0062641A">
        <w:rPr>
          <w:highlight w:val="yellow"/>
        </w:rPr>
        <w:t>A</w:t>
      </w:r>
      <w:r w:rsidR="00715053" w:rsidRPr="0062641A">
        <w:rPr>
          <w:highlight w:val="yellow"/>
        </w:rPr>
        <w:t>dvise client on the consequences of pursuing matter vis-à-vis expense</w:t>
      </w:r>
      <w:r w:rsidR="00715053" w:rsidRPr="006B182D">
        <w:t xml:space="preserve"> – Rule 17(2)(e)</w:t>
      </w:r>
      <w:bookmarkEnd w:id="116"/>
    </w:p>
    <w:p w14:paraId="1A2D7E48" w14:textId="77777777" w:rsidR="00715053" w:rsidRDefault="00715053" w:rsidP="00715053">
      <w:pPr>
        <w:rPr>
          <w:rFonts w:ascii="Cambria Math" w:hAnsi="Cambria Math"/>
        </w:rPr>
      </w:pPr>
      <w:r w:rsidRPr="00773EEE">
        <w:rPr>
          <w:rFonts w:ascii="Cambria Math" w:hAnsi="Cambria Math"/>
          <w:highlight w:val="cyan"/>
        </w:rPr>
        <w:t>Rule 17(2)(e) of PCR</w:t>
      </w:r>
    </w:p>
    <w:p w14:paraId="5E52511E" w14:textId="77777777" w:rsidR="00715053" w:rsidRPr="00B51B17" w:rsidRDefault="00715053" w:rsidP="00715053">
      <w:pPr>
        <w:pStyle w:val="ListParagraph"/>
        <w:numPr>
          <w:ilvl w:val="0"/>
          <w:numId w:val="85"/>
        </w:numPr>
        <w:spacing w:after="160" w:line="259" w:lineRule="auto"/>
        <w:rPr>
          <w:rFonts w:ascii="Cambria Math" w:hAnsi="Cambria Math"/>
        </w:rPr>
      </w:pPr>
      <w:r>
        <w:rPr>
          <w:rFonts w:ascii="Cambria Math" w:hAnsi="Cambria Math"/>
        </w:rPr>
        <w:t>A legal practitioner m</w:t>
      </w:r>
      <w:r w:rsidRPr="00B51B17">
        <w:rPr>
          <w:rFonts w:ascii="Cambria Math" w:hAnsi="Cambria Math"/>
        </w:rPr>
        <w:t xml:space="preserve">ust, in an appropriate case, </w:t>
      </w:r>
      <w:r w:rsidRPr="00C96ED4">
        <w:rPr>
          <w:rFonts w:ascii="Cambria Math" w:hAnsi="Cambria Math"/>
          <w:b/>
          <w:bCs/>
          <w:i/>
          <w:iCs/>
        </w:rPr>
        <w:t>together with his client</w:t>
      </w:r>
      <w:r w:rsidRPr="00B51B17">
        <w:rPr>
          <w:rFonts w:ascii="Cambria Math" w:hAnsi="Cambria Math"/>
        </w:rPr>
        <w:t>:</w:t>
      </w:r>
    </w:p>
    <w:p w14:paraId="16FED83F" w14:textId="77777777" w:rsidR="00715053" w:rsidRDefault="00715053" w:rsidP="00715053">
      <w:pPr>
        <w:pStyle w:val="ListParagraph"/>
        <w:numPr>
          <w:ilvl w:val="0"/>
          <w:numId w:val="139"/>
        </w:numPr>
        <w:spacing w:after="160" w:line="259" w:lineRule="auto"/>
        <w:rPr>
          <w:rFonts w:ascii="Cambria Math" w:hAnsi="Cambria Math"/>
        </w:rPr>
      </w:pPr>
      <w:r w:rsidRPr="00C96ED4">
        <w:rPr>
          <w:rFonts w:ascii="Cambria Math" w:hAnsi="Cambria Math"/>
          <w:b/>
          <w:bCs/>
        </w:rPr>
        <w:t>Evaluate</w:t>
      </w:r>
      <w:r>
        <w:rPr>
          <w:rFonts w:ascii="Cambria Math" w:hAnsi="Cambria Math"/>
        </w:rPr>
        <w:t xml:space="preserve"> whether </w:t>
      </w:r>
      <w:r w:rsidRPr="00C96ED4">
        <w:rPr>
          <w:rFonts w:ascii="Cambria Math" w:hAnsi="Cambria Math"/>
          <w:b/>
          <w:bCs/>
        </w:rPr>
        <w:t>any consequence of a matter</w:t>
      </w:r>
      <w:r>
        <w:rPr>
          <w:rFonts w:ascii="Cambria Math" w:hAnsi="Cambria Math"/>
        </w:rPr>
        <w:t xml:space="preserve"> involving the client </w:t>
      </w:r>
      <w:r w:rsidRPr="00C96ED4">
        <w:rPr>
          <w:rFonts w:ascii="Cambria Math" w:hAnsi="Cambria Math"/>
          <w:b/>
          <w:bCs/>
          <w:color w:val="FF0000"/>
        </w:rPr>
        <w:t>justifies the expense of or risk involved</w:t>
      </w:r>
      <w:r w:rsidRPr="00C96ED4">
        <w:rPr>
          <w:rFonts w:ascii="Cambria Math" w:hAnsi="Cambria Math"/>
          <w:color w:val="FF0000"/>
        </w:rPr>
        <w:t xml:space="preserve"> </w:t>
      </w:r>
      <w:r>
        <w:rPr>
          <w:rFonts w:ascii="Cambria Math" w:hAnsi="Cambria Math"/>
        </w:rPr>
        <w:t>in pursuing the matter; and</w:t>
      </w:r>
    </w:p>
    <w:p w14:paraId="523EA21A" w14:textId="1F0B0E15" w:rsidR="00A44626" w:rsidRPr="00A44626" w:rsidRDefault="00715053" w:rsidP="00A44626">
      <w:pPr>
        <w:pStyle w:val="ListParagraph"/>
        <w:numPr>
          <w:ilvl w:val="0"/>
          <w:numId w:val="139"/>
        </w:numPr>
        <w:spacing w:after="160" w:line="259" w:lineRule="auto"/>
        <w:rPr>
          <w:rFonts w:ascii="Cambria Math" w:hAnsi="Cambria Math"/>
        </w:rPr>
      </w:pPr>
      <w:r w:rsidRPr="00C96ED4">
        <w:rPr>
          <w:rFonts w:ascii="Cambria Math" w:hAnsi="Cambria Math"/>
          <w:b/>
          <w:bCs/>
        </w:rPr>
        <w:t>Evaluate</w:t>
      </w:r>
      <w:r>
        <w:rPr>
          <w:rFonts w:ascii="Cambria Math" w:hAnsi="Cambria Math"/>
        </w:rPr>
        <w:t xml:space="preserve"> the use of </w:t>
      </w:r>
      <w:r w:rsidRPr="00C96ED4">
        <w:rPr>
          <w:rFonts w:ascii="Cambria Math" w:hAnsi="Cambria Math"/>
          <w:b/>
          <w:bCs/>
          <w:color w:val="FF0000"/>
        </w:rPr>
        <w:t>alternative dispute resolution processes</w:t>
      </w:r>
      <w:r w:rsidRPr="00C96ED4">
        <w:rPr>
          <w:rFonts w:ascii="Cambria Math" w:hAnsi="Cambria Math"/>
          <w:color w:val="FF0000"/>
        </w:rPr>
        <w:t xml:space="preserve"> </w:t>
      </w:r>
    </w:p>
    <w:p w14:paraId="590B2260" w14:textId="77777777" w:rsidR="00715053" w:rsidRPr="0062641A" w:rsidRDefault="00715053" w:rsidP="00715053">
      <w:pPr>
        <w:rPr>
          <w:rFonts w:ascii="Cambria Math" w:hAnsi="Cambria Math"/>
          <w:b/>
          <w:bCs/>
        </w:rPr>
      </w:pPr>
      <w:r w:rsidRPr="0062641A">
        <w:rPr>
          <w:rFonts w:ascii="Cambria Math" w:hAnsi="Cambria Math"/>
          <w:b/>
          <w:bCs/>
        </w:rPr>
        <w:t xml:space="preserve">Duty to ensure </w:t>
      </w:r>
      <w:r w:rsidRPr="0062641A">
        <w:rPr>
          <w:rFonts w:ascii="Cambria Math" w:hAnsi="Cambria Math"/>
          <w:b/>
          <w:bCs/>
          <w:highlight w:val="yellow"/>
        </w:rPr>
        <w:t>proper risk-benefit evaluation</w:t>
      </w:r>
      <w:r w:rsidRPr="0062641A">
        <w:rPr>
          <w:rFonts w:ascii="Cambria Math" w:hAnsi="Cambria Math"/>
          <w:b/>
          <w:bCs/>
        </w:rPr>
        <w:t xml:space="preserve"> </w:t>
      </w:r>
    </w:p>
    <w:p w14:paraId="1B329525" w14:textId="77777777" w:rsidR="00715053" w:rsidRDefault="00715053" w:rsidP="00715053">
      <w:pPr>
        <w:rPr>
          <w:rFonts w:ascii="Cambria Math" w:hAnsi="Cambria Math"/>
        </w:rPr>
      </w:pPr>
      <w:r w:rsidRPr="00A758E5">
        <w:rPr>
          <w:rFonts w:ascii="Cambria Math" w:hAnsi="Cambria Math"/>
          <w:i/>
          <w:iCs/>
          <w:highlight w:val="cyan"/>
        </w:rPr>
        <w:t>Singapore Shooting Association v Singapore Rifle Association</w:t>
      </w:r>
      <w:r>
        <w:rPr>
          <w:rFonts w:ascii="Cambria Math" w:hAnsi="Cambria Math"/>
          <w:i/>
          <w:iCs/>
        </w:rPr>
        <w:t xml:space="preserve"> </w:t>
      </w:r>
    </w:p>
    <w:p w14:paraId="7E905EDD" w14:textId="77777777" w:rsidR="00715053" w:rsidRDefault="00715053" w:rsidP="00715053">
      <w:pPr>
        <w:pStyle w:val="ListParagraph"/>
        <w:numPr>
          <w:ilvl w:val="0"/>
          <w:numId w:val="85"/>
        </w:numPr>
        <w:spacing w:after="160" w:line="259" w:lineRule="auto"/>
        <w:rPr>
          <w:rFonts w:ascii="Cambria Math" w:hAnsi="Cambria Math"/>
        </w:rPr>
      </w:pPr>
      <w:r>
        <w:rPr>
          <w:rFonts w:ascii="Cambria Math" w:hAnsi="Cambria Math"/>
        </w:rPr>
        <w:t xml:space="preserve">Solicitors have a </w:t>
      </w:r>
      <w:r w:rsidRPr="004E337A">
        <w:rPr>
          <w:rFonts w:ascii="Cambria Math" w:hAnsi="Cambria Math"/>
          <w:b/>
          <w:bCs/>
          <w:highlight w:val="green"/>
        </w:rPr>
        <w:t>professional obligation to ensure that a proper risk-benefit evaluation is undertaken at every step of the proceedings</w:t>
      </w:r>
      <w:r>
        <w:rPr>
          <w:rFonts w:ascii="Cambria Math" w:hAnsi="Cambria Math"/>
        </w:rPr>
        <w:t xml:space="preserve"> </w:t>
      </w:r>
    </w:p>
    <w:p w14:paraId="4493B428" w14:textId="79551C80" w:rsidR="00734CE8" w:rsidRDefault="00FB7034" w:rsidP="00715053">
      <w:pPr>
        <w:pStyle w:val="ListParagraph"/>
        <w:numPr>
          <w:ilvl w:val="0"/>
          <w:numId w:val="85"/>
        </w:numPr>
        <w:spacing w:after="160" w:line="259" w:lineRule="auto"/>
        <w:rPr>
          <w:rFonts w:ascii="Cambria Math" w:hAnsi="Cambria Math"/>
        </w:rPr>
      </w:pPr>
      <w:r>
        <w:rPr>
          <w:rFonts w:ascii="Cambria Math" w:hAnsi="Cambria Math"/>
        </w:rPr>
        <w:t>CA held that SRA’s conspiracy claim failed, and observed that the litigation was run in a disproportionate manner by SRA, having regard to the amount at stake</w:t>
      </w:r>
      <w:r w:rsidR="00734CE8">
        <w:rPr>
          <w:rFonts w:ascii="Cambria Math" w:hAnsi="Cambria Math"/>
        </w:rPr>
        <w:t>. The Court also noted the following:</w:t>
      </w:r>
    </w:p>
    <w:p w14:paraId="44FD0625" w14:textId="319F6EB7" w:rsidR="00FB7034" w:rsidRDefault="00734CE8" w:rsidP="00734CE8">
      <w:pPr>
        <w:pStyle w:val="ListParagraph"/>
        <w:numPr>
          <w:ilvl w:val="0"/>
          <w:numId w:val="168"/>
        </w:numPr>
        <w:spacing w:after="160" w:line="259" w:lineRule="auto"/>
        <w:rPr>
          <w:rFonts w:ascii="Cambria Math" w:hAnsi="Cambria Math"/>
        </w:rPr>
      </w:pPr>
      <w:r w:rsidRPr="00734CE8">
        <w:rPr>
          <w:rFonts w:ascii="Cambria Math" w:hAnsi="Cambria Math"/>
        </w:rPr>
        <w:t xml:space="preserve">SRA’s conspiracy claim took up a large proportion of </w:t>
      </w:r>
      <w:r>
        <w:rPr>
          <w:rFonts w:ascii="Cambria Math" w:hAnsi="Cambria Math"/>
        </w:rPr>
        <w:t>trial and appeal, and should not have been part of the proceedings in the first place. Even if SRA genuinely believed it was securing the proper governance of SSA (which is a charity), it had to consider whether this should be achieved through litigation in the High Court given the costs involved</w:t>
      </w:r>
    </w:p>
    <w:p w14:paraId="24FB080F" w14:textId="49D8B9E8" w:rsidR="00734CE8" w:rsidRDefault="00734CE8" w:rsidP="00734CE8">
      <w:pPr>
        <w:pStyle w:val="ListParagraph"/>
        <w:numPr>
          <w:ilvl w:val="0"/>
          <w:numId w:val="168"/>
        </w:numPr>
        <w:spacing w:after="160" w:line="259" w:lineRule="auto"/>
        <w:rPr>
          <w:rFonts w:ascii="Cambria Math" w:hAnsi="Cambria Math"/>
        </w:rPr>
      </w:pPr>
      <w:r>
        <w:rPr>
          <w:rFonts w:ascii="Cambria Math" w:hAnsi="Cambria Math"/>
        </w:rPr>
        <w:t>Even if SRA brought the case on principle to defend itself against SSA’s alleged bullying, it had to be asked whether this principle should be defended at any price, especially given the quantum of loss it ultimately claimed</w:t>
      </w:r>
    </w:p>
    <w:p w14:paraId="3887D005" w14:textId="77777777" w:rsidR="00734CE8" w:rsidRPr="00734CE8" w:rsidRDefault="00734CE8" w:rsidP="00734CE8">
      <w:pPr>
        <w:pStyle w:val="ListParagraph"/>
        <w:spacing w:after="160" w:line="259" w:lineRule="auto"/>
        <w:ind w:left="1080"/>
        <w:rPr>
          <w:rFonts w:ascii="Cambria Math" w:hAnsi="Cambria Math"/>
        </w:rPr>
      </w:pPr>
    </w:p>
    <w:p w14:paraId="03944DDC" w14:textId="77777777" w:rsidR="00715053" w:rsidRDefault="00715053" w:rsidP="00715053">
      <w:pPr>
        <w:pStyle w:val="ListParagraph"/>
        <w:numPr>
          <w:ilvl w:val="0"/>
          <w:numId w:val="85"/>
        </w:numPr>
        <w:spacing w:after="160" w:line="259" w:lineRule="auto"/>
        <w:rPr>
          <w:rFonts w:ascii="Cambria Math" w:hAnsi="Cambria Math"/>
        </w:rPr>
      </w:pPr>
      <w:r>
        <w:rPr>
          <w:rFonts w:ascii="Cambria Math" w:hAnsi="Cambria Math"/>
        </w:rPr>
        <w:t>A proper risk-benefit evaluation would consider factors like:</w:t>
      </w:r>
    </w:p>
    <w:p w14:paraId="6B7B90EA" w14:textId="77777777" w:rsidR="00715053" w:rsidRDefault="00715053" w:rsidP="00715053">
      <w:pPr>
        <w:pStyle w:val="ListParagraph"/>
        <w:numPr>
          <w:ilvl w:val="0"/>
          <w:numId w:val="140"/>
        </w:numPr>
        <w:spacing w:after="160" w:line="259" w:lineRule="auto"/>
        <w:rPr>
          <w:rFonts w:ascii="Cambria Math" w:hAnsi="Cambria Math"/>
        </w:rPr>
      </w:pPr>
      <w:r>
        <w:rPr>
          <w:rFonts w:ascii="Cambria Math" w:hAnsi="Cambria Math"/>
        </w:rPr>
        <w:t>Merits of the claim</w:t>
      </w:r>
    </w:p>
    <w:p w14:paraId="7E735059" w14:textId="77777777" w:rsidR="00715053" w:rsidRDefault="00715053" w:rsidP="00715053">
      <w:pPr>
        <w:pStyle w:val="ListParagraph"/>
        <w:numPr>
          <w:ilvl w:val="0"/>
          <w:numId w:val="140"/>
        </w:numPr>
        <w:spacing w:after="160" w:line="259" w:lineRule="auto"/>
        <w:rPr>
          <w:rFonts w:ascii="Cambria Math" w:hAnsi="Cambria Math"/>
        </w:rPr>
      </w:pPr>
      <w:r>
        <w:rPr>
          <w:rFonts w:ascii="Cambria Math" w:hAnsi="Cambria Math"/>
        </w:rPr>
        <w:t>Expenses and costs involved</w:t>
      </w:r>
    </w:p>
    <w:p w14:paraId="28DE638A" w14:textId="77777777" w:rsidR="00715053" w:rsidRDefault="00715053" w:rsidP="00715053">
      <w:pPr>
        <w:pStyle w:val="ListParagraph"/>
        <w:numPr>
          <w:ilvl w:val="0"/>
          <w:numId w:val="140"/>
        </w:numPr>
        <w:spacing w:after="160" w:line="259" w:lineRule="auto"/>
        <w:rPr>
          <w:rFonts w:ascii="Cambria Math" w:hAnsi="Cambria Math"/>
        </w:rPr>
      </w:pPr>
      <w:r>
        <w:rPr>
          <w:rFonts w:ascii="Cambria Math" w:hAnsi="Cambria Math"/>
        </w:rPr>
        <w:t>Risk involved</w:t>
      </w:r>
    </w:p>
    <w:p w14:paraId="769D6CB0" w14:textId="77777777" w:rsidR="00715053" w:rsidRDefault="00715053" w:rsidP="00715053">
      <w:pPr>
        <w:pStyle w:val="ListParagraph"/>
        <w:numPr>
          <w:ilvl w:val="0"/>
          <w:numId w:val="140"/>
        </w:numPr>
        <w:spacing w:after="160" w:line="259" w:lineRule="auto"/>
        <w:rPr>
          <w:rFonts w:ascii="Cambria Math" w:hAnsi="Cambria Math"/>
        </w:rPr>
      </w:pPr>
      <w:r>
        <w:rPr>
          <w:rFonts w:ascii="Cambria Math" w:hAnsi="Cambria Math"/>
        </w:rPr>
        <w:t>Possible outcomes</w:t>
      </w:r>
    </w:p>
    <w:p w14:paraId="105F87B0" w14:textId="77777777" w:rsidR="00715053" w:rsidRPr="00AD1F30" w:rsidRDefault="00715053" w:rsidP="00715053">
      <w:pPr>
        <w:pStyle w:val="ListParagraph"/>
        <w:numPr>
          <w:ilvl w:val="0"/>
          <w:numId w:val="140"/>
        </w:numPr>
        <w:spacing w:after="160" w:line="259" w:lineRule="auto"/>
        <w:rPr>
          <w:rFonts w:ascii="Cambria Math" w:hAnsi="Cambria Math"/>
        </w:rPr>
      </w:pPr>
      <w:r>
        <w:rPr>
          <w:rFonts w:ascii="Cambria Math" w:hAnsi="Cambria Math"/>
        </w:rPr>
        <w:t xml:space="preserve">Quantum of claim </w:t>
      </w:r>
    </w:p>
    <w:p w14:paraId="3BE52635" w14:textId="77777777" w:rsidR="00715053" w:rsidRDefault="00715053" w:rsidP="00715053">
      <w:pPr>
        <w:rPr>
          <w:rFonts w:ascii="Cambria Math" w:hAnsi="Cambria Math"/>
        </w:rPr>
      </w:pPr>
    </w:p>
    <w:p w14:paraId="60F78CBA" w14:textId="64C3BE93" w:rsidR="00715053" w:rsidRPr="006B182D" w:rsidRDefault="004E337A" w:rsidP="00DA688C">
      <w:pPr>
        <w:pStyle w:val="Heading3"/>
      </w:pPr>
      <w:bookmarkStart w:id="117" w:name="_Toc180522590"/>
      <w:r w:rsidRPr="00D56D27">
        <w:rPr>
          <w:highlight w:val="yellow"/>
        </w:rPr>
        <w:t>A</w:t>
      </w:r>
      <w:r w:rsidR="00715053" w:rsidRPr="00D56D27">
        <w:rPr>
          <w:highlight w:val="yellow"/>
        </w:rPr>
        <w:t>dvise client of relevant legal issues for client to make informed decision</w:t>
      </w:r>
      <w:r w:rsidR="00715053" w:rsidRPr="006B182D">
        <w:t xml:space="preserve"> – Rule 17(2)(f)</w:t>
      </w:r>
      <w:bookmarkEnd w:id="117"/>
    </w:p>
    <w:p w14:paraId="13DEB4BB" w14:textId="77777777" w:rsidR="00715053" w:rsidRDefault="00715053" w:rsidP="00715053">
      <w:pPr>
        <w:rPr>
          <w:rFonts w:ascii="Cambria Math" w:hAnsi="Cambria Math"/>
        </w:rPr>
      </w:pPr>
      <w:r w:rsidRPr="00A758E5">
        <w:rPr>
          <w:rFonts w:ascii="Cambria Math" w:hAnsi="Cambria Math"/>
          <w:highlight w:val="cyan"/>
        </w:rPr>
        <w:lastRenderedPageBreak/>
        <w:t>Rule 17(2)(f) of PCR</w:t>
      </w:r>
    </w:p>
    <w:p w14:paraId="5936479C" w14:textId="4BFF1156" w:rsidR="00715053" w:rsidRDefault="00715053" w:rsidP="00715053">
      <w:pPr>
        <w:pStyle w:val="ListParagraph"/>
        <w:numPr>
          <w:ilvl w:val="0"/>
          <w:numId w:val="85"/>
        </w:numPr>
        <w:spacing w:after="160" w:line="259" w:lineRule="auto"/>
        <w:rPr>
          <w:rFonts w:ascii="Cambria Math" w:hAnsi="Cambria Math"/>
        </w:rPr>
      </w:pPr>
      <w:r>
        <w:rPr>
          <w:rFonts w:ascii="Cambria Math" w:hAnsi="Cambria Math"/>
        </w:rPr>
        <w:t>A legal practitioner m</w:t>
      </w:r>
      <w:r w:rsidRPr="00DC6A5D">
        <w:rPr>
          <w:rFonts w:ascii="Cambria Math" w:hAnsi="Cambria Math"/>
        </w:rPr>
        <w:t xml:space="preserve">ust advise his client on the relevant legal issues in a matter to </w:t>
      </w:r>
      <w:r w:rsidRPr="00A44626">
        <w:rPr>
          <w:rFonts w:ascii="Cambria Math" w:hAnsi="Cambria Math"/>
          <w:b/>
          <w:bCs/>
          <w:color w:val="FF0000"/>
        </w:rPr>
        <w:t>enable the client to make an informed decision</w:t>
      </w:r>
      <w:r w:rsidRPr="00A44626">
        <w:rPr>
          <w:rFonts w:ascii="Cambria Math" w:hAnsi="Cambria Math"/>
          <w:color w:val="FF0000"/>
        </w:rPr>
        <w:t xml:space="preserve"> </w:t>
      </w:r>
      <w:r w:rsidRPr="00DC6A5D">
        <w:rPr>
          <w:rFonts w:ascii="Cambria Math" w:hAnsi="Cambria Math"/>
        </w:rPr>
        <w:t xml:space="preserve">about how to act in the matter </w:t>
      </w:r>
    </w:p>
    <w:p w14:paraId="6EB0A027" w14:textId="77777777" w:rsidR="00A44626" w:rsidRPr="00A44626" w:rsidRDefault="00A44626" w:rsidP="00A44626">
      <w:pPr>
        <w:pStyle w:val="ListParagraph"/>
        <w:spacing w:after="160" w:line="259" w:lineRule="auto"/>
        <w:rPr>
          <w:rFonts w:ascii="Cambria Math" w:hAnsi="Cambria Math"/>
        </w:rPr>
      </w:pPr>
    </w:p>
    <w:p w14:paraId="12662369" w14:textId="305964F4" w:rsidR="00715053" w:rsidRDefault="004E337A" w:rsidP="00DA688C">
      <w:pPr>
        <w:pStyle w:val="Heading3"/>
      </w:pPr>
      <w:bookmarkStart w:id="118" w:name="_Toc180522591"/>
      <w:r>
        <w:rPr>
          <w:highlight w:val="yellow"/>
        </w:rPr>
        <w:t>I</w:t>
      </w:r>
      <w:r w:rsidR="00715053" w:rsidRPr="004E337A">
        <w:rPr>
          <w:highlight w:val="yellow"/>
        </w:rPr>
        <w:t xml:space="preserve">nform client about </w:t>
      </w:r>
      <w:r w:rsidR="00715053" w:rsidRPr="00E739BA">
        <w:rPr>
          <w:highlight w:val="yellow"/>
          <w:u w:val="single"/>
        </w:rPr>
        <w:t>fees and other payments</w:t>
      </w:r>
      <w:r w:rsidR="00715053" w:rsidRPr="00711530">
        <w:t xml:space="preserve"> </w:t>
      </w:r>
      <w:r w:rsidR="00715053">
        <w:t>– Rule 17(3)</w:t>
      </w:r>
      <w:bookmarkEnd w:id="118"/>
    </w:p>
    <w:p w14:paraId="736930A8" w14:textId="77777777" w:rsidR="00715053" w:rsidRPr="00711530" w:rsidRDefault="00715053" w:rsidP="00715053">
      <w:pPr>
        <w:rPr>
          <w:rFonts w:ascii="Cambria Math" w:hAnsi="Cambria Math"/>
          <w:b/>
          <w:bCs/>
          <w:color w:val="7030A0"/>
        </w:rPr>
      </w:pPr>
      <w:r w:rsidRPr="00711530">
        <w:rPr>
          <w:rFonts w:ascii="Cambria Math" w:hAnsi="Cambria Math"/>
          <w:b/>
          <w:bCs/>
          <w:color w:val="7030A0"/>
        </w:rPr>
        <w:t>Lawyer must provide client with information about fees</w:t>
      </w:r>
    </w:p>
    <w:p w14:paraId="257CA21B" w14:textId="77777777" w:rsidR="00715053" w:rsidRDefault="00715053" w:rsidP="00715053">
      <w:pPr>
        <w:rPr>
          <w:rFonts w:ascii="Cambria Math" w:hAnsi="Cambria Math"/>
        </w:rPr>
      </w:pPr>
      <w:r w:rsidRPr="004E337A">
        <w:rPr>
          <w:rFonts w:ascii="Cambria Math" w:hAnsi="Cambria Math"/>
          <w:highlight w:val="cyan"/>
        </w:rPr>
        <w:t>Rule 17(3) of PCR</w:t>
      </w:r>
    </w:p>
    <w:p w14:paraId="3963B010" w14:textId="77777777" w:rsidR="00715053" w:rsidRDefault="00715053" w:rsidP="00715053">
      <w:pPr>
        <w:pStyle w:val="ListParagraph"/>
        <w:numPr>
          <w:ilvl w:val="0"/>
          <w:numId w:val="85"/>
        </w:numPr>
        <w:spacing w:after="160" w:line="259" w:lineRule="auto"/>
        <w:rPr>
          <w:rFonts w:ascii="Cambria Math" w:hAnsi="Cambria Math"/>
        </w:rPr>
      </w:pPr>
      <w:r>
        <w:rPr>
          <w:rFonts w:ascii="Cambria Math" w:hAnsi="Cambria Math"/>
        </w:rPr>
        <w:t>A legal practitioner must:</w:t>
      </w:r>
    </w:p>
    <w:p w14:paraId="40662FE0" w14:textId="0FDE9CD6" w:rsidR="00715053" w:rsidRPr="00FD00DE" w:rsidRDefault="00715053" w:rsidP="00715053">
      <w:pPr>
        <w:pStyle w:val="ListParagraph"/>
        <w:numPr>
          <w:ilvl w:val="0"/>
          <w:numId w:val="141"/>
        </w:numPr>
        <w:spacing w:after="160" w:line="259" w:lineRule="auto"/>
        <w:rPr>
          <w:rFonts w:ascii="Cambria Math" w:hAnsi="Cambria Math"/>
        </w:rPr>
      </w:pPr>
      <w:r w:rsidRPr="00FD00DE">
        <w:rPr>
          <w:rFonts w:ascii="Cambria Math" w:hAnsi="Cambria Math"/>
        </w:rPr>
        <w:t xml:space="preserve">Inform client of the </w:t>
      </w:r>
      <w:r w:rsidRPr="007547A5">
        <w:rPr>
          <w:rFonts w:ascii="Cambria Math" w:hAnsi="Cambria Math"/>
          <w:b/>
          <w:bCs/>
          <w:color w:val="FF0000"/>
          <w:highlight w:val="yellow"/>
        </w:rPr>
        <w:t>basis</w:t>
      </w:r>
      <w:r w:rsidRPr="009D36A6">
        <w:rPr>
          <w:rFonts w:ascii="Cambria Math" w:hAnsi="Cambria Math"/>
          <w:b/>
          <w:bCs/>
          <w:color w:val="FF0000"/>
        </w:rPr>
        <w:t xml:space="preserve"> on which fees for professional services will be charged</w:t>
      </w:r>
      <w:r w:rsidRPr="009D36A6">
        <w:rPr>
          <w:rFonts w:ascii="Cambria Math" w:hAnsi="Cambria Math"/>
          <w:color w:val="FF0000"/>
        </w:rPr>
        <w:t xml:space="preserve"> </w:t>
      </w:r>
      <w:r w:rsidRPr="00FD00DE">
        <w:rPr>
          <w:rFonts w:ascii="Cambria Math" w:hAnsi="Cambria Math"/>
        </w:rPr>
        <w:t xml:space="preserve">and of the </w:t>
      </w:r>
      <w:r w:rsidRPr="007547A5">
        <w:rPr>
          <w:rFonts w:ascii="Cambria Math" w:hAnsi="Cambria Math"/>
          <w:b/>
          <w:bCs/>
          <w:color w:val="FF0000"/>
          <w:highlight w:val="yellow"/>
        </w:rPr>
        <w:t>manner</w:t>
      </w:r>
      <w:r w:rsidRPr="009D36A6">
        <w:rPr>
          <w:rFonts w:ascii="Cambria Math" w:hAnsi="Cambria Math"/>
          <w:b/>
          <w:bCs/>
          <w:color w:val="FF0000"/>
        </w:rPr>
        <w:t xml:space="preserve"> in which those fees and disbursements are to be paid</w:t>
      </w:r>
      <w:r w:rsidRPr="009D36A6">
        <w:rPr>
          <w:rFonts w:ascii="Cambria Math" w:hAnsi="Cambria Math"/>
          <w:color w:val="FF0000"/>
        </w:rPr>
        <w:t xml:space="preserve"> </w:t>
      </w:r>
      <w:r w:rsidR="009D36A6">
        <w:rPr>
          <w:rFonts w:ascii="Cambria Math" w:hAnsi="Cambria Math"/>
        </w:rPr>
        <w:t>by</w:t>
      </w:r>
      <w:r w:rsidRPr="00FD00DE">
        <w:rPr>
          <w:rFonts w:ascii="Cambria Math" w:hAnsi="Cambria Math"/>
        </w:rPr>
        <w:t xml:space="preserve"> the client</w:t>
      </w:r>
    </w:p>
    <w:p w14:paraId="2B478AF4" w14:textId="6A33726A" w:rsidR="00715053" w:rsidRPr="00FD00DE" w:rsidRDefault="00715053" w:rsidP="00715053">
      <w:pPr>
        <w:pStyle w:val="ListParagraph"/>
        <w:numPr>
          <w:ilvl w:val="0"/>
          <w:numId w:val="141"/>
        </w:numPr>
        <w:spacing w:after="160" w:line="259" w:lineRule="auto"/>
        <w:rPr>
          <w:rFonts w:ascii="Cambria Math" w:hAnsi="Cambria Math"/>
        </w:rPr>
      </w:pPr>
      <w:r w:rsidRPr="00FD00DE">
        <w:rPr>
          <w:rFonts w:ascii="Cambria Math" w:hAnsi="Cambria Math"/>
        </w:rPr>
        <w:t xml:space="preserve">Inform the client of any other </w:t>
      </w:r>
      <w:r w:rsidRPr="007547A5">
        <w:rPr>
          <w:rFonts w:ascii="Cambria Math" w:hAnsi="Cambria Math"/>
          <w:b/>
          <w:bCs/>
          <w:color w:val="FF0000"/>
          <w:highlight w:val="yellow"/>
        </w:rPr>
        <w:t>reasonably foreseeable payments</w:t>
      </w:r>
      <w:r w:rsidRPr="009D36A6">
        <w:rPr>
          <w:rFonts w:ascii="Cambria Math" w:hAnsi="Cambria Math"/>
          <w:color w:val="FF0000"/>
        </w:rPr>
        <w:t xml:space="preserve"> </w:t>
      </w:r>
      <w:r w:rsidRPr="00FD00DE">
        <w:rPr>
          <w:rFonts w:ascii="Cambria Math" w:hAnsi="Cambria Math"/>
        </w:rPr>
        <w:t xml:space="preserve">that the client may have to make, </w:t>
      </w:r>
      <w:r w:rsidRPr="009D36A6">
        <w:rPr>
          <w:rFonts w:ascii="Cambria Math" w:hAnsi="Cambria Math"/>
          <w:b/>
          <w:bCs/>
        </w:rPr>
        <w:t>either to the legal practitioner or to any other party</w:t>
      </w:r>
      <w:r w:rsidRPr="00FD00DE">
        <w:rPr>
          <w:rFonts w:ascii="Cambria Math" w:hAnsi="Cambria Math"/>
        </w:rPr>
        <w:t xml:space="preserve">, and of the </w:t>
      </w:r>
      <w:r w:rsidRPr="009D36A6">
        <w:rPr>
          <w:rFonts w:ascii="Cambria Math" w:hAnsi="Cambria Math"/>
          <w:b/>
          <w:bCs/>
          <w:color w:val="FF0000"/>
        </w:rPr>
        <w:t xml:space="preserve">stages </w:t>
      </w:r>
      <w:r w:rsidRPr="009D36A6">
        <w:rPr>
          <w:rFonts w:ascii="Cambria Math" w:hAnsi="Cambria Math"/>
        </w:rPr>
        <w:t xml:space="preserve">at which those payments are likely to be required </w:t>
      </w:r>
    </w:p>
    <w:p w14:paraId="72AA7FAA" w14:textId="52B940F2" w:rsidR="00715053" w:rsidRPr="00FD00DE" w:rsidRDefault="00715053" w:rsidP="00715053">
      <w:pPr>
        <w:pStyle w:val="ListParagraph"/>
        <w:numPr>
          <w:ilvl w:val="0"/>
          <w:numId w:val="141"/>
        </w:numPr>
        <w:spacing w:after="160" w:line="259" w:lineRule="auto"/>
        <w:rPr>
          <w:rFonts w:ascii="Cambria Math" w:hAnsi="Cambria Math"/>
        </w:rPr>
      </w:pPr>
      <w:r w:rsidRPr="00FD00DE">
        <w:rPr>
          <w:rFonts w:ascii="Cambria Math" w:hAnsi="Cambria Math"/>
        </w:rPr>
        <w:t xml:space="preserve">To the extent </w:t>
      </w:r>
      <w:r w:rsidRPr="009D36A6">
        <w:rPr>
          <w:rFonts w:ascii="Cambria Math" w:hAnsi="Cambria Math"/>
          <w:b/>
          <w:bCs/>
          <w:u w:val="single"/>
        </w:rPr>
        <w:t>reasonably practicable and if requested by the client</w:t>
      </w:r>
      <w:r w:rsidRPr="00FD00DE">
        <w:rPr>
          <w:rFonts w:ascii="Cambria Math" w:hAnsi="Cambria Math"/>
        </w:rPr>
        <w:t xml:space="preserve">, provide the client with </w:t>
      </w:r>
      <w:r w:rsidRPr="007547A5">
        <w:rPr>
          <w:rFonts w:ascii="Cambria Math" w:hAnsi="Cambria Math"/>
          <w:b/>
          <w:bCs/>
          <w:color w:val="FF0000"/>
          <w:highlight w:val="yellow"/>
        </w:rPr>
        <w:t>estimates</w:t>
      </w:r>
      <w:r w:rsidRPr="009D36A6">
        <w:rPr>
          <w:rFonts w:ascii="Cambria Math" w:hAnsi="Cambria Math"/>
          <w:b/>
          <w:bCs/>
          <w:color w:val="FF0000"/>
        </w:rPr>
        <w:t xml:space="preserve"> of the fees</w:t>
      </w:r>
      <w:r w:rsidRPr="009D36A6">
        <w:rPr>
          <w:rFonts w:ascii="Cambria Math" w:hAnsi="Cambria Math"/>
          <w:color w:val="FF0000"/>
        </w:rPr>
        <w:t xml:space="preserve"> </w:t>
      </w:r>
      <w:r w:rsidRPr="00FD00DE">
        <w:rPr>
          <w:rFonts w:ascii="Cambria Math" w:hAnsi="Cambria Math"/>
        </w:rPr>
        <w:t xml:space="preserve">and other payments in (a) and (b) </w:t>
      </w:r>
    </w:p>
    <w:p w14:paraId="11F09279" w14:textId="5E78F56C" w:rsidR="00715053" w:rsidRPr="00FD00DE" w:rsidRDefault="00715053" w:rsidP="00715053">
      <w:pPr>
        <w:pStyle w:val="ListParagraph"/>
        <w:numPr>
          <w:ilvl w:val="0"/>
          <w:numId w:val="141"/>
        </w:numPr>
        <w:spacing w:after="160" w:line="259" w:lineRule="auto"/>
        <w:rPr>
          <w:rFonts w:ascii="Cambria Math" w:hAnsi="Cambria Math"/>
        </w:rPr>
      </w:pPr>
      <w:r w:rsidRPr="00FD00DE">
        <w:rPr>
          <w:rFonts w:ascii="Cambria Math" w:hAnsi="Cambria Math"/>
        </w:rPr>
        <w:t xml:space="preserve">Ensure that the actual amounts of fees and other payments in (a) and (b) respectively, </w:t>
      </w:r>
      <w:r w:rsidRPr="007547A5">
        <w:rPr>
          <w:rFonts w:ascii="Cambria Math" w:hAnsi="Cambria Math"/>
          <w:b/>
          <w:bCs/>
          <w:color w:val="FF0000"/>
          <w:highlight w:val="yellow"/>
        </w:rPr>
        <w:t>do not vary substantially</w:t>
      </w:r>
      <w:r w:rsidRPr="009D36A6">
        <w:rPr>
          <w:rFonts w:ascii="Cambria Math" w:hAnsi="Cambria Math"/>
          <w:b/>
          <w:bCs/>
          <w:color w:val="FF0000"/>
        </w:rPr>
        <w:t xml:space="preserve"> from the estimates</w:t>
      </w:r>
      <w:r w:rsidRPr="009D36A6">
        <w:rPr>
          <w:rFonts w:ascii="Cambria Math" w:hAnsi="Cambria Math"/>
          <w:color w:val="FF0000"/>
        </w:rPr>
        <w:t xml:space="preserve"> </w:t>
      </w:r>
      <w:r w:rsidRPr="00FD00DE">
        <w:rPr>
          <w:rFonts w:ascii="Cambria Math" w:hAnsi="Cambria Math"/>
        </w:rPr>
        <w:t xml:space="preserve">referred to in (c) unless the </w:t>
      </w:r>
      <w:r w:rsidRPr="009D36A6">
        <w:rPr>
          <w:rFonts w:ascii="Cambria Math" w:hAnsi="Cambria Math"/>
          <w:b/>
          <w:bCs/>
          <w:u w:val="single"/>
        </w:rPr>
        <w:t>client has been informed in writing of any changed circumstances</w:t>
      </w:r>
    </w:p>
    <w:p w14:paraId="552FED38" w14:textId="77777777" w:rsidR="00715053" w:rsidRDefault="00715053" w:rsidP="00715053">
      <w:pPr>
        <w:rPr>
          <w:rFonts w:ascii="Cambria Math" w:hAnsi="Cambria Math"/>
        </w:rPr>
      </w:pPr>
    </w:p>
    <w:p w14:paraId="2AAC5F34" w14:textId="78E4EB11" w:rsidR="00715053" w:rsidRDefault="004E337A" w:rsidP="0021656D">
      <w:pPr>
        <w:pStyle w:val="Heading3"/>
      </w:pPr>
      <w:bookmarkStart w:id="119" w:name="_Toc180522592"/>
      <w:r w:rsidRPr="00FD00DE">
        <w:rPr>
          <w:highlight w:val="yellow"/>
        </w:rPr>
        <w:t>I</w:t>
      </w:r>
      <w:r w:rsidR="00715053" w:rsidRPr="00FD00DE">
        <w:rPr>
          <w:highlight w:val="yellow"/>
        </w:rPr>
        <w:t xml:space="preserve">nform client about his responsibility for costs </w:t>
      </w:r>
      <w:r w:rsidR="00715053" w:rsidRPr="00FD00DE">
        <w:rPr>
          <w:highlight w:val="yellow"/>
          <w:u w:val="single"/>
        </w:rPr>
        <w:t>in a contentious matter</w:t>
      </w:r>
      <w:r w:rsidR="00715053">
        <w:t xml:space="preserve"> – Rule 17(4)</w:t>
      </w:r>
      <w:bookmarkEnd w:id="119"/>
    </w:p>
    <w:p w14:paraId="31CD09E9" w14:textId="77777777" w:rsidR="00715053" w:rsidRPr="00111B11" w:rsidRDefault="00715053" w:rsidP="00715053">
      <w:pPr>
        <w:rPr>
          <w:rFonts w:ascii="Cambria Math" w:hAnsi="Cambria Math"/>
          <w:color w:val="7030A0"/>
        </w:rPr>
      </w:pPr>
      <w:r w:rsidRPr="00111B11">
        <w:rPr>
          <w:rFonts w:ascii="Cambria Math" w:hAnsi="Cambria Math"/>
          <w:b/>
          <w:bCs/>
          <w:color w:val="7030A0"/>
        </w:rPr>
        <w:t>Time of informing: Beginning of contentious matter</w:t>
      </w:r>
    </w:p>
    <w:p w14:paraId="2201F614" w14:textId="77777777" w:rsidR="00715053" w:rsidRDefault="00715053" w:rsidP="00715053">
      <w:pPr>
        <w:rPr>
          <w:rFonts w:ascii="Cambria Math" w:hAnsi="Cambria Math"/>
        </w:rPr>
      </w:pPr>
      <w:r w:rsidRPr="00FD00DE">
        <w:rPr>
          <w:rFonts w:ascii="Cambria Math" w:hAnsi="Cambria Math"/>
          <w:highlight w:val="cyan"/>
        </w:rPr>
        <w:t>Rule 17(4) of PCR</w:t>
      </w:r>
      <w:r>
        <w:rPr>
          <w:rFonts w:ascii="Cambria Math" w:hAnsi="Cambria Math"/>
        </w:rPr>
        <w:t xml:space="preserve"> </w:t>
      </w:r>
    </w:p>
    <w:p w14:paraId="404A2D37" w14:textId="77777777" w:rsidR="00715053" w:rsidRDefault="00715053" w:rsidP="00715053">
      <w:pPr>
        <w:pStyle w:val="ListParagraph"/>
        <w:numPr>
          <w:ilvl w:val="0"/>
          <w:numId w:val="85"/>
        </w:numPr>
        <w:spacing w:after="160" w:line="259" w:lineRule="auto"/>
        <w:rPr>
          <w:rFonts w:ascii="Cambria Math" w:hAnsi="Cambria Math"/>
        </w:rPr>
      </w:pPr>
      <w:r>
        <w:rPr>
          <w:rFonts w:ascii="Cambria Math" w:hAnsi="Cambria Math"/>
        </w:rPr>
        <w:t>A legal practitioner must explain the following matters to the client at the beginning of a contentious matter and at other appropriate stages in the matter:</w:t>
      </w:r>
    </w:p>
    <w:p w14:paraId="78B5698C" w14:textId="77777777" w:rsidR="00715053" w:rsidRPr="00AE7F9B" w:rsidRDefault="00715053" w:rsidP="00715053">
      <w:pPr>
        <w:pStyle w:val="ListParagraph"/>
        <w:numPr>
          <w:ilvl w:val="0"/>
          <w:numId w:val="142"/>
        </w:numPr>
        <w:spacing w:after="160" w:line="259" w:lineRule="auto"/>
        <w:rPr>
          <w:rFonts w:ascii="Cambria Math" w:hAnsi="Cambria Math"/>
        </w:rPr>
      </w:pPr>
      <w:r w:rsidRPr="00AE7F9B">
        <w:rPr>
          <w:rFonts w:ascii="Cambria Math" w:hAnsi="Cambria Math"/>
          <w:b/>
          <w:bCs/>
        </w:rPr>
        <w:t xml:space="preserve">Regardless of result, </w:t>
      </w:r>
      <w:r w:rsidRPr="00D400E7">
        <w:rPr>
          <w:rFonts w:ascii="Cambria Math" w:hAnsi="Cambria Math"/>
          <w:b/>
          <w:bCs/>
          <w:highlight w:val="green"/>
        </w:rPr>
        <w:t>client is responsible for SnC costs</w:t>
      </w:r>
      <w:r w:rsidRPr="00AE7F9B">
        <w:rPr>
          <w:rFonts w:ascii="Cambria Math" w:hAnsi="Cambria Math"/>
          <w:b/>
          <w:bCs/>
        </w:rPr>
        <w:t xml:space="preserve">: </w:t>
      </w:r>
      <w:r w:rsidRPr="00AE7F9B">
        <w:rPr>
          <w:rFonts w:ascii="Cambria Math" w:hAnsi="Cambria Math"/>
        </w:rPr>
        <w:t xml:space="preserve">That in any event, the client is personally responsible for paying the client’s own solicitor and client costs in full, regardless of any order for costs made against any other party; </w:t>
      </w:r>
    </w:p>
    <w:p w14:paraId="629F2681" w14:textId="77777777" w:rsidR="00715053" w:rsidRPr="00AE7F9B" w:rsidRDefault="00715053" w:rsidP="00715053">
      <w:pPr>
        <w:pStyle w:val="ListParagraph"/>
        <w:numPr>
          <w:ilvl w:val="0"/>
          <w:numId w:val="142"/>
        </w:numPr>
        <w:spacing w:after="160" w:line="259" w:lineRule="auto"/>
        <w:rPr>
          <w:rFonts w:ascii="Cambria Math" w:hAnsi="Cambria Math"/>
        </w:rPr>
      </w:pPr>
      <w:r w:rsidRPr="004136C3">
        <w:rPr>
          <w:rFonts w:ascii="Cambria Math" w:hAnsi="Cambria Math"/>
          <w:b/>
          <w:bCs/>
          <w:u w:val="single"/>
        </w:rPr>
        <w:t>If client loses</w:t>
      </w:r>
      <w:r w:rsidRPr="00AE7F9B">
        <w:rPr>
          <w:rFonts w:ascii="Cambria Math" w:hAnsi="Cambria Math"/>
          <w:b/>
          <w:bCs/>
        </w:rPr>
        <w:t xml:space="preserve">, client </w:t>
      </w:r>
      <w:r w:rsidRPr="00D400E7">
        <w:rPr>
          <w:rFonts w:ascii="Cambria Math" w:hAnsi="Cambria Math"/>
          <w:b/>
          <w:bCs/>
          <w:highlight w:val="green"/>
        </w:rPr>
        <w:t>may be responsible for PnP costs</w:t>
      </w:r>
      <w:r w:rsidRPr="00AE7F9B">
        <w:rPr>
          <w:rFonts w:ascii="Cambria Math" w:hAnsi="Cambria Math"/>
          <w:b/>
          <w:bCs/>
        </w:rPr>
        <w:t xml:space="preserve">: </w:t>
      </w:r>
      <w:r w:rsidRPr="00AE7F9B">
        <w:rPr>
          <w:rFonts w:ascii="Cambria Math" w:hAnsi="Cambria Math"/>
        </w:rPr>
        <w:t xml:space="preserve">That in the event the client loses, the client may have to pay the client’s own costs and the Court may order the client to pay the costs of one or more other parties as taxed or fixed by the Court; </w:t>
      </w:r>
    </w:p>
    <w:p w14:paraId="0E950C71" w14:textId="6497734E" w:rsidR="00715053" w:rsidRPr="00AE7F9B" w:rsidRDefault="00715053" w:rsidP="00715053">
      <w:pPr>
        <w:pStyle w:val="ListParagraph"/>
        <w:numPr>
          <w:ilvl w:val="0"/>
          <w:numId w:val="142"/>
        </w:numPr>
        <w:spacing w:after="160" w:line="259" w:lineRule="auto"/>
        <w:rPr>
          <w:rFonts w:ascii="Cambria Math" w:hAnsi="Cambria Math"/>
        </w:rPr>
      </w:pPr>
      <w:r w:rsidRPr="00AE7F9B">
        <w:rPr>
          <w:rFonts w:ascii="Cambria Math" w:hAnsi="Cambria Math"/>
          <w:b/>
          <w:bCs/>
        </w:rPr>
        <w:t xml:space="preserve">If client wins, </w:t>
      </w:r>
      <w:r w:rsidRPr="00D400E7">
        <w:rPr>
          <w:rFonts w:ascii="Cambria Math" w:hAnsi="Cambria Math"/>
          <w:b/>
          <w:bCs/>
          <w:highlight w:val="green"/>
        </w:rPr>
        <w:t>opposing party might not be responsible for PnP</w:t>
      </w:r>
      <w:r w:rsidRPr="00AE7F9B">
        <w:rPr>
          <w:rFonts w:ascii="Cambria Math" w:hAnsi="Cambria Math"/>
          <w:b/>
          <w:bCs/>
        </w:rPr>
        <w:t xml:space="preserve"> equal to client’s </w:t>
      </w:r>
      <w:r w:rsidR="00681513">
        <w:rPr>
          <w:rFonts w:ascii="Cambria Math" w:hAnsi="Cambria Math"/>
          <w:b/>
          <w:bCs/>
        </w:rPr>
        <w:t xml:space="preserve">own SnC </w:t>
      </w:r>
      <w:r w:rsidRPr="00AE7F9B">
        <w:rPr>
          <w:rFonts w:ascii="Cambria Math" w:hAnsi="Cambria Math"/>
          <w:b/>
          <w:bCs/>
        </w:rPr>
        <w:t xml:space="preserve">costs: </w:t>
      </w:r>
      <w:r w:rsidRPr="00AE7F9B">
        <w:rPr>
          <w:rFonts w:ascii="Cambria Math" w:hAnsi="Cambria Math"/>
        </w:rPr>
        <w:t>That in the event the client wins, the other party:</w:t>
      </w:r>
    </w:p>
    <w:p w14:paraId="070AFBE8" w14:textId="77777777" w:rsidR="00715053" w:rsidRDefault="00715053" w:rsidP="00715053">
      <w:pPr>
        <w:pStyle w:val="ListParagraph"/>
        <w:numPr>
          <w:ilvl w:val="0"/>
          <w:numId w:val="143"/>
        </w:numPr>
        <w:spacing w:after="160" w:line="259" w:lineRule="auto"/>
        <w:rPr>
          <w:rFonts w:ascii="Cambria Math" w:hAnsi="Cambria Math"/>
        </w:rPr>
      </w:pPr>
      <w:r>
        <w:rPr>
          <w:rFonts w:ascii="Cambria Math" w:hAnsi="Cambria Math"/>
        </w:rPr>
        <w:t xml:space="preserve">May not be ordered to pay the full amount of the client’s own costs; and </w:t>
      </w:r>
    </w:p>
    <w:p w14:paraId="4B6EB73E" w14:textId="77777777" w:rsidR="00715053" w:rsidRPr="003B4118" w:rsidRDefault="00715053" w:rsidP="00715053">
      <w:pPr>
        <w:pStyle w:val="ListParagraph"/>
        <w:numPr>
          <w:ilvl w:val="0"/>
          <w:numId w:val="143"/>
        </w:numPr>
        <w:spacing w:after="160" w:line="259" w:lineRule="auto"/>
        <w:rPr>
          <w:rFonts w:ascii="Cambria Math" w:hAnsi="Cambria Math"/>
        </w:rPr>
      </w:pPr>
      <w:r>
        <w:rPr>
          <w:rFonts w:ascii="Cambria Math" w:hAnsi="Cambria Math"/>
        </w:rPr>
        <w:t xml:space="preserve">May not be capable of paying what has been ordered </w:t>
      </w:r>
    </w:p>
    <w:p w14:paraId="717895B2" w14:textId="77777777" w:rsidR="00715053" w:rsidRDefault="00715053" w:rsidP="00715053">
      <w:pPr>
        <w:rPr>
          <w:rFonts w:ascii="Cambria Math" w:hAnsi="Cambria Math"/>
        </w:rPr>
      </w:pPr>
    </w:p>
    <w:p w14:paraId="3A13B524" w14:textId="6243B901" w:rsidR="00715053" w:rsidRPr="00212470" w:rsidRDefault="008D14AB" w:rsidP="00903D28">
      <w:pPr>
        <w:pStyle w:val="Heading2"/>
      </w:pPr>
      <w:bookmarkStart w:id="120" w:name="_Toc180522593"/>
      <w:r>
        <w:rPr>
          <w:highlight w:val="yellow"/>
        </w:rPr>
        <w:t xml:space="preserve">C3. </w:t>
      </w:r>
      <w:r w:rsidR="00715053" w:rsidRPr="00750575">
        <w:rPr>
          <w:highlight w:val="yellow"/>
        </w:rPr>
        <w:t>Court assessment of bill</w:t>
      </w:r>
      <w:r w:rsidR="00715053" w:rsidRPr="00FD00DE">
        <w:rPr>
          <w:highlight w:val="yellow"/>
        </w:rPr>
        <w:t xml:space="preserve"> (taxation proceedings)</w:t>
      </w:r>
      <w:bookmarkEnd w:id="120"/>
    </w:p>
    <w:p w14:paraId="5CA0A42E" w14:textId="77777777" w:rsidR="00FD00DE" w:rsidRDefault="00FD00DE" w:rsidP="00FD00DE">
      <w:pPr>
        <w:rPr>
          <w:highlight w:val="yellow"/>
        </w:rPr>
      </w:pPr>
    </w:p>
    <w:p w14:paraId="2118FA13" w14:textId="7CE447BA" w:rsidR="00715053" w:rsidRDefault="00715053" w:rsidP="007A7B8C">
      <w:pPr>
        <w:pStyle w:val="Heading3"/>
      </w:pPr>
      <w:bookmarkStart w:id="121" w:name="_Toc180522594"/>
      <w:r w:rsidRPr="00FD00DE">
        <w:rPr>
          <w:highlight w:val="yellow"/>
        </w:rPr>
        <w:t>Duty to explain client’s right to apply to Court to assess bill</w:t>
      </w:r>
      <w:r w:rsidRPr="001C57D6">
        <w:t xml:space="preserve"> </w:t>
      </w:r>
      <w:r>
        <w:t>– Rule 17(5)</w:t>
      </w:r>
      <w:bookmarkEnd w:id="121"/>
    </w:p>
    <w:p w14:paraId="563E7621" w14:textId="77777777" w:rsidR="00715053" w:rsidRPr="001D32D0" w:rsidRDefault="00715053" w:rsidP="00715053">
      <w:pPr>
        <w:rPr>
          <w:rFonts w:ascii="Cambria Math" w:hAnsi="Cambria Math"/>
          <w:b/>
          <w:bCs/>
          <w:color w:val="7030A0"/>
        </w:rPr>
      </w:pPr>
      <w:r w:rsidRPr="001D32D0">
        <w:rPr>
          <w:rFonts w:ascii="Cambria Math" w:hAnsi="Cambria Math"/>
          <w:b/>
          <w:bCs/>
          <w:color w:val="7030A0"/>
        </w:rPr>
        <w:t xml:space="preserve">If client disputes bill =&gt; Lawyer must inform client of </w:t>
      </w:r>
      <w:r w:rsidRPr="001C58CE">
        <w:rPr>
          <w:rFonts w:ascii="Cambria Math" w:hAnsi="Cambria Math"/>
          <w:b/>
          <w:bCs/>
          <w:color w:val="FF0000"/>
        </w:rPr>
        <w:t xml:space="preserve">right to apply to Court to assess bill </w:t>
      </w:r>
    </w:p>
    <w:p w14:paraId="3546B7EA" w14:textId="77777777" w:rsidR="00715053" w:rsidRDefault="00715053" w:rsidP="00715053">
      <w:pPr>
        <w:rPr>
          <w:rFonts w:ascii="Cambria Math" w:hAnsi="Cambria Math"/>
        </w:rPr>
      </w:pPr>
      <w:r w:rsidRPr="00FD00DE">
        <w:rPr>
          <w:rFonts w:ascii="Cambria Math" w:hAnsi="Cambria Math"/>
          <w:highlight w:val="cyan"/>
        </w:rPr>
        <w:t>Rule 17(5) of PCR</w:t>
      </w:r>
    </w:p>
    <w:p w14:paraId="750A635F" w14:textId="77777777" w:rsidR="00715053" w:rsidRDefault="00715053" w:rsidP="00715053">
      <w:pPr>
        <w:pStyle w:val="ListParagraph"/>
        <w:numPr>
          <w:ilvl w:val="0"/>
          <w:numId w:val="85"/>
        </w:numPr>
        <w:spacing w:after="160" w:line="259" w:lineRule="auto"/>
        <w:rPr>
          <w:rFonts w:ascii="Cambria Math" w:hAnsi="Cambria Math"/>
        </w:rPr>
      </w:pPr>
      <w:r>
        <w:rPr>
          <w:rFonts w:ascii="Cambria Math" w:hAnsi="Cambria Math"/>
        </w:rPr>
        <w:t xml:space="preserve">If client of a legal practitioner disputes or raises a query about a bill of the legal practitioner in a matter, legal practitioner must inform the client in writing of the client’s right to apply to the Court </w:t>
      </w:r>
      <w:r w:rsidRPr="00FD00DE">
        <w:rPr>
          <w:rFonts w:ascii="Cambria Math" w:hAnsi="Cambria Math"/>
          <w:b/>
          <w:bCs/>
          <w:u w:val="single"/>
        </w:rPr>
        <w:t>to have the bill assessed or to review any fee agreement</w:t>
      </w:r>
      <w:r>
        <w:rPr>
          <w:rFonts w:ascii="Cambria Math" w:hAnsi="Cambria Math"/>
        </w:rPr>
        <w:t xml:space="preserve">, </w:t>
      </w:r>
    </w:p>
    <w:p w14:paraId="2A932BC6" w14:textId="77777777" w:rsidR="00715053" w:rsidRDefault="00715053" w:rsidP="00715053">
      <w:pPr>
        <w:rPr>
          <w:rFonts w:ascii="Cambria Math" w:hAnsi="Cambria Math"/>
        </w:rPr>
      </w:pPr>
    </w:p>
    <w:p w14:paraId="6B0312EF" w14:textId="77777777" w:rsidR="00715053" w:rsidRPr="001D32D0" w:rsidRDefault="00715053" w:rsidP="00715053">
      <w:pPr>
        <w:rPr>
          <w:rFonts w:ascii="Cambria Math" w:hAnsi="Cambria Math"/>
          <w:b/>
          <w:bCs/>
          <w:color w:val="7030A0"/>
        </w:rPr>
      </w:pPr>
      <w:r w:rsidRPr="001D32D0">
        <w:rPr>
          <w:rFonts w:ascii="Cambria Math" w:hAnsi="Cambria Math"/>
          <w:b/>
          <w:bCs/>
          <w:color w:val="7030A0"/>
        </w:rPr>
        <w:t>Exception: Unless lawyer believes client ought reasonably know of that right</w:t>
      </w:r>
    </w:p>
    <w:p w14:paraId="6FFA4A04" w14:textId="77777777" w:rsidR="00715053" w:rsidRPr="004F65BA" w:rsidRDefault="00715053" w:rsidP="00715053">
      <w:pPr>
        <w:pStyle w:val="ListParagraph"/>
        <w:numPr>
          <w:ilvl w:val="0"/>
          <w:numId w:val="85"/>
        </w:numPr>
        <w:spacing w:after="160" w:line="259" w:lineRule="auto"/>
        <w:rPr>
          <w:rFonts w:ascii="Cambria Math" w:hAnsi="Cambria Math"/>
        </w:rPr>
      </w:pPr>
      <w:r>
        <w:rPr>
          <w:rFonts w:ascii="Cambria Math" w:hAnsi="Cambria Math"/>
        </w:rPr>
        <w:t>U</w:t>
      </w:r>
      <w:r w:rsidRPr="004F65BA">
        <w:rPr>
          <w:rFonts w:ascii="Cambria Math" w:hAnsi="Cambria Math"/>
        </w:rPr>
        <w:t xml:space="preserve">nless the legal practitioner believes that the client knows or reasonably ought to know of that right </w:t>
      </w:r>
    </w:p>
    <w:p w14:paraId="6FF66A92" w14:textId="77777777" w:rsidR="00715053" w:rsidRDefault="00715053" w:rsidP="00715053">
      <w:pPr>
        <w:rPr>
          <w:rFonts w:ascii="Cambria Math" w:hAnsi="Cambria Math"/>
        </w:rPr>
      </w:pPr>
    </w:p>
    <w:p w14:paraId="5B634B43" w14:textId="77777777" w:rsidR="00715053" w:rsidRDefault="00715053" w:rsidP="006C5FA3">
      <w:pPr>
        <w:pStyle w:val="Heading3"/>
      </w:pPr>
      <w:bookmarkStart w:id="122" w:name="_Toc180522595"/>
      <w:r w:rsidRPr="00FD00DE">
        <w:rPr>
          <w:highlight w:val="yellow"/>
        </w:rPr>
        <w:t>Duty to explain that Court assessment might result in larger assessed bill</w:t>
      </w:r>
      <w:r>
        <w:t xml:space="preserve"> – Rule 17(6)</w:t>
      </w:r>
      <w:bookmarkEnd w:id="122"/>
    </w:p>
    <w:p w14:paraId="0B4B3CA8" w14:textId="77777777" w:rsidR="00715053" w:rsidRPr="00377AA2" w:rsidRDefault="00715053" w:rsidP="00715053">
      <w:pPr>
        <w:rPr>
          <w:rFonts w:ascii="Cambria Math" w:hAnsi="Cambria Math"/>
          <w:b/>
          <w:bCs/>
          <w:color w:val="7030A0"/>
        </w:rPr>
      </w:pPr>
      <w:r w:rsidRPr="00377AA2">
        <w:rPr>
          <w:rFonts w:ascii="Cambria Math" w:hAnsi="Cambria Math"/>
          <w:b/>
          <w:bCs/>
          <w:color w:val="7030A0"/>
        </w:rPr>
        <w:t xml:space="preserve">If client consents to Court assessment of bill =&gt; Lawyer must inform client </w:t>
      </w:r>
      <w:r>
        <w:rPr>
          <w:rFonts w:ascii="Cambria Math" w:hAnsi="Cambria Math"/>
          <w:b/>
          <w:bCs/>
          <w:color w:val="7030A0"/>
        </w:rPr>
        <w:t xml:space="preserve">that </w:t>
      </w:r>
      <w:r w:rsidRPr="001C58CE">
        <w:rPr>
          <w:rFonts w:ascii="Cambria Math" w:hAnsi="Cambria Math"/>
          <w:b/>
          <w:bCs/>
          <w:color w:val="FF0000"/>
        </w:rPr>
        <w:t xml:space="preserve">assessed bill might be larger </w:t>
      </w:r>
    </w:p>
    <w:p w14:paraId="6062C169" w14:textId="77777777" w:rsidR="00715053" w:rsidRPr="00BE5C1E" w:rsidRDefault="00715053" w:rsidP="00715053">
      <w:pPr>
        <w:rPr>
          <w:rFonts w:ascii="Cambria Math" w:hAnsi="Cambria Math"/>
        </w:rPr>
      </w:pPr>
      <w:r w:rsidRPr="001C58CE">
        <w:rPr>
          <w:rFonts w:ascii="Cambria Math" w:hAnsi="Cambria Math"/>
          <w:highlight w:val="cyan"/>
        </w:rPr>
        <w:t>Rule 17(6) of PCR</w:t>
      </w:r>
    </w:p>
    <w:p w14:paraId="47A2C4D1" w14:textId="77777777" w:rsidR="00715053" w:rsidRDefault="00715053" w:rsidP="00715053">
      <w:pPr>
        <w:pStyle w:val="ListParagraph"/>
        <w:numPr>
          <w:ilvl w:val="0"/>
          <w:numId w:val="85"/>
        </w:numPr>
        <w:spacing w:after="160" w:line="259" w:lineRule="auto"/>
        <w:rPr>
          <w:rFonts w:ascii="Cambria Math" w:hAnsi="Cambria Math"/>
        </w:rPr>
      </w:pPr>
      <w:r>
        <w:rPr>
          <w:rFonts w:ascii="Cambria Math" w:hAnsi="Cambria Math"/>
        </w:rPr>
        <w:t>If a client of a legal practitioner consents to the assessment of a bill issued to the client or the Court orders the assessment of a bill issued to a client of a legal practitioner, the legal practitioner must inform the client that:</w:t>
      </w:r>
    </w:p>
    <w:p w14:paraId="4A656070" w14:textId="77777777" w:rsidR="00715053" w:rsidRDefault="00715053" w:rsidP="00715053">
      <w:pPr>
        <w:pStyle w:val="ListParagraph"/>
        <w:numPr>
          <w:ilvl w:val="0"/>
          <w:numId w:val="145"/>
        </w:numPr>
        <w:spacing w:after="160" w:line="259" w:lineRule="auto"/>
        <w:rPr>
          <w:rFonts w:ascii="Cambria Math" w:hAnsi="Cambria Math"/>
        </w:rPr>
      </w:pPr>
      <w:r>
        <w:rPr>
          <w:rFonts w:ascii="Cambria Math" w:hAnsi="Cambria Math"/>
        </w:rPr>
        <w:t xml:space="preserve">The delivery of a bill by the legal practitioner to the client does not preclude the legal practitioner from presenting a bill, for a larger amount or otherwise, for assessment; and </w:t>
      </w:r>
    </w:p>
    <w:p w14:paraId="2E3192B6" w14:textId="77777777" w:rsidR="00715053" w:rsidRPr="004F65BA" w:rsidRDefault="00715053" w:rsidP="00715053">
      <w:pPr>
        <w:pStyle w:val="ListParagraph"/>
        <w:numPr>
          <w:ilvl w:val="0"/>
          <w:numId w:val="145"/>
        </w:numPr>
        <w:spacing w:after="160" w:line="259" w:lineRule="auto"/>
        <w:rPr>
          <w:rFonts w:ascii="Cambria Math" w:hAnsi="Cambria Math"/>
        </w:rPr>
      </w:pPr>
      <w:r>
        <w:rPr>
          <w:rFonts w:ascii="Cambria Math" w:hAnsi="Cambria Math"/>
        </w:rPr>
        <w:t xml:space="preserve">Upon such an assessment, the legal practitioner is entitled to any amount allowed by the Registrar, even if that amount is more than the amount claimed in any bill previously delivered to the client </w:t>
      </w:r>
    </w:p>
    <w:p w14:paraId="3ED62AC8" w14:textId="77777777" w:rsidR="00715053" w:rsidRDefault="00715053" w:rsidP="00715053">
      <w:pPr>
        <w:rPr>
          <w:rFonts w:ascii="Cambria Math" w:hAnsi="Cambria Math"/>
          <w:b/>
          <w:bCs/>
          <w:color w:val="0070C0"/>
        </w:rPr>
      </w:pPr>
    </w:p>
    <w:p w14:paraId="39340C41" w14:textId="222D63BA" w:rsidR="00715053" w:rsidRDefault="00715053" w:rsidP="00DE4BFB">
      <w:pPr>
        <w:pStyle w:val="Heading3"/>
      </w:pPr>
      <w:bookmarkStart w:id="123" w:name="_Toc180522596"/>
      <w:r w:rsidRPr="00FD00DE">
        <w:rPr>
          <w:highlight w:val="yellow"/>
        </w:rPr>
        <w:t>Ameliorates liability for overcharging</w:t>
      </w:r>
      <w:bookmarkEnd w:id="123"/>
      <w:r>
        <w:t xml:space="preserve"> </w:t>
      </w:r>
    </w:p>
    <w:p w14:paraId="1CC6EC09" w14:textId="77777777" w:rsidR="00715053" w:rsidRDefault="00715053" w:rsidP="00715053">
      <w:pPr>
        <w:rPr>
          <w:rFonts w:ascii="Cambria Math" w:hAnsi="Cambria Math"/>
        </w:rPr>
      </w:pPr>
      <w:r w:rsidRPr="00FD00DE">
        <w:rPr>
          <w:rFonts w:ascii="Cambria Math" w:hAnsi="Cambria Math"/>
          <w:i/>
          <w:iCs/>
          <w:highlight w:val="cyan"/>
        </w:rPr>
        <w:t>LSS v Andre Ravindran Saravanapavan Arul</w:t>
      </w:r>
      <w:r>
        <w:rPr>
          <w:rFonts w:ascii="Cambria Math" w:hAnsi="Cambria Math"/>
          <w:i/>
          <w:iCs/>
        </w:rPr>
        <w:t xml:space="preserve"> </w:t>
      </w:r>
    </w:p>
    <w:p w14:paraId="1659E79E" w14:textId="77777777" w:rsidR="00715053" w:rsidRDefault="00715053" w:rsidP="00715053">
      <w:pPr>
        <w:pStyle w:val="ListParagraph"/>
        <w:numPr>
          <w:ilvl w:val="0"/>
          <w:numId w:val="85"/>
        </w:numPr>
        <w:spacing w:after="160" w:line="259" w:lineRule="auto"/>
        <w:rPr>
          <w:rFonts w:ascii="Cambria Math" w:hAnsi="Cambria Math"/>
        </w:rPr>
      </w:pPr>
      <w:r>
        <w:rPr>
          <w:rFonts w:ascii="Cambria Math" w:hAnsi="Cambria Math"/>
        </w:rPr>
        <w:t xml:space="preserve">Where solicitor charges a bill that is </w:t>
      </w:r>
      <w:r w:rsidRPr="00815073">
        <w:rPr>
          <w:rFonts w:ascii="Cambria Math" w:hAnsi="Cambria Math"/>
          <w:b/>
          <w:bCs/>
          <w:color w:val="FF0000"/>
        </w:rPr>
        <w:t>prima facie excessive</w:t>
      </w:r>
      <w:r w:rsidRPr="00815073">
        <w:rPr>
          <w:rFonts w:ascii="Cambria Math" w:hAnsi="Cambria Math"/>
          <w:color w:val="FF0000"/>
        </w:rPr>
        <w:t xml:space="preserve"> </w:t>
      </w:r>
      <w:r>
        <w:rPr>
          <w:rFonts w:ascii="Cambria Math" w:hAnsi="Cambria Math"/>
        </w:rPr>
        <w:t xml:space="preserve">=&gt; But </w:t>
      </w:r>
      <w:r w:rsidRPr="00815073">
        <w:rPr>
          <w:rFonts w:ascii="Cambria Math" w:hAnsi="Cambria Math"/>
          <w:b/>
          <w:bCs/>
          <w:color w:val="FF0000"/>
        </w:rPr>
        <w:t>also offers to have the bill taxed by the Court</w:t>
      </w:r>
      <w:r w:rsidRPr="00815073">
        <w:rPr>
          <w:rFonts w:ascii="Cambria Math" w:hAnsi="Cambria Math"/>
          <w:color w:val="FF0000"/>
        </w:rPr>
        <w:t xml:space="preserve"> </w:t>
      </w:r>
      <w:r>
        <w:rPr>
          <w:rFonts w:ascii="Cambria Math" w:hAnsi="Cambria Math"/>
        </w:rPr>
        <w:t xml:space="preserve">=&gt; Solicitor’s </w:t>
      </w:r>
      <w:r w:rsidRPr="00815073">
        <w:rPr>
          <w:rFonts w:ascii="Cambria Math" w:hAnsi="Cambria Math"/>
          <w:b/>
          <w:bCs/>
          <w:highlight w:val="green"/>
        </w:rPr>
        <w:t>potential professional misconduct is remedied or ameliorated</w:t>
      </w:r>
      <w:r>
        <w:rPr>
          <w:rFonts w:ascii="Cambria Math" w:hAnsi="Cambria Math"/>
        </w:rPr>
        <w:t xml:space="preserve"> </w:t>
      </w:r>
    </w:p>
    <w:p w14:paraId="121763C8" w14:textId="77777777" w:rsidR="00715053" w:rsidRDefault="00715053" w:rsidP="00715053">
      <w:pPr>
        <w:pStyle w:val="ListParagraph"/>
        <w:numPr>
          <w:ilvl w:val="0"/>
          <w:numId w:val="85"/>
        </w:numPr>
        <w:spacing w:after="160" w:line="259" w:lineRule="auto"/>
        <w:rPr>
          <w:rFonts w:ascii="Cambria Math" w:hAnsi="Cambria Math"/>
        </w:rPr>
      </w:pPr>
      <w:r>
        <w:rPr>
          <w:rFonts w:ascii="Cambria Math" w:hAnsi="Cambria Math"/>
        </w:rPr>
        <w:lastRenderedPageBreak/>
        <w:t xml:space="preserve">Reason: Taxation proceedings provide the best means for an aggrieved client to determine what the proper fee is for the actual work done by the lawyer =&gt; Solicitor who offers to have his bills of costs taxed is </w:t>
      </w:r>
      <w:r w:rsidRPr="00815073">
        <w:rPr>
          <w:rFonts w:ascii="Cambria Math" w:hAnsi="Cambria Math"/>
          <w:b/>
          <w:bCs/>
          <w:color w:val="FF0000"/>
        </w:rPr>
        <w:t>unlikely to have the frame of mind or intention to overcharge his client</w:t>
      </w:r>
      <w:r w:rsidRPr="00815073">
        <w:rPr>
          <w:rFonts w:ascii="Cambria Math" w:hAnsi="Cambria Math"/>
          <w:color w:val="FF0000"/>
        </w:rPr>
        <w:t xml:space="preserve"> </w:t>
      </w:r>
    </w:p>
    <w:p w14:paraId="265B98CB" w14:textId="77777777" w:rsidR="00715053" w:rsidRDefault="00715053" w:rsidP="00715053">
      <w:pPr>
        <w:rPr>
          <w:rFonts w:ascii="Cambria Math" w:hAnsi="Cambria Math"/>
        </w:rPr>
      </w:pPr>
    </w:p>
    <w:p w14:paraId="230172DF" w14:textId="4257A6AB" w:rsidR="00715053" w:rsidRPr="007B436D" w:rsidRDefault="00715053" w:rsidP="00DE4BFB">
      <w:pPr>
        <w:pStyle w:val="Heading3"/>
      </w:pPr>
      <w:bookmarkStart w:id="124" w:name="_Toc180522597"/>
      <w:r w:rsidRPr="007D7713">
        <w:rPr>
          <w:highlight w:val="yellow"/>
        </w:rPr>
        <w:t>Unreasonable bill in taxation does not automatically constitute overcharging</w:t>
      </w:r>
      <w:bookmarkEnd w:id="124"/>
      <w:r>
        <w:t xml:space="preserve"> </w:t>
      </w:r>
    </w:p>
    <w:p w14:paraId="09A0A7A9" w14:textId="77777777" w:rsidR="00715053" w:rsidRDefault="00715053" w:rsidP="00715053">
      <w:pPr>
        <w:rPr>
          <w:rFonts w:ascii="Cambria Math" w:hAnsi="Cambria Math"/>
          <w:i/>
          <w:iCs/>
        </w:rPr>
      </w:pPr>
      <w:r w:rsidRPr="007D7713">
        <w:rPr>
          <w:rFonts w:ascii="Cambria Math" w:hAnsi="Cambria Math"/>
          <w:i/>
          <w:iCs/>
          <w:highlight w:val="cyan"/>
        </w:rPr>
        <w:t>Wee Soon Kim Anthony v LSS</w:t>
      </w:r>
    </w:p>
    <w:p w14:paraId="734CBF48" w14:textId="77777777" w:rsidR="00715053" w:rsidRPr="007B436D" w:rsidRDefault="00715053" w:rsidP="00715053">
      <w:pPr>
        <w:pStyle w:val="ListParagraph"/>
        <w:numPr>
          <w:ilvl w:val="0"/>
          <w:numId w:val="85"/>
        </w:numPr>
        <w:spacing w:after="160" w:line="259" w:lineRule="auto"/>
        <w:rPr>
          <w:rFonts w:ascii="Cambria Math" w:hAnsi="Cambria Math"/>
          <w:b/>
          <w:bCs/>
        </w:rPr>
      </w:pPr>
      <w:r>
        <w:rPr>
          <w:rFonts w:ascii="Cambria Math" w:hAnsi="Cambria Math"/>
        </w:rPr>
        <w:t xml:space="preserve">It does not follow that a bill found to be unreasonable upon taxation is necessarily so excessive as to constitute overcharging </w:t>
      </w:r>
    </w:p>
    <w:p w14:paraId="04D5EC3A" w14:textId="77777777" w:rsidR="003B3BCE" w:rsidRDefault="003B3BCE" w:rsidP="003B3BCE"/>
    <w:p w14:paraId="6D30D532" w14:textId="09AAA2CF" w:rsidR="003B3BCE" w:rsidRDefault="00B1254A" w:rsidP="003B3BCE">
      <w:pPr>
        <w:pStyle w:val="Heading2"/>
      </w:pPr>
      <w:bookmarkStart w:id="125" w:name="_Toc180522598"/>
      <w:r w:rsidRPr="00B1254A">
        <w:rPr>
          <w:highlight w:val="yellow"/>
        </w:rPr>
        <w:t xml:space="preserve">C4. </w:t>
      </w:r>
      <w:r w:rsidR="008924E3">
        <w:rPr>
          <w:highlight w:val="yellow"/>
        </w:rPr>
        <w:t xml:space="preserve">Rule 18: </w:t>
      </w:r>
      <w:r w:rsidR="003B3BCE" w:rsidRPr="00B1254A">
        <w:rPr>
          <w:highlight w:val="yellow"/>
        </w:rPr>
        <w:t xml:space="preserve">Contingency </w:t>
      </w:r>
      <w:r w:rsidR="003B3BCE" w:rsidRPr="00A22088">
        <w:rPr>
          <w:highlight w:val="yellow"/>
        </w:rPr>
        <w:t>fees prohibited</w:t>
      </w:r>
      <w:r w:rsidR="00BB2A50" w:rsidRPr="00A22088">
        <w:rPr>
          <w:highlight w:val="yellow"/>
        </w:rPr>
        <w:t xml:space="preserve"> – i.e. paid only upon success</w:t>
      </w:r>
      <w:r w:rsidR="00323373" w:rsidRPr="00A22088">
        <w:rPr>
          <w:highlight w:val="yellow"/>
        </w:rPr>
        <w:t>ful suit</w:t>
      </w:r>
      <w:r w:rsidR="003B3BCE">
        <w:t xml:space="preserve"> (Rule 18 PCR)</w:t>
      </w:r>
      <w:bookmarkEnd w:id="125"/>
      <w:r w:rsidR="003B3BCE">
        <w:t xml:space="preserve"> </w:t>
      </w:r>
    </w:p>
    <w:p w14:paraId="7FC7073B" w14:textId="77777777" w:rsidR="00AB2B3F" w:rsidRPr="00AB2B3F" w:rsidRDefault="00AB2B3F" w:rsidP="00AB2B3F"/>
    <w:p w14:paraId="0F0BFF4B" w14:textId="419E5C4B" w:rsidR="00973189" w:rsidRPr="0034683A" w:rsidRDefault="00973189" w:rsidP="00AE2BCD">
      <w:pPr>
        <w:pStyle w:val="Heading3"/>
      </w:pPr>
      <w:bookmarkStart w:id="126" w:name="_Toc180522599"/>
      <w:r w:rsidRPr="00600C1E">
        <w:rPr>
          <w:highlight w:val="yellow"/>
        </w:rPr>
        <w:t xml:space="preserve">Duty not </w:t>
      </w:r>
      <w:r w:rsidR="00600C1E">
        <w:rPr>
          <w:highlight w:val="yellow"/>
        </w:rPr>
        <w:t xml:space="preserve">to </w:t>
      </w:r>
      <w:r w:rsidRPr="00600C1E">
        <w:rPr>
          <w:highlight w:val="yellow"/>
        </w:rPr>
        <w:t>enter into negotiations for contingency fees</w:t>
      </w:r>
      <w:r>
        <w:t xml:space="preserve"> – Rule 18</w:t>
      </w:r>
      <w:bookmarkEnd w:id="126"/>
      <w:r>
        <w:t xml:space="preserve"> </w:t>
      </w:r>
    </w:p>
    <w:p w14:paraId="5A4D9778" w14:textId="77777777" w:rsidR="00973189" w:rsidRDefault="00973189" w:rsidP="00973189">
      <w:pPr>
        <w:rPr>
          <w:rFonts w:ascii="Cambria Math" w:hAnsi="Cambria Math"/>
        </w:rPr>
      </w:pPr>
      <w:r w:rsidRPr="00B1254A">
        <w:rPr>
          <w:rFonts w:ascii="Cambria Math" w:hAnsi="Cambria Math"/>
          <w:highlight w:val="cyan"/>
        </w:rPr>
        <w:t>Rule 18 of PCR</w:t>
      </w:r>
    </w:p>
    <w:p w14:paraId="6DB8AB69" w14:textId="77777777" w:rsidR="00973189" w:rsidRPr="003226D1" w:rsidRDefault="00973189" w:rsidP="00973189">
      <w:pPr>
        <w:pStyle w:val="ListParagraph"/>
        <w:numPr>
          <w:ilvl w:val="0"/>
          <w:numId w:val="85"/>
        </w:numPr>
        <w:spacing w:after="160" w:line="259" w:lineRule="auto"/>
        <w:rPr>
          <w:rFonts w:ascii="Cambria Math" w:hAnsi="Cambria Math"/>
        </w:rPr>
      </w:pPr>
      <w:r>
        <w:rPr>
          <w:rFonts w:ascii="Cambria Math" w:hAnsi="Cambria Math"/>
        </w:rPr>
        <w:t xml:space="preserve">A </w:t>
      </w:r>
      <w:r w:rsidRPr="003226D1">
        <w:rPr>
          <w:rFonts w:ascii="Cambria Math" w:hAnsi="Cambria Math"/>
        </w:rPr>
        <w:t>legal practitioner or law practice must not enter into any negotiations with a client of the legal practitioner or law practice:</w:t>
      </w:r>
    </w:p>
    <w:p w14:paraId="6094CCA9" w14:textId="77777777" w:rsidR="00973189" w:rsidRPr="003226D1" w:rsidRDefault="00973189" w:rsidP="00973189">
      <w:pPr>
        <w:pStyle w:val="ListParagraph"/>
        <w:numPr>
          <w:ilvl w:val="0"/>
          <w:numId w:val="148"/>
        </w:numPr>
        <w:spacing w:after="160" w:line="259" w:lineRule="auto"/>
        <w:rPr>
          <w:rFonts w:ascii="Cambria Math" w:hAnsi="Cambria Math"/>
        </w:rPr>
      </w:pPr>
      <w:r w:rsidRPr="003226D1">
        <w:rPr>
          <w:rFonts w:ascii="Cambria Math" w:hAnsi="Cambria Math"/>
          <w:b/>
          <w:bCs/>
        </w:rPr>
        <w:t xml:space="preserve">Lawyer/LP cannot have </w:t>
      </w:r>
      <w:r w:rsidRPr="003226D1">
        <w:rPr>
          <w:rFonts w:ascii="Cambria Math" w:hAnsi="Cambria Math"/>
          <w:b/>
          <w:bCs/>
          <w:color w:val="FF0000"/>
        </w:rPr>
        <w:t>interest in subject matter of litigation</w:t>
      </w:r>
      <w:r w:rsidRPr="003226D1">
        <w:rPr>
          <w:rFonts w:ascii="Cambria Math" w:hAnsi="Cambria Math"/>
          <w:b/>
          <w:bCs/>
        </w:rPr>
        <w:t xml:space="preserve">: </w:t>
      </w:r>
      <w:r w:rsidRPr="003226D1">
        <w:rPr>
          <w:rFonts w:ascii="Cambria Math" w:hAnsi="Cambria Math"/>
        </w:rPr>
        <w:t>For an interest in the subject matter of litigation or of any other contentious proceedings; OR</w:t>
      </w:r>
    </w:p>
    <w:p w14:paraId="477C506D" w14:textId="77777777" w:rsidR="00973189" w:rsidRPr="003226D1" w:rsidRDefault="00973189" w:rsidP="00973189">
      <w:pPr>
        <w:pStyle w:val="ListParagraph"/>
        <w:numPr>
          <w:ilvl w:val="0"/>
          <w:numId w:val="148"/>
        </w:numPr>
        <w:spacing w:after="160" w:line="259" w:lineRule="auto"/>
        <w:rPr>
          <w:rFonts w:ascii="Cambria Math" w:hAnsi="Cambria Math"/>
        </w:rPr>
      </w:pPr>
      <w:r w:rsidRPr="003226D1">
        <w:rPr>
          <w:rFonts w:ascii="Cambria Math" w:hAnsi="Cambria Math"/>
          <w:b/>
          <w:bCs/>
        </w:rPr>
        <w:t xml:space="preserve">Lawyer/LP cannot be </w:t>
      </w:r>
      <w:r w:rsidRPr="003226D1">
        <w:rPr>
          <w:rFonts w:ascii="Cambria Math" w:hAnsi="Cambria Math"/>
          <w:b/>
          <w:bCs/>
          <w:color w:val="FF0000"/>
        </w:rPr>
        <w:t xml:space="preserve">remunerated based on amount recoverable by client </w:t>
      </w:r>
      <w:r w:rsidRPr="003226D1">
        <w:rPr>
          <w:rFonts w:ascii="Cambria Math" w:hAnsi="Cambria Math"/>
          <w:b/>
          <w:bCs/>
        </w:rPr>
        <w:t xml:space="preserve">unless permitted by scale of costs: </w:t>
      </w:r>
      <w:r w:rsidRPr="003226D1">
        <w:rPr>
          <w:rFonts w:ascii="Cambria Math" w:hAnsi="Cambria Math"/>
        </w:rPr>
        <w:t xml:space="preserve">Except to the extent permitted by an applicable scale of costs, for remuneration proportionate to the amount which may be recovered by the client in the proceedings </w:t>
      </w:r>
    </w:p>
    <w:p w14:paraId="0726480F" w14:textId="77777777" w:rsidR="00973189" w:rsidRDefault="00973189" w:rsidP="00973189">
      <w:pPr>
        <w:rPr>
          <w:rFonts w:ascii="Cambria Math" w:hAnsi="Cambria Math"/>
        </w:rPr>
      </w:pPr>
    </w:p>
    <w:p w14:paraId="62A70E7C" w14:textId="77777777" w:rsidR="00973189" w:rsidRDefault="00973189" w:rsidP="00973189">
      <w:pPr>
        <w:rPr>
          <w:rFonts w:ascii="Cambria Math" w:hAnsi="Cambria Math"/>
        </w:rPr>
      </w:pPr>
      <w:r w:rsidRPr="00BB2A50">
        <w:rPr>
          <w:rFonts w:ascii="Cambria Math" w:hAnsi="Cambria Math"/>
          <w:highlight w:val="cyan"/>
        </w:rPr>
        <w:t>S107(1) of LPA</w:t>
      </w:r>
    </w:p>
    <w:p w14:paraId="3DE39D3D" w14:textId="77777777" w:rsidR="00973189" w:rsidRDefault="00973189" w:rsidP="00973189">
      <w:pPr>
        <w:pStyle w:val="ListParagraph"/>
        <w:numPr>
          <w:ilvl w:val="0"/>
          <w:numId w:val="85"/>
        </w:numPr>
        <w:spacing w:after="160" w:line="259" w:lineRule="auto"/>
        <w:rPr>
          <w:rFonts w:ascii="Cambria Math" w:hAnsi="Cambria Math"/>
        </w:rPr>
      </w:pPr>
      <w:r>
        <w:rPr>
          <w:rFonts w:ascii="Cambria Math" w:hAnsi="Cambria Math"/>
        </w:rPr>
        <w:t>A solicitor must not:</w:t>
      </w:r>
    </w:p>
    <w:p w14:paraId="6014001B" w14:textId="4EA1C44B" w:rsidR="00973189" w:rsidRDefault="00973189" w:rsidP="00973189">
      <w:pPr>
        <w:pStyle w:val="ListParagraph"/>
        <w:numPr>
          <w:ilvl w:val="0"/>
          <w:numId w:val="149"/>
        </w:numPr>
        <w:spacing w:after="160" w:line="259" w:lineRule="auto"/>
        <w:rPr>
          <w:rFonts w:ascii="Cambria Math" w:hAnsi="Cambria Math"/>
        </w:rPr>
      </w:pPr>
      <w:r w:rsidRPr="00F66991">
        <w:rPr>
          <w:rFonts w:ascii="Cambria Math" w:hAnsi="Cambria Math"/>
          <w:b/>
          <w:bCs/>
          <w:color w:val="7030A0"/>
        </w:rPr>
        <w:t xml:space="preserve">Lawyer must not </w:t>
      </w:r>
      <w:r w:rsidRPr="00EA234D">
        <w:rPr>
          <w:rFonts w:ascii="Cambria Math" w:hAnsi="Cambria Math"/>
          <w:b/>
          <w:bCs/>
          <w:color w:val="FF0000"/>
        </w:rPr>
        <w:t xml:space="preserve">purchase client’s interest in </w:t>
      </w:r>
      <w:r w:rsidR="00EA234D">
        <w:rPr>
          <w:rFonts w:ascii="Cambria Math" w:hAnsi="Cambria Math"/>
          <w:b/>
          <w:bCs/>
          <w:color w:val="FF0000"/>
        </w:rPr>
        <w:t xml:space="preserve">any suit, action or contentious </w:t>
      </w:r>
      <w:r w:rsidRPr="00EA234D">
        <w:rPr>
          <w:rFonts w:ascii="Cambria Math" w:hAnsi="Cambria Math"/>
          <w:b/>
          <w:bCs/>
          <w:color w:val="FF0000"/>
        </w:rPr>
        <w:t>proceedings</w:t>
      </w:r>
      <w:r>
        <w:rPr>
          <w:rFonts w:ascii="Cambria Math" w:hAnsi="Cambria Math"/>
          <w:b/>
          <w:bCs/>
        </w:rPr>
        <w:t xml:space="preserve">: </w:t>
      </w:r>
      <w:r>
        <w:rPr>
          <w:rFonts w:ascii="Cambria Math" w:hAnsi="Cambria Math"/>
        </w:rPr>
        <w:t xml:space="preserve">Purchase or agree to purchase the interest or any part of the interest of his client or of any party in any suit, action or contentious proceedings brought or to be brought or maintained; OR </w:t>
      </w:r>
    </w:p>
    <w:p w14:paraId="7A54E891" w14:textId="77777777" w:rsidR="00973189" w:rsidRPr="00434211" w:rsidRDefault="00973189" w:rsidP="00973189">
      <w:pPr>
        <w:pStyle w:val="ListParagraph"/>
        <w:numPr>
          <w:ilvl w:val="0"/>
          <w:numId w:val="149"/>
        </w:numPr>
        <w:spacing w:after="160" w:line="259" w:lineRule="auto"/>
        <w:rPr>
          <w:rFonts w:ascii="Cambria Math" w:hAnsi="Cambria Math"/>
        </w:rPr>
      </w:pPr>
      <w:r w:rsidRPr="00411A76">
        <w:rPr>
          <w:rFonts w:ascii="Cambria Math" w:hAnsi="Cambria Math"/>
          <w:b/>
          <w:bCs/>
          <w:color w:val="7030A0"/>
        </w:rPr>
        <w:t xml:space="preserve">Lawyer must not agree to </w:t>
      </w:r>
      <w:r w:rsidRPr="00F35C61">
        <w:rPr>
          <w:rFonts w:ascii="Cambria Math" w:hAnsi="Cambria Math"/>
          <w:b/>
          <w:bCs/>
          <w:color w:val="FF0000"/>
        </w:rPr>
        <w:t xml:space="preserve">act in proceedings to be remunerated </w:t>
      </w:r>
      <w:r w:rsidRPr="00F35C61">
        <w:rPr>
          <w:rFonts w:ascii="Cambria Math" w:hAnsi="Cambria Math"/>
          <w:b/>
          <w:bCs/>
          <w:i/>
          <w:iCs/>
          <w:color w:val="FF0000"/>
        </w:rPr>
        <w:t>only</w:t>
      </w:r>
      <w:r w:rsidRPr="00F35C61">
        <w:rPr>
          <w:rFonts w:ascii="Cambria Math" w:hAnsi="Cambria Math"/>
          <w:b/>
          <w:bCs/>
          <w:color w:val="FF0000"/>
        </w:rPr>
        <w:t xml:space="preserve"> in the event of success</w:t>
      </w:r>
      <w:r>
        <w:rPr>
          <w:rFonts w:ascii="Cambria Math" w:hAnsi="Cambria Math"/>
          <w:b/>
          <w:bCs/>
        </w:rPr>
        <w:t xml:space="preserve">: </w:t>
      </w:r>
      <w:r>
        <w:rPr>
          <w:rFonts w:ascii="Cambria Math" w:hAnsi="Cambria Math"/>
        </w:rPr>
        <w:t xml:space="preserve">Enter into any agreement by which he is retained or employed to prosecute any suit or action or other contentious proceeding which stipulates for or contemplates payment only in the event of success in that suit, action or proceeding </w:t>
      </w:r>
    </w:p>
    <w:p w14:paraId="266AFDEF" w14:textId="77777777" w:rsidR="00973189" w:rsidRDefault="00973189" w:rsidP="00973189">
      <w:pPr>
        <w:rPr>
          <w:rFonts w:ascii="Cambria Math" w:hAnsi="Cambria Math"/>
          <w:b/>
          <w:bCs/>
        </w:rPr>
      </w:pPr>
    </w:p>
    <w:p w14:paraId="719C8C05" w14:textId="77777777" w:rsidR="00973189" w:rsidRDefault="00973189" w:rsidP="00973189">
      <w:pPr>
        <w:rPr>
          <w:rFonts w:ascii="Cambria Math" w:hAnsi="Cambria Math"/>
        </w:rPr>
      </w:pPr>
      <w:r>
        <w:rPr>
          <w:rFonts w:ascii="Cambria Math" w:hAnsi="Cambria Math"/>
          <w:b/>
          <w:bCs/>
        </w:rPr>
        <w:t xml:space="preserve">Contingency fee based on result of </w:t>
      </w:r>
      <w:r w:rsidRPr="00D83FC9">
        <w:rPr>
          <w:rFonts w:ascii="Cambria Math" w:hAnsi="Cambria Math"/>
          <w:b/>
          <w:bCs/>
          <w:highlight w:val="yellow"/>
          <w:u w:val="single"/>
        </w:rPr>
        <w:t>settlement in contentious matter</w:t>
      </w:r>
      <w:r>
        <w:rPr>
          <w:rFonts w:ascii="Cambria Math" w:hAnsi="Cambria Math"/>
          <w:b/>
          <w:bCs/>
        </w:rPr>
        <w:t xml:space="preserve"> =&gt; Prohibited? </w:t>
      </w:r>
    </w:p>
    <w:p w14:paraId="1DB47FA0" w14:textId="77777777" w:rsidR="00973189" w:rsidRPr="00603023" w:rsidRDefault="00973189" w:rsidP="00973189">
      <w:pPr>
        <w:rPr>
          <w:rFonts w:ascii="Cambria Math" w:hAnsi="Cambria Math"/>
        </w:rPr>
      </w:pPr>
      <w:r>
        <w:rPr>
          <w:rFonts w:ascii="Cambria Math" w:hAnsi="Cambria Math"/>
        </w:rPr>
        <w:t xml:space="preserve">E.g. </w:t>
      </w:r>
      <w:r w:rsidRPr="00603023">
        <w:rPr>
          <w:rFonts w:ascii="Cambria Math" w:hAnsi="Cambria Math"/>
        </w:rPr>
        <w:t>Client further agrees that, if Counsel manages to settle the suit for the Client for less than S$500,000 to be paid by the Client to ABC Co, Client shall pay Counsel an additional agreed fee of S$500,000.”</w:t>
      </w:r>
    </w:p>
    <w:p w14:paraId="3090CE81" w14:textId="77777777" w:rsidR="00973189" w:rsidRPr="00176FF4" w:rsidRDefault="00973189" w:rsidP="00973189">
      <w:pPr>
        <w:pStyle w:val="ListParagraph"/>
        <w:numPr>
          <w:ilvl w:val="0"/>
          <w:numId w:val="85"/>
        </w:numPr>
        <w:spacing w:after="160" w:line="259" w:lineRule="auto"/>
        <w:rPr>
          <w:rFonts w:ascii="Cambria Math" w:hAnsi="Cambria Math"/>
          <w:b/>
          <w:bCs/>
        </w:rPr>
      </w:pPr>
      <w:r>
        <w:rPr>
          <w:rFonts w:ascii="Cambria Math" w:hAnsi="Cambria Math"/>
        </w:rPr>
        <w:t>Yes? Argue that definition of contentious proceedings in s107(1) and r18 includes settlement from contentious matter</w:t>
      </w:r>
    </w:p>
    <w:p w14:paraId="3E4EF93D" w14:textId="311EF44C" w:rsidR="00973189" w:rsidRPr="001A2E36" w:rsidRDefault="00973189" w:rsidP="00973189">
      <w:pPr>
        <w:pStyle w:val="ListParagraph"/>
        <w:numPr>
          <w:ilvl w:val="0"/>
          <w:numId w:val="85"/>
        </w:numPr>
        <w:spacing w:after="160" w:line="259" w:lineRule="auto"/>
        <w:rPr>
          <w:rFonts w:ascii="Cambria Math" w:hAnsi="Cambria Math"/>
        </w:rPr>
      </w:pPr>
      <w:r w:rsidRPr="001A2E36">
        <w:rPr>
          <w:rFonts w:ascii="Cambria Math" w:hAnsi="Cambria Math"/>
        </w:rPr>
        <w:t>S2 of LPA: “contentious business” means business done in or for the purposes of proceedings begun before a court of justice or before an arbitrator</w:t>
      </w:r>
    </w:p>
    <w:p w14:paraId="76BC72D9" w14:textId="77777777" w:rsidR="00973189" w:rsidRDefault="00973189" w:rsidP="00973189">
      <w:pPr>
        <w:rPr>
          <w:rFonts w:ascii="Cambria Math" w:hAnsi="Cambria Math"/>
          <w:b/>
          <w:bCs/>
        </w:rPr>
      </w:pPr>
    </w:p>
    <w:p w14:paraId="368ED8EE" w14:textId="77777777" w:rsidR="00973189" w:rsidRDefault="00973189" w:rsidP="00973189">
      <w:pPr>
        <w:rPr>
          <w:rFonts w:ascii="Cambria Math" w:hAnsi="Cambria Math"/>
          <w:b/>
          <w:bCs/>
          <w:color w:val="0070C0"/>
        </w:rPr>
      </w:pPr>
      <w:r w:rsidRPr="00B30653">
        <w:rPr>
          <w:rFonts w:ascii="Cambria Math" w:hAnsi="Cambria Math"/>
          <w:b/>
          <w:bCs/>
          <w:color w:val="0070C0"/>
        </w:rPr>
        <w:t>Rationale for prohibition of contingency fees</w:t>
      </w:r>
    </w:p>
    <w:p w14:paraId="21250418" w14:textId="77777777" w:rsidR="00973189" w:rsidRPr="005F0189" w:rsidRDefault="00973189" w:rsidP="00973189">
      <w:pPr>
        <w:rPr>
          <w:rFonts w:ascii="Cambria Math" w:hAnsi="Cambria Math"/>
        </w:rPr>
      </w:pPr>
      <w:r w:rsidRPr="003247E3">
        <w:rPr>
          <w:rFonts w:ascii="Cambria Math" w:hAnsi="Cambria Math"/>
          <w:i/>
          <w:iCs/>
          <w:highlight w:val="cyan"/>
        </w:rPr>
        <w:t>Legis Point LLC v Tay Choon Ai</w:t>
      </w:r>
    </w:p>
    <w:p w14:paraId="241ADA32" w14:textId="77777777" w:rsidR="00973189" w:rsidRPr="005F0189" w:rsidRDefault="00973189" w:rsidP="00973189">
      <w:pPr>
        <w:pStyle w:val="ListParagraph"/>
        <w:numPr>
          <w:ilvl w:val="0"/>
          <w:numId w:val="85"/>
        </w:numPr>
        <w:spacing w:after="160" w:line="259" w:lineRule="auto"/>
        <w:rPr>
          <w:rFonts w:ascii="Cambria Math" w:hAnsi="Cambria Math"/>
        </w:rPr>
      </w:pPr>
      <w:r w:rsidRPr="005F0189">
        <w:rPr>
          <w:rFonts w:ascii="Cambria Math" w:hAnsi="Cambria Math"/>
        </w:rPr>
        <w:t xml:space="preserve">Contingency fee arrangements are meant to </w:t>
      </w:r>
      <w:r w:rsidRPr="003247E3">
        <w:rPr>
          <w:rFonts w:ascii="Cambria Math" w:hAnsi="Cambria Math"/>
          <w:b/>
          <w:bCs/>
          <w:color w:val="FF0000"/>
        </w:rPr>
        <w:t>prevent legal practitioners from having a stake in litigation</w:t>
      </w:r>
      <w:r w:rsidRPr="003247E3">
        <w:rPr>
          <w:rFonts w:ascii="Cambria Math" w:hAnsi="Cambria Math"/>
          <w:color w:val="FF0000"/>
        </w:rPr>
        <w:t xml:space="preserve"> </w:t>
      </w:r>
    </w:p>
    <w:p w14:paraId="353182F6" w14:textId="77777777" w:rsidR="00973189" w:rsidRPr="00B30653" w:rsidRDefault="00973189" w:rsidP="00973189">
      <w:pPr>
        <w:rPr>
          <w:rFonts w:ascii="Cambria Math" w:hAnsi="Cambria Math"/>
          <w:b/>
          <w:bCs/>
          <w:color w:val="0070C0"/>
        </w:rPr>
      </w:pPr>
    </w:p>
    <w:p w14:paraId="4779E631" w14:textId="77777777" w:rsidR="00973189" w:rsidRDefault="00973189" w:rsidP="00973189">
      <w:pPr>
        <w:rPr>
          <w:rFonts w:ascii="Cambria Math" w:hAnsi="Cambria Math"/>
        </w:rPr>
      </w:pPr>
      <w:r w:rsidRPr="00AA73DE">
        <w:rPr>
          <w:rFonts w:ascii="Cambria Math" w:hAnsi="Cambria Math"/>
          <w:i/>
          <w:iCs/>
          <w:highlight w:val="cyan"/>
        </w:rPr>
        <w:t>LSS v Kurubalan s/o Manickam Rengaraju</w:t>
      </w:r>
      <w:r>
        <w:rPr>
          <w:rFonts w:ascii="Cambria Math" w:hAnsi="Cambria Math"/>
          <w:i/>
          <w:iCs/>
        </w:rPr>
        <w:t xml:space="preserve"> </w:t>
      </w:r>
    </w:p>
    <w:p w14:paraId="2A80C2F0" w14:textId="77777777" w:rsidR="00973189" w:rsidRDefault="00973189" w:rsidP="00973189">
      <w:pPr>
        <w:pStyle w:val="ListParagraph"/>
        <w:numPr>
          <w:ilvl w:val="0"/>
          <w:numId w:val="85"/>
        </w:numPr>
        <w:spacing w:after="160" w:line="259" w:lineRule="auto"/>
        <w:rPr>
          <w:rFonts w:ascii="Cambria Math" w:hAnsi="Cambria Math"/>
        </w:rPr>
      </w:pPr>
      <w:r>
        <w:rPr>
          <w:rFonts w:ascii="Cambria Math" w:hAnsi="Cambria Math"/>
        </w:rPr>
        <w:t xml:space="preserve">Contingency agreements may </w:t>
      </w:r>
      <w:r w:rsidRPr="004B08D4">
        <w:rPr>
          <w:rFonts w:ascii="Cambria Math" w:hAnsi="Cambria Math"/>
          <w:b/>
          <w:bCs/>
          <w:color w:val="FF0000"/>
        </w:rPr>
        <w:t>tempt solicitors to subvert the course of justice</w:t>
      </w:r>
      <w:r w:rsidRPr="004B08D4">
        <w:rPr>
          <w:rFonts w:ascii="Cambria Math" w:hAnsi="Cambria Math"/>
          <w:color w:val="FF0000"/>
        </w:rPr>
        <w:t xml:space="preserve"> </w:t>
      </w:r>
      <w:r>
        <w:rPr>
          <w:rFonts w:ascii="Cambria Math" w:hAnsi="Cambria Math"/>
        </w:rPr>
        <w:t xml:space="preserve">and </w:t>
      </w:r>
      <w:r w:rsidRPr="004B08D4">
        <w:rPr>
          <w:rFonts w:ascii="Cambria Math" w:hAnsi="Cambria Math"/>
          <w:b/>
          <w:bCs/>
          <w:color w:val="FF0000"/>
        </w:rPr>
        <w:t>place their personal interests above that of justice</w:t>
      </w:r>
      <w:r w:rsidRPr="004B08D4">
        <w:rPr>
          <w:rFonts w:ascii="Cambria Math" w:hAnsi="Cambria Math"/>
          <w:color w:val="FF0000"/>
        </w:rPr>
        <w:t xml:space="preserve"> </w:t>
      </w:r>
    </w:p>
    <w:p w14:paraId="28C34290" w14:textId="77777777" w:rsidR="00973189" w:rsidRDefault="00973189" w:rsidP="00973189">
      <w:pPr>
        <w:pStyle w:val="ListParagraph"/>
        <w:numPr>
          <w:ilvl w:val="0"/>
          <w:numId w:val="85"/>
        </w:numPr>
        <w:spacing w:after="160" w:line="259" w:lineRule="auto"/>
        <w:rPr>
          <w:rFonts w:ascii="Cambria Math" w:hAnsi="Cambria Math"/>
        </w:rPr>
      </w:pPr>
      <w:r>
        <w:rPr>
          <w:rFonts w:ascii="Cambria Math" w:hAnsi="Cambria Math"/>
        </w:rPr>
        <w:t xml:space="preserve">Lawyer who has personal economic stake in litigation and is not otherwise being remunerated for his services faces an </w:t>
      </w:r>
      <w:r w:rsidRPr="000452FA">
        <w:rPr>
          <w:rFonts w:ascii="Cambria Math" w:hAnsi="Cambria Math"/>
          <w:b/>
          <w:bCs/>
          <w:u w:val="single"/>
        </w:rPr>
        <w:t>acute conflict of interest</w:t>
      </w:r>
      <w:r>
        <w:rPr>
          <w:rFonts w:ascii="Cambria Math" w:hAnsi="Cambria Math"/>
        </w:rPr>
        <w:t xml:space="preserve"> </w:t>
      </w:r>
    </w:p>
    <w:p w14:paraId="65DD4BD4" w14:textId="77777777" w:rsidR="00973189" w:rsidRPr="00B30653" w:rsidRDefault="00973189" w:rsidP="00973189">
      <w:pPr>
        <w:pStyle w:val="ListParagraph"/>
        <w:numPr>
          <w:ilvl w:val="0"/>
          <w:numId w:val="85"/>
        </w:numPr>
        <w:spacing w:after="160" w:line="259" w:lineRule="auto"/>
        <w:rPr>
          <w:rFonts w:ascii="Cambria Math" w:hAnsi="Cambria Math"/>
        </w:rPr>
      </w:pPr>
      <w:r>
        <w:rPr>
          <w:rFonts w:ascii="Cambria Math" w:hAnsi="Cambria Math"/>
        </w:rPr>
        <w:t xml:space="preserve">Lawyer must be able to </w:t>
      </w:r>
      <w:r w:rsidRPr="000452FA">
        <w:rPr>
          <w:rFonts w:ascii="Cambria Math" w:hAnsi="Cambria Math"/>
          <w:b/>
          <w:bCs/>
        </w:rPr>
        <w:t>maintain a sufficient sense of detachment</w:t>
      </w:r>
      <w:r>
        <w:rPr>
          <w:rFonts w:ascii="Cambria Math" w:hAnsi="Cambria Math"/>
        </w:rPr>
        <w:t xml:space="preserve"> to discharge his </w:t>
      </w:r>
      <w:r w:rsidRPr="000452FA">
        <w:rPr>
          <w:rFonts w:ascii="Cambria Math" w:hAnsi="Cambria Math"/>
          <w:b/>
          <w:bCs/>
          <w:i/>
          <w:iCs/>
        </w:rPr>
        <w:t>duty to the Court</w:t>
      </w:r>
      <w:r>
        <w:rPr>
          <w:rFonts w:ascii="Cambria Math" w:hAnsi="Cambria Math"/>
        </w:rPr>
        <w:t xml:space="preserve"> </w:t>
      </w:r>
    </w:p>
    <w:p w14:paraId="75B2E2B9" w14:textId="77777777" w:rsidR="00973189" w:rsidRDefault="00973189" w:rsidP="00973189">
      <w:pPr>
        <w:rPr>
          <w:rFonts w:ascii="Cambria Math" w:hAnsi="Cambria Math"/>
          <w:b/>
          <w:bCs/>
        </w:rPr>
      </w:pPr>
    </w:p>
    <w:p w14:paraId="6AB0C3D2" w14:textId="7C13800B" w:rsidR="00973189" w:rsidRDefault="004320E5" w:rsidP="0042743C">
      <w:pPr>
        <w:pStyle w:val="Heading3"/>
      </w:pPr>
      <w:bookmarkStart w:id="127" w:name="_Toc180522600"/>
      <w:r w:rsidRPr="004320E5">
        <w:rPr>
          <w:highlight w:val="yellow"/>
        </w:rPr>
        <w:t>*</w:t>
      </w:r>
      <w:r w:rsidR="003247E3">
        <w:rPr>
          <w:highlight w:val="yellow"/>
        </w:rPr>
        <w:t xml:space="preserve">Exception: </w:t>
      </w:r>
      <w:r w:rsidR="003D288F">
        <w:rPr>
          <w:highlight w:val="yellow"/>
        </w:rPr>
        <w:t>a</w:t>
      </w:r>
      <w:r w:rsidR="00973189" w:rsidRPr="004320E5">
        <w:rPr>
          <w:highlight w:val="yellow"/>
        </w:rPr>
        <w:t>greement to charge pro bono client SnC costs if successful in pro bono work – Permissible</w:t>
      </w:r>
      <w:bookmarkEnd w:id="127"/>
      <w:r w:rsidR="00973189">
        <w:t xml:space="preserve"> </w:t>
      </w:r>
    </w:p>
    <w:p w14:paraId="1A554FCB" w14:textId="77777777" w:rsidR="00973189" w:rsidRPr="0072703B" w:rsidRDefault="00973189" w:rsidP="00973189">
      <w:pPr>
        <w:rPr>
          <w:rFonts w:ascii="Cambria Math" w:hAnsi="Cambria Math"/>
          <w:b/>
          <w:bCs/>
          <w:color w:val="7030A0"/>
        </w:rPr>
      </w:pPr>
      <w:r w:rsidRPr="0072703B">
        <w:rPr>
          <w:rFonts w:ascii="Cambria Math" w:hAnsi="Cambria Math"/>
          <w:b/>
          <w:bCs/>
          <w:color w:val="7030A0"/>
        </w:rPr>
        <w:t>Permissible for lawyer to do pro bono work and</w:t>
      </w:r>
      <w:r>
        <w:rPr>
          <w:rFonts w:ascii="Cambria Math" w:hAnsi="Cambria Math"/>
          <w:b/>
          <w:bCs/>
          <w:color w:val="7030A0"/>
        </w:rPr>
        <w:t xml:space="preserve"> only </w:t>
      </w:r>
      <w:r w:rsidRPr="0072703B">
        <w:rPr>
          <w:rFonts w:ascii="Cambria Math" w:hAnsi="Cambria Math"/>
          <w:b/>
          <w:bCs/>
          <w:color w:val="7030A0"/>
        </w:rPr>
        <w:t xml:space="preserve">recover appropriate fee if client is successful </w:t>
      </w:r>
    </w:p>
    <w:p w14:paraId="55E2E5ED" w14:textId="77777777" w:rsidR="00973189" w:rsidRDefault="00973189" w:rsidP="00973189">
      <w:pPr>
        <w:rPr>
          <w:rFonts w:ascii="Cambria Math" w:hAnsi="Cambria Math"/>
        </w:rPr>
      </w:pPr>
      <w:r w:rsidRPr="00AA73DE">
        <w:rPr>
          <w:rFonts w:ascii="Cambria Math" w:hAnsi="Cambria Math"/>
          <w:i/>
          <w:iCs/>
          <w:highlight w:val="cyan"/>
        </w:rPr>
        <w:t>LSS v Kurublan s/o Manickam Rengaraju</w:t>
      </w:r>
    </w:p>
    <w:p w14:paraId="7C9BA45D" w14:textId="2BF3B68F" w:rsidR="00973189" w:rsidRDefault="00973189" w:rsidP="00973189">
      <w:pPr>
        <w:pStyle w:val="ListParagraph"/>
        <w:numPr>
          <w:ilvl w:val="0"/>
          <w:numId w:val="85"/>
        </w:numPr>
        <w:spacing w:after="160" w:line="259" w:lineRule="auto"/>
        <w:rPr>
          <w:rFonts w:ascii="Cambria Math" w:hAnsi="Cambria Math"/>
        </w:rPr>
      </w:pPr>
      <w:r>
        <w:rPr>
          <w:rFonts w:ascii="Cambria Math" w:hAnsi="Cambria Math"/>
        </w:rPr>
        <w:t xml:space="preserve">Prohibition does not apply in the context of pro bono work or to </w:t>
      </w:r>
      <w:r w:rsidRPr="004320E5">
        <w:rPr>
          <w:rFonts w:ascii="Cambria Math" w:hAnsi="Cambria Math"/>
          <w:b/>
          <w:bCs/>
          <w:color w:val="FF0000"/>
        </w:rPr>
        <w:t xml:space="preserve">impecunious </w:t>
      </w:r>
      <w:r w:rsidR="00D83FC9">
        <w:rPr>
          <w:rFonts w:ascii="Cambria Math" w:hAnsi="Cambria Math"/>
          <w:b/>
          <w:bCs/>
          <w:color w:val="FF0000"/>
        </w:rPr>
        <w:t xml:space="preserve">(poor) </w:t>
      </w:r>
      <w:r w:rsidRPr="004320E5">
        <w:rPr>
          <w:rFonts w:ascii="Cambria Math" w:hAnsi="Cambria Math"/>
          <w:b/>
          <w:bCs/>
          <w:color w:val="FF0000"/>
        </w:rPr>
        <w:t>clients who would not otherwise have been able to afford legal representation</w:t>
      </w:r>
      <w:r w:rsidRPr="004320E5">
        <w:rPr>
          <w:rFonts w:ascii="Cambria Math" w:hAnsi="Cambria Math"/>
          <w:color w:val="FF0000"/>
        </w:rPr>
        <w:t xml:space="preserve"> </w:t>
      </w:r>
    </w:p>
    <w:p w14:paraId="79FD79DE" w14:textId="77777777" w:rsidR="00973189" w:rsidRPr="00DB2F25" w:rsidRDefault="00973189" w:rsidP="00973189">
      <w:pPr>
        <w:pStyle w:val="ListParagraph"/>
        <w:numPr>
          <w:ilvl w:val="0"/>
          <w:numId w:val="85"/>
        </w:numPr>
        <w:spacing w:after="160" w:line="259" w:lineRule="auto"/>
        <w:rPr>
          <w:rFonts w:ascii="Cambria Math" w:hAnsi="Cambria Math"/>
        </w:rPr>
      </w:pPr>
      <w:r>
        <w:rPr>
          <w:rFonts w:ascii="Cambria Math" w:hAnsi="Cambria Math"/>
        </w:rPr>
        <w:t xml:space="preserve">It is permissible and honorable for lawyer to act for client in the knowledge that he would only be able to recover his appropriate fee if the client were successful in the claim and could pay out of proceeds </w:t>
      </w:r>
    </w:p>
    <w:p w14:paraId="0C39440B" w14:textId="77777777" w:rsidR="00973189" w:rsidRPr="008A7026" w:rsidRDefault="00973189" w:rsidP="00973189">
      <w:pPr>
        <w:pStyle w:val="ListParagraph"/>
        <w:numPr>
          <w:ilvl w:val="0"/>
          <w:numId w:val="147"/>
        </w:numPr>
        <w:spacing w:after="160" w:line="259" w:lineRule="auto"/>
        <w:rPr>
          <w:rFonts w:ascii="Cambria Math" w:hAnsi="Cambria Math"/>
        </w:rPr>
      </w:pPr>
      <w:r w:rsidRPr="002D61AB">
        <w:rPr>
          <w:rFonts w:ascii="Cambria Math" w:hAnsi="Cambria Math"/>
          <w:highlight w:val="cyan"/>
        </w:rPr>
        <w:t>PD 5.2.1</w:t>
      </w:r>
      <w:r>
        <w:rPr>
          <w:rFonts w:ascii="Cambria Math" w:hAnsi="Cambria Math"/>
        </w:rPr>
        <w:t xml:space="preserve"> should </w:t>
      </w:r>
      <w:r w:rsidRPr="002D61AB">
        <w:rPr>
          <w:rFonts w:ascii="Cambria Math" w:hAnsi="Cambria Math"/>
          <w:b/>
          <w:bCs/>
          <w:u w:val="single"/>
        </w:rPr>
        <w:t>not be read to apply to poor litigants</w:t>
      </w:r>
      <w:r>
        <w:rPr>
          <w:rFonts w:ascii="Cambria Math" w:hAnsi="Cambria Math"/>
        </w:rPr>
        <w:t xml:space="preserve"> who would not otherwise be able to afford legal representation as there is an </w:t>
      </w:r>
      <w:r w:rsidRPr="00FE714A">
        <w:rPr>
          <w:rFonts w:ascii="Cambria Math" w:hAnsi="Cambria Math"/>
          <w:b/>
          <w:bCs/>
        </w:rPr>
        <w:t>overriding public interest in ensuring access to justice</w:t>
      </w:r>
      <w:r>
        <w:rPr>
          <w:rFonts w:ascii="Cambria Math" w:hAnsi="Cambria Math"/>
        </w:rPr>
        <w:t xml:space="preserve"> </w:t>
      </w:r>
    </w:p>
    <w:p w14:paraId="0BF4205B" w14:textId="77777777" w:rsidR="00973189" w:rsidRDefault="00973189" w:rsidP="00973189">
      <w:pPr>
        <w:rPr>
          <w:rFonts w:ascii="Cambria Math" w:hAnsi="Cambria Math"/>
          <w:b/>
          <w:bCs/>
        </w:rPr>
      </w:pPr>
    </w:p>
    <w:p w14:paraId="2F8A0C0A" w14:textId="77777777" w:rsidR="00973189" w:rsidRPr="00744036" w:rsidRDefault="00973189" w:rsidP="00973189">
      <w:pPr>
        <w:rPr>
          <w:rFonts w:ascii="Cambria Math" w:hAnsi="Cambria Math"/>
          <w:b/>
          <w:bCs/>
          <w:color w:val="7030A0"/>
        </w:rPr>
      </w:pPr>
      <w:r w:rsidRPr="00744036">
        <w:rPr>
          <w:rFonts w:ascii="Cambria Math" w:hAnsi="Cambria Math"/>
          <w:b/>
          <w:bCs/>
          <w:color w:val="7030A0"/>
        </w:rPr>
        <w:t xml:space="preserve">Requirements for lawyer to use pro bono exception </w:t>
      </w:r>
    </w:p>
    <w:p w14:paraId="5DFCB253" w14:textId="77777777" w:rsidR="00973189" w:rsidRDefault="00973189" w:rsidP="00973189">
      <w:pPr>
        <w:pStyle w:val="ListParagraph"/>
        <w:numPr>
          <w:ilvl w:val="0"/>
          <w:numId w:val="150"/>
        </w:numPr>
        <w:spacing w:after="160" w:line="259" w:lineRule="auto"/>
        <w:rPr>
          <w:rFonts w:ascii="Cambria Math" w:hAnsi="Cambria Math"/>
        </w:rPr>
      </w:pPr>
      <w:r>
        <w:rPr>
          <w:rFonts w:ascii="Cambria Math" w:hAnsi="Cambria Math"/>
        </w:rPr>
        <w:t xml:space="preserve">Client is </w:t>
      </w:r>
      <w:r w:rsidRPr="00372341">
        <w:rPr>
          <w:rFonts w:ascii="Cambria Math" w:hAnsi="Cambria Math"/>
          <w:b/>
          <w:bCs/>
          <w:color w:val="FF0000"/>
        </w:rPr>
        <w:t>impecunious</w:t>
      </w:r>
      <w:r w:rsidRPr="004320E5">
        <w:rPr>
          <w:rFonts w:ascii="Cambria Math" w:hAnsi="Cambria Math"/>
          <w:color w:val="FF0000"/>
        </w:rPr>
        <w:t xml:space="preserve"> </w:t>
      </w:r>
    </w:p>
    <w:p w14:paraId="4251FA10" w14:textId="0CD01A2C" w:rsidR="00973189" w:rsidRDefault="00973189" w:rsidP="00973189">
      <w:pPr>
        <w:pStyle w:val="ListParagraph"/>
        <w:numPr>
          <w:ilvl w:val="0"/>
          <w:numId w:val="150"/>
        </w:numPr>
        <w:spacing w:after="160" w:line="259" w:lineRule="auto"/>
        <w:rPr>
          <w:rFonts w:ascii="Cambria Math" w:hAnsi="Cambria Math"/>
        </w:rPr>
      </w:pPr>
      <w:r>
        <w:rPr>
          <w:rFonts w:ascii="Cambria Math" w:hAnsi="Cambria Math"/>
        </w:rPr>
        <w:lastRenderedPageBreak/>
        <w:t xml:space="preserve">Lawyer must </w:t>
      </w:r>
      <w:r w:rsidRPr="00372341">
        <w:rPr>
          <w:rFonts w:ascii="Cambria Math" w:hAnsi="Cambria Math"/>
          <w:b/>
          <w:bCs/>
          <w:u w:val="single"/>
        </w:rPr>
        <w:t xml:space="preserve">believe in </w:t>
      </w:r>
      <w:r w:rsidR="00372341" w:rsidRPr="00372341">
        <w:rPr>
          <w:rFonts w:ascii="Cambria Math" w:hAnsi="Cambria Math"/>
          <w:b/>
          <w:bCs/>
          <w:u w:val="single"/>
        </w:rPr>
        <w:t xml:space="preserve">all honesty and </w:t>
      </w:r>
      <w:r w:rsidRPr="00372341">
        <w:rPr>
          <w:rFonts w:ascii="Cambria Math" w:hAnsi="Cambria Math"/>
          <w:b/>
          <w:bCs/>
          <w:u w:val="single"/>
        </w:rPr>
        <w:t>good faith</w:t>
      </w:r>
      <w:r>
        <w:rPr>
          <w:rFonts w:ascii="Cambria Math" w:hAnsi="Cambria Math"/>
        </w:rPr>
        <w:t xml:space="preserve"> that </w:t>
      </w:r>
      <w:r w:rsidRPr="00372341">
        <w:rPr>
          <w:rFonts w:ascii="Cambria Math" w:hAnsi="Cambria Math"/>
          <w:b/>
          <w:bCs/>
          <w:color w:val="FF0000"/>
        </w:rPr>
        <w:t>client has a reasonable cause of action or defense</w:t>
      </w:r>
      <w:r w:rsidR="00372341" w:rsidRPr="00372341">
        <w:rPr>
          <w:rFonts w:ascii="Cambria Math" w:hAnsi="Cambria Math"/>
          <w:color w:val="FF0000"/>
        </w:rPr>
        <w:t xml:space="preserve"> </w:t>
      </w:r>
      <w:r w:rsidR="00372341">
        <w:rPr>
          <w:rFonts w:ascii="Cambria Math" w:hAnsi="Cambria Math"/>
        </w:rPr>
        <w:t xml:space="preserve">which, </w:t>
      </w:r>
      <w:r w:rsidR="00372341" w:rsidRPr="00372341">
        <w:rPr>
          <w:rFonts w:ascii="Cambria Math" w:hAnsi="Cambria Math"/>
          <w:b/>
          <w:bCs/>
          <w:u w:val="single"/>
        </w:rPr>
        <w:t>but for the client’s impecuniosity, would likely be litigated</w:t>
      </w:r>
    </w:p>
    <w:p w14:paraId="5DF2FE78" w14:textId="3A789D0A" w:rsidR="00973189" w:rsidRPr="000903FE" w:rsidRDefault="00973189" w:rsidP="00973189">
      <w:pPr>
        <w:pStyle w:val="ListParagraph"/>
        <w:numPr>
          <w:ilvl w:val="0"/>
          <w:numId w:val="150"/>
        </w:numPr>
        <w:spacing w:after="160" w:line="259" w:lineRule="auto"/>
        <w:rPr>
          <w:rFonts w:ascii="Cambria Math" w:hAnsi="Cambria Math"/>
        </w:rPr>
      </w:pPr>
      <w:r>
        <w:rPr>
          <w:rFonts w:ascii="Cambria Math" w:hAnsi="Cambria Math"/>
        </w:rPr>
        <w:t xml:space="preserve">Lawyer must </w:t>
      </w:r>
      <w:r w:rsidRPr="00260B31">
        <w:rPr>
          <w:rFonts w:ascii="Cambria Math" w:hAnsi="Cambria Math"/>
          <w:b/>
          <w:bCs/>
          <w:color w:val="FF0000"/>
        </w:rPr>
        <w:t>not bargain with client for an interest</w:t>
      </w:r>
      <w:r w:rsidRPr="00260B31">
        <w:rPr>
          <w:rFonts w:ascii="Cambria Math" w:hAnsi="Cambria Math"/>
          <w:color w:val="FF0000"/>
        </w:rPr>
        <w:t xml:space="preserve"> </w:t>
      </w:r>
      <w:r>
        <w:rPr>
          <w:rFonts w:ascii="Cambria Math" w:hAnsi="Cambria Math"/>
        </w:rPr>
        <w:t xml:space="preserve">in subject matter of litigation or a remuneration proportionate to the amount recovered in proceedings </w:t>
      </w:r>
      <w:r w:rsidR="00260B31" w:rsidRPr="00260B31">
        <w:rPr>
          <w:rFonts w:ascii="Cambria Math" w:hAnsi="Cambria Math"/>
        </w:rPr>
        <w:sym w:font="Wingdings" w:char="F0E0"/>
      </w:r>
      <w:r w:rsidR="0021114C">
        <w:rPr>
          <w:rFonts w:ascii="Cambria Math" w:hAnsi="Cambria Math"/>
        </w:rPr>
        <w:t xml:space="preserve"> </w:t>
      </w:r>
      <w:r w:rsidR="0021114C" w:rsidRPr="00260B31">
        <w:rPr>
          <w:rFonts w:ascii="Cambria Math" w:hAnsi="Cambria Math"/>
          <w:b/>
          <w:bCs/>
        </w:rPr>
        <w:t>he must not be acquiring an interest in the fruits of the litigation</w:t>
      </w:r>
    </w:p>
    <w:p w14:paraId="4E192672" w14:textId="77777777" w:rsidR="00973189" w:rsidRDefault="00973189" w:rsidP="00973189">
      <w:pPr>
        <w:rPr>
          <w:rFonts w:ascii="Cambria Math" w:hAnsi="Cambria Math"/>
          <w:b/>
          <w:bCs/>
        </w:rPr>
      </w:pPr>
    </w:p>
    <w:p w14:paraId="35E4CFFC" w14:textId="5ABEE509" w:rsidR="00973189" w:rsidRPr="0072703B" w:rsidRDefault="00E324C0" w:rsidP="00261452">
      <w:pPr>
        <w:pStyle w:val="Heading3"/>
      </w:pPr>
      <w:bookmarkStart w:id="128" w:name="_Toc180522601"/>
      <w:r w:rsidRPr="00E324C0">
        <w:rPr>
          <w:highlight w:val="yellow"/>
        </w:rPr>
        <w:t>*</w:t>
      </w:r>
      <w:r w:rsidR="00973189" w:rsidRPr="00E324C0">
        <w:rPr>
          <w:highlight w:val="yellow"/>
        </w:rPr>
        <w:t>Contingency fees based on a percentage of sum recovered from trial – Prohibited</w:t>
      </w:r>
      <w:bookmarkEnd w:id="128"/>
      <w:r w:rsidR="00973189" w:rsidRPr="0072703B">
        <w:t xml:space="preserve"> </w:t>
      </w:r>
    </w:p>
    <w:p w14:paraId="260BD7F5" w14:textId="77777777" w:rsidR="00973189" w:rsidRPr="00383E21" w:rsidRDefault="00973189" w:rsidP="00973189">
      <w:pPr>
        <w:rPr>
          <w:rFonts w:ascii="Cambria Math" w:hAnsi="Cambria Math"/>
        </w:rPr>
      </w:pPr>
      <w:r w:rsidRPr="00E324C0">
        <w:rPr>
          <w:rFonts w:ascii="Cambria Math" w:hAnsi="Cambria Math"/>
          <w:i/>
          <w:iCs/>
          <w:highlight w:val="cyan"/>
        </w:rPr>
        <w:t>LSS v Kurubalan s/o Manickam Rengaraju</w:t>
      </w:r>
      <w:r>
        <w:rPr>
          <w:rFonts w:ascii="Cambria Math" w:hAnsi="Cambria Math"/>
          <w:i/>
          <w:iCs/>
        </w:rPr>
        <w:t xml:space="preserve"> </w:t>
      </w:r>
    </w:p>
    <w:p w14:paraId="2F688A93" w14:textId="77777777" w:rsidR="00973189" w:rsidRDefault="00973189" w:rsidP="00973189">
      <w:pPr>
        <w:pStyle w:val="ListParagraph"/>
        <w:numPr>
          <w:ilvl w:val="0"/>
          <w:numId w:val="85"/>
        </w:numPr>
        <w:spacing w:after="160" w:line="259" w:lineRule="auto"/>
        <w:rPr>
          <w:rFonts w:ascii="Cambria Math" w:hAnsi="Cambria Math"/>
        </w:rPr>
      </w:pPr>
      <w:r>
        <w:rPr>
          <w:rFonts w:ascii="Cambria Math" w:hAnsi="Cambria Math"/>
        </w:rPr>
        <w:t xml:space="preserve">Lawyer engaged by his client to act for personal injury claim brought in Australia. </w:t>
      </w:r>
    </w:p>
    <w:p w14:paraId="5899088F" w14:textId="77777777" w:rsidR="00973189" w:rsidRDefault="00973189" w:rsidP="00973189">
      <w:pPr>
        <w:pStyle w:val="ListParagraph"/>
        <w:numPr>
          <w:ilvl w:val="0"/>
          <w:numId w:val="85"/>
        </w:numPr>
        <w:spacing w:after="160" w:line="259" w:lineRule="auto"/>
        <w:rPr>
          <w:rFonts w:ascii="Cambria Math" w:hAnsi="Cambria Math"/>
        </w:rPr>
      </w:pPr>
      <w:r>
        <w:rPr>
          <w:rFonts w:ascii="Cambria Math" w:hAnsi="Cambria Math"/>
        </w:rPr>
        <w:t xml:space="preserve">Lawyer agreed to bear the costs of the action if it was unsuccessful and if lawyer was successful, the client would pay the lawyer 30% and 40% of the sum recovered. </w:t>
      </w:r>
    </w:p>
    <w:p w14:paraId="01EA4A04" w14:textId="77777777" w:rsidR="00973189" w:rsidRDefault="00973189" w:rsidP="00973189">
      <w:pPr>
        <w:pStyle w:val="ListParagraph"/>
        <w:numPr>
          <w:ilvl w:val="0"/>
          <w:numId w:val="85"/>
        </w:numPr>
        <w:spacing w:after="160" w:line="259" w:lineRule="auto"/>
        <w:rPr>
          <w:rFonts w:ascii="Cambria Math" w:hAnsi="Cambria Math"/>
        </w:rPr>
      </w:pPr>
      <w:r>
        <w:rPr>
          <w:rFonts w:ascii="Cambria Math" w:hAnsi="Cambria Math"/>
        </w:rPr>
        <w:t>The claim in Australia was eventually settled and the client was paid the sum.</w:t>
      </w:r>
    </w:p>
    <w:p w14:paraId="14263CCB" w14:textId="77777777" w:rsidR="00973189" w:rsidRPr="00F23158" w:rsidRDefault="00973189" w:rsidP="00973189">
      <w:pPr>
        <w:pStyle w:val="ListParagraph"/>
        <w:numPr>
          <w:ilvl w:val="0"/>
          <w:numId w:val="85"/>
        </w:numPr>
        <w:spacing w:after="160" w:line="259" w:lineRule="auto"/>
        <w:rPr>
          <w:rFonts w:ascii="Cambria Math" w:hAnsi="Cambria Math"/>
        </w:rPr>
      </w:pPr>
      <w:r>
        <w:rPr>
          <w:rFonts w:ascii="Cambria Math" w:hAnsi="Cambria Math"/>
        </w:rPr>
        <w:t xml:space="preserve">Lawyer sought to claim his share of the proceeds, but client refused. </w:t>
      </w:r>
      <w:r w:rsidRPr="00F23158">
        <w:rPr>
          <w:rFonts w:ascii="Cambria Math" w:hAnsi="Cambria Math"/>
        </w:rPr>
        <w:t>Complaint was lodged against lawyer</w:t>
      </w:r>
    </w:p>
    <w:p w14:paraId="19F6FA36" w14:textId="77777777" w:rsidR="00973189" w:rsidRDefault="00973189" w:rsidP="00973189">
      <w:pPr>
        <w:rPr>
          <w:rFonts w:ascii="Cambria Math" w:hAnsi="Cambria Math"/>
        </w:rPr>
      </w:pPr>
      <w:r>
        <w:rPr>
          <w:rFonts w:ascii="Cambria Math" w:hAnsi="Cambria Math"/>
          <w:b/>
          <w:bCs/>
        </w:rPr>
        <w:t xml:space="preserve">Held: </w:t>
      </w:r>
      <w:r>
        <w:rPr>
          <w:rFonts w:ascii="Cambria Math" w:hAnsi="Cambria Math"/>
        </w:rPr>
        <w:t xml:space="preserve">Lawyer was suspended for 6 months </w:t>
      </w:r>
    </w:p>
    <w:p w14:paraId="32E9B885" w14:textId="77777777" w:rsidR="00973189" w:rsidRPr="00F23158" w:rsidRDefault="00973189" w:rsidP="00973189">
      <w:pPr>
        <w:pStyle w:val="ListParagraph"/>
        <w:numPr>
          <w:ilvl w:val="0"/>
          <w:numId w:val="153"/>
        </w:numPr>
        <w:spacing w:after="160" w:line="259" w:lineRule="auto"/>
        <w:rPr>
          <w:rFonts w:ascii="Cambria Math" w:hAnsi="Cambria Math"/>
        </w:rPr>
      </w:pPr>
      <w:r>
        <w:rPr>
          <w:rFonts w:ascii="Cambria Math" w:hAnsi="Cambria Math"/>
        </w:rPr>
        <w:t xml:space="preserve">Agreement constituted a champerty agreement and lawyer was in breach of </w:t>
      </w:r>
      <w:r w:rsidRPr="00F31685">
        <w:rPr>
          <w:rFonts w:ascii="Cambria Math" w:hAnsi="Cambria Math"/>
          <w:highlight w:val="cyan"/>
        </w:rPr>
        <w:t>s107 of LPA</w:t>
      </w:r>
      <w:r>
        <w:rPr>
          <w:rFonts w:ascii="Cambria Math" w:hAnsi="Cambria Math"/>
        </w:rPr>
        <w:t xml:space="preserve"> </w:t>
      </w:r>
    </w:p>
    <w:p w14:paraId="4B58840F" w14:textId="77777777" w:rsidR="00973189" w:rsidRDefault="00973189" w:rsidP="00973189">
      <w:pPr>
        <w:rPr>
          <w:rFonts w:ascii="Cambria Math" w:hAnsi="Cambria Math"/>
          <w:i/>
          <w:iCs/>
        </w:rPr>
      </w:pPr>
    </w:p>
    <w:p w14:paraId="1DCF00B4" w14:textId="77777777" w:rsidR="00973189" w:rsidRDefault="00973189" w:rsidP="00973189">
      <w:pPr>
        <w:tabs>
          <w:tab w:val="left" w:pos="3012"/>
        </w:tabs>
        <w:rPr>
          <w:rFonts w:ascii="Cambria Math" w:hAnsi="Cambria Math"/>
          <w:i/>
          <w:iCs/>
        </w:rPr>
      </w:pPr>
      <w:r w:rsidRPr="00E324C0">
        <w:rPr>
          <w:rFonts w:ascii="Cambria Math" w:hAnsi="Cambria Math"/>
          <w:i/>
          <w:iCs/>
          <w:highlight w:val="cyan"/>
        </w:rPr>
        <w:t>LSS v Lau See Sin Jeffrey</w:t>
      </w:r>
      <w:r>
        <w:rPr>
          <w:rFonts w:ascii="Cambria Math" w:hAnsi="Cambria Math"/>
          <w:i/>
          <w:iCs/>
        </w:rPr>
        <w:t xml:space="preserve"> </w:t>
      </w:r>
      <w:r>
        <w:rPr>
          <w:rFonts w:ascii="Cambria Math" w:hAnsi="Cambria Math"/>
          <w:i/>
          <w:iCs/>
        </w:rPr>
        <w:tab/>
      </w:r>
    </w:p>
    <w:p w14:paraId="295AB748" w14:textId="77777777" w:rsidR="00973189" w:rsidRPr="00F8318D" w:rsidRDefault="00973189" w:rsidP="00973189">
      <w:pPr>
        <w:pStyle w:val="ListParagraph"/>
        <w:numPr>
          <w:ilvl w:val="0"/>
          <w:numId w:val="85"/>
        </w:numPr>
        <w:tabs>
          <w:tab w:val="left" w:pos="3012"/>
        </w:tabs>
        <w:spacing w:after="160" w:line="259" w:lineRule="auto"/>
        <w:rPr>
          <w:rFonts w:ascii="Cambria Math" w:hAnsi="Cambria Math"/>
        </w:rPr>
      </w:pPr>
      <w:r>
        <w:rPr>
          <w:rFonts w:ascii="Cambria Math" w:hAnsi="Cambria Math"/>
        </w:rPr>
        <w:t xml:space="preserve">Oral contingency fee agreement for client’s claim in medical negligence </w:t>
      </w:r>
    </w:p>
    <w:p w14:paraId="18362059" w14:textId="77777777" w:rsidR="00973189" w:rsidRDefault="00973189" w:rsidP="00973189">
      <w:pPr>
        <w:pStyle w:val="ListParagraph"/>
        <w:numPr>
          <w:ilvl w:val="0"/>
          <w:numId w:val="152"/>
        </w:numPr>
        <w:tabs>
          <w:tab w:val="left" w:pos="3012"/>
        </w:tabs>
        <w:spacing w:after="160" w:line="259" w:lineRule="auto"/>
        <w:rPr>
          <w:rFonts w:ascii="Cambria Math" w:hAnsi="Cambria Math"/>
        </w:rPr>
      </w:pPr>
      <w:r>
        <w:rPr>
          <w:rFonts w:ascii="Cambria Math" w:hAnsi="Cambria Math"/>
        </w:rPr>
        <w:t>Lawyer will be paid 20% of damages awarded</w:t>
      </w:r>
    </w:p>
    <w:p w14:paraId="6709F30D" w14:textId="16B78FC7" w:rsidR="00F06CF1" w:rsidRDefault="00973189" w:rsidP="00F06CF1">
      <w:pPr>
        <w:pStyle w:val="ListParagraph"/>
        <w:numPr>
          <w:ilvl w:val="0"/>
          <w:numId w:val="152"/>
        </w:numPr>
        <w:tabs>
          <w:tab w:val="left" w:pos="3012"/>
        </w:tabs>
        <w:spacing w:after="160" w:line="259" w:lineRule="auto"/>
        <w:rPr>
          <w:rFonts w:ascii="Cambria Math" w:hAnsi="Cambria Math"/>
        </w:rPr>
      </w:pPr>
      <w:r>
        <w:rPr>
          <w:rFonts w:ascii="Cambria Math" w:hAnsi="Cambria Math"/>
        </w:rPr>
        <w:t xml:space="preserve">Legal fees could be further increased to 25% of damages awarded if client received more than $5 million damages </w:t>
      </w:r>
    </w:p>
    <w:p w14:paraId="59627D51" w14:textId="52D4DF48" w:rsidR="00F06CF1" w:rsidRDefault="00F06CF1" w:rsidP="00F06CF1">
      <w:pPr>
        <w:pStyle w:val="ListParagraph"/>
        <w:numPr>
          <w:ilvl w:val="0"/>
          <w:numId w:val="85"/>
        </w:numPr>
        <w:tabs>
          <w:tab w:val="left" w:pos="3012"/>
        </w:tabs>
        <w:spacing w:after="160" w:line="259" w:lineRule="auto"/>
        <w:rPr>
          <w:rFonts w:ascii="Cambria Math" w:hAnsi="Cambria Math"/>
        </w:rPr>
      </w:pPr>
      <w:r>
        <w:rPr>
          <w:rFonts w:ascii="Cambria Math" w:hAnsi="Cambria Math"/>
        </w:rPr>
        <w:t>Respondent lawyer denied the existence of a contingency fee arrangement, and claimed that the percentages were merely used to estimate his fees</w:t>
      </w:r>
    </w:p>
    <w:p w14:paraId="401DDB43" w14:textId="2233CDAA" w:rsidR="005E6F3D" w:rsidRDefault="005E6F3D" w:rsidP="00F06CF1">
      <w:pPr>
        <w:pStyle w:val="ListParagraph"/>
        <w:numPr>
          <w:ilvl w:val="0"/>
          <w:numId w:val="85"/>
        </w:numPr>
        <w:tabs>
          <w:tab w:val="left" w:pos="3012"/>
        </w:tabs>
        <w:spacing w:after="160" w:line="259" w:lineRule="auto"/>
        <w:rPr>
          <w:rFonts w:ascii="Cambria Math" w:hAnsi="Cambria Math"/>
        </w:rPr>
      </w:pPr>
      <w:r>
        <w:rPr>
          <w:rFonts w:ascii="Cambria Math" w:hAnsi="Cambria Math"/>
        </w:rPr>
        <w:t>Court of Three Judges disagreed with the respondent</w:t>
      </w:r>
      <w:r w:rsidR="00245BEE">
        <w:rPr>
          <w:rFonts w:ascii="Cambria Math" w:hAnsi="Cambria Math"/>
        </w:rPr>
        <w:t>:</w:t>
      </w:r>
    </w:p>
    <w:p w14:paraId="2EC0FC4E" w14:textId="2BF8738B" w:rsidR="00245BEE" w:rsidRDefault="00245BEE" w:rsidP="00245BEE">
      <w:pPr>
        <w:pStyle w:val="ListParagraph"/>
        <w:numPr>
          <w:ilvl w:val="0"/>
          <w:numId w:val="169"/>
        </w:numPr>
        <w:tabs>
          <w:tab w:val="left" w:pos="3012"/>
        </w:tabs>
        <w:spacing w:after="160" w:line="259" w:lineRule="auto"/>
        <w:rPr>
          <w:rFonts w:ascii="Cambria Math" w:hAnsi="Cambria Math"/>
        </w:rPr>
      </w:pPr>
      <w:r>
        <w:rPr>
          <w:rFonts w:ascii="Cambria Math" w:hAnsi="Cambria Math"/>
        </w:rPr>
        <w:t xml:space="preserve">Given the potential claim of $5m, the complainant </w:t>
      </w:r>
      <w:r w:rsidRPr="00B749F7">
        <w:rPr>
          <w:rFonts w:ascii="Cambria Math" w:hAnsi="Cambria Math"/>
          <w:b/>
          <w:bCs/>
        </w:rPr>
        <w:t>client would not have agreed without further assurance to embark on litigation and be exposed to legal costs of 20% amounting to $1m</w:t>
      </w:r>
    </w:p>
    <w:p w14:paraId="327A2013" w14:textId="3505B6C8" w:rsidR="00245BEE" w:rsidRDefault="00245BEE" w:rsidP="00245BEE">
      <w:pPr>
        <w:pStyle w:val="ListParagraph"/>
        <w:numPr>
          <w:ilvl w:val="0"/>
          <w:numId w:val="169"/>
        </w:numPr>
        <w:tabs>
          <w:tab w:val="left" w:pos="3012"/>
        </w:tabs>
        <w:spacing w:after="160" w:line="259" w:lineRule="auto"/>
        <w:rPr>
          <w:rFonts w:ascii="Cambria Math" w:hAnsi="Cambria Math"/>
        </w:rPr>
      </w:pPr>
      <w:r>
        <w:rPr>
          <w:rFonts w:ascii="Cambria Math" w:hAnsi="Cambria Math"/>
        </w:rPr>
        <w:t xml:space="preserve">The court also noted the lack of attendance notes and the </w:t>
      </w:r>
      <w:r w:rsidRPr="00F31685">
        <w:rPr>
          <w:rFonts w:ascii="Cambria Math" w:hAnsi="Cambria Math"/>
          <w:b/>
          <w:bCs/>
        </w:rPr>
        <w:t>client was left unaware and uninformed of the exposure to legal fees</w:t>
      </w:r>
    </w:p>
    <w:p w14:paraId="73D7364B" w14:textId="3ADC1EBD" w:rsidR="00245BEE" w:rsidRPr="00F06CF1" w:rsidRDefault="00245BEE" w:rsidP="00245BEE">
      <w:pPr>
        <w:pStyle w:val="ListParagraph"/>
        <w:numPr>
          <w:ilvl w:val="0"/>
          <w:numId w:val="169"/>
        </w:numPr>
        <w:tabs>
          <w:tab w:val="left" w:pos="3012"/>
        </w:tabs>
        <w:spacing w:after="160" w:line="259" w:lineRule="auto"/>
        <w:rPr>
          <w:rFonts w:ascii="Cambria Math" w:hAnsi="Cambria Math"/>
        </w:rPr>
      </w:pPr>
      <w:r w:rsidRPr="00B749F7">
        <w:rPr>
          <w:rFonts w:ascii="Cambria Math" w:hAnsi="Cambria Math"/>
          <w:b/>
          <w:bCs/>
          <w:color w:val="FF0000"/>
        </w:rPr>
        <w:t>ALL lawyers and law practices are subject to the prohibition against contingency fees</w:t>
      </w:r>
      <w:r w:rsidRPr="00B749F7">
        <w:rPr>
          <w:rFonts w:ascii="Cambria Math" w:hAnsi="Cambria Math"/>
          <w:color w:val="FF0000"/>
        </w:rPr>
        <w:t xml:space="preserve"> </w:t>
      </w:r>
      <w:r>
        <w:rPr>
          <w:rFonts w:ascii="Cambria Math" w:hAnsi="Cambria Math"/>
        </w:rPr>
        <w:t>– it rejected the suggestion that small law firms were to be held to a lower standard of acceptable conduct</w:t>
      </w:r>
    </w:p>
    <w:p w14:paraId="2969981F" w14:textId="77777777" w:rsidR="00973189" w:rsidRPr="00F23158" w:rsidRDefault="00973189" w:rsidP="00973189">
      <w:pPr>
        <w:rPr>
          <w:rFonts w:ascii="Cambria Math" w:hAnsi="Cambria Math"/>
        </w:rPr>
      </w:pPr>
      <w:r>
        <w:rPr>
          <w:rFonts w:ascii="Cambria Math" w:hAnsi="Cambria Math"/>
          <w:b/>
          <w:bCs/>
        </w:rPr>
        <w:t xml:space="preserve">Held: </w:t>
      </w:r>
      <w:r>
        <w:rPr>
          <w:rFonts w:ascii="Cambria Math" w:hAnsi="Cambria Math"/>
        </w:rPr>
        <w:t xml:space="preserve">Agreement which stipulates that solicitor is to be paid a percentage of the damages awarded can constitute contingency fee arrangements which are prohibited under s107 of LPA </w:t>
      </w:r>
    </w:p>
    <w:p w14:paraId="52FDB24E" w14:textId="77777777" w:rsidR="00973189" w:rsidRDefault="00973189" w:rsidP="00973189">
      <w:pPr>
        <w:rPr>
          <w:rFonts w:ascii="Cambria Math" w:hAnsi="Cambria Math"/>
          <w:i/>
          <w:iCs/>
        </w:rPr>
      </w:pPr>
    </w:p>
    <w:p w14:paraId="69AE3A64" w14:textId="46BF14EE" w:rsidR="00973189" w:rsidRPr="00982951" w:rsidRDefault="006C2839" w:rsidP="001B487C">
      <w:pPr>
        <w:pStyle w:val="Heading3"/>
      </w:pPr>
      <w:bookmarkStart w:id="129" w:name="_Toc180522602"/>
      <w:r>
        <w:rPr>
          <w:highlight w:val="yellow"/>
        </w:rPr>
        <w:t>*</w:t>
      </w:r>
      <w:r w:rsidR="00973189" w:rsidRPr="00E324C0">
        <w:rPr>
          <w:highlight w:val="yellow"/>
        </w:rPr>
        <w:t xml:space="preserve">Agreement to </w:t>
      </w:r>
      <w:r w:rsidR="00973189" w:rsidRPr="004B0089">
        <w:rPr>
          <w:color w:val="FF0000"/>
          <w:highlight w:val="yellow"/>
        </w:rPr>
        <w:t xml:space="preserve">cap client’s SnC costs </w:t>
      </w:r>
      <w:r w:rsidR="00973189" w:rsidRPr="00E324C0">
        <w:rPr>
          <w:highlight w:val="yellow"/>
        </w:rPr>
        <w:t>based on quantum of PnP costs awarded to either party – Permissible</w:t>
      </w:r>
      <w:bookmarkEnd w:id="129"/>
      <w:r w:rsidR="00973189" w:rsidRPr="00982951">
        <w:t xml:space="preserve"> </w:t>
      </w:r>
    </w:p>
    <w:p w14:paraId="5C030949" w14:textId="77777777" w:rsidR="00973189" w:rsidRPr="00383E21" w:rsidRDefault="00973189" w:rsidP="00973189">
      <w:pPr>
        <w:rPr>
          <w:rFonts w:ascii="Cambria Math" w:hAnsi="Cambria Math"/>
        </w:rPr>
      </w:pPr>
      <w:r w:rsidRPr="00E324C0">
        <w:rPr>
          <w:rFonts w:ascii="Cambria Math" w:hAnsi="Cambria Math"/>
          <w:i/>
          <w:iCs/>
          <w:highlight w:val="cyan"/>
        </w:rPr>
        <w:t>Legis Point LLC v Tay Choon Ai</w:t>
      </w:r>
      <w:r>
        <w:rPr>
          <w:rFonts w:ascii="Cambria Math" w:hAnsi="Cambria Math"/>
          <w:i/>
          <w:iCs/>
        </w:rPr>
        <w:t xml:space="preserve"> </w:t>
      </w:r>
    </w:p>
    <w:p w14:paraId="7B881221" w14:textId="77777777" w:rsidR="00973189" w:rsidRDefault="00973189" w:rsidP="00973189">
      <w:pPr>
        <w:rPr>
          <w:rFonts w:ascii="Cambria Math" w:hAnsi="Cambria Math"/>
        </w:rPr>
      </w:pPr>
      <w:r>
        <w:rPr>
          <w:rFonts w:ascii="Cambria Math" w:hAnsi="Cambria Math"/>
          <w:b/>
          <w:bCs/>
        </w:rPr>
        <w:t xml:space="preserve">Held: </w:t>
      </w:r>
      <w:r>
        <w:rPr>
          <w:rFonts w:ascii="Cambria Math" w:hAnsi="Cambria Math"/>
        </w:rPr>
        <w:t xml:space="preserve">Agreement to cap client’s legal costs to the party-to-party costs awarded by the Court (to either party) in an action </w:t>
      </w:r>
      <w:r w:rsidRPr="001E11E2">
        <w:rPr>
          <w:rFonts w:ascii="Cambria Math" w:hAnsi="Cambria Math"/>
          <w:b/>
          <w:bCs/>
          <w:color w:val="FF0000"/>
        </w:rPr>
        <w:t xml:space="preserve">does </w:t>
      </w:r>
      <w:r w:rsidRPr="001E11E2">
        <w:rPr>
          <w:rFonts w:ascii="Cambria Math" w:hAnsi="Cambria Math"/>
          <w:b/>
          <w:bCs/>
          <w:color w:val="FF0000"/>
          <w:u w:val="single"/>
        </w:rPr>
        <w:t>not</w:t>
      </w:r>
      <w:r w:rsidRPr="001E11E2">
        <w:rPr>
          <w:rFonts w:ascii="Cambria Math" w:hAnsi="Cambria Math"/>
          <w:b/>
          <w:bCs/>
          <w:color w:val="FF0000"/>
        </w:rPr>
        <w:t xml:space="preserve"> amount to a contingency arrangement</w:t>
      </w:r>
    </w:p>
    <w:p w14:paraId="2E2C694F" w14:textId="77777777" w:rsidR="00973189" w:rsidRDefault="00973189" w:rsidP="00973189">
      <w:pPr>
        <w:pStyle w:val="ListParagraph"/>
        <w:numPr>
          <w:ilvl w:val="0"/>
          <w:numId w:val="151"/>
        </w:numPr>
        <w:spacing w:after="160" w:line="259" w:lineRule="auto"/>
        <w:rPr>
          <w:rFonts w:ascii="Cambria Math" w:hAnsi="Cambria Math"/>
        </w:rPr>
      </w:pPr>
      <w:r w:rsidRPr="001E11E2">
        <w:rPr>
          <w:rFonts w:ascii="Cambria Math" w:hAnsi="Cambria Math"/>
          <w:b/>
          <w:bCs/>
          <w:color w:val="FF0000"/>
        </w:rPr>
        <w:t>Amount of party-to-party costs will serve as a cap</w:t>
      </w:r>
      <w:r w:rsidRPr="001E11E2">
        <w:rPr>
          <w:rFonts w:ascii="Cambria Math" w:hAnsi="Cambria Math"/>
          <w:color w:val="FF0000"/>
        </w:rPr>
        <w:t xml:space="preserve"> </w:t>
      </w:r>
      <w:r w:rsidRPr="001E11E2">
        <w:rPr>
          <w:rFonts w:ascii="Cambria Math" w:hAnsi="Cambria Math"/>
          <w:b/>
          <w:bCs/>
          <w:u w:val="single"/>
        </w:rPr>
        <w:t>regardless of whether the costs were awarded in favor of the client or not</w:t>
      </w:r>
      <w:r>
        <w:rPr>
          <w:rFonts w:ascii="Cambria Math" w:hAnsi="Cambria Math"/>
        </w:rPr>
        <w:t xml:space="preserve"> =&gt; Hence it is not a contingency arrangement </w:t>
      </w:r>
    </w:p>
    <w:p w14:paraId="78D0D622" w14:textId="77777777" w:rsidR="00973189" w:rsidRDefault="00973189" w:rsidP="00973189">
      <w:pPr>
        <w:pStyle w:val="ListParagraph"/>
        <w:numPr>
          <w:ilvl w:val="0"/>
          <w:numId w:val="151"/>
        </w:numPr>
        <w:spacing w:after="160" w:line="259" w:lineRule="auto"/>
        <w:rPr>
          <w:rFonts w:ascii="Cambria Math" w:hAnsi="Cambria Math"/>
        </w:rPr>
      </w:pPr>
      <w:r>
        <w:rPr>
          <w:rFonts w:ascii="Cambria Math" w:hAnsi="Cambria Math"/>
        </w:rPr>
        <w:t xml:space="preserve">Client would still have to pay legal costs equal to the party-to-party costs payable to the opposing party </w:t>
      </w:r>
      <w:r w:rsidRPr="001B482D">
        <w:rPr>
          <w:rFonts w:ascii="Cambria Math" w:hAnsi="Cambria Math"/>
          <w:b/>
          <w:bCs/>
          <w:u w:val="single"/>
        </w:rPr>
        <w:t>if client loses the case</w:t>
      </w:r>
      <w:r>
        <w:rPr>
          <w:rFonts w:ascii="Cambria Math" w:hAnsi="Cambria Math"/>
        </w:rPr>
        <w:t xml:space="preserve"> </w:t>
      </w:r>
    </w:p>
    <w:p w14:paraId="7EB3DFC4" w14:textId="77777777" w:rsidR="00973189" w:rsidRDefault="00973189" w:rsidP="00973189">
      <w:pPr>
        <w:rPr>
          <w:rFonts w:ascii="Cambria Math" w:hAnsi="Cambria Math"/>
        </w:rPr>
      </w:pPr>
    </w:p>
    <w:p w14:paraId="559C6780" w14:textId="6222978F" w:rsidR="00973189" w:rsidRPr="008F3476" w:rsidRDefault="00E21020" w:rsidP="00DE425E">
      <w:pPr>
        <w:pStyle w:val="Heading3"/>
      </w:pPr>
      <w:bookmarkStart w:id="130" w:name="_Toc180522603"/>
      <w:r w:rsidRPr="00240E6F">
        <w:rPr>
          <w:highlight w:val="yellow"/>
        </w:rPr>
        <w:t>*</w:t>
      </w:r>
      <w:r w:rsidR="00973189" w:rsidRPr="00240E6F">
        <w:rPr>
          <w:highlight w:val="yellow"/>
        </w:rPr>
        <w:t xml:space="preserve">Agreement to charge client </w:t>
      </w:r>
      <w:r w:rsidRPr="00240E6F">
        <w:rPr>
          <w:highlight w:val="yellow"/>
        </w:rPr>
        <w:t>solicitor-and-client</w:t>
      </w:r>
      <w:r w:rsidR="001F2764" w:rsidRPr="00240E6F">
        <w:rPr>
          <w:highlight w:val="yellow"/>
        </w:rPr>
        <w:t xml:space="preserve"> (SnC)</w:t>
      </w:r>
      <w:r w:rsidR="00973189" w:rsidRPr="00240E6F">
        <w:rPr>
          <w:highlight w:val="yellow"/>
        </w:rPr>
        <w:t xml:space="preserve"> costs </w:t>
      </w:r>
      <w:r w:rsidR="00973189" w:rsidRPr="00E43E37">
        <w:rPr>
          <w:color w:val="FF0000"/>
          <w:highlight w:val="yellow"/>
        </w:rPr>
        <w:t xml:space="preserve">based on quantum of </w:t>
      </w:r>
      <w:r w:rsidR="001F2764" w:rsidRPr="00E43E37">
        <w:rPr>
          <w:color w:val="FF0000"/>
          <w:highlight w:val="yellow"/>
        </w:rPr>
        <w:t>party-and-party (PnP)</w:t>
      </w:r>
      <w:r w:rsidR="00973189" w:rsidRPr="00E43E37">
        <w:rPr>
          <w:color w:val="FF0000"/>
          <w:highlight w:val="yellow"/>
        </w:rPr>
        <w:t xml:space="preserve"> costs recovered </w:t>
      </w:r>
      <w:r w:rsidR="00973189" w:rsidRPr="00240E6F">
        <w:rPr>
          <w:highlight w:val="yellow"/>
        </w:rPr>
        <w:t>in Case of Judgement of Default of Appearance – Prohibited</w:t>
      </w:r>
      <w:bookmarkEnd w:id="130"/>
    </w:p>
    <w:p w14:paraId="6C3B78BB" w14:textId="77777777" w:rsidR="00973189" w:rsidRPr="00A36574" w:rsidRDefault="00973189" w:rsidP="00973189">
      <w:pPr>
        <w:rPr>
          <w:rFonts w:ascii="Cambria Math" w:hAnsi="Cambria Math"/>
          <w:b/>
          <w:bCs/>
          <w:color w:val="7030A0"/>
        </w:rPr>
      </w:pPr>
      <w:r w:rsidRPr="0054653A">
        <w:rPr>
          <w:rFonts w:ascii="Cambria Math" w:hAnsi="Cambria Math"/>
          <w:b/>
          <w:bCs/>
          <w:color w:val="7030A0"/>
          <w:highlight w:val="cyan"/>
        </w:rPr>
        <w:t>PD 5.2.1</w:t>
      </w:r>
      <w:r w:rsidRPr="00A36574">
        <w:rPr>
          <w:rFonts w:ascii="Cambria Math" w:hAnsi="Cambria Math"/>
          <w:b/>
          <w:bCs/>
          <w:color w:val="7030A0"/>
        </w:rPr>
        <w:t xml:space="preserve">: Fee Arrangements with Clients </w:t>
      </w:r>
    </w:p>
    <w:p w14:paraId="409398F7" w14:textId="77777777" w:rsidR="00973189" w:rsidRDefault="00973189" w:rsidP="00973189">
      <w:pPr>
        <w:rPr>
          <w:rFonts w:ascii="Cambria Math" w:hAnsi="Cambria Math"/>
        </w:rPr>
      </w:pPr>
      <w:r>
        <w:rPr>
          <w:rFonts w:ascii="Cambria Math" w:hAnsi="Cambria Math"/>
        </w:rPr>
        <w:t xml:space="preserve">An “agreement to Accept Payment of SnC costs Only in the Event of Success and Recovery by Client of his Fixed PnP costs in the Case of a Judgement in Default of Appearance” is unethical </w:t>
      </w:r>
    </w:p>
    <w:p w14:paraId="79601F75" w14:textId="77777777" w:rsidR="00973189" w:rsidRDefault="00973189" w:rsidP="00973189">
      <w:pPr>
        <w:rPr>
          <w:rFonts w:ascii="Cambria Math" w:hAnsi="Cambria Math"/>
        </w:rPr>
      </w:pPr>
    </w:p>
    <w:p w14:paraId="77A3C2A3" w14:textId="77777777" w:rsidR="00973189" w:rsidRDefault="00973189" w:rsidP="00973189">
      <w:pPr>
        <w:rPr>
          <w:rFonts w:ascii="Cambria Math" w:hAnsi="Cambria Math"/>
        </w:rPr>
      </w:pPr>
      <w:r>
        <w:rPr>
          <w:rFonts w:ascii="Cambria Math" w:hAnsi="Cambria Math"/>
        </w:rPr>
        <w:t>Reason</w:t>
      </w:r>
    </w:p>
    <w:p w14:paraId="606EE039" w14:textId="77777777" w:rsidR="00973189" w:rsidRDefault="00973189" w:rsidP="00973189">
      <w:pPr>
        <w:pStyle w:val="ListParagraph"/>
        <w:numPr>
          <w:ilvl w:val="0"/>
          <w:numId w:val="85"/>
        </w:numPr>
        <w:spacing w:after="160" w:line="259" w:lineRule="auto"/>
        <w:rPr>
          <w:rFonts w:ascii="Cambria Math" w:hAnsi="Cambria Math"/>
        </w:rPr>
      </w:pPr>
      <w:r w:rsidRPr="004E7F22">
        <w:rPr>
          <w:rFonts w:ascii="Cambria Math" w:hAnsi="Cambria Math"/>
        </w:rPr>
        <w:t xml:space="preserve">Lawyers cannot agree with clients to </w:t>
      </w:r>
      <w:r w:rsidRPr="00D1498F">
        <w:rPr>
          <w:rFonts w:ascii="Cambria Math" w:hAnsi="Cambria Math"/>
          <w:b/>
          <w:bCs/>
          <w:color w:val="FF0000"/>
        </w:rPr>
        <w:t>only charge SnC costs at an amount fixed as PnP costs</w:t>
      </w:r>
      <w:r w:rsidRPr="00D1498F">
        <w:rPr>
          <w:rFonts w:ascii="Cambria Math" w:hAnsi="Cambria Math"/>
          <w:color w:val="FF0000"/>
        </w:rPr>
        <w:t xml:space="preserve"> </w:t>
      </w:r>
      <w:r w:rsidRPr="004E7F22">
        <w:rPr>
          <w:rFonts w:ascii="Cambria Math" w:hAnsi="Cambria Math"/>
        </w:rPr>
        <w:t xml:space="preserve">for judgements in default of appearance and </w:t>
      </w:r>
      <w:r w:rsidRPr="00D1498F">
        <w:rPr>
          <w:rFonts w:ascii="Cambria Math" w:hAnsi="Cambria Math"/>
          <w:b/>
          <w:bCs/>
          <w:highlight w:val="green"/>
          <w:u w:val="single"/>
        </w:rPr>
        <w:t>payable upon the client’s recovery of such PnP costs</w:t>
      </w:r>
    </w:p>
    <w:p w14:paraId="189CD209" w14:textId="77777777" w:rsidR="00973189" w:rsidRPr="00F60C2C" w:rsidRDefault="00973189" w:rsidP="00973189">
      <w:pPr>
        <w:pStyle w:val="ListParagraph"/>
        <w:numPr>
          <w:ilvl w:val="0"/>
          <w:numId w:val="85"/>
        </w:numPr>
        <w:spacing w:after="160" w:line="259" w:lineRule="auto"/>
        <w:rPr>
          <w:rFonts w:ascii="Cambria Math" w:hAnsi="Cambria Math"/>
        </w:rPr>
      </w:pPr>
      <w:r w:rsidRPr="00F60C2C">
        <w:rPr>
          <w:rFonts w:ascii="Cambria Math" w:hAnsi="Cambria Math"/>
        </w:rPr>
        <w:t xml:space="preserve">Lawyers also cannot charge </w:t>
      </w:r>
      <w:r w:rsidRPr="00D1498F">
        <w:rPr>
          <w:rFonts w:ascii="Cambria Math" w:hAnsi="Cambria Math"/>
          <w:b/>
          <w:bCs/>
          <w:color w:val="FF0000"/>
        </w:rPr>
        <w:t>less SnC costs than the fixed PnP costs</w:t>
      </w:r>
      <w:r w:rsidRPr="00D1498F">
        <w:rPr>
          <w:rFonts w:ascii="Cambria Math" w:hAnsi="Cambria Math"/>
          <w:color w:val="FF0000"/>
        </w:rPr>
        <w:t xml:space="preserve"> </w:t>
      </w:r>
      <w:r w:rsidRPr="00D1498F">
        <w:rPr>
          <w:rFonts w:ascii="Cambria Math" w:hAnsi="Cambria Math"/>
          <w:b/>
          <w:bCs/>
          <w:highlight w:val="green"/>
          <w:u w:val="single"/>
        </w:rPr>
        <w:t>if clients do not recover PnP costs</w:t>
      </w:r>
      <w:r w:rsidRPr="00F60C2C">
        <w:rPr>
          <w:rFonts w:ascii="Cambria Math" w:hAnsi="Cambria Math"/>
        </w:rPr>
        <w:t xml:space="preserve"> from the judgement debtor</w:t>
      </w:r>
    </w:p>
    <w:p w14:paraId="53326940" w14:textId="0864561D" w:rsidR="00973189" w:rsidRDefault="00973189" w:rsidP="00973189">
      <w:pPr>
        <w:pStyle w:val="ListParagraph"/>
        <w:numPr>
          <w:ilvl w:val="0"/>
          <w:numId w:val="85"/>
        </w:numPr>
        <w:spacing w:after="160" w:line="259" w:lineRule="auto"/>
        <w:rPr>
          <w:rFonts w:ascii="Cambria Math" w:hAnsi="Cambria Math"/>
        </w:rPr>
      </w:pPr>
      <w:r>
        <w:rPr>
          <w:rFonts w:ascii="Cambria Math" w:hAnsi="Cambria Math"/>
        </w:rPr>
        <w:t xml:space="preserve">Such fee sharing arrangements will mean that a </w:t>
      </w:r>
      <w:r w:rsidR="00910D51">
        <w:rPr>
          <w:rFonts w:ascii="Cambria Math" w:hAnsi="Cambria Math"/>
        </w:rPr>
        <w:t>*</w:t>
      </w:r>
      <w:r w:rsidRPr="00910D51">
        <w:rPr>
          <w:rFonts w:ascii="Cambria Math" w:hAnsi="Cambria Math"/>
          <w:b/>
          <w:bCs/>
          <w:color w:val="FF0000"/>
          <w:highlight w:val="yellow"/>
        </w:rPr>
        <w:t>solicitor’s SnC costs are dependent on the recovery of PnP costs by a client</w:t>
      </w:r>
      <w:r w:rsidRPr="0038333F">
        <w:rPr>
          <w:rFonts w:ascii="Cambria Math" w:hAnsi="Cambria Math"/>
          <w:color w:val="FF0000"/>
        </w:rPr>
        <w:t xml:space="preserve"> </w:t>
      </w:r>
      <w:r>
        <w:rPr>
          <w:rFonts w:ascii="Cambria Math" w:hAnsi="Cambria Math"/>
        </w:rPr>
        <w:t xml:space="preserve">and such conduct </w:t>
      </w:r>
      <w:r w:rsidRPr="00976080">
        <w:rPr>
          <w:rFonts w:ascii="Cambria Math" w:hAnsi="Cambria Math"/>
          <w:b/>
          <w:bCs/>
        </w:rPr>
        <w:t>can amount to a breach</w:t>
      </w:r>
      <w:r>
        <w:rPr>
          <w:rFonts w:ascii="Cambria Math" w:hAnsi="Cambria Math"/>
        </w:rPr>
        <w:t xml:space="preserve"> of </w:t>
      </w:r>
      <w:r w:rsidRPr="00976080">
        <w:rPr>
          <w:rFonts w:ascii="Cambria Math" w:hAnsi="Cambria Math"/>
          <w:highlight w:val="cyan"/>
        </w:rPr>
        <w:t>s107 of the LPA</w:t>
      </w:r>
      <w:r>
        <w:rPr>
          <w:rFonts w:ascii="Cambria Math" w:hAnsi="Cambria Math"/>
        </w:rPr>
        <w:t xml:space="preserve"> </w:t>
      </w:r>
      <w:r w:rsidR="000C3B15">
        <w:rPr>
          <w:rFonts w:ascii="Cambria Math" w:hAnsi="Cambria Math"/>
        </w:rPr>
        <w:t xml:space="preserve">– </w:t>
      </w:r>
      <w:r w:rsidR="000C3B15" w:rsidRPr="003830D4">
        <w:rPr>
          <w:rFonts w:ascii="Cambria Math" w:hAnsi="Cambria Math"/>
          <w:i/>
          <w:iCs/>
        </w:rPr>
        <w:t>which prohibits purchasing an interest in the suit or entering into an agreement where payment is only due upon success of the suit</w:t>
      </w:r>
    </w:p>
    <w:p w14:paraId="4FFCAF1D" w14:textId="77777777" w:rsidR="00973189" w:rsidRDefault="00973189" w:rsidP="00973189">
      <w:pPr>
        <w:rPr>
          <w:rFonts w:ascii="Cambria Math" w:hAnsi="Cambria Math"/>
        </w:rPr>
      </w:pPr>
    </w:p>
    <w:p w14:paraId="2BD6D6D6" w14:textId="77777777" w:rsidR="00973189" w:rsidRPr="00045FBE" w:rsidRDefault="00973189" w:rsidP="00973189">
      <w:pPr>
        <w:rPr>
          <w:rFonts w:ascii="Cambria Math" w:hAnsi="Cambria Math"/>
        </w:rPr>
      </w:pPr>
      <w:r>
        <w:rPr>
          <w:rFonts w:ascii="Cambria Math" w:hAnsi="Cambria Math"/>
        </w:rPr>
        <w:t>Note:</w:t>
      </w:r>
    </w:p>
    <w:p w14:paraId="6BFC8769" w14:textId="77777777" w:rsidR="00973189" w:rsidRPr="00A9515C" w:rsidRDefault="00973189" w:rsidP="00973189">
      <w:pPr>
        <w:pStyle w:val="ListParagraph"/>
        <w:numPr>
          <w:ilvl w:val="0"/>
          <w:numId w:val="85"/>
        </w:numPr>
        <w:spacing w:after="160" w:line="259" w:lineRule="auto"/>
        <w:rPr>
          <w:rFonts w:ascii="Cambria Math" w:hAnsi="Cambria Math"/>
          <w:b/>
          <w:bCs/>
        </w:rPr>
      </w:pPr>
      <w:r>
        <w:rPr>
          <w:rFonts w:ascii="Cambria Math" w:hAnsi="Cambria Math"/>
        </w:rPr>
        <w:t xml:space="preserve">Party and Party costs: When you are successful in a contentious matter, the other party will partially reimburse your lawyer’s costs and these costs are called PnP costs </w:t>
      </w:r>
    </w:p>
    <w:p w14:paraId="51E3C5C6" w14:textId="77777777" w:rsidR="00973189" w:rsidRPr="00A9515C" w:rsidRDefault="00973189" w:rsidP="00973189">
      <w:pPr>
        <w:pStyle w:val="ListParagraph"/>
        <w:numPr>
          <w:ilvl w:val="0"/>
          <w:numId w:val="85"/>
        </w:numPr>
        <w:spacing w:after="160" w:line="259" w:lineRule="auto"/>
        <w:rPr>
          <w:rFonts w:ascii="Cambria Math" w:hAnsi="Cambria Math"/>
          <w:b/>
          <w:bCs/>
        </w:rPr>
      </w:pPr>
      <w:r>
        <w:rPr>
          <w:rFonts w:ascii="Cambria Math" w:hAnsi="Cambria Math"/>
        </w:rPr>
        <w:t xml:space="preserve">Solicitor and Client costs: Legal costs which client has to pay his lawyer </w:t>
      </w:r>
    </w:p>
    <w:p w14:paraId="2A2715DF" w14:textId="77777777" w:rsidR="00973189" w:rsidRPr="00975A0A" w:rsidRDefault="00973189" w:rsidP="00973189">
      <w:pPr>
        <w:pStyle w:val="ListParagraph"/>
        <w:numPr>
          <w:ilvl w:val="0"/>
          <w:numId w:val="85"/>
        </w:numPr>
        <w:spacing w:after="160" w:line="259" w:lineRule="auto"/>
        <w:rPr>
          <w:rFonts w:ascii="Cambria Math" w:hAnsi="Cambria Math"/>
          <w:b/>
          <w:bCs/>
        </w:rPr>
      </w:pPr>
      <w:r>
        <w:rPr>
          <w:rFonts w:ascii="Cambria Math" w:hAnsi="Cambria Math"/>
        </w:rPr>
        <w:t xml:space="preserve">When opposing party pays your SnC costs, they are paying PnP costs </w:t>
      </w:r>
    </w:p>
    <w:p w14:paraId="387ED6CA" w14:textId="77777777" w:rsidR="00973189" w:rsidRPr="004B4268" w:rsidRDefault="00973189" w:rsidP="00973189">
      <w:pPr>
        <w:pStyle w:val="ListParagraph"/>
        <w:numPr>
          <w:ilvl w:val="0"/>
          <w:numId w:val="85"/>
        </w:numPr>
        <w:spacing w:after="160" w:line="259" w:lineRule="auto"/>
        <w:rPr>
          <w:rFonts w:ascii="Cambria Math" w:hAnsi="Cambria Math"/>
          <w:b/>
          <w:bCs/>
        </w:rPr>
      </w:pPr>
      <w:r>
        <w:rPr>
          <w:rFonts w:ascii="Cambria Math" w:hAnsi="Cambria Math"/>
        </w:rPr>
        <w:lastRenderedPageBreak/>
        <w:t xml:space="preserve">Judgement in Default of Appearance: If defense fails to file and serve a memorandum of appearance or defense within prescribed time limit </w:t>
      </w:r>
    </w:p>
    <w:p w14:paraId="7502E7DC" w14:textId="77777777" w:rsidR="00973189" w:rsidRDefault="00973189" w:rsidP="00973189">
      <w:pPr>
        <w:rPr>
          <w:rFonts w:ascii="Cambria Math" w:hAnsi="Cambria Math"/>
          <w:b/>
          <w:bCs/>
        </w:rPr>
      </w:pPr>
    </w:p>
    <w:p w14:paraId="0B85D305" w14:textId="244524C2" w:rsidR="00973189" w:rsidRPr="008A7026" w:rsidRDefault="00423593" w:rsidP="00A7783A">
      <w:pPr>
        <w:pStyle w:val="Heading3"/>
      </w:pPr>
      <w:bookmarkStart w:id="131" w:name="_Toc180522604"/>
      <w:r w:rsidRPr="00423593">
        <w:rPr>
          <w:highlight w:val="yellow"/>
        </w:rPr>
        <w:t>*</w:t>
      </w:r>
      <w:r w:rsidR="00973189" w:rsidRPr="00423593">
        <w:rPr>
          <w:highlight w:val="yellow"/>
        </w:rPr>
        <w:t xml:space="preserve">Agreement to charge client SnC costs </w:t>
      </w:r>
      <w:r w:rsidR="00973189" w:rsidRPr="00E43E37">
        <w:rPr>
          <w:color w:val="FF0000"/>
          <w:highlight w:val="yellow"/>
        </w:rPr>
        <w:t xml:space="preserve">based on quantum of PnP costs recovered </w:t>
      </w:r>
      <w:r w:rsidR="00973189" w:rsidRPr="00423593">
        <w:rPr>
          <w:highlight w:val="yellow"/>
        </w:rPr>
        <w:t>- Prohibited</w:t>
      </w:r>
      <w:bookmarkEnd w:id="131"/>
    </w:p>
    <w:p w14:paraId="27FD101B" w14:textId="77777777" w:rsidR="00973189" w:rsidRDefault="00973189" w:rsidP="00973189">
      <w:pPr>
        <w:rPr>
          <w:rFonts w:ascii="Cambria Math" w:hAnsi="Cambria Math"/>
        </w:rPr>
      </w:pPr>
      <w:r>
        <w:rPr>
          <w:rFonts w:ascii="Cambria Math" w:hAnsi="Cambria Math"/>
        </w:rPr>
        <w:t xml:space="preserve">A “fee Arrangement with Clients where Payment of SnC Costs and Disbursements is Contingent on Recovery of PnP costs and disbursements” is unethical </w:t>
      </w:r>
    </w:p>
    <w:p w14:paraId="325F9282" w14:textId="77777777" w:rsidR="00973189" w:rsidRDefault="00973189" w:rsidP="00973189">
      <w:pPr>
        <w:rPr>
          <w:rFonts w:ascii="Cambria Math" w:hAnsi="Cambria Math"/>
        </w:rPr>
      </w:pPr>
    </w:p>
    <w:p w14:paraId="17844FA2" w14:textId="77777777" w:rsidR="00973189" w:rsidRDefault="00973189" w:rsidP="00973189">
      <w:pPr>
        <w:rPr>
          <w:rFonts w:ascii="Cambria Math" w:hAnsi="Cambria Math"/>
        </w:rPr>
      </w:pPr>
      <w:r>
        <w:rPr>
          <w:rFonts w:ascii="Cambria Math" w:hAnsi="Cambria Math"/>
        </w:rPr>
        <w:t>Reason</w:t>
      </w:r>
    </w:p>
    <w:p w14:paraId="49EFBB7D" w14:textId="77777777" w:rsidR="00973189" w:rsidRPr="008A7026" w:rsidRDefault="00973189" w:rsidP="00973189">
      <w:pPr>
        <w:pStyle w:val="ListParagraph"/>
        <w:numPr>
          <w:ilvl w:val="0"/>
          <w:numId w:val="85"/>
        </w:numPr>
        <w:spacing w:after="160" w:line="259" w:lineRule="auto"/>
        <w:rPr>
          <w:rFonts w:ascii="Cambria Math" w:hAnsi="Cambria Math"/>
        </w:rPr>
      </w:pPr>
      <w:r>
        <w:rPr>
          <w:rFonts w:ascii="Cambria Math" w:hAnsi="Cambria Math"/>
        </w:rPr>
        <w:t xml:space="preserve">Under such a fee agreement, </w:t>
      </w:r>
      <w:r w:rsidRPr="008A7026">
        <w:rPr>
          <w:rFonts w:ascii="Cambria Math" w:hAnsi="Cambria Math"/>
        </w:rPr>
        <w:t>SnC Costs and Disbursements would be limited to whatever PnP costs and disbursements are recovered from the other party</w:t>
      </w:r>
      <w:r>
        <w:rPr>
          <w:rFonts w:ascii="Cambria Math" w:hAnsi="Cambria Math"/>
        </w:rPr>
        <w:t xml:space="preserve"> </w:t>
      </w:r>
      <w:r w:rsidRPr="008A7026">
        <w:rPr>
          <w:rFonts w:ascii="Cambria Math" w:hAnsi="Cambria Math"/>
        </w:rPr>
        <w:t xml:space="preserve">and </w:t>
      </w:r>
      <w:r w:rsidRPr="00C242A9">
        <w:rPr>
          <w:rFonts w:ascii="Cambria Math" w:hAnsi="Cambria Math"/>
          <w:b/>
          <w:bCs/>
        </w:rPr>
        <w:t>in the event that no costs are recovered from the other party, SnC will be waived and only disbursements billed</w:t>
      </w:r>
    </w:p>
    <w:p w14:paraId="0CF888C0" w14:textId="77777777" w:rsidR="00973189" w:rsidRPr="008A7026" w:rsidRDefault="00973189" w:rsidP="00973189">
      <w:pPr>
        <w:pStyle w:val="ListParagraph"/>
        <w:numPr>
          <w:ilvl w:val="0"/>
          <w:numId w:val="85"/>
        </w:numPr>
        <w:spacing w:after="160" w:line="259" w:lineRule="auto"/>
        <w:rPr>
          <w:rFonts w:ascii="Cambria Math" w:hAnsi="Cambria Math"/>
        </w:rPr>
      </w:pPr>
      <w:r w:rsidRPr="008A7026">
        <w:rPr>
          <w:rFonts w:ascii="Cambria Math" w:hAnsi="Cambria Math"/>
        </w:rPr>
        <w:t xml:space="preserve">Fee arrangement would be in breach of s107 of LPA and Rule 18 of PCR as </w:t>
      </w:r>
      <w:r w:rsidRPr="0020564C">
        <w:rPr>
          <w:rFonts w:ascii="Cambria Math" w:hAnsi="Cambria Math"/>
          <w:b/>
          <w:bCs/>
        </w:rPr>
        <w:t>solicitor would have an interest in the subject matter</w:t>
      </w:r>
      <w:r w:rsidRPr="008A7026">
        <w:rPr>
          <w:rFonts w:ascii="Cambria Math" w:hAnsi="Cambria Math"/>
        </w:rPr>
        <w:t xml:space="preserve"> of litigation or be purchasing an interest in the client </w:t>
      </w:r>
    </w:p>
    <w:p w14:paraId="35A2D52A" w14:textId="77777777" w:rsidR="00973189" w:rsidRDefault="00973189" w:rsidP="00973189">
      <w:pPr>
        <w:rPr>
          <w:rFonts w:ascii="Cambria Math" w:hAnsi="Cambria Math"/>
        </w:rPr>
      </w:pPr>
    </w:p>
    <w:p w14:paraId="42D87490" w14:textId="77777777" w:rsidR="00973189" w:rsidRPr="00F32F5C" w:rsidRDefault="00973189" w:rsidP="00973189">
      <w:pPr>
        <w:rPr>
          <w:rFonts w:ascii="Cambria Math" w:hAnsi="Cambria Math"/>
          <w:b/>
          <w:bCs/>
          <w:color w:val="FF0000"/>
        </w:rPr>
      </w:pPr>
      <w:r w:rsidRPr="00F32F5C">
        <w:rPr>
          <w:rFonts w:ascii="Cambria Math" w:hAnsi="Cambria Math"/>
          <w:b/>
          <w:bCs/>
          <w:color w:val="FF0000"/>
        </w:rPr>
        <w:t xml:space="preserve">FAQ: Contingency fees and Conditional fees are different </w:t>
      </w:r>
    </w:p>
    <w:p w14:paraId="04FC9D05" w14:textId="4CA8B5D2" w:rsidR="00973189" w:rsidRDefault="00973189" w:rsidP="00973189">
      <w:pPr>
        <w:pStyle w:val="ListParagraph"/>
        <w:numPr>
          <w:ilvl w:val="0"/>
          <w:numId w:val="85"/>
        </w:numPr>
        <w:spacing w:after="160" w:line="259" w:lineRule="auto"/>
        <w:rPr>
          <w:rFonts w:ascii="Cambria Math" w:hAnsi="Cambria Math"/>
        </w:rPr>
      </w:pPr>
      <w:r w:rsidRPr="0068485F">
        <w:rPr>
          <w:rFonts w:ascii="Cambria Math" w:hAnsi="Cambria Math"/>
          <w:b/>
          <w:bCs/>
          <w:highlight w:val="yellow"/>
        </w:rPr>
        <w:t>Conditional Fees</w:t>
      </w:r>
      <w:r>
        <w:rPr>
          <w:rFonts w:ascii="Cambria Math" w:hAnsi="Cambria Math"/>
        </w:rPr>
        <w:t xml:space="preserve">: Arrangements in which a lawyer </w:t>
      </w:r>
      <w:r w:rsidRPr="0068485F">
        <w:rPr>
          <w:rFonts w:ascii="Cambria Math" w:hAnsi="Cambria Math"/>
          <w:b/>
          <w:bCs/>
        </w:rPr>
        <w:t>receives payment</w:t>
      </w:r>
      <w:r>
        <w:rPr>
          <w:rFonts w:ascii="Cambria Math" w:hAnsi="Cambria Math"/>
        </w:rPr>
        <w:t xml:space="preserve"> of the </w:t>
      </w:r>
      <w:r w:rsidRPr="0068485F">
        <w:rPr>
          <w:rFonts w:ascii="Cambria Math" w:hAnsi="Cambria Math"/>
          <w:b/>
          <w:bCs/>
        </w:rPr>
        <w:t>whole</w:t>
      </w:r>
      <w:r>
        <w:rPr>
          <w:rFonts w:ascii="Cambria Math" w:hAnsi="Cambria Math"/>
        </w:rPr>
        <w:t xml:space="preserve"> or </w:t>
      </w:r>
      <w:r w:rsidRPr="0068485F">
        <w:rPr>
          <w:rFonts w:ascii="Cambria Math" w:hAnsi="Cambria Math"/>
          <w:b/>
          <w:bCs/>
        </w:rPr>
        <w:t>part</w:t>
      </w:r>
      <w:r>
        <w:rPr>
          <w:rFonts w:ascii="Cambria Math" w:hAnsi="Cambria Math"/>
        </w:rPr>
        <w:t xml:space="preserve"> of his legal fees </w:t>
      </w:r>
      <w:r w:rsidRPr="0068485F">
        <w:rPr>
          <w:rFonts w:ascii="Cambria Math" w:hAnsi="Cambria Math"/>
          <w:b/>
          <w:bCs/>
          <w:u w:val="single"/>
        </w:rPr>
        <w:t>in specified circumstances</w:t>
      </w:r>
      <w:r w:rsidR="0012314D">
        <w:rPr>
          <w:rFonts w:ascii="Cambria Math" w:hAnsi="Cambria Math"/>
          <w:b/>
          <w:bCs/>
          <w:u w:val="single"/>
        </w:rPr>
        <w:t xml:space="preserve"> (e.g. proportion of work </w:t>
      </w:r>
      <w:r w:rsidR="00AB5C84">
        <w:rPr>
          <w:rFonts w:ascii="Cambria Math" w:hAnsi="Cambria Math"/>
          <w:b/>
          <w:bCs/>
          <w:u w:val="single"/>
        </w:rPr>
        <w:t>completed</w:t>
      </w:r>
      <w:r w:rsidR="0012314D">
        <w:rPr>
          <w:rFonts w:ascii="Cambria Math" w:hAnsi="Cambria Math"/>
          <w:b/>
          <w:bCs/>
          <w:u w:val="single"/>
        </w:rPr>
        <w:t>)</w:t>
      </w:r>
    </w:p>
    <w:p w14:paraId="6A208116" w14:textId="4939CC2B" w:rsidR="00973189" w:rsidRDefault="00973189" w:rsidP="00973189">
      <w:pPr>
        <w:pStyle w:val="ListParagraph"/>
        <w:numPr>
          <w:ilvl w:val="0"/>
          <w:numId w:val="85"/>
        </w:numPr>
        <w:spacing w:after="160" w:line="259" w:lineRule="auto"/>
        <w:rPr>
          <w:rFonts w:ascii="Cambria Math" w:hAnsi="Cambria Math"/>
        </w:rPr>
      </w:pPr>
      <w:r w:rsidRPr="0068485F">
        <w:rPr>
          <w:rFonts w:ascii="Cambria Math" w:hAnsi="Cambria Math"/>
          <w:b/>
          <w:bCs/>
          <w:highlight w:val="yellow"/>
        </w:rPr>
        <w:t>Contingency Fees</w:t>
      </w:r>
      <w:r>
        <w:rPr>
          <w:rFonts w:ascii="Cambria Math" w:hAnsi="Cambria Math"/>
        </w:rPr>
        <w:t xml:space="preserve">: Arrangements in which a lawyer may share in an agreed percentage of the sum recovered by the client with </w:t>
      </w:r>
      <w:r w:rsidRPr="00697EA8">
        <w:rPr>
          <w:rFonts w:ascii="Cambria Math" w:hAnsi="Cambria Math"/>
          <w:b/>
          <w:bCs/>
          <w:u w:val="single"/>
        </w:rPr>
        <w:t>no direct correlation to the work done</w:t>
      </w:r>
      <w:r>
        <w:rPr>
          <w:rFonts w:ascii="Cambria Math" w:hAnsi="Cambria Math"/>
        </w:rPr>
        <w:t xml:space="preserve"> </w:t>
      </w:r>
      <w:r w:rsidR="00A831AC">
        <w:rPr>
          <w:rFonts w:ascii="Cambria Math" w:hAnsi="Cambria Math"/>
        </w:rPr>
        <w:t>(but how much the client receives</w:t>
      </w:r>
      <w:r w:rsidR="0012314D">
        <w:rPr>
          <w:rFonts w:ascii="Cambria Math" w:hAnsi="Cambria Math"/>
        </w:rPr>
        <w:t xml:space="preserve"> instead)</w:t>
      </w:r>
    </w:p>
    <w:p w14:paraId="7C0512A3" w14:textId="77777777" w:rsidR="00973189" w:rsidRPr="00F32F5C" w:rsidRDefault="00973189" w:rsidP="00973189">
      <w:pPr>
        <w:pStyle w:val="ListParagraph"/>
        <w:numPr>
          <w:ilvl w:val="0"/>
          <w:numId w:val="85"/>
        </w:numPr>
        <w:spacing w:after="160" w:line="259" w:lineRule="auto"/>
        <w:rPr>
          <w:rFonts w:ascii="Cambria Math" w:hAnsi="Cambria Math"/>
        </w:rPr>
      </w:pPr>
      <w:r>
        <w:rPr>
          <w:rFonts w:ascii="Cambria Math" w:hAnsi="Cambria Math"/>
        </w:rPr>
        <w:t>Conditional Fee Arrangements are allowed in prescribed proceedings – Arbitration, some proceedings in SICC, and related Court and mediation proceedings (</w:t>
      </w:r>
      <w:r w:rsidRPr="006B2297">
        <w:rPr>
          <w:rFonts w:ascii="Cambria Math" w:hAnsi="Cambria Math"/>
          <w:highlight w:val="cyan"/>
        </w:rPr>
        <w:t>Legal Professional (Conditional Fee Agreement) Regulations 2022</w:t>
      </w:r>
      <w:r>
        <w:rPr>
          <w:rFonts w:ascii="Cambria Math" w:hAnsi="Cambria Math"/>
        </w:rPr>
        <w:t>)</w:t>
      </w:r>
    </w:p>
    <w:p w14:paraId="01C05277" w14:textId="77777777" w:rsidR="004D11D2" w:rsidRDefault="004D11D2" w:rsidP="004D11D2"/>
    <w:p w14:paraId="0772A183" w14:textId="7F4E0E9A" w:rsidR="004D11D2" w:rsidRDefault="00B1254A" w:rsidP="004D11D2">
      <w:pPr>
        <w:pStyle w:val="Heading2"/>
      </w:pPr>
      <w:bookmarkStart w:id="132" w:name="_Toc180522605"/>
      <w:r w:rsidRPr="00357843">
        <w:rPr>
          <w:highlight w:val="yellow"/>
        </w:rPr>
        <w:t xml:space="preserve">C5. </w:t>
      </w:r>
      <w:r w:rsidR="0098624E">
        <w:rPr>
          <w:highlight w:val="yellow"/>
        </w:rPr>
        <w:t xml:space="preserve">Rule 19: </w:t>
      </w:r>
      <w:r w:rsidR="004D11D2" w:rsidRPr="00357843">
        <w:rPr>
          <w:highlight w:val="yellow"/>
        </w:rPr>
        <w:t>Sharing fees with unauthorized persons</w:t>
      </w:r>
      <w:bookmarkEnd w:id="132"/>
      <w:r w:rsidR="004D11D2">
        <w:t xml:space="preserve"> </w:t>
      </w:r>
    </w:p>
    <w:p w14:paraId="2D9E8B41" w14:textId="77777777" w:rsidR="00AB2B3F" w:rsidRPr="00AB2B3F" w:rsidRDefault="00AB2B3F" w:rsidP="00AB2B3F"/>
    <w:p w14:paraId="02CC5D4D" w14:textId="77777777" w:rsidR="00F54431" w:rsidRPr="00AB6512" w:rsidRDefault="00F54431" w:rsidP="00BE3318">
      <w:pPr>
        <w:pStyle w:val="Heading3"/>
      </w:pPr>
      <w:bookmarkStart w:id="133" w:name="_Toc180522606"/>
      <w:r w:rsidRPr="006C2839">
        <w:rPr>
          <w:highlight w:val="yellow"/>
        </w:rPr>
        <w:t>Duty to not share legal fees with any unauthorized person for work done by lawyer</w:t>
      </w:r>
      <w:r w:rsidRPr="00AB6512">
        <w:t xml:space="preserve"> </w:t>
      </w:r>
      <w:r>
        <w:t>– Rule 19</w:t>
      </w:r>
      <w:bookmarkEnd w:id="133"/>
      <w:r>
        <w:t xml:space="preserve"> </w:t>
      </w:r>
    </w:p>
    <w:p w14:paraId="75240971" w14:textId="77777777" w:rsidR="00F54431" w:rsidRDefault="00F54431" w:rsidP="00F54431">
      <w:pPr>
        <w:rPr>
          <w:rFonts w:ascii="Cambria Math" w:hAnsi="Cambria Math"/>
        </w:rPr>
      </w:pPr>
      <w:r w:rsidRPr="006C2839">
        <w:rPr>
          <w:rFonts w:ascii="Cambria Math" w:hAnsi="Cambria Math"/>
          <w:highlight w:val="cyan"/>
        </w:rPr>
        <w:t>Rule 19 of PCR</w:t>
      </w:r>
    </w:p>
    <w:p w14:paraId="028B3648" w14:textId="77777777" w:rsidR="00F54431" w:rsidRDefault="00F54431" w:rsidP="00F54431">
      <w:pPr>
        <w:pStyle w:val="ListParagraph"/>
        <w:numPr>
          <w:ilvl w:val="0"/>
          <w:numId w:val="155"/>
        </w:numPr>
        <w:spacing w:after="160" w:line="259" w:lineRule="auto"/>
        <w:rPr>
          <w:rFonts w:ascii="Cambria Math" w:hAnsi="Cambria Math"/>
        </w:rPr>
      </w:pPr>
      <w:r w:rsidRPr="007B42E8">
        <w:rPr>
          <w:rFonts w:ascii="Cambria Math" w:hAnsi="Cambria Math"/>
        </w:rPr>
        <w:t xml:space="preserve">A legal practitioner must </w:t>
      </w:r>
      <w:r w:rsidRPr="003D075F">
        <w:rPr>
          <w:rFonts w:ascii="Cambria Math" w:hAnsi="Cambria Math"/>
          <w:b/>
          <w:bCs/>
          <w:color w:val="FF0000"/>
        </w:rPr>
        <w:t>not share the legal practitioner’s fees</w:t>
      </w:r>
      <w:r w:rsidRPr="003D075F">
        <w:rPr>
          <w:rFonts w:ascii="Cambria Math" w:hAnsi="Cambria Math"/>
          <w:color w:val="FF0000"/>
        </w:rPr>
        <w:t xml:space="preserve"> </w:t>
      </w:r>
      <w:r w:rsidRPr="007B42E8">
        <w:rPr>
          <w:rFonts w:ascii="Cambria Math" w:hAnsi="Cambria Math"/>
        </w:rPr>
        <w:t xml:space="preserve">with, or </w:t>
      </w:r>
      <w:r w:rsidRPr="003D075F">
        <w:rPr>
          <w:rFonts w:ascii="Cambria Math" w:hAnsi="Cambria Math"/>
          <w:b/>
          <w:bCs/>
          <w:color w:val="FF0000"/>
        </w:rPr>
        <w:t>pay a commission</w:t>
      </w:r>
      <w:r w:rsidRPr="003D075F">
        <w:rPr>
          <w:rFonts w:ascii="Cambria Math" w:hAnsi="Cambria Math"/>
          <w:color w:val="FF0000"/>
        </w:rPr>
        <w:t xml:space="preserve"> </w:t>
      </w:r>
      <w:r w:rsidRPr="007B42E8">
        <w:rPr>
          <w:rFonts w:ascii="Cambria Math" w:hAnsi="Cambria Math"/>
        </w:rPr>
        <w:t xml:space="preserve">to, </w:t>
      </w:r>
      <w:r w:rsidRPr="003D075F">
        <w:rPr>
          <w:rFonts w:ascii="Cambria Math" w:hAnsi="Cambria Math"/>
          <w:b/>
          <w:bCs/>
          <w:u w:val="single"/>
        </w:rPr>
        <w:t>any unauthorized person</w:t>
      </w:r>
      <w:r w:rsidRPr="007B42E8">
        <w:rPr>
          <w:rFonts w:ascii="Cambria Math" w:hAnsi="Cambria Math"/>
        </w:rPr>
        <w:t xml:space="preserve"> for any legal work performed by the legal practitioner </w:t>
      </w:r>
    </w:p>
    <w:p w14:paraId="31AE26DF" w14:textId="77777777" w:rsidR="00F54431" w:rsidRPr="007B42E8" w:rsidRDefault="00F54431" w:rsidP="00F54431">
      <w:pPr>
        <w:pStyle w:val="ListParagraph"/>
        <w:numPr>
          <w:ilvl w:val="0"/>
          <w:numId w:val="155"/>
        </w:numPr>
        <w:spacing w:after="160" w:line="259" w:lineRule="auto"/>
        <w:rPr>
          <w:rFonts w:ascii="Cambria Math" w:hAnsi="Cambria Math"/>
        </w:rPr>
      </w:pPr>
      <w:r w:rsidRPr="007B42E8">
        <w:rPr>
          <w:rFonts w:ascii="Cambria Math" w:hAnsi="Cambria Math"/>
        </w:rPr>
        <w:t>A law practice must not share its fees with, or pay a commission to, any unauthorized person for any legal work performed by the law practice</w:t>
      </w:r>
    </w:p>
    <w:p w14:paraId="01161422" w14:textId="77777777" w:rsidR="00F54431" w:rsidRDefault="00F54431" w:rsidP="00F54431">
      <w:pPr>
        <w:rPr>
          <w:rFonts w:ascii="Cambria Math" w:hAnsi="Cambria Math"/>
        </w:rPr>
      </w:pPr>
    </w:p>
    <w:p w14:paraId="470EFBAC" w14:textId="77777777" w:rsidR="00F54431" w:rsidRDefault="00F54431" w:rsidP="00F54431">
      <w:pPr>
        <w:rPr>
          <w:rFonts w:ascii="Cambria Math" w:hAnsi="Cambria Math"/>
        </w:rPr>
      </w:pPr>
      <w:r w:rsidRPr="006C2839">
        <w:rPr>
          <w:rFonts w:ascii="Cambria Math" w:hAnsi="Cambria Math"/>
          <w:i/>
          <w:iCs/>
          <w:highlight w:val="cyan"/>
        </w:rPr>
        <w:t>LSS v Tan See Leh Jonathan</w:t>
      </w:r>
    </w:p>
    <w:p w14:paraId="24D9CC7B" w14:textId="1F4D5F18" w:rsidR="00F54431" w:rsidRDefault="00F54431" w:rsidP="00F54431">
      <w:pPr>
        <w:pStyle w:val="ListParagraph"/>
        <w:numPr>
          <w:ilvl w:val="0"/>
          <w:numId w:val="85"/>
        </w:numPr>
        <w:spacing w:after="160" w:line="259" w:lineRule="auto"/>
        <w:rPr>
          <w:rFonts w:ascii="Cambria Math" w:hAnsi="Cambria Math"/>
        </w:rPr>
      </w:pPr>
      <w:r>
        <w:rPr>
          <w:rFonts w:ascii="Cambria Math" w:hAnsi="Cambria Math"/>
        </w:rPr>
        <w:t>Paralegal was a former practicing lawyer who failed to renew his practicing certificate</w:t>
      </w:r>
      <w:r w:rsidR="007F6C61">
        <w:rPr>
          <w:rFonts w:ascii="Cambria Math" w:hAnsi="Cambria Math"/>
        </w:rPr>
        <w:t>. He represented himself to be an advocate and solicitor despite having an expired PC</w:t>
      </w:r>
    </w:p>
    <w:p w14:paraId="52864534" w14:textId="6CEE1073" w:rsidR="00F54431" w:rsidRDefault="00F54431" w:rsidP="00F54431">
      <w:pPr>
        <w:pStyle w:val="ListParagraph"/>
        <w:numPr>
          <w:ilvl w:val="0"/>
          <w:numId w:val="85"/>
        </w:numPr>
        <w:spacing w:after="160" w:line="259" w:lineRule="auto"/>
        <w:rPr>
          <w:rFonts w:ascii="Cambria Math" w:hAnsi="Cambria Math"/>
        </w:rPr>
      </w:pPr>
      <w:r>
        <w:rPr>
          <w:rFonts w:ascii="Cambria Math" w:hAnsi="Cambria Math"/>
        </w:rPr>
        <w:t>Paralegal entered into agreement with employer to be paid 50% of fees received by employer</w:t>
      </w:r>
      <w:r w:rsidR="00C964EA">
        <w:rPr>
          <w:rFonts w:ascii="Cambria Math" w:hAnsi="Cambria Math"/>
        </w:rPr>
        <w:t>, for work done by the paralegal</w:t>
      </w:r>
    </w:p>
    <w:p w14:paraId="0419B06A" w14:textId="31C175A7" w:rsidR="00F54431" w:rsidRDefault="00F54431" w:rsidP="00F54431">
      <w:pPr>
        <w:pStyle w:val="ListParagraph"/>
        <w:numPr>
          <w:ilvl w:val="0"/>
          <w:numId w:val="85"/>
        </w:numPr>
        <w:spacing w:after="160" w:line="259" w:lineRule="auto"/>
        <w:rPr>
          <w:rFonts w:ascii="Cambria Math" w:hAnsi="Cambria Math"/>
        </w:rPr>
      </w:pPr>
      <w:r>
        <w:rPr>
          <w:rFonts w:ascii="Cambria Math" w:hAnsi="Cambria Math"/>
          <w:b/>
          <w:bCs/>
        </w:rPr>
        <w:t xml:space="preserve">Held: </w:t>
      </w:r>
      <w:r>
        <w:rPr>
          <w:rFonts w:ascii="Cambria Math" w:hAnsi="Cambria Math"/>
        </w:rPr>
        <w:t>Employer charged for</w:t>
      </w:r>
      <w:r w:rsidR="00356076">
        <w:rPr>
          <w:rFonts w:ascii="Cambria Math" w:hAnsi="Cambria Math"/>
        </w:rPr>
        <w:t xml:space="preserve"> (i) failure to exercise adequate supervision and (ii)</w:t>
      </w:r>
      <w:r>
        <w:rPr>
          <w:rFonts w:ascii="Cambria Math" w:hAnsi="Cambria Math"/>
        </w:rPr>
        <w:t xml:space="preserve"> sharing fees with unauthorized persons</w:t>
      </w:r>
    </w:p>
    <w:p w14:paraId="07A79D9F" w14:textId="334249E4" w:rsidR="007F6C61" w:rsidRDefault="007F6C61" w:rsidP="00F54431">
      <w:pPr>
        <w:pStyle w:val="ListParagraph"/>
        <w:numPr>
          <w:ilvl w:val="0"/>
          <w:numId w:val="85"/>
        </w:numPr>
        <w:spacing w:after="160" w:line="259" w:lineRule="auto"/>
        <w:rPr>
          <w:rFonts w:ascii="Cambria Math" w:hAnsi="Cambria Math"/>
        </w:rPr>
      </w:pPr>
      <w:r>
        <w:rPr>
          <w:rFonts w:ascii="Cambria Math" w:hAnsi="Cambria Math"/>
        </w:rPr>
        <w:t>In relation to the sharing of legal fees, the Court of Three Judges</w:t>
      </w:r>
      <w:r w:rsidR="005C17D4">
        <w:rPr>
          <w:rFonts w:ascii="Cambria Math" w:hAnsi="Cambria Math"/>
        </w:rPr>
        <w:t xml:space="preserve"> held that there was serious misconduct by the employer:</w:t>
      </w:r>
    </w:p>
    <w:p w14:paraId="1C13B32D" w14:textId="321AFBDF" w:rsidR="005C17D4" w:rsidRDefault="00C97DE1" w:rsidP="005C17D4">
      <w:pPr>
        <w:pStyle w:val="ListParagraph"/>
        <w:numPr>
          <w:ilvl w:val="0"/>
          <w:numId w:val="170"/>
        </w:numPr>
        <w:spacing w:after="160" w:line="259" w:lineRule="auto"/>
        <w:rPr>
          <w:rFonts w:ascii="Cambria Math" w:hAnsi="Cambria Math"/>
        </w:rPr>
      </w:pPr>
      <w:r>
        <w:rPr>
          <w:rFonts w:ascii="Cambria Math" w:hAnsi="Cambria Math"/>
        </w:rPr>
        <w:t xml:space="preserve">Employer had a </w:t>
      </w:r>
      <w:r w:rsidRPr="00D50003">
        <w:rPr>
          <w:rFonts w:ascii="Cambria Math" w:hAnsi="Cambria Math"/>
          <w:b/>
          <w:bCs/>
          <w:color w:val="FF0000"/>
        </w:rPr>
        <w:t>duty not to share his fees with an unauthorized person</w:t>
      </w:r>
    </w:p>
    <w:p w14:paraId="5E535DBB" w14:textId="5F326811" w:rsidR="00C97DE1" w:rsidRDefault="00C97DE1" w:rsidP="005C17D4">
      <w:pPr>
        <w:pStyle w:val="ListParagraph"/>
        <w:numPr>
          <w:ilvl w:val="0"/>
          <w:numId w:val="170"/>
        </w:numPr>
        <w:spacing w:after="160" w:line="259" w:lineRule="auto"/>
        <w:rPr>
          <w:rFonts w:ascii="Cambria Math" w:hAnsi="Cambria Math"/>
        </w:rPr>
      </w:pPr>
      <w:r>
        <w:rPr>
          <w:rFonts w:ascii="Cambria Math" w:hAnsi="Cambria Math"/>
        </w:rPr>
        <w:t xml:space="preserve">It is an </w:t>
      </w:r>
      <w:r w:rsidRPr="00D50003">
        <w:rPr>
          <w:rFonts w:ascii="Cambria Math" w:hAnsi="Cambria Math"/>
          <w:b/>
          <w:bCs/>
          <w:color w:val="FF0000"/>
        </w:rPr>
        <w:t>offence for an unauthorized person to hold himself out as an advocate and solicitor</w:t>
      </w:r>
      <w:r>
        <w:rPr>
          <w:rFonts w:ascii="Cambria Math" w:hAnsi="Cambria Math"/>
        </w:rPr>
        <w:t xml:space="preserve">, he </w:t>
      </w:r>
      <w:r w:rsidRPr="00D50003">
        <w:rPr>
          <w:rFonts w:ascii="Cambria Math" w:hAnsi="Cambria Math"/>
          <w:b/>
          <w:bCs/>
          <w:u w:val="single"/>
        </w:rPr>
        <w:t>cannot recover any fees for any legal work he performed</w:t>
      </w:r>
    </w:p>
    <w:p w14:paraId="45A0E713" w14:textId="597056A9" w:rsidR="00C97DE1" w:rsidRDefault="00C97DE1" w:rsidP="005C17D4">
      <w:pPr>
        <w:pStyle w:val="ListParagraph"/>
        <w:numPr>
          <w:ilvl w:val="0"/>
          <w:numId w:val="170"/>
        </w:numPr>
        <w:spacing w:after="160" w:line="259" w:lineRule="auto"/>
        <w:rPr>
          <w:rFonts w:ascii="Cambria Math" w:hAnsi="Cambria Math"/>
        </w:rPr>
      </w:pPr>
      <w:r>
        <w:rPr>
          <w:rFonts w:ascii="Cambria Math" w:hAnsi="Cambria Math"/>
        </w:rPr>
        <w:t>The fee agreement facilitated the commission of the offences</w:t>
      </w:r>
    </w:p>
    <w:p w14:paraId="689181C9" w14:textId="510F85E7" w:rsidR="00F54431" w:rsidRDefault="00C97DE1" w:rsidP="00F54431">
      <w:pPr>
        <w:pStyle w:val="ListParagraph"/>
        <w:numPr>
          <w:ilvl w:val="0"/>
          <w:numId w:val="170"/>
        </w:numPr>
        <w:spacing w:after="160" w:line="259" w:lineRule="auto"/>
        <w:rPr>
          <w:rFonts w:ascii="Cambria Math" w:hAnsi="Cambria Math"/>
        </w:rPr>
      </w:pPr>
      <w:r>
        <w:rPr>
          <w:rFonts w:ascii="Cambria Math" w:hAnsi="Cambria Math"/>
        </w:rPr>
        <w:t xml:space="preserve">The fact that the paralegal was a lawyer but could not renew his PC did NOT make the employer’s conduct any less serious. </w:t>
      </w:r>
      <w:r w:rsidRPr="00913B09">
        <w:rPr>
          <w:rFonts w:ascii="Cambria Math" w:hAnsi="Cambria Math"/>
          <w:b/>
          <w:bCs/>
          <w:color w:val="FF0000"/>
          <w:u w:val="single"/>
        </w:rPr>
        <w:t xml:space="preserve">The law </w:t>
      </w:r>
      <w:r w:rsidR="004276BF" w:rsidRPr="00913B09">
        <w:rPr>
          <w:rFonts w:ascii="Cambria Math" w:hAnsi="Cambria Math"/>
          <w:b/>
          <w:bCs/>
          <w:color w:val="FF0000"/>
          <w:u w:val="single"/>
        </w:rPr>
        <w:t>does</w:t>
      </w:r>
      <w:r w:rsidRPr="00913B09">
        <w:rPr>
          <w:rFonts w:ascii="Cambria Math" w:hAnsi="Cambria Math"/>
          <w:b/>
          <w:bCs/>
          <w:color w:val="FF0000"/>
          <w:u w:val="single"/>
        </w:rPr>
        <w:t xml:space="preserve"> not make a distinction between the various types of unauthorized persons</w:t>
      </w:r>
      <w:r>
        <w:rPr>
          <w:rFonts w:ascii="Cambria Math" w:hAnsi="Cambria Math"/>
        </w:rPr>
        <w:t>.</w:t>
      </w:r>
    </w:p>
    <w:p w14:paraId="0C802FD3" w14:textId="77777777" w:rsidR="00C97DE1" w:rsidRPr="00C97DE1" w:rsidRDefault="00C97DE1" w:rsidP="00C97DE1">
      <w:pPr>
        <w:pStyle w:val="ListParagraph"/>
        <w:spacing w:after="160" w:line="259" w:lineRule="auto"/>
        <w:ind w:left="1080"/>
        <w:rPr>
          <w:rFonts w:ascii="Cambria Math" w:hAnsi="Cambria Math"/>
        </w:rPr>
      </w:pPr>
    </w:p>
    <w:p w14:paraId="312CED76" w14:textId="6CE3A28A" w:rsidR="00F54431" w:rsidRPr="00752554" w:rsidRDefault="00862C5B" w:rsidP="00553645">
      <w:pPr>
        <w:pStyle w:val="Heading3"/>
      </w:pPr>
      <w:bookmarkStart w:id="134" w:name="_Toc180522607"/>
      <w:r w:rsidRPr="002865BC">
        <w:rPr>
          <w:highlight w:val="green"/>
        </w:rPr>
        <w:t>*</w:t>
      </w:r>
      <w:r w:rsidR="00F54431" w:rsidRPr="002865BC">
        <w:rPr>
          <w:highlight w:val="green"/>
        </w:rPr>
        <w:t>Use of debt collectors to recover legal fees – Prohibited</w:t>
      </w:r>
      <w:bookmarkEnd w:id="134"/>
    </w:p>
    <w:p w14:paraId="239EA1DC" w14:textId="77777777" w:rsidR="00F54431" w:rsidRDefault="00F54431" w:rsidP="00F54431">
      <w:pPr>
        <w:rPr>
          <w:rFonts w:ascii="Cambria Math" w:hAnsi="Cambria Math"/>
        </w:rPr>
      </w:pPr>
      <w:r w:rsidRPr="00862C5B">
        <w:rPr>
          <w:rFonts w:ascii="Cambria Math" w:hAnsi="Cambria Math"/>
          <w:highlight w:val="cyan"/>
        </w:rPr>
        <w:t>PD 5.4.1</w:t>
      </w:r>
      <w:r>
        <w:rPr>
          <w:rFonts w:ascii="Cambria Math" w:hAnsi="Cambria Math"/>
        </w:rPr>
        <w:t xml:space="preserve">: Use of Debt Collectors for the Recovery of Legal Fees and Expenses </w:t>
      </w:r>
    </w:p>
    <w:p w14:paraId="17B42E2B" w14:textId="77777777" w:rsidR="00F54431" w:rsidRPr="00752554" w:rsidRDefault="00F54431" w:rsidP="00F54431">
      <w:pPr>
        <w:rPr>
          <w:rFonts w:ascii="Cambria Math" w:hAnsi="Cambria Math"/>
          <w:b/>
          <w:bCs/>
          <w:color w:val="7030A0"/>
        </w:rPr>
      </w:pPr>
      <w:r w:rsidRPr="00752554">
        <w:rPr>
          <w:rFonts w:ascii="Cambria Math" w:hAnsi="Cambria Math"/>
          <w:b/>
          <w:bCs/>
          <w:color w:val="7030A0"/>
        </w:rPr>
        <w:t>Definition of “debt collector”</w:t>
      </w:r>
    </w:p>
    <w:p w14:paraId="765BF8C4" w14:textId="77777777" w:rsidR="00F54431" w:rsidRDefault="00F54431" w:rsidP="00F54431">
      <w:pPr>
        <w:pStyle w:val="ListParagraph"/>
        <w:numPr>
          <w:ilvl w:val="0"/>
          <w:numId w:val="85"/>
        </w:numPr>
        <w:spacing w:after="160" w:line="259" w:lineRule="auto"/>
        <w:rPr>
          <w:rFonts w:ascii="Cambria Math" w:hAnsi="Cambria Math"/>
        </w:rPr>
      </w:pPr>
      <w:r>
        <w:rPr>
          <w:rFonts w:ascii="Cambria Math" w:hAnsi="Cambria Math"/>
        </w:rPr>
        <w:t>Any person engaged in any business of collection of any debts, or who regularly collects or attempts to collect, directly or indirectly, debts owed or due or asserted to be owed or due to another</w:t>
      </w:r>
    </w:p>
    <w:p w14:paraId="41636C8B" w14:textId="77777777" w:rsidR="00F54431" w:rsidRPr="00752554" w:rsidRDefault="00F54431" w:rsidP="00F54431">
      <w:pPr>
        <w:rPr>
          <w:rFonts w:ascii="Cambria Math" w:hAnsi="Cambria Math"/>
          <w:color w:val="7030A0"/>
        </w:rPr>
      </w:pPr>
    </w:p>
    <w:p w14:paraId="1E47D55C" w14:textId="77777777" w:rsidR="00F54431" w:rsidRPr="00752554" w:rsidRDefault="00F54431" w:rsidP="00F54431">
      <w:pPr>
        <w:rPr>
          <w:rFonts w:ascii="Cambria Math" w:hAnsi="Cambria Math"/>
          <w:b/>
          <w:bCs/>
        </w:rPr>
      </w:pPr>
      <w:r w:rsidRPr="00752554">
        <w:rPr>
          <w:rFonts w:ascii="Cambria Math" w:hAnsi="Cambria Math"/>
          <w:b/>
          <w:bCs/>
          <w:color w:val="7030A0"/>
        </w:rPr>
        <w:t>Use of debt collectors is prohibited</w:t>
      </w:r>
    </w:p>
    <w:p w14:paraId="44D0DB20" w14:textId="77777777" w:rsidR="00F54431" w:rsidRPr="00752554" w:rsidRDefault="00F54431" w:rsidP="00F54431">
      <w:pPr>
        <w:pStyle w:val="ListParagraph"/>
        <w:numPr>
          <w:ilvl w:val="0"/>
          <w:numId w:val="85"/>
        </w:numPr>
        <w:spacing w:after="160" w:line="259" w:lineRule="auto"/>
        <w:rPr>
          <w:rFonts w:ascii="Cambria Math" w:hAnsi="Cambria Math"/>
        </w:rPr>
      </w:pPr>
      <w:r>
        <w:rPr>
          <w:rFonts w:ascii="Cambria Math" w:hAnsi="Cambria Math"/>
        </w:rPr>
        <w:t xml:space="preserve">Lawyers/LPs </w:t>
      </w:r>
      <w:r w:rsidRPr="00752554">
        <w:rPr>
          <w:rFonts w:ascii="Cambria Math" w:hAnsi="Cambria Math"/>
        </w:rPr>
        <w:t xml:space="preserve">are </w:t>
      </w:r>
      <w:r w:rsidRPr="00966060">
        <w:rPr>
          <w:rFonts w:ascii="Cambria Math" w:hAnsi="Cambria Math"/>
          <w:b/>
          <w:bCs/>
          <w:color w:val="FF0000"/>
        </w:rPr>
        <w:t>not to engage, directly or indirectly, the services of debt collectors</w:t>
      </w:r>
      <w:r w:rsidRPr="00966060">
        <w:rPr>
          <w:rFonts w:ascii="Cambria Math" w:hAnsi="Cambria Math"/>
          <w:color w:val="FF0000"/>
        </w:rPr>
        <w:t xml:space="preserve"> </w:t>
      </w:r>
      <w:r w:rsidRPr="00752554">
        <w:rPr>
          <w:rFonts w:ascii="Cambria Math" w:hAnsi="Cambria Math"/>
        </w:rPr>
        <w:t xml:space="preserve">to </w:t>
      </w:r>
      <w:r w:rsidRPr="00966060">
        <w:rPr>
          <w:rFonts w:ascii="Cambria Math" w:hAnsi="Cambria Math"/>
          <w:b/>
          <w:bCs/>
          <w:u w:val="single"/>
        </w:rPr>
        <w:t>recover outstanding legal fees and expenses</w:t>
      </w:r>
    </w:p>
    <w:p w14:paraId="1B733704" w14:textId="77777777" w:rsidR="00F54431" w:rsidRDefault="00F54431" w:rsidP="00F54431">
      <w:pPr>
        <w:rPr>
          <w:rFonts w:ascii="Cambria Math" w:hAnsi="Cambria Math"/>
        </w:rPr>
      </w:pPr>
    </w:p>
    <w:p w14:paraId="2E124682" w14:textId="77777777" w:rsidR="00F54431" w:rsidRPr="00752554" w:rsidRDefault="00F54431" w:rsidP="00F54431">
      <w:pPr>
        <w:rPr>
          <w:rFonts w:ascii="Cambria Math" w:hAnsi="Cambria Math"/>
          <w:b/>
          <w:bCs/>
          <w:color w:val="7030A0"/>
        </w:rPr>
      </w:pPr>
      <w:r w:rsidRPr="00752554">
        <w:rPr>
          <w:rFonts w:ascii="Cambria Math" w:hAnsi="Cambria Math"/>
          <w:b/>
          <w:bCs/>
          <w:color w:val="7030A0"/>
        </w:rPr>
        <w:t>Reasons</w:t>
      </w:r>
    </w:p>
    <w:p w14:paraId="0E27A998" w14:textId="77777777" w:rsidR="00F54431" w:rsidRPr="0030681E" w:rsidRDefault="00F54431" w:rsidP="00F54431">
      <w:pPr>
        <w:pStyle w:val="ListParagraph"/>
        <w:numPr>
          <w:ilvl w:val="0"/>
          <w:numId w:val="154"/>
        </w:numPr>
        <w:spacing w:after="160" w:line="259" w:lineRule="auto"/>
        <w:rPr>
          <w:rFonts w:ascii="Cambria Math" w:hAnsi="Cambria Math"/>
        </w:rPr>
      </w:pPr>
      <w:r w:rsidRPr="0030681E">
        <w:rPr>
          <w:rFonts w:ascii="Cambria Math" w:hAnsi="Cambria Math"/>
          <w:b/>
          <w:bCs/>
        </w:rPr>
        <w:t xml:space="preserve">Potential use of abusive unfair debt collection practices: </w:t>
      </w:r>
      <w:r w:rsidRPr="0030681E">
        <w:rPr>
          <w:rFonts w:ascii="Cambria Math" w:hAnsi="Cambria Math"/>
        </w:rPr>
        <w:t>Potential for use of abusive, deceptive and unfair debt collection practices by debt collectors. Unlike practicing legal practitioners, debt collectors are not bound by prescribed professional standards of conduct and owe no fiduciary or other special duties</w:t>
      </w:r>
    </w:p>
    <w:p w14:paraId="22A1E0D2" w14:textId="3091C41C" w:rsidR="00F54431" w:rsidRPr="0030681E" w:rsidRDefault="00F54431" w:rsidP="00F54431">
      <w:pPr>
        <w:pStyle w:val="ListParagraph"/>
        <w:numPr>
          <w:ilvl w:val="0"/>
          <w:numId w:val="154"/>
        </w:numPr>
        <w:spacing w:after="160" w:line="259" w:lineRule="auto"/>
        <w:rPr>
          <w:rFonts w:ascii="Cambria Math" w:hAnsi="Cambria Math"/>
        </w:rPr>
      </w:pPr>
      <w:r w:rsidRPr="0030681E">
        <w:rPr>
          <w:rFonts w:ascii="Cambria Math" w:hAnsi="Cambria Math"/>
          <w:b/>
          <w:bCs/>
        </w:rPr>
        <w:lastRenderedPageBreak/>
        <w:t xml:space="preserve">Remuneration agreement for debt collectors to take a percentage of legal fees collected is in breach of </w:t>
      </w:r>
      <w:r w:rsidRPr="006622AD">
        <w:rPr>
          <w:rFonts w:ascii="Cambria Math" w:hAnsi="Cambria Math"/>
          <w:b/>
          <w:bCs/>
          <w:highlight w:val="cyan"/>
        </w:rPr>
        <w:t>Rule 19</w:t>
      </w:r>
      <w:r w:rsidR="00D56D5C">
        <w:rPr>
          <w:rFonts w:ascii="Cambria Math" w:hAnsi="Cambria Math"/>
          <w:b/>
          <w:bCs/>
        </w:rPr>
        <w:t xml:space="preserve"> </w:t>
      </w:r>
      <w:r w:rsidRPr="0030681E">
        <w:rPr>
          <w:rFonts w:ascii="Cambria Math" w:hAnsi="Cambria Math"/>
        </w:rPr>
        <w:t xml:space="preserve">which prohibits fee sharing and payment of commission </w:t>
      </w:r>
    </w:p>
    <w:p w14:paraId="373A9F66" w14:textId="23E9A5A3" w:rsidR="00F54431" w:rsidRPr="0030681E" w:rsidRDefault="00F54431" w:rsidP="00F54431">
      <w:pPr>
        <w:pStyle w:val="ListParagraph"/>
        <w:numPr>
          <w:ilvl w:val="0"/>
          <w:numId w:val="154"/>
        </w:numPr>
        <w:spacing w:after="160" w:line="259" w:lineRule="auto"/>
        <w:rPr>
          <w:rFonts w:ascii="Cambria Math" w:hAnsi="Cambria Math"/>
        </w:rPr>
      </w:pPr>
      <w:r w:rsidRPr="0030681E">
        <w:rPr>
          <w:rFonts w:ascii="Cambria Math" w:hAnsi="Cambria Math"/>
          <w:b/>
          <w:bCs/>
        </w:rPr>
        <w:t>Potential breach of confidentiality and derogation from dignity of legal profession</w:t>
      </w:r>
      <w:r w:rsidR="00D56D5C">
        <w:rPr>
          <w:rFonts w:ascii="Cambria Math" w:hAnsi="Cambria Math"/>
          <w:b/>
          <w:bCs/>
        </w:rPr>
        <w:t xml:space="preserve"> </w:t>
      </w:r>
      <w:r w:rsidRPr="0030681E">
        <w:rPr>
          <w:rFonts w:ascii="Cambria Math" w:hAnsi="Cambria Math"/>
        </w:rPr>
        <w:t xml:space="preserve">in the eyes of the public </w:t>
      </w:r>
    </w:p>
    <w:p w14:paraId="5F01CDFD" w14:textId="77777777" w:rsidR="00F54431" w:rsidRPr="0030681E" w:rsidRDefault="00F54431" w:rsidP="00F54431">
      <w:pPr>
        <w:pStyle w:val="ListParagraph"/>
        <w:numPr>
          <w:ilvl w:val="0"/>
          <w:numId w:val="154"/>
        </w:numPr>
        <w:spacing w:after="160" w:line="259" w:lineRule="auto"/>
        <w:rPr>
          <w:rFonts w:ascii="Cambria Math" w:hAnsi="Cambria Math"/>
        </w:rPr>
      </w:pPr>
      <w:r w:rsidRPr="0030681E">
        <w:rPr>
          <w:rFonts w:ascii="Cambria Math" w:hAnsi="Cambria Math"/>
          <w:b/>
          <w:bCs/>
        </w:rPr>
        <w:t xml:space="preserve">Lawyers should use Court process to recover legal fees and expenses: </w:t>
      </w:r>
      <w:r w:rsidRPr="0030681E">
        <w:rPr>
          <w:rFonts w:ascii="Cambria Math" w:hAnsi="Cambria Math"/>
        </w:rPr>
        <w:t xml:space="preserve">Legal practitioners are officers of the Court and they owe fiduciary obligations to their clients and they should thus look towards the </w:t>
      </w:r>
      <w:r w:rsidRPr="00F748BF">
        <w:rPr>
          <w:rFonts w:ascii="Cambria Math" w:hAnsi="Cambria Math"/>
          <w:b/>
          <w:bCs/>
          <w:u w:val="single"/>
        </w:rPr>
        <w:t>Court as ultimate arbiters</w:t>
      </w:r>
      <w:r w:rsidRPr="0030681E">
        <w:rPr>
          <w:rFonts w:ascii="Cambria Math" w:hAnsi="Cambria Math"/>
        </w:rPr>
        <w:t xml:space="preserve"> of the recovery of any legal fees and expenses </w:t>
      </w:r>
    </w:p>
    <w:p w14:paraId="06109F04" w14:textId="2332A647" w:rsidR="003979B8" w:rsidRDefault="0030681E" w:rsidP="0030681E">
      <w:pPr>
        <w:tabs>
          <w:tab w:val="left" w:pos="2551"/>
        </w:tabs>
      </w:pPr>
      <w:r>
        <w:tab/>
      </w:r>
    </w:p>
    <w:sectPr w:rsidR="003979B8" w:rsidSect="0078535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altName w:val="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82CFF"/>
    <w:multiLevelType w:val="hybridMultilevel"/>
    <w:tmpl w:val="645ED784"/>
    <w:lvl w:ilvl="0" w:tplc="5A3AF9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285733"/>
    <w:multiLevelType w:val="hybridMultilevel"/>
    <w:tmpl w:val="F70292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B503DD"/>
    <w:multiLevelType w:val="hybridMultilevel"/>
    <w:tmpl w:val="2836EFB6"/>
    <w:lvl w:ilvl="0" w:tplc="06402E22">
      <w:start w:val="1"/>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157A85"/>
    <w:multiLevelType w:val="hybridMultilevel"/>
    <w:tmpl w:val="6284F750"/>
    <w:lvl w:ilvl="0" w:tplc="ADF2CCB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62B42A7"/>
    <w:multiLevelType w:val="hybridMultilevel"/>
    <w:tmpl w:val="4C167040"/>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873662B"/>
    <w:multiLevelType w:val="hybridMultilevel"/>
    <w:tmpl w:val="7074AAEA"/>
    <w:lvl w:ilvl="0" w:tplc="483EFDB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882095B"/>
    <w:multiLevelType w:val="hybridMultilevel"/>
    <w:tmpl w:val="084A6D90"/>
    <w:lvl w:ilvl="0" w:tplc="88D4D1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907086A"/>
    <w:multiLevelType w:val="hybridMultilevel"/>
    <w:tmpl w:val="9F5620D0"/>
    <w:lvl w:ilvl="0" w:tplc="8E082E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9890294"/>
    <w:multiLevelType w:val="hybridMultilevel"/>
    <w:tmpl w:val="8DF099B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0AE229D8"/>
    <w:multiLevelType w:val="hybridMultilevel"/>
    <w:tmpl w:val="FC8E8F78"/>
    <w:lvl w:ilvl="0" w:tplc="C9426CB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B2F3645"/>
    <w:multiLevelType w:val="hybridMultilevel"/>
    <w:tmpl w:val="25B4BE5A"/>
    <w:lvl w:ilvl="0" w:tplc="F3C8F7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B503257"/>
    <w:multiLevelType w:val="hybridMultilevel"/>
    <w:tmpl w:val="6EF066A8"/>
    <w:lvl w:ilvl="0" w:tplc="5C5806E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0BE165F7"/>
    <w:multiLevelType w:val="hybridMultilevel"/>
    <w:tmpl w:val="2430BF3C"/>
    <w:lvl w:ilvl="0" w:tplc="2C0408F0">
      <w:start w:val="1"/>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D0A6100"/>
    <w:multiLevelType w:val="hybridMultilevel"/>
    <w:tmpl w:val="67BAA712"/>
    <w:lvl w:ilvl="0" w:tplc="5D8AD6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DD31C42"/>
    <w:multiLevelType w:val="hybridMultilevel"/>
    <w:tmpl w:val="8B6E89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0E4B0745"/>
    <w:multiLevelType w:val="hybridMultilevel"/>
    <w:tmpl w:val="2D709BFA"/>
    <w:lvl w:ilvl="0" w:tplc="81B683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EBB4305"/>
    <w:multiLevelType w:val="hybridMultilevel"/>
    <w:tmpl w:val="5CF6B616"/>
    <w:lvl w:ilvl="0" w:tplc="7C18076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0EFF03E3"/>
    <w:multiLevelType w:val="hybridMultilevel"/>
    <w:tmpl w:val="33D24FE8"/>
    <w:lvl w:ilvl="0" w:tplc="70E68B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FD467D0"/>
    <w:multiLevelType w:val="hybridMultilevel"/>
    <w:tmpl w:val="7DA6B750"/>
    <w:lvl w:ilvl="0" w:tplc="C9543F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0C17979"/>
    <w:multiLevelType w:val="hybridMultilevel"/>
    <w:tmpl w:val="006A1FF6"/>
    <w:lvl w:ilvl="0" w:tplc="312837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10815C9"/>
    <w:multiLevelType w:val="hybridMultilevel"/>
    <w:tmpl w:val="61C42EEC"/>
    <w:lvl w:ilvl="0" w:tplc="396660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161772F"/>
    <w:multiLevelType w:val="hybridMultilevel"/>
    <w:tmpl w:val="3384B978"/>
    <w:lvl w:ilvl="0" w:tplc="418640B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119E1172"/>
    <w:multiLevelType w:val="hybridMultilevel"/>
    <w:tmpl w:val="56184626"/>
    <w:lvl w:ilvl="0" w:tplc="0BDC70F8">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800" w:hanging="360"/>
      </w:pPr>
      <w:rPr>
        <w:rFonts w:ascii="Courier New" w:hAnsi="Courier New" w:cs="Courier New"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3" w15:restartNumberingAfterBreak="0">
    <w:nsid w:val="13456EAA"/>
    <w:multiLevelType w:val="hybridMultilevel"/>
    <w:tmpl w:val="462C88FC"/>
    <w:lvl w:ilvl="0" w:tplc="79DA11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40A7302"/>
    <w:multiLevelType w:val="hybridMultilevel"/>
    <w:tmpl w:val="0F5EF358"/>
    <w:lvl w:ilvl="0" w:tplc="FFFFFFFF">
      <w:start w:val="1"/>
      <w:numFmt w:val="lowerLetter"/>
      <w:lvlText w:val="%1."/>
      <w:lvlJc w:val="left"/>
      <w:pPr>
        <w:ind w:left="108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40E15B0"/>
    <w:multiLevelType w:val="hybridMultilevel"/>
    <w:tmpl w:val="E08A8DE8"/>
    <w:lvl w:ilvl="0" w:tplc="7CCE55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15087A84"/>
    <w:multiLevelType w:val="hybridMultilevel"/>
    <w:tmpl w:val="300A3A12"/>
    <w:lvl w:ilvl="0" w:tplc="D1ECC7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16211AFD"/>
    <w:multiLevelType w:val="hybridMultilevel"/>
    <w:tmpl w:val="80E69F4A"/>
    <w:lvl w:ilvl="0" w:tplc="BB3440A6">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8" w15:restartNumberingAfterBreak="0">
    <w:nsid w:val="164E654B"/>
    <w:multiLevelType w:val="hybridMultilevel"/>
    <w:tmpl w:val="364EBC1E"/>
    <w:lvl w:ilvl="0" w:tplc="F132BB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16557A69"/>
    <w:multiLevelType w:val="hybridMultilevel"/>
    <w:tmpl w:val="97B6C43E"/>
    <w:lvl w:ilvl="0" w:tplc="AEB879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16A1526C"/>
    <w:multiLevelType w:val="hybridMultilevel"/>
    <w:tmpl w:val="42D4487C"/>
    <w:lvl w:ilvl="0" w:tplc="4488A67E">
      <w:start w:val="1"/>
      <w:numFmt w:val="bullet"/>
      <w:lvlText w:val=""/>
      <w:lvlJc w:val="left"/>
      <w:pPr>
        <w:ind w:left="1080" w:hanging="360"/>
      </w:pPr>
      <w:rPr>
        <w:rFonts w:ascii="Wingdings" w:eastAsiaTheme="minorEastAsia" w:hAnsi="Wingdings" w:cstheme="minorBidi"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6AB49D2"/>
    <w:multiLevelType w:val="hybridMultilevel"/>
    <w:tmpl w:val="0F5EF358"/>
    <w:lvl w:ilvl="0" w:tplc="07BC3168">
      <w:start w:val="1"/>
      <w:numFmt w:val="lowerLetter"/>
      <w:lvlText w:val="%1."/>
      <w:lvlJc w:val="left"/>
      <w:pPr>
        <w:ind w:left="108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16AF7731"/>
    <w:multiLevelType w:val="hybridMultilevel"/>
    <w:tmpl w:val="0F5EF358"/>
    <w:lvl w:ilvl="0" w:tplc="FFFFFFFF">
      <w:start w:val="1"/>
      <w:numFmt w:val="lowerLetter"/>
      <w:lvlText w:val="%1."/>
      <w:lvlJc w:val="left"/>
      <w:pPr>
        <w:ind w:left="108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1866445A"/>
    <w:multiLevelType w:val="hybridMultilevel"/>
    <w:tmpl w:val="75023A3E"/>
    <w:lvl w:ilvl="0" w:tplc="8182E8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18B20CD2"/>
    <w:multiLevelType w:val="hybridMultilevel"/>
    <w:tmpl w:val="45E49578"/>
    <w:lvl w:ilvl="0" w:tplc="29B8C03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18C15E43"/>
    <w:multiLevelType w:val="hybridMultilevel"/>
    <w:tmpl w:val="B948744A"/>
    <w:lvl w:ilvl="0" w:tplc="D674CC7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193D7BC4"/>
    <w:multiLevelType w:val="hybridMultilevel"/>
    <w:tmpl w:val="53AE9C0C"/>
    <w:lvl w:ilvl="0" w:tplc="1E46BD1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1AC11445"/>
    <w:multiLevelType w:val="hybridMultilevel"/>
    <w:tmpl w:val="059EF806"/>
    <w:lvl w:ilvl="0" w:tplc="FFFFFFFF">
      <w:numFmt w:val="bullet"/>
      <w:lvlText w:val="-"/>
      <w:lvlJc w:val="left"/>
      <w:pPr>
        <w:ind w:left="720" w:hanging="360"/>
      </w:pPr>
      <w:rPr>
        <w:rFonts w:ascii="Calibri" w:eastAsiaTheme="minorEastAsia" w:hAnsi="Calibri" w:cs="Calibri" w:hint="default"/>
      </w:rPr>
    </w:lvl>
    <w:lvl w:ilvl="1" w:tplc="4488A67E">
      <w:start w:val="1"/>
      <w:numFmt w:val="bullet"/>
      <w:lvlText w:val=""/>
      <w:lvlJc w:val="left"/>
      <w:pPr>
        <w:ind w:left="1080" w:hanging="360"/>
      </w:pPr>
      <w:rPr>
        <w:rFonts w:ascii="Wingdings" w:eastAsiaTheme="minorEastAsia" w:hAnsi="Wingdings" w:cstheme="minorBidi" w:hint="default"/>
        <w:color w:val="auto"/>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1B430105"/>
    <w:multiLevelType w:val="hybridMultilevel"/>
    <w:tmpl w:val="8754068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1B6C271E"/>
    <w:multiLevelType w:val="hybridMultilevel"/>
    <w:tmpl w:val="09B60424"/>
    <w:lvl w:ilvl="0" w:tplc="0E7ACD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BBA6237"/>
    <w:multiLevelType w:val="hybridMultilevel"/>
    <w:tmpl w:val="6C6A8E0E"/>
    <w:lvl w:ilvl="0" w:tplc="1A94F0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BDA2E53"/>
    <w:multiLevelType w:val="hybridMultilevel"/>
    <w:tmpl w:val="A13E3BE6"/>
    <w:lvl w:ilvl="0" w:tplc="001A358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1C5D42E2"/>
    <w:multiLevelType w:val="hybridMultilevel"/>
    <w:tmpl w:val="65026EE0"/>
    <w:lvl w:ilvl="0" w:tplc="02329DC6">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1D02044A"/>
    <w:multiLevelType w:val="hybridMultilevel"/>
    <w:tmpl w:val="E7D2F90A"/>
    <w:lvl w:ilvl="0" w:tplc="70946A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1D265F3C"/>
    <w:multiLevelType w:val="hybridMultilevel"/>
    <w:tmpl w:val="25B4BE5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1D7D0C49"/>
    <w:multiLevelType w:val="hybridMultilevel"/>
    <w:tmpl w:val="135E7A9C"/>
    <w:lvl w:ilvl="0" w:tplc="60CAAD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1DEC0DE2"/>
    <w:multiLevelType w:val="hybridMultilevel"/>
    <w:tmpl w:val="77764E94"/>
    <w:lvl w:ilvl="0" w:tplc="DA1600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1E6A1176"/>
    <w:multiLevelType w:val="hybridMultilevel"/>
    <w:tmpl w:val="4DF074BA"/>
    <w:lvl w:ilvl="0" w:tplc="8048DB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1EB66BA8"/>
    <w:multiLevelType w:val="hybridMultilevel"/>
    <w:tmpl w:val="A0DCAC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1F7B7626"/>
    <w:multiLevelType w:val="hybridMultilevel"/>
    <w:tmpl w:val="704476C6"/>
    <w:lvl w:ilvl="0" w:tplc="0F3E09D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0" w15:restartNumberingAfterBreak="0">
    <w:nsid w:val="1F8203F0"/>
    <w:multiLevelType w:val="hybridMultilevel"/>
    <w:tmpl w:val="D8305056"/>
    <w:lvl w:ilvl="0" w:tplc="D99605D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20894FFC"/>
    <w:multiLevelType w:val="hybridMultilevel"/>
    <w:tmpl w:val="146CD7D8"/>
    <w:lvl w:ilvl="0" w:tplc="F3C8F7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20E81664"/>
    <w:multiLevelType w:val="hybridMultilevel"/>
    <w:tmpl w:val="6BBEDD88"/>
    <w:lvl w:ilvl="0" w:tplc="67E8BA6C">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53" w15:restartNumberingAfterBreak="0">
    <w:nsid w:val="21AC7667"/>
    <w:multiLevelType w:val="hybridMultilevel"/>
    <w:tmpl w:val="57629CBC"/>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4" w15:restartNumberingAfterBreak="0">
    <w:nsid w:val="22E55F17"/>
    <w:multiLevelType w:val="hybridMultilevel"/>
    <w:tmpl w:val="0F5EF358"/>
    <w:lvl w:ilvl="0" w:tplc="FFFFFFFF">
      <w:start w:val="1"/>
      <w:numFmt w:val="lowerLetter"/>
      <w:lvlText w:val="%1."/>
      <w:lvlJc w:val="left"/>
      <w:pPr>
        <w:ind w:left="108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5" w15:restartNumberingAfterBreak="0">
    <w:nsid w:val="231C1757"/>
    <w:multiLevelType w:val="hybridMultilevel"/>
    <w:tmpl w:val="0F5EF358"/>
    <w:lvl w:ilvl="0" w:tplc="FFFFFFFF">
      <w:start w:val="1"/>
      <w:numFmt w:val="lowerLetter"/>
      <w:lvlText w:val="%1."/>
      <w:lvlJc w:val="left"/>
      <w:pPr>
        <w:ind w:left="108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6" w15:restartNumberingAfterBreak="0">
    <w:nsid w:val="23971FA7"/>
    <w:multiLevelType w:val="hybridMultilevel"/>
    <w:tmpl w:val="0F5EF358"/>
    <w:lvl w:ilvl="0" w:tplc="FFFFFFFF">
      <w:start w:val="1"/>
      <w:numFmt w:val="lowerLetter"/>
      <w:lvlText w:val="%1."/>
      <w:lvlJc w:val="left"/>
      <w:pPr>
        <w:ind w:left="108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23A22E5D"/>
    <w:multiLevelType w:val="hybridMultilevel"/>
    <w:tmpl w:val="9F24AA14"/>
    <w:lvl w:ilvl="0" w:tplc="FFFFFFFF">
      <w:numFmt w:val="bullet"/>
      <w:lvlText w:val="-"/>
      <w:lvlJc w:val="left"/>
      <w:pPr>
        <w:ind w:left="720" w:hanging="360"/>
      </w:pPr>
      <w:rPr>
        <w:rFonts w:ascii="Calibri" w:eastAsiaTheme="minorEastAsia" w:hAnsi="Calibri" w:cs="Calibri" w:hint="default"/>
      </w:rPr>
    </w:lvl>
    <w:lvl w:ilvl="1" w:tplc="4488A67E">
      <w:start w:val="1"/>
      <w:numFmt w:val="bullet"/>
      <w:lvlText w:val=""/>
      <w:lvlJc w:val="left"/>
      <w:pPr>
        <w:ind w:left="1080" w:hanging="360"/>
      </w:pPr>
      <w:rPr>
        <w:rFonts w:ascii="Wingdings" w:eastAsiaTheme="minorEastAsia" w:hAnsi="Wingdings" w:cstheme="minorBidi" w:hint="default"/>
        <w:color w:val="auto"/>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8" w15:restartNumberingAfterBreak="0">
    <w:nsid w:val="246A3BB8"/>
    <w:multiLevelType w:val="hybridMultilevel"/>
    <w:tmpl w:val="9A4843D8"/>
    <w:lvl w:ilvl="0" w:tplc="789EB52A">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9" w15:restartNumberingAfterBreak="0">
    <w:nsid w:val="25B42E4A"/>
    <w:multiLevelType w:val="hybridMultilevel"/>
    <w:tmpl w:val="03B22E6E"/>
    <w:lvl w:ilvl="0" w:tplc="1D744E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264D1ED5"/>
    <w:multiLevelType w:val="hybridMultilevel"/>
    <w:tmpl w:val="0F5EF358"/>
    <w:lvl w:ilvl="0" w:tplc="FFFFFFFF">
      <w:start w:val="1"/>
      <w:numFmt w:val="lowerLetter"/>
      <w:lvlText w:val="%1."/>
      <w:lvlJc w:val="left"/>
      <w:pPr>
        <w:ind w:left="108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1" w15:restartNumberingAfterBreak="0">
    <w:nsid w:val="2753594F"/>
    <w:multiLevelType w:val="hybridMultilevel"/>
    <w:tmpl w:val="BF0EFE10"/>
    <w:lvl w:ilvl="0" w:tplc="B0AADE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27C45650"/>
    <w:multiLevelType w:val="hybridMultilevel"/>
    <w:tmpl w:val="3D14AFC6"/>
    <w:lvl w:ilvl="0" w:tplc="1298C1CC">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3" w15:restartNumberingAfterBreak="0">
    <w:nsid w:val="280C15AA"/>
    <w:multiLevelType w:val="hybridMultilevel"/>
    <w:tmpl w:val="0F5EF358"/>
    <w:lvl w:ilvl="0" w:tplc="FFFFFFFF">
      <w:start w:val="1"/>
      <w:numFmt w:val="lowerLetter"/>
      <w:lvlText w:val="%1."/>
      <w:lvlJc w:val="left"/>
      <w:pPr>
        <w:ind w:left="108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4" w15:restartNumberingAfterBreak="0">
    <w:nsid w:val="28E7658F"/>
    <w:multiLevelType w:val="hybridMultilevel"/>
    <w:tmpl w:val="0F5EF358"/>
    <w:lvl w:ilvl="0" w:tplc="FFFFFFFF">
      <w:start w:val="1"/>
      <w:numFmt w:val="lowerLetter"/>
      <w:lvlText w:val="%1."/>
      <w:lvlJc w:val="left"/>
      <w:pPr>
        <w:ind w:left="108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5" w15:restartNumberingAfterBreak="0">
    <w:nsid w:val="2A0B13AF"/>
    <w:multiLevelType w:val="hybridMultilevel"/>
    <w:tmpl w:val="F1CE18FE"/>
    <w:lvl w:ilvl="0" w:tplc="75E8B2AC">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6" w15:restartNumberingAfterBreak="0">
    <w:nsid w:val="2A1E6DA9"/>
    <w:multiLevelType w:val="hybridMultilevel"/>
    <w:tmpl w:val="64880A16"/>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7" w15:restartNumberingAfterBreak="0">
    <w:nsid w:val="2ACF027A"/>
    <w:multiLevelType w:val="hybridMultilevel"/>
    <w:tmpl w:val="57A27A8E"/>
    <w:lvl w:ilvl="0" w:tplc="0B4CDAAE">
      <w:start w:val="1"/>
      <w:numFmt w:val="lowerLetter"/>
      <w:lvlText w:val="%1."/>
      <w:lvlJc w:val="left"/>
      <w:pPr>
        <w:ind w:left="1080" w:hanging="360"/>
      </w:pPr>
      <w:rPr>
        <w:rFonts w:hint="default"/>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2B9D6E3B"/>
    <w:multiLevelType w:val="hybridMultilevel"/>
    <w:tmpl w:val="4DF074B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9" w15:restartNumberingAfterBreak="0">
    <w:nsid w:val="2D141C0E"/>
    <w:multiLevelType w:val="hybridMultilevel"/>
    <w:tmpl w:val="E35859B2"/>
    <w:lvl w:ilvl="0" w:tplc="B484A4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2D2A71C4"/>
    <w:multiLevelType w:val="hybridMultilevel"/>
    <w:tmpl w:val="89842EF8"/>
    <w:lvl w:ilvl="0" w:tplc="7890B38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2DD5129A"/>
    <w:multiLevelType w:val="hybridMultilevel"/>
    <w:tmpl w:val="258CE8E0"/>
    <w:lvl w:ilvl="0" w:tplc="9A0E74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2E652507"/>
    <w:multiLevelType w:val="hybridMultilevel"/>
    <w:tmpl w:val="F70E9750"/>
    <w:lvl w:ilvl="0" w:tplc="E51CFBCA">
      <w:start w:val="1"/>
      <w:numFmt w:val="lowerRoman"/>
      <w:lvlText w:val="(%1)"/>
      <w:lvlJc w:val="left"/>
      <w:pPr>
        <w:ind w:left="1800" w:hanging="720"/>
      </w:pPr>
      <w:rPr>
        <w:rFonts w:hint="default"/>
        <w:b w:val="0"/>
        <w:color w:val="auto"/>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73" w15:restartNumberingAfterBreak="0">
    <w:nsid w:val="2F7B2E70"/>
    <w:multiLevelType w:val="hybridMultilevel"/>
    <w:tmpl w:val="084A6D9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30241AA3"/>
    <w:multiLevelType w:val="hybridMultilevel"/>
    <w:tmpl w:val="46382E5C"/>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5" w15:restartNumberingAfterBreak="0">
    <w:nsid w:val="306C4C03"/>
    <w:multiLevelType w:val="hybridMultilevel"/>
    <w:tmpl w:val="A3A46168"/>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6" w15:restartNumberingAfterBreak="0">
    <w:nsid w:val="31653C8E"/>
    <w:multiLevelType w:val="hybridMultilevel"/>
    <w:tmpl w:val="9C061A2A"/>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2535F56"/>
    <w:multiLevelType w:val="hybridMultilevel"/>
    <w:tmpl w:val="FC366E1C"/>
    <w:lvl w:ilvl="0" w:tplc="B7F83D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32DF4398"/>
    <w:multiLevelType w:val="hybridMultilevel"/>
    <w:tmpl w:val="2F16B6EE"/>
    <w:lvl w:ilvl="0" w:tplc="6BCAAD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33730FD0"/>
    <w:multiLevelType w:val="hybridMultilevel"/>
    <w:tmpl w:val="4E1600EA"/>
    <w:lvl w:ilvl="0" w:tplc="9642D4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34C10E75"/>
    <w:multiLevelType w:val="hybridMultilevel"/>
    <w:tmpl w:val="CB4224B8"/>
    <w:lvl w:ilvl="0" w:tplc="20C6C3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356526B6"/>
    <w:multiLevelType w:val="hybridMultilevel"/>
    <w:tmpl w:val="393074D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2" w15:restartNumberingAfterBreak="0">
    <w:nsid w:val="358274D9"/>
    <w:multiLevelType w:val="hybridMultilevel"/>
    <w:tmpl w:val="22DA5C26"/>
    <w:lvl w:ilvl="0" w:tplc="6F663D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35B230B5"/>
    <w:multiLevelType w:val="hybridMultilevel"/>
    <w:tmpl w:val="505647A2"/>
    <w:lvl w:ilvl="0" w:tplc="A41EB1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371D1765"/>
    <w:multiLevelType w:val="hybridMultilevel"/>
    <w:tmpl w:val="876E1C9E"/>
    <w:lvl w:ilvl="0" w:tplc="6414DD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37A5742D"/>
    <w:multiLevelType w:val="hybridMultilevel"/>
    <w:tmpl w:val="97725A9E"/>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6" w15:restartNumberingAfterBreak="0">
    <w:nsid w:val="38293ED1"/>
    <w:multiLevelType w:val="hybridMultilevel"/>
    <w:tmpl w:val="9398B042"/>
    <w:lvl w:ilvl="0" w:tplc="7F5ED2F6">
      <w:start w:val="1"/>
      <w:numFmt w:val="lowerLetter"/>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3A562754"/>
    <w:multiLevelType w:val="hybridMultilevel"/>
    <w:tmpl w:val="30DE02E6"/>
    <w:lvl w:ilvl="0" w:tplc="7092FC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3A6F0327"/>
    <w:multiLevelType w:val="hybridMultilevel"/>
    <w:tmpl w:val="9A74F61E"/>
    <w:lvl w:ilvl="0" w:tplc="18D4F924">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9" w15:restartNumberingAfterBreak="0">
    <w:nsid w:val="3A7F5373"/>
    <w:multiLevelType w:val="hybridMultilevel"/>
    <w:tmpl w:val="F4A2AD2A"/>
    <w:lvl w:ilvl="0" w:tplc="8CAC4D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3B8F2266"/>
    <w:multiLevelType w:val="hybridMultilevel"/>
    <w:tmpl w:val="0F5EF358"/>
    <w:lvl w:ilvl="0" w:tplc="FFFFFFFF">
      <w:start w:val="1"/>
      <w:numFmt w:val="lowerLetter"/>
      <w:lvlText w:val="%1."/>
      <w:lvlJc w:val="left"/>
      <w:pPr>
        <w:ind w:left="108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1" w15:restartNumberingAfterBreak="0">
    <w:nsid w:val="3B9A32E3"/>
    <w:multiLevelType w:val="hybridMultilevel"/>
    <w:tmpl w:val="BD5AB612"/>
    <w:lvl w:ilvl="0" w:tplc="3D9A91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3C0D7AE5"/>
    <w:multiLevelType w:val="hybridMultilevel"/>
    <w:tmpl w:val="CD40AF4C"/>
    <w:lvl w:ilvl="0" w:tplc="CF404F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3CAB3170"/>
    <w:multiLevelType w:val="hybridMultilevel"/>
    <w:tmpl w:val="0EC03C6E"/>
    <w:lvl w:ilvl="0" w:tplc="F1A8505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15:restartNumberingAfterBreak="0">
    <w:nsid w:val="3CE32017"/>
    <w:multiLevelType w:val="hybridMultilevel"/>
    <w:tmpl w:val="9F1C7C5C"/>
    <w:lvl w:ilvl="0" w:tplc="1BAE52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3D5A5C69"/>
    <w:multiLevelType w:val="hybridMultilevel"/>
    <w:tmpl w:val="E79252AE"/>
    <w:lvl w:ilvl="0" w:tplc="9DDEFF8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15:restartNumberingAfterBreak="0">
    <w:nsid w:val="3DAB18F5"/>
    <w:multiLevelType w:val="hybridMultilevel"/>
    <w:tmpl w:val="D43A42B8"/>
    <w:lvl w:ilvl="0" w:tplc="6A48BE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DB45FC5"/>
    <w:multiLevelType w:val="hybridMultilevel"/>
    <w:tmpl w:val="5CBE811C"/>
    <w:lvl w:ilvl="0" w:tplc="1DD4B7CA">
      <w:start w:val="3"/>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3E601E5B"/>
    <w:multiLevelType w:val="hybridMultilevel"/>
    <w:tmpl w:val="4F500ECC"/>
    <w:lvl w:ilvl="0" w:tplc="6F7EA3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3F1C4AD7"/>
    <w:multiLevelType w:val="hybridMultilevel"/>
    <w:tmpl w:val="8CF06DE4"/>
    <w:lvl w:ilvl="0" w:tplc="96CE0B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3F707BC5"/>
    <w:multiLevelType w:val="hybridMultilevel"/>
    <w:tmpl w:val="F104E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3F723860"/>
    <w:multiLevelType w:val="hybridMultilevel"/>
    <w:tmpl w:val="006A1FF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2" w15:restartNumberingAfterBreak="0">
    <w:nsid w:val="3F79526F"/>
    <w:multiLevelType w:val="hybridMultilevel"/>
    <w:tmpl w:val="DB40C318"/>
    <w:lvl w:ilvl="0" w:tplc="A6EE9A52">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3" w15:restartNumberingAfterBreak="0">
    <w:nsid w:val="4027515F"/>
    <w:multiLevelType w:val="hybridMultilevel"/>
    <w:tmpl w:val="8D00CC00"/>
    <w:lvl w:ilvl="0" w:tplc="D92277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40C052DA"/>
    <w:multiLevelType w:val="hybridMultilevel"/>
    <w:tmpl w:val="7E7A9A8E"/>
    <w:lvl w:ilvl="0" w:tplc="92C2AEA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5" w15:restartNumberingAfterBreak="0">
    <w:nsid w:val="40F35975"/>
    <w:multiLevelType w:val="hybridMultilevel"/>
    <w:tmpl w:val="A264725A"/>
    <w:lvl w:ilvl="0" w:tplc="08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41D30AFB"/>
    <w:multiLevelType w:val="hybridMultilevel"/>
    <w:tmpl w:val="379E1E24"/>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7" w15:restartNumberingAfterBreak="0">
    <w:nsid w:val="429F03A9"/>
    <w:multiLevelType w:val="hybridMultilevel"/>
    <w:tmpl w:val="4434E428"/>
    <w:lvl w:ilvl="0" w:tplc="6470BCC2">
      <w:start w:val="1"/>
      <w:numFmt w:val="upperLetter"/>
      <w:lvlText w:val="%1."/>
      <w:lvlJc w:val="left"/>
      <w:pPr>
        <w:ind w:left="2160" w:hanging="360"/>
      </w:pPr>
      <w:rPr>
        <w:rFonts w:hint="default"/>
      </w:rPr>
    </w:lvl>
    <w:lvl w:ilvl="1" w:tplc="48090019" w:tentative="1">
      <w:start w:val="1"/>
      <w:numFmt w:val="lowerLetter"/>
      <w:lvlText w:val="%2."/>
      <w:lvlJc w:val="left"/>
      <w:pPr>
        <w:ind w:left="2880" w:hanging="360"/>
      </w:pPr>
    </w:lvl>
    <w:lvl w:ilvl="2" w:tplc="4809001B" w:tentative="1">
      <w:start w:val="1"/>
      <w:numFmt w:val="lowerRoman"/>
      <w:lvlText w:val="%3."/>
      <w:lvlJc w:val="right"/>
      <w:pPr>
        <w:ind w:left="3600" w:hanging="180"/>
      </w:pPr>
    </w:lvl>
    <w:lvl w:ilvl="3" w:tplc="4809000F" w:tentative="1">
      <w:start w:val="1"/>
      <w:numFmt w:val="decimal"/>
      <w:lvlText w:val="%4."/>
      <w:lvlJc w:val="left"/>
      <w:pPr>
        <w:ind w:left="4320" w:hanging="360"/>
      </w:pPr>
    </w:lvl>
    <w:lvl w:ilvl="4" w:tplc="48090019" w:tentative="1">
      <w:start w:val="1"/>
      <w:numFmt w:val="lowerLetter"/>
      <w:lvlText w:val="%5."/>
      <w:lvlJc w:val="left"/>
      <w:pPr>
        <w:ind w:left="5040" w:hanging="360"/>
      </w:pPr>
    </w:lvl>
    <w:lvl w:ilvl="5" w:tplc="4809001B" w:tentative="1">
      <w:start w:val="1"/>
      <w:numFmt w:val="lowerRoman"/>
      <w:lvlText w:val="%6."/>
      <w:lvlJc w:val="right"/>
      <w:pPr>
        <w:ind w:left="5760" w:hanging="180"/>
      </w:pPr>
    </w:lvl>
    <w:lvl w:ilvl="6" w:tplc="4809000F" w:tentative="1">
      <w:start w:val="1"/>
      <w:numFmt w:val="decimal"/>
      <w:lvlText w:val="%7."/>
      <w:lvlJc w:val="left"/>
      <w:pPr>
        <w:ind w:left="6480" w:hanging="360"/>
      </w:pPr>
    </w:lvl>
    <w:lvl w:ilvl="7" w:tplc="48090019" w:tentative="1">
      <w:start w:val="1"/>
      <w:numFmt w:val="lowerLetter"/>
      <w:lvlText w:val="%8."/>
      <w:lvlJc w:val="left"/>
      <w:pPr>
        <w:ind w:left="7200" w:hanging="360"/>
      </w:pPr>
    </w:lvl>
    <w:lvl w:ilvl="8" w:tplc="4809001B" w:tentative="1">
      <w:start w:val="1"/>
      <w:numFmt w:val="lowerRoman"/>
      <w:lvlText w:val="%9."/>
      <w:lvlJc w:val="right"/>
      <w:pPr>
        <w:ind w:left="7920" w:hanging="180"/>
      </w:pPr>
    </w:lvl>
  </w:abstractNum>
  <w:abstractNum w:abstractNumId="108" w15:restartNumberingAfterBreak="0">
    <w:nsid w:val="44C32460"/>
    <w:multiLevelType w:val="hybridMultilevel"/>
    <w:tmpl w:val="B29CC282"/>
    <w:lvl w:ilvl="0" w:tplc="71E4C6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460312F3"/>
    <w:multiLevelType w:val="hybridMultilevel"/>
    <w:tmpl w:val="1B0E50D0"/>
    <w:lvl w:ilvl="0" w:tplc="02A4C0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46BE3D34"/>
    <w:multiLevelType w:val="hybridMultilevel"/>
    <w:tmpl w:val="0002C478"/>
    <w:lvl w:ilvl="0" w:tplc="8A8EEB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472E64EC"/>
    <w:multiLevelType w:val="hybridMultilevel"/>
    <w:tmpl w:val="9398B042"/>
    <w:lvl w:ilvl="0" w:tplc="FFFFFFFF">
      <w:start w:val="1"/>
      <w:numFmt w:val="lowerLetter"/>
      <w:lvlText w:val="%1."/>
      <w:lvlJc w:val="left"/>
      <w:pPr>
        <w:ind w:left="108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2" w15:restartNumberingAfterBreak="0">
    <w:nsid w:val="48AB7F34"/>
    <w:multiLevelType w:val="hybridMultilevel"/>
    <w:tmpl w:val="737615DA"/>
    <w:lvl w:ilvl="0" w:tplc="B5B685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15:restartNumberingAfterBreak="0">
    <w:nsid w:val="48C7427B"/>
    <w:multiLevelType w:val="hybridMultilevel"/>
    <w:tmpl w:val="0F5EF358"/>
    <w:lvl w:ilvl="0" w:tplc="FFFFFFFF">
      <w:start w:val="1"/>
      <w:numFmt w:val="lowerLetter"/>
      <w:lvlText w:val="%1."/>
      <w:lvlJc w:val="left"/>
      <w:pPr>
        <w:ind w:left="108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4" w15:restartNumberingAfterBreak="0">
    <w:nsid w:val="49452AF8"/>
    <w:multiLevelType w:val="hybridMultilevel"/>
    <w:tmpl w:val="0F5EF358"/>
    <w:lvl w:ilvl="0" w:tplc="FFFFFFFF">
      <w:start w:val="1"/>
      <w:numFmt w:val="lowerLetter"/>
      <w:lvlText w:val="%1."/>
      <w:lvlJc w:val="left"/>
      <w:pPr>
        <w:ind w:left="108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5" w15:restartNumberingAfterBreak="0">
    <w:nsid w:val="4AA14714"/>
    <w:multiLevelType w:val="hybridMultilevel"/>
    <w:tmpl w:val="5704AB90"/>
    <w:lvl w:ilvl="0" w:tplc="4B8CBE74">
      <w:start w:val="1"/>
      <w:numFmt w:val="lowerLetter"/>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15:restartNumberingAfterBreak="0">
    <w:nsid w:val="4BCE58EC"/>
    <w:multiLevelType w:val="hybridMultilevel"/>
    <w:tmpl w:val="1B4EE9AA"/>
    <w:lvl w:ilvl="0" w:tplc="D4DCAB34">
      <w:start w:val="1"/>
      <w:numFmt w:val="lowerRoman"/>
      <w:lvlText w:val="(%1)"/>
      <w:lvlJc w:val="left"/>
      <w:pPr>
        <w:ind w:left="1800" w:hanging="720"/>
      </w:pPr>
      <w:rPr>
        <w:rFonts w:hint="default"/>
        <w:b w:val="0"/>
        <w:bCs/>
        <w:color w:val="auto"/>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17" w15:restartNumberingAfterBreak="0">
    <w:nsid w:val="4BD55E57"/>
    <w:multiLevelType w:val="hybridMultilevel"/>
    <w:tmpl w:val="0F5EF358"/>
    <w:lvl w:ilvl="0" w:tplc="FFFFFFFF">
      <w:start w:val="1"/>
      <w:numFmt w:val="lowerLetter"/>
      <w:lvlText w:val="%1."/>
      <w:lvlJc w:val="left"/>
      <w:pPr>
        <w:ind w:left="108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8" w15:restartNumberingAfterBreak="0">
    <w:nsid w:val="4D2B4081"/>
    <w:multiLevelType w:val="hybridMultilevel"/>
    <w:tmpl w:val="0F5EF358"/>
    <w:lvl w:ilvl="0" w:tplc="FFFFFFFF">
      <w:start w:val="1"/>
      <w:numFmt w:val="lowerLetter"/>
      <w:lvlText w:val="%1."/>
      <w:lvlJc w:val="left"/>
      <w:pPr>
        <w:ind w:left="108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9" w15:restartNumberingAfterBreak="0">
    <w:nsid w:val="4DC247B3"/>
    <w:multiLevelType w:val="hybridMultilevel"/>
    <w:tmpl w:val="6AD614A2"/>
    <w:lvl w:ilvl="0" w:tplc="AA5642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4EC34B9F"/>
    <w:multiLevelType w:val="hybridMultilevel"/>
    <w:tmpl w:val="4EA2FBC4"/>
    <w:lvl w:ilvl="0" w:tplc="2F1A5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4FC5011A"/>
    <w:multiLevelType w:val="hybridMultilevel"/>
    <w:tmpl w:val="A8AC5C20"/>
    <w:lvl w:ilvl="0" w:tplc="B592595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2" w15:restartNumberingAfterBreak="0">
    <w:nsid w:val="502F6EF3"/>
    <w:multiLevelType w:val="hybridMultilevel"/>
    <w:tmpl w:val="F1A62EC6"/>
    <w:lvl w:ilvl="0" w:tplc="BAA253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50B45785"/>
    <w:multiLevelType w:val="hybridMultilevel"/>
    <w:tmpl w:val="0A3CF762"/>
    <w:lvl w:ilvl="0" w:tplc="53BE33EA">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24" w15:restartNumberingAfterBreak="0">
    <w:nsid w:val="511603D1"/>
    <w:multiLevelType w:val="hybridMultilevel"/>
    <w:tmpl w:val="BD2838E0"/>
    <w:lvl w:ilvl="0" w:tplc="6F72C9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125329C"/>
    <w:multiLevelType w:val="hybridMultilevel"/>
    <w:tmpl w:val="C5F61082"/>
    <w:lvl w:ilvl="0" w:tplc="9F60C732">
      <w:start w:val="1"/>
      <w:numFmt w:val="decimal"/>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15:restartNumberingAfterBreak="0">
    <w:nsid w:val="5146291E"/>
    <w:multiLevelType w:val="hybridMultilevel"/>
    <w:tmpl w:val="30E4EBD6"/>
    <w:lvl w:ilvl="0" w:tplc="22F693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15:restartNumberingAfterBreak="0">
    <w:nsid w:val="51685841"/>
    <w:multiLevelType w:val="hybridMultilevel"/>
    <w:tmpl w:val="5D46AB4A"/>
    <w:lvl w:ilvl="0" w:tplc="8F344C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8" w15:restartNumberingAfterBreak="0">
    <w:nsid w:val="51AF7167"/>
    <w:multiLevelType w:val="hybridMultilevel"/>
    <w:tmpl w:val="B85A05EA"/>
    <w:lvl w:ilvl="0" w:tplc="39B8D674">
      <w:numFmt w:val="bullet"/>
      <w:lvlText w:val="-"/>
      <w:lvlJc w:val="left"/>
      <w:pPr>
        <w:ind w:left="720" w:hanging="360"/>
      </w:pPr>
      <w:rPr>
        <w:rFonts w:ascii="Cambria Math" w:eastAsiaTheme="minorEastAsia" w:hAnsi="Cambria Math"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2FE19FE"/>
    <w:multiLevelType w:val="hybridMultilevel"/>
    <w:tmpl w:val="1B305A9E"/>
    <w:lvl w:ilvl="0" w:tplc="74706B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0" w15:restartNumberingAfterBreak="0">
    <w:nsid w:val="536A6397"/>
    <w:multiLevelType w:val="hybridMultilevel"/>
    <w:tmpl w:val="D43A42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53B502C8"/>
    <w:multiLevelType w:val="hybridMultilevel"/>
    <w:tmpl w:val="4AB206DA"/>
    <w:lvl w:ilvl="0" w:tplc="42D430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15:restartNumberingAfterBreak="0">
    <w:nsid w:val="56E42011"/>
    <w:multiLevelType w:val="hybridMultilevel"/>
    <w:tmpl w:val="8410C0FA"/>
    <w:lvl w:ilvl="0" w:tplc="0BDC70F8">
      <w:numFmt w:val="bullet"/>
      <w:lvlText w:val="-"/>
      <w:lvlJc w:val="left"/>
      <w:pPr>
        <w:ind w:left="720" w:hanging="360"/>
      </w:pPr>
      <w:rPr>
        <w:rFonts w:ascii="Calibri" w:eastAsiaTheme="minorEastAsia" w:hAnsi="Calibri" w:cs="Calibr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81A1311"/>
    <w:multiLevelType w:val="hybridMultilevel"/>
    <w:tmpl w:val="469E76E0"/>
    <w:lvl w:ilvl="0" w:tplc="327C1D7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4" w15:restartNumberingAfterBreak="0">
    <w:nsid w:val="587F3BB4"/>
    <w:multiLevelType w:val="hybridMultilevel"/>
    <w:tmpl w:val="495A7EF6"/>
    <w:lvl w:ilvl="0" w:tplc="774C32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15:restartNumberingAfterBreak="0">
    <w:nsid w:val="589C16A3"/>
    <w:multiLevelType w:val="hybridMultilevel"/>
    <w:tmpl w:val="CA025278"/>
    <w:lvl w:ilvl="0" w:tplc="0CA8F56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6" w15:restartNumberingAfterBreak="0">
    <w:nsid w:val="598F19FD"/>
    <w:multiLevelType w:val="hybridMultilevel"/>
    <w:tmpl w:val="D5EE910A"/>
    <w:lvl w:ilvl="0" w:tplc="7602CF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7" w15:restartNumberingAfterBreak="0">
    <w:nsid w:val="5AB76224"/>
    <w:multiLevelType w:val="hybridMultilevel"/>
    <w:tmpl w:val="E140063E"/>
    <w:lvl w:ilvl="0" w:tplc="36023FF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8" w15:restartNumberingAfterBreak="0">
    <w:nsid w:val="5BF74EFB"/>
    <w:multiLevelType w:val="hybridMultilevel"/>
    <w:tmpl w:val="7A860508"/>
    <w:lvl w:ilvl="0" w:tplc="B66279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15:restartNumberingAfterBreak="0">
    <w:nsid w:val="5EE6733E"/>
    <w:multiLevelType w:val="hybridMultilevel"/>
    <w:tmpl w:val="4DF074B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0" w15:restartNumberingAfterBreak="0">
    <w:nsid w:val="60514C4B"/>
    <w:multiLevelType w:val="hybridMultilevel"/>
    <w:tmpl w:val="44C6CA70"/>
    <w:lvl w:ilvl="0" w:tplc="C0446AB0">
      <w:start w:val="1"/>
      <w:numFmt w:val="bullet"/>
      <w:lvlText w:val=""/>
      <w:lvlJc w:val="left"/>
      <w:pPr>
        <w:ind w:left="1440" w:hanging="360"/>
      </w:pPr>
      <w:rPr>
        <w:rFonts w:ascii="Wingdings" w:eastAsiaTheme="minorEastAsia" w:hAnsi="Wingdings" w:cstheme="minorBidi"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41" w15:restartNumberingAfterBreak="0">
    <w:nsid w:val="6093383B"/>
    <w:multiLevelType w:val="hybridMultilevel"/>
    <w:tmpl w:val="A17A3172"/>
    <w:lvl w:ilvl="0" w:tplc="A77E2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0B12FFA"/>
    <w:multiLevelType w:val="hybridMultilevel"/>
    <w:tmpl w:val="B98EF54E"/>
    <w:lvl w:ilvl="0" w:tplc="D894632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3" w15:restartNumberingAfterBreak="0">
    <w:nsid w:val="60C07973"/>
    <w:multiLevelType w:val="hybridMultilevel"/>
    <w:tmpl w:val="4864B1A0"/>
    <w:lvl w:ilvl="0" w:tplc="C354F0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61652771"/>
    <w:multiLevelType w:val="hybridMultilevel"/>
    <w:tmpl w:val="8754068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5" w15:restartNumberingAfterBreak="0">
    <w:nsid w:val="61C51C06"/>
    <w:multiLevelType w:val="hybridMultilevel"/>
    <w:tmpl w:val="1BC80D96"/>
    <w:lvl w:ilvl="0" w:tplc="A4EEB4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6" w15:restartNumberingAfterBreak="0">
    <w:nsid w:val="62146497"/>
    <w:multiLevelType w:val="hybridMultilevel"/>
    <w:tmpl w:val="80D2641C"/>
    <w:lvl w:ilvl="0" w:tplc="34FE46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15:restartNumberingAfterBreak="0">
    <w:nsid w:val="628C59F0"/>
    <w:multiLevelType w:val="hybridMultilevel"/>
    <w:tmpl w:val="0F5EF358"/>
    <w:lvl w:ilvl="0" w:tplc="FFFFFFFF">
      <w:start w:val="1"/>
      <w:numFmt w:val="lowerLetter"/>
      <w:lvlText w:val="%1."/>
      <w:lvlJc w:val="left"/>
      <w:pPr>
        <w:ind w:left="108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8" w15:restartNumberingAfterBreak="0">
    <w:nsid w:val="63655450"/>
    <w:multiLevelType w:val="hybridMultilevel"/>
    <w:tmpl w:val="3A9CC898"/>
    <w:lvl w:ilvl="0" w:tplc="0882A5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9" w15:restartNumberingAfterBreak="0">
    <w:nsid w:val="63854483"/>
    <w:multiLevelType w:val="hybridMultilevel"/>
    <w:tmpl w:val="4022EB76"/>
    <w:lvl w:ilvl="0" w:tplc="AB5C5A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0" w15:restartNumberingAfterBreak="0">
    <w:nsid w:val="63D107EE"/>
    <w:multiLevelType w:val="hybridMultilevel"/>
    <w:tmpl w:val="4D96EB46"/>
    <w:lvl w:ilvl="0" w:tplc="6FD839BC">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1" w15:restartNumberingAfterBreak="0">
    <w:nsid w:val="64E441FB"/>
    <w:multiLevelType w:val="hybridMultilevel"/>
    <w:tmpl w:val="77BE3028"/>
    <w:lvl w:ilvl="0" w:tplc="13E6E6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2" w15:restartNumberingAfterBreak="0">
    <w:nsid w:val="65E850C4"/>
    <w:multiLevelType w:val="hybridMultilevel"/>
    <w:tmpl w:val="0F5EF358"/>
    <w:lvl w:ilvl="0" w:tplc="FFFFFFFF">
      <w:start w:val="1"/>
      <w:numFmt w:val="lowerLetter"/>
      <w:lvlText w:val="%1."/>
      <w:lvlJc w:val="left"/>
      <w:pPr>
        <w:ind w:left="108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3" w15:restartNumberingAfterBreak="0">
    <w:nsid w:val="687238D0"/>
    <w:multiLevelType w:val="hybridMultilevel"/>
    <w:tmpl w:val="AB7C3BF2"/>
    <w:lvl w:ilvl="0" w:tplc="1974C842">
      <w:start w:val="1"/>
      <w:numFmt w:val="lowerLetter"/>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4" w15:restartNumberingAfterBreak="0">
    <w:nsid w:val="6A131AF8"/>
    <w:multiLevelType w:val="hybridMultilevel"/>
    <w:tmpl w:val="83FCE786"/>
    <w:lvl w:ilvl="0" w:tplc="70CA68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5" w15:restartNumberingAfterBreak="0">
    <w:nsid w:val="6A272005"/>
    <w:multiLevelType w:val="hybridMultilevel"/>
    <w:tmpl w:val="24845FA2"/>
    <w:lvl w:ilvl="0" w:tplc="3252FDFC">
      <w:start w:val="1"/>
      <w:numFmt w:val="lowerLetter"/>
      <w:lvlText w:val="%1."/>
      <w:lvlJc w:val="left"/>
      <w:pPr>
        <w:ind w:left="108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6" w15:restartNumberingAfterBreak="0">
    <w:nsid w:val="6AFA4397"/>
    <w:multiLevelType w:val="hybridMultilevel"/>
    <w:tmpl w:val="EBF49A66"/>
    <w:lvl w:ilvl="0" w:tplc="2078E5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6AFB5CB9"/>
    <w:multiLevelType w:val="hybridMultilevel"/>
    <w:tmpl w:val="14B4BEA6"/>
    <w:lvl w:ilvl="0" w:tplc="5E401B50">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58" w15:restartNumberingAfterBreak="0">
    <w:nsid w:val="6B37606E"/>
    <w:multiLevelType w:val="hybridMultilevel"/>
    <w:tmpl w:val="466888F6"/>
    <w:lvl w:ilvl="0" w:tplc="83E0B1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9" w15:restartNumberingAfterBreak="0">
    <w:nsid w:val="6B9F08A2"/>
    <w:multiLevelType w:val="hybridMultilevel"/>
    <w:tmpl w:val="1DE8CC08"/>
    <w:lvl w:ilvl="0" w:tplc="F8A43C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0" w15:restartNumberingAfterBreak="0">
    <w:nsid w:val="6CBA74B7"/>
    <w:multiLevelType w:val="hybridMultilevel"/>
    <w:tmpl w:val="BDDE963E"/>
    <w:lvl w:ilvl="0" w:tplc="19AC41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15:restartNumberingAfterBreak="0">
    <w:nsid w:val="6CE859E7"/>
    <w:multiLevelType w:val="hybridMultilevel"/>
    <w:tmpl w:val="393074DA"/>
    <w:lvl w:ilvl="0" w:tplc="BCEE8D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2" w15:restartNumberingAfterBreak="0">
    <w:nsid w:val="6D3C5A26"/>
    <w:multiLevelType w:val="hybridMultilevel"/>
    <w:tmpl w:val="70ACD632"/>
    <w:lvl w:ilvl="0" w:tplc="F336E0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6DA77B73"/>
    <w:multiLevelType w:val="hybridMultilevel"/>
    <w:tmpl w:val="92E8457A"/>
    <w:lvl w:ilvl="0" w:tplc="08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6DEC3BB7"/>
    <w:multiLevelType w:val="hybridMultilevel"/>
    <w:tmpl w:val="25B4BE5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5" w15:restartNumberingAfterBreak="0">
    <w:nsid w:val="6F695EDA"/>
    <w:multiLevelType w:val="hybridMultilevel"/>
    <w:tmpl w:val="393074D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6" w15:restartNumberingAfterBreak="0">
    <w:nsid w:val="715767AA"/>
    <w:multiLevelType w:val="hybridMultilevel"/>
    <w:tmpl w:val="142AF466"/>
    <w:lvl w:ilvl="0" w:tplc="EF3443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7" w15:restartNumberingAfterBreak="0">
    <w:nsid w:val="72B96BA2"/>
    <w:multiLevelType w:val="hybridMultilevel"/>
    <w:tmpl w:val="7FDCC068"/>
    <w:lvl w:ilvl="0" w:tplc="64E05DB6">
      <w:start w:val="3"/>
      <w:numFmt w:val="bullet"/>
      <w:lvlText w:val="-"/>
      <w:lvlJc w:val="left"/>
      <w:pPr>
        <w:ind w:left="720" w:hanging="360"/>
      </w:pPr>
      <w:rPr>
        <w:rFonts w:ascii="Calibri" w:eastAsiaTheme="minorEastAsia"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8" w15:restartNumberingAfterBreak="0">
    <w:nsid w:val="734323EE"/>
    <w:multiLevelType w:val="hybridMultilevel"/>
    <w:tmpl w:val="03B22E6E"/>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9" w15:restartNumberingAfterBreak="0">
    <w:nsid w:val="73F43548"/>
    <w:multiLevelType w:val="hybridMultilevel"/>
    <w:tmpl w:val="47DAE16A"/>
    <w:lvl w:ilvl="0" w:tplc="8C02C24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0" w15:restartNumberingAfterBreak="0">
    <w:nsid w:val="741A6C99"/>
    <w:multiLevelType w:val="hybridMultilevel"/>
    <w:tmpl w:val="6456D0EA"/>
    <w:lvl w:ilvl="0" w:tplc="4684BC52">
      <w:start w:val="1"/>
      <w:numFmt w:val="lowerLetter"/>
      <w:lvlText w:val="%1."/>
      <w:lvlJc w:val="left"/>
      <w:pPr>
        <w:ind w:left="1080" w:hanging="360"/>
      </w:pPr>
      <w:rPr>
        <w:rFonts w:hint="default"/>
        <w:b/>
        <w:bCs/>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1" w15:restartNumberingAfterBreak="0">
    <w:nsid w:val="742345D3"/>
    <w:multiLevelType w:val="hybridMultilevel"/>
    <w:tmpl w:val="5F4451BE"/>
    <w:lvl w:ilvl="0" w:tplc="141E0AFA">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72" w15:restartNumberingAfterBreak="0">
    <w:nsid w:val="749D012B"/>
    <w:multiLevelType w:val="hybridMultilevel"/>
    <w:tmpl w:val="6C38FD84"/>
    <w:lvl w:ilvl="0" w:tplc="69CEA50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3" w15:restartNumberingAfterBreak="0">
    <w:nsid w:val="750C0E01"/>
    <w:multiLevelType w:val="hybridMultilevel"/>
    <w:tmpl w:val="14F09188"/>
    <w:lvl w:ilvl="0" w:tplc="4FBEAD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4" w15:restartNumberingAfterBreak="0">
    <w:nsid w:val="754E733B"/>
    <w:multiLevelType w:val="hybridMultilevel"/>
    <w:tmpl w:val="A264725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755B6D09"/>
    <w:multiLevelType w:val="hybridMultilevel"/>
    <w:tmpl w:val="38AEB5D4"/>
    <w:lvl w:ilvl="0" w:tplc="67F6CA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6" w15:restartNumberingAfterBreak="0">
    <w:nsid w:val="761F5483"/>
    <w:multiLevelType w:val="hybridMultilevel"/>
    <w:tmpl w:val="64AA2786"/>
    <w:lvl w:ilvl="0" w:tplc="0AA225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7" w15:restartNumberingAfterBreak="0">
    <w:nsid w:val="7716609E"/>
    <w:multiLevelType w:val="hybridMultilevel"/>
    <w:tmpl w:val="04B4E330"/>
    <w:lvl w:ilvl="0" w:tplc="9D8EDB1A">
      <w:start w:val="1"/>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8" w15:restartNumberingAfterBreak="0">
    <w:nsid w:val="7B373849"/>
    <w:multiLevelType w:val="hybridMultilevel"/>
    <w:tmpl w:val="0F5EF358"/>
    <w:lvl w:ilvl="0" w:tplc="FFFFFFFF">
      <w:start w:val="1"/>
      <w:numFmt w:val="lowerLetter"/>
      <w:lvlText w:val="%1."/>
      <w:lvlJc w:val="left"/>
      <w:pPr>
        <w:ind w:left="108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9" w15:restartNumberingAfterBreak="0">
    <w:nsid w:val="7B431945"/>
    <w:multiLevelType w:val="hybridMultilevel"/>
    <w:tmpl w:val="51FA4902"/>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0" w15:restartNumberingAfterBreak="0">
    <w:nsid w:val="7B5E05CD"/>
    <w:multiLevelType w:val="hybridMultilevel"/>
    <w:tmpl w:val="B2CCAB62"/>
    <w:lvl w:ilvl="0" w:tplc="36A81A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1" w15:restartNumberingAfterBreak="0">
    <w:nsid w:val="7CDD07C6"/>
    <w:multiLevelType w:val="hybridMultilevel"/>
    <w:tmpl w:val="AF40A6C2"/>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2" w15:restartNumberingAfterBreak="0">
    <w:nsid w:val="7E4E5754"/>
    <w:multiLevelType w:val="hybridMultilevel"/>
    <w:tmpl w:val="0F5EF358"/>
    <w:lvl w:ilvl="0" w:tplc="FFFFFFFF">
      <w:start w:val="1"/>
      <w:numFmt w:val="lowerLetter"/>
      <w:lvlText w:val="%1."/>
      <w:lvlJc w:val="left"/>
      <w:pPr>
        <w:ind w:left="108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3" w15:restartNumberingAfterBreak="0">
    <w:nsid w:val="7E961FCA"/>
    <w:multiLevelType w:val="hybridMultilevel"/>
    <w:tmpl w:val="79D8EE24"/>
    <w:lvl w:ilvl="0" w:tplc="E9724A2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4" w15:restartNumberingAfterBreak="0">
    <w:nsid w:val="7F6108C0"/>
    <w:multiLevelType w:val="hybridMultilevel"/>
    <w:tmpl w:val="2A2A0D26"/>
    <w:lvl w:ilvl="0" w:tplc="F6A48CAC">
      <w:start w:val="1"/>
      <w:numFmt w:val="lowerLetter"/>
      <w:lvlText w:val="%1."/>
      <w:lvlJc w:val="left"/>
      <w:pPr>
        <w:ind w:left="1080" w:hanging="360"/>
      </w:pPr>
      <w:rPr>
        <w:rFonts w:asciiTheme="minorHAnsi" w:hAnsi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5" w15:restartNumberingAfterBreak="0">
    <w:nsid w:val="7F912EC8"/>
    <w:multiLevelType w:val="hybridMultilevel"/>
    <w:tmpl w:val="33B865CC"/>
    <w:lvl w:ilvl="0" w:tplc="D5C2FD2C">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num w:numId="1" w16cid:durableId="732119588">
    <w:abstractNumId w:val="167"/>
  </w:num>
  <w:num w:numId="2" w16cid:durableId="272249485">
    <w:abstractNumId w:val="12"/>
  </w:num>
  <w:num w:numId="3" w16cid:durableId="850878681">
    <w:abstractNumId w:val="30"/>
  </w:num>
  <w:num w:numId="4" w16cid:durableId="191387525">
    <w:abstractNumId w:val="138"/>
  </w:num>
  <w:num w:numId="5" w16cid:durableId="1070269932">
    <w:abstractNumId w:val="161"/>
  </w:num>
  <w:num w:numId="6" w16cid:durableId="1664502602">
    <w:abstractNumId w:val="80"/>
  </w:num>
  <w:num w:numId="7" w16cid:durableId="1990596304">
    <w:abstractNumId w:val="35"/>
  </w:num>
  <w:num w:numId="8" w16cid:durableId="1393432812">
    <w:abstractNumId w:val="25"/>
  </w:num>
  <w:num w:numId="9" w16cid:durableId="694886466">
    <w:abstractNumId w:val="43"/>
  </w:num>
  <w:num w:numId="10" w16cid:durableId="217672632">
    <w:abstractNumId w:val="99"/>
  </w:num>
  <w:num w:numId="11" w16cid:durableId="910043286">
    <w:abstractNumId w:val="13"/>
  </w:num>
  <w:num w:numId="12" w16cid:durableId="1140458527">
    <w:abstractNumId w:val="145"/>
  </w:num>
  <w:num w:numId="13" w16cid:durableId="841044998">
    <w:abstractNumId w:val="108"/>
  </w:num>
  <w:num w:numId="14" w16cid:durableId="1357927871">
    <w:abstractNumId w:val="16"/>
  </w:num>
  <w:num w:numId="15" w16cid:durableId="1122113171">
    <w:abstractNumId w:val="98"/>
  </w:num>
  <w:num w:numId="16" w16cid:durableId="1091700920">
    <w:abstractNumId w:val="137"/>
  </w:num>
  <w:num w:numId="17" w16cid:durableId="2122263243">
    <w:abstractNumId w:val="61"/>
  </w:num>
  <w:num w:numId="18" w16cid:durableId="954826196">
    <w:abstractNumId w:val="109"/>
  </w:num>
  <w:num w:numId="19" w16cid:durableId="1102073191">
    <w:abstractNumId w:val="67"/>
  </w:num>
  <w:num w:numId="20" w16cid:durableId="1045368043">
    <w:abstractNumId w:val="134"/>
  </w:num>
  <w:num w:numId="21" w16cid:durableId="674649885">
    <w:abstractNumId w:val="169"/>
  </w:num>
  <w:num w:numId="22" w16cid:durableId="688290383">
    <w:abstractNumId w:val="183"/>
  </w:num>
  <w:num w:numId="23" w16cid:durableId="304042867">
    <w:abstractNumId w:val="116"/>
  </w:num>
  <w:num w:numId="24" w16cid:durableId="697313780">
    <w:abstractNumId w:val="165"/>
  </w:num>
  <w:num w:numId="25" w16cid:durableId="1060128708">
    <w:abstractNumId w:val="81"/>
  </w:num>
  <w:num w:numId="26" w16cid:durableId="1737780913">
    <w:abstractNumId w:val="153"/>
  </w:num>
  <w:num w:numId="27" w16cid:durableId="1278416356">
    <w:abstractNumId w:val="170"/>
  </w:num>
  <w:num w:numId="28" w16cid:durableId="1549563875">
    <w:abstractNumId w:val="94"/>
  </w:num>
  <w:num w:numId="29" w16cid:durableId="1922249332">
    <w:abstractNumId w:val="121"/>
  </w:num>
  <w:num w:numId="30" w16cid:durableId="822157756">
    <w:abstractNumId w:val="95"/>
  </w:num>
  <w:num w:numId="31" w16cid:durableId="1956330247">
    <w:abstractNumId w:val="42"/>
  </w:num>
  <w:num w:numId="32" w16cid:durableId="1286421727">
    <w:abstractNumId w:val="26"/>
  </w:num>
  <w:num w:numId="33" w16cid:durableId="914246030">
    <w:abstractNumId w:val="180"/>
  </w:num>
  <w:num w:numId="34" w16cid:durableId="3168150">
    <w:abstractNumId w:val="9"/>
  </w:num>
  <w:num w:numId="35" w16cid:durableId="292566315">
    <w:abstractNumId w:val="41"/>
  </w:num>
  <w:num w:numId="36" w16cid:durableId="881550227">
    <w:abstractNumId w:val="3"/>
  </w:num>
  <w:num w:numId="37" w16cid:durableId="1734542634">
    <w:abstractNumId w:val="136"/>
  </w:num>
  <w:num w:numId="38" w16cid:durableId="2111078122">
    <w:abstractNumId w:val="11"/>
  </w:num>
  <w:num w:numId="39" w16cid:durableId="58287427">
    <w:abstractNumId w:val="36"/>
  </w:num>
  <w:num w:numId="40" w16cid:durableId="706178899">
    <w:abstractNumId w:val="5"/>
  </w:num>
  <w:num w:numId="41" w16cid:durableId="1610894716">
    <w:abstractNumId w:val="125"/>
  </w:num>
  <w:num w:numId="42" w16cid:durableId="334116728">
    <w:abstractNumId w:val="173"/>
  </w:num>
  <w:num w:numId="43" w16cid:durableId="242180060">
    <w:abstractNumId w:val="7"/>
  </w:num>
  <w:num w:numId="44" w16cid:durableId="285620550">
    <w:abstractNumId w:val="140"/>
  </w:num>
  <w:num w:numId="45" w16cid:durableId="518080310">
    <w:abstractNumId w:val="128"/>
  </w:num>
  <w:num w:numId="46" w16cid:durableId="1073308665">
    <w:abstractNumId w:val="51"/>
  </w:num>
  <w:num w:numId="47" w16cid:durableId="331296633">
    <w:abstractNumId w:val="142"/>
  </w:num>
  <w:num w:numId="48" w16cid:durableId="1944191791">
    <w:abstractNumId w:val="85"/>
  </w:num>
  <w:num w:numId="49" w16cid:durableId="1624649816">
    <w:abstractNumId w:val="146"/>
  </w:num>
  <w:num w:numId="50" w16cid:durableId="1288925750">
    <w:abstractNumId w:val="93"/>
  </w:num>
  <w:num w:numId="51" w16cid:durableId="1200782231">
    <w:abstractNumId w:val="104"/>
  </w:num>
  <w:num w:numId="52" w16cid:durableId="123086572">
    <w:abstractNumId w:val="97"/>
  </w:num>
  <w:num w:numId="53" w16cid:durableId="1090392268">
    <w:abstractNumId w:val="119"/>
  </w:num>
  <w:num w:numId="54" w16cid:durableId="185482569">
    <w:abstractNumId w:val="2"/>
  </w:num>
  <w:num w:numId="55" w16cid:durableId="1632244723">
    <w:abstractNumId w:val="150"/>
  </w:num>
  <w:num w:numId="56" w16cid:durableId="235019539">
    <w:abstractNumId w:val="162"/>
  </w:num>
  <w:num w:numId="57" w16cid:durableId="351879225">
    <w:abstractNumId w:val="6"/>
  </w:num>
  <w:num w:numId="58" w16cid:durableId="478545535">
    <w:abstractNumId w:val="122"/>
  </w:num>
  <w:num w:numId="59" w16cid:durableId="1593391520">
    <w:abstractNumId w:val="115"/>
  </w:num>
  <w:num w:numId="60" w16cid:durableId="1659771415">
    <w:abstractNumId w:val="71"/>
  </w:num>
  <w:num w:numId="61" w16cid:durableId="614289285">
    <w:abstractNumId w:val="84"/>
  </w:num>
  <w:num w:numId="62" w16cid:durableId="1487816742">
    <w:abstractNumId w:val="160"/>
  </w:num>
  <w:num w:numId="63" w16cid:durableId="2139908248">
    <w:abstractNumId w:val="175"/>
  </w:num>
  <w:num w:numId="64" w16cid:durableId="1733192649">
    <w:abstractNumId w:val="69"/>
  </w:num>
  <w:num w:numId="65" w16cid:durableId="1568373545">
    <w:abstractNumId w:val="20"/>
  </w:num>
  <w:num w:numId="66" w16cid:durableId="639529894">
    <w:abstractNumId w:val="79"/>
  </w:num>
  <w:num w:numId="67" w16cid:durableId="1920359890">
    <w:abstractNumId w:val="154"/>
  </w:num>
  <w:num w:numId="68" w16cid:durableId="509175399">
    <w:abstractNumId w:val="77"/>
  </w:num>
  <w:num w:numId="69" w16cid:durableId="1097943872">
    <w:abstractNumId w:val="10"/>
  </w:num>
  <w:num w:numId="70" w16cid:durableId="249967601">
    <w:abstractNumId w:val="120"/>
  </w:num>
  <w:num w:numId="71" w16cid:durableId="1540825251">
    <w:abstractNumId w:val="112"/>
  </w:num>
  <w:num w:numId="72" w16cid:durableId="1210723166">
    <w:abstractNumId w:val="91"/>
  </w:num>
  <w:num w:numId="73" w16cid:durableId="1878154578">
    <w:abstractNumId w:val="45"/>
  </w:num>
  <w:num w:numId="74" w16cid:durableId="1572347315">
    <w:abstractNumId w:val="89"/>
  </w:num>
  <w:num w:numId="75" w16cid:durableId="392461270">
    <w:abstractNumId w:val="131"/>
  </w:num>
  <w:num w:numId="76" w16cid:durableId="38744157">
    <w:abstractNumId w:val="0"/>
  </w:num>
  <w:num w:numId="77" w16cid:durableId="615912689">
    <w:abstractNumId w:val="126"/>
  </w:num>
  <w:num w:numId="78" w16cid:durableId="411707127">
    <w:abstractNumId w:val="110"/>
  </w:num>
  <w:num w:numId="79" w16cid:durableId="60177232">
    <w:abstractNumId w:val="34"/>
  </w:num>
  <w:num w:numId="80" w16cid:durableId="980186827">
    <w:abstractNumId w:val="127"/>
  </w:num>
  <w:num w:numId="81" w16cid:durableId="168952091">
    <w:abstractNumId w:val="149"/>
  </w:num>
  <w:num w:numId="82" w16cid:durableId="468714597">
    <w:abstractNumId w:val="164"/>
  </w:num>
  <w:num w:numId="83" w16cid:durableId="1988826515">
    <w:abstractNumId w:val="132"/>
  </w:num>
  <w:num w:numId="84" w16cid:durableId="1130631010">
    <w:abstractNumId w:val="76"/>
  </w:num>
  <w:num w:numId="85" w16cid:durableId="1382559518">
    <w:abstractNumId w:val="22"/>
  </w:num>
  <w:num w:numId="86" w16cid:durableId="666056745">
    <w:abstractNumId w:val="129"/>
  </w:num>
  <w:num w:numId="87" w16cid:durableId="1190218351">
    <w:abstractNumId w:val="44"/>
  </w:num>
  <w:num w:numId="88" w16cid:durableId="1175925878">
    <w:abstractNumId w:val="31"/>
  </w:num>
  <w:num w:numId="89" w16cid:durableId="236019168">
    <w:abstractNumId w:val="56"/>
  </w:num>
  <w:num w:numId="90" w16cid:durableId="934901519">
    <w:abstractNumId w:val="54"/>
  </w:num>
  <w:num w:numId="91" w16cid:durableId="1003124126">
    <w:abstractNumId w:val="72"/>
  </w:num>
  <w:num w:numId="92" w16cid:durableId="1614895978">
    <w:abstractNumId w:val="63"/>
  </w:num>
  <w:num w:numId="93" w16cid:durableId="1493134764">
    <w:abstractNumId w:val="65"/>
  </w:num>
  <w:num w:numId="94" w16cid:durableId="374891821">
    <w:abstractNumId w:val="123"/>
  </w:num>
  <w:num w:numId="95" w16cid:durableId="749932841">
    <w:abstractNumId w:val="113"/>
  </w:num>
  <w:num w:numId="96" w16cid:durableId="1174950949">
    <w:abstractNumId w:val="152"/>
  </w:num>
  <w:num w:numId="97" w16cid:durableId="1883321530">
    <w:abstractNumId w:val="64"/>
  </w:num>
  <w:num w:numId="98" w16cid:durableId="2135708150">
    <w:abstractNumId w:val="182"/>
  </w:num>
  <w:num w:numId="99" w16cid:durableId="1781103711">
    <w:abstractNumId w:val="117"/>
  </w:num>
  <w:num w:numId="100" w16cid:durableId="296843556">
    <w:abstractNumId w:val="52"/>
  </w:num>
  <w:num w:numId="101" w16cid:durableId="454174605">
    <w:abstractNumId w:val="114"/>
  </w:num>
  <w:num w:numId="102" w16cid:durableId="1522933540">
    <w:abstractNumId w:val="90"/>
  </w:num>
  <w:num w:numId="103" w16cid:durableId="744494400">
    <w:abstractNumId w:val="185"/>
  </w:num>
  <w:num w:numId="104" w16cid:durableId="1952585182">
    <w:abstractNumId w:val="32"/>
  </w:num>
  <w:num w:numId="105" w16cid:durableId="1628506740">
    <w:abstractNumId w:val="24"/>
  </w:num>
  <w:num w:numId="106" w16cid:durableId="189026745">
    <w:abstractNumId w:val="60"/>
  </w:num>
  <w:num w:numId="107" w16cid:durableId="1994677150">
    <w:abstractNumId w:val="171"/>
  </w:num>
  <w:num w:numId="108" w16cid:durableId="509219294">
    <w:abstractNumId w:val="147"/>
  </w:num>
  <w:num w:numId="109" w16cid:durableId="1078819563">
    <w:abstractNumId w:val="27"/>
  </w:num>
  <w:num w:numId="110" w16cid:durableId="339815573">
    <w:abstractNumId w:val="55"/>
  </w:num>
  <w:num w:numId="111" w16cid:durableId="127167281">
    <w:abstractNumId w:val="62"/>
  </w:num>
  <w:num w:numId="112" w16cid:durableId="36664295">
    <w:abstractNumId w:val="178"/>
  </w:num>
  <w:num w:numId="113" w16cid:durableId="1392463431">
    <w:abstractNumId w:val="118"/>
  </w:num>
  <w:num w:numId="114" w16cid:durableId="380978982">
    <w:abstractNumId w:val="47"/>
  </w:num>
  <w:num w:numId="115" w16cid:durableId="1254169248">
    <w:abstractNumId w:val="21"/>
  </w:num>
  <w:num w:numId="116" w16cid:durableId="1458253036">
    <w:abstractNumId w:val="59"/>
  </w:num>
  <w:num w:numId="117" w16cid:durableId="2147041676">
    <w:abstractNumId w:val="83"/>
  </w:num>
  <w:num w:numId="118" w16cid:durableId="1601178686">
    <w:abstractNumId w:val="29"/>
  </w:num>
  <w:num w:numId="119" w16cid:durableId="515731149">
    <w:abstractNumId w:val="86"/>
  </w:num>
  <w:num w:numId="120" w16cid:durableId="857086035">
    <w:abstractNumId w:val="18"/>
  </w:num>
  <w:num w:numId="121" w16cid:durableId="1053696476">
    <w:abstractNumId w:val="87"/>
  </w:num>
  <w:num w:numId="122" w16cid:durableId="324673126">
    <w:abstractNumId w:val="141"/>
  </w:num>
  <w:num w:numId="123" w16cid:durableId="1874264700">
    <w:abstractNumId w:val="159"/>
  </w:num>
  <w:num w:numId="124" w16cid:durableId="2132742062">
    <w:abstractNumId w:val="78"/>
  </w:num>
  <w:num w:numId="125" w16cid:durableId="1810247481">
    <w:abstractNumId w:val="50"/>
  </w:num>
  <w:num w:numId="126" w16cid:durableId="1458526361">
    <w:abstractNumId w:val="23"/>
  </w:num>
  <w:num w:numId="127" w16cid:durableId="381057972">
    <w:abstractNumId w:val="135"/>
  </w:num>
  <w:num w:numId="128" w16cid:durableId="1980913304">
    <w:abstractNumId w:val="33"/>
  </w:num>
  <w:num w:numId="129" w16cid:durableId="1253051135">
    <w:abstractNumId w:val="133"/>
  </w:num>
  <w:num w:numId="130" w16cid:durableId="313267053">
    <w:abstractNumId w:val="168"/>
  </w:num>
  <w:num w:numId="131" w16cid:durableId="250817968">
    <w:abstractNumId w:val="155"/>
  </w:num>
  <w:num w:numId="132" w16cid:durableId="1452747636">
    <w:abstractNumId w:val="144"/>
  </w:num>
  <w:num w:numId="133" w16cid:durableId="1079063776">
    <w:abstractNumId w:val="157"/>
  </w:num>
  <w:num w:numId="134" w16cid:durableId="4677053">
    <w:abstractNumId w:val="111"/>
  </w:num>
  <w:num w:numId="135" w16cid:durableId="1206916776">
    <w:abstractNumId w:val="38"/>
  </w:num>
  <w:num w:numId="136" w16cid:durableId="1625498687">
    <w:abstractNumId w:val="107"/>
  </w:num>
  <w:num w:numId="137" w16cid:durableId="604920458">
    <w:abstractNumId w:val="68"/>
  </w:num>
  <w:num w:numId="138" w16cid:durableId="1480027436">
    <w:abstractNumId w:val="139"/>
  </w:num>
  <w:num w:numId="139" w16cid:durableId="254673714">
    <w:abstractNumId w:val="70"/>
  </w:num>
  <w:num w:numId="140" w16cid:durableId="973370321">
    <w:abstractNumId w:val="46"/>
  </w:num>
  <w:num w:numId="141" w16cid:durableId="1720086333">
    <w:abstractNumId w:val="158"/>
  </w:num>
  <w:num w:numId="142" w16cid:durableId="1526092716">
    <w:abstractNumId w:val="17"/>
  </w:num>
  <w:num w:numId="143" w16cid:durableId="105850166">
    <w:abstractNumId w:val="172"/>
  </w:num>
  <w:num w:numId="144" w16cid:durableId="1876044281">
    <w:abstractNumId w:val="103"/>
  </w:num>
  <w:num w:numId="145" w16cid:durableId="977027893">
    <w:abstractNumId w:val="28"/>
  </w:num>
  <w:num w:numId="146" w16cid:durableId="1298098802">
    <w:abstractNumId w:val="92"/>
  </w:num>
  <w:num w:numId="147" w16cid:durableId="763454083">
    <w:abstractNumId w:val="19"/>
  </w:num>
  <w:num w:numId="148" w16cid:durableId="2002660501">
    <w:abstractNumId w:val="176"/>
  </w:num>
  <w:num w:numId="149" w16cid:durableId="1801076016">
    <w:abstractNumId w:val="151"/>
  </w:num>
  <w:num w:numId="150" w16cid:durableId="1165633122">
    <w:abstractNumId w:val="96"/>
  </w:num>
  <w:num w:numId="151" w16cid:durableId="37780302">
    <w:abstractNumId w:val="124"/>
  </w:num>
  <w:num w:numId="152" w16cid:durableId="1881044295">
    <w:abstractNumId w:val="101"/>
  </w:num>
  <w:num w:numId="153" w16cid:durableId="1528103011">
    <w:abstractNumId w:val="130"/>
  </w:num>
  <w:num w:numId="154" w16cid:durableId="1052652714">
    <w:abstractNumId w:val="40"/>
  </w:num>
  <w:num w:numId="155" w16cid:durableId="110131816">
    <w:abstractNumId w:val="58"/>
  </w:num>
  <w:num w:numId="156" w16cid:durableId="1244291246">
    <w:abstractNumId w:val="177"/>
  </w:num>
  <w:num w:numId="157" w16cid:durableId="348869347">
    <w:abstractNumId w:val="39"/>
  </w:num>
  <w:num w:numId="158" w16cid:durableId="1989435136">
    <w:abstractNumId w:val="15"/>
  </w:num>
  <w:num w:numId="159" w16cid:durableId="1896352054">
    <w:abstractNumId w:val="148"/>
  </w:num>
  <w:num w:numId="160" w16cid:durableId="1961916917">
    <w:abstractNumId w:val="166"/>
  </w:num>
  <w:num w:numId="161" w16cid:durableId="302010402">
    <w:abstractNumId w:val="143"/>
  </w:num>
  <w:num w:numId="162" w16cid:durableId="2131625037">
    <w:abstractNumId w:val="82"/>
  </w:num>
  <w:num w:numId="163" w16cid:durableId="1802261699">
    <w:abstractNumId w:val="184"/>
  </w:num>
  <w:num w:numId="164" w16cid:durableId="1150950277">
    <w:abstractNumId w:val="73"/>
  </w:num>
  <w:num w:numId="165" w16cid:durableId="1739743068">
    <w:abstractNumId w:val="156"/>
  </w:num>
  <w:num w:numId="166" w16cid:durableId="216671317">
    <w:abstractNumId w:val="106"/>
  </w:num>
  <w:num w:numId="167" w16cid:durableId="1682973927">
    <w:abstractNumId w:val="181"/>
  </w:num>
  <w:num w:numId="168" w16cid:durableId="1063062148">
    <w:abstractNumId w:val="14"/>
  </w:num>
  <w:num w:numId="169" w16cid:durableId="439423047">
    <w:abstractNumId w:val="75"/>
  </w:num>
  <w:num w:numId="170" w16cid:durableId="1500274535">
    <w:abstractNumId w:val="66"/>
  </w:num>
  <w:num w:numId="171" w16cid:durableId="1467579762">
    <w:abstractNumId w:val="57"/>
  </w:num>
  <w:num w:numId="172" w16cid:durableId="1526290414">
    <w:abstractNumId w:val="37"/>
  </w:num>
  <w:num w:numId="173" w16cid:durableId="1369255025">
    <w:abstractNumId w:val="4"/>
  </w:num>
  <w:num w:numId="174" w16cid:durableId="82772484">
    <w:abstractNumId w:val="8"/>
  </w:num>
  <w:num w:numId="175" w16cid:durableId="1204906466">
    <w:abstractNumId w:val="163"/>
  </w:num>
  <w:num w:numId="176" w16cid:durableId="762148586">
    <w:abstractNumId w:val="105"/>
  </w:num>
  <w:num w:numId="177" w16cid:durableId="1762681167">
    <w:abstractNumId w:val="174"/>
  </w:num>
  <w:num w:numId="178" w16cid:durableId="601376677">
    <w:abstractNumId w:val="102"/>
  </w:num>
  <w:num w:numId="179" w16cid:durableId="835655237">
    <w:abstractNumId w:val="88"/>
  </w:num>
  <w:num w:numId="180" w16cid:durableId="1045567102">
    <w:abstractNumId w:val="49"/>
  </w:num>
  <w:num w:numId="181" w16cid:durableId="97603610">
    <w:abstractNumId w:val="100"/>
  </w:num>
  <w:num w:numId="182" w16cid:durableId="915282235">
    <w:abstractNumId w:val="48"/>
  </w:num>
  <w:num w:numId="183" w16cid:durableId="816800187">
    <w:abstractNumId w:val="1"/>
  </w:num>
  <w:num w:numId="184" w16cid:durableId="448547697">
    <w:abstractNumId w:val="179"/>
  </w:num>
  <w:num w:numId="185" w16cid:durableId="1926986370">
    <w:abstractNumId w:val="74"/>
  </w:num>
  <w:num w:numId="186" w16cid:durableId="1486781839">
    <w:abstractNumId w:val="53"/>
  </w:num>
  <w:numIdMacAtCleanup w:val="1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EB5"/>
    <w:rsid w:val="00002015"/>
    <w:rsid w:val="00002C05"/>
    <w:rsid w:val="0001000F"/>
    <w:rsid w:val="00013F49"/>
    <w:rsid w:val="00017252"/>
    <w:rsid w:val="00020575"/>
    <w:rsid w:val="00024641"/>
    <w:rsid w:val="00026443"/>
    <w:rsid w:val="00034B0A"/>
    <w:rsid w:val="00034C14"/>
    <w:rsid w:val="00035587"/>
    <w:rsid w:val="00036AB2"/>
    <w:rsid w:val="000378CD"/>
    <w:rsid w:val="0004076A"/>
    <w:rsid w:val="000439FB"/>
    <w:rsid w:val="000452FA"/>
    <w:rsid w:val="00045DF1"/>
    <w:rsid w:val="00047CDF"/>
    <w:rsid w:val="00047E5A"/>
    <w:rsid w:val="00050925"/>
    <w:rsid w:val="0005220A"/>
    <w:rsid w:val="00053B2B"/>
    <w:rsid w:val="00054AE4"/>
    <w:rsid w:val="00055C26"/>
    <w:rsid w:val="00057FC9"/>
    <w:rsid w:val="000621E1"/>
    <w:rsid w:val="00064B97"/>
    <w:rsid w:val="0007248C"/>
    <w:rsid w:val="00073FA4"/>
    <w:rsid w:val="00075E83"/>
    <w:rsid w:val="0007614A"/>
    <w:rsid w:val="0008378B"/>
    <w:rsid w:val="00084BA8"/>
    <w:rsid w:val="000855ED"/>
    <w:rsid w:val="00087B83"/>
    <w:rsid w:val="00090228"/>
    <w:rsid w:val="000910F0"/>
    <w:rsid w:val="000962E5"/>
    <w:rsid w:val="00096B11"/>
    <w:rsid w:val="000A51A8"/>
    <w:rsid w:val="000A6B18"/>
    <w:rsid w:val="000A6C78"/>
    <w:rsid w:val="000B2094"/>
    <w:rsid w:val="000B27E3"/>
    <w:rsid w:val="000B380C"/>
    <w:rsid w:val="000B6223"/>
    <w:rsid w:val="000C3A87"/>
    <w:rsid w:val="000C3B15"/>
    <w:rsid w:val="000C74D2"/>
    <w:rsid w:val="000D40C0"/>
    <w:rsid w:val="000D5C42"/>
    <w:rsid w:val="000D5CA4"/>
    <w:rsid w:val="000D76A9"/>
    <w:rsid w:val="000E101D"/>
    <w:rsid w:val="000E1698"/>
    <w:rsid w:val="000E57A9"/>
    <w:rsid w:val="000F2279"/>
    <w:rsid w:val="000F32F5"/>
    <w:rsid w:val="000F3EB3"/>
    <w:rsid w:val="000F4CCF"/>
    <w:rsid w:val="000F57B1"/>
    <w:rsid w:val="00102328"/>
    <w:rsid w:val="00103480"/>
    <w:rsid w:val="0010460A"/>
    <w:rsid w:val="0010742F"/>
    <w:rsid w:val="00112076"/>
    <w:rsid w:val="00117801"/>
    <w:rsid w:val="00121599"/>
    <w:rsid w:val="0012314D"/>
    <w:rsid w:val="001304B9"/>
    <w:rsid w:val="0013075E"/>
    <w:rsid w:val="001308A6"/>
    <w:rsid w:val="00131034"/>
    <w:rsid w:val="0013154B"/>
    <w:rsid w:val="00131768"/>
    <w:rsid w:val="001327E1"/>
    <w:rsid w:val="001332E1"/>
    <w:rsid w:val="00135E57"/>
    <w:rsid w:val="00140430"/>
    <w:rsid w:val="00141D52"/>
    <w:rsid w:val="0014228D"/>
    <w:rsid w:val="00145721"/>
    <w:rsid w:val="001524E0"/>
    <w:rsid w:val="00152E44"/>
    <w:rsid w:val="0015485F"/>
    <w:rsid w:val="00155763"/>
    <w:rsid w:val="00155E12"/>
    <w:rsid w:val="00157230"/>
    <w:rsid w:val="00161FAB"/>
    <w:rsid w:val="00162AE0"/>
    <w:rsid w:val="0016313B"/>
    <w:rsid w:val="00164FE4"/>
    <w:rsid w:val="0016557E"/>
    <w:rsid w:val="00167017"/>
    <w:rsid w:val="00167C92"/>
    <w:rsid w:val="00171863"/>
    <w:rsid w:val="0017327A"/>
    <w:rsid w:val="00181DF2"/>
    <w:rsid w:val="00183A7D"/>
    <w:rsid w:val="00183B18"/>
    <w:rsid w:val="0018638E"/>
    <w:rsid w:val="00191105"/>
    <w:rsid w:val="00192CE3"/>
    <w:rsid w:val="001939AD"/>
    <w:rsid w:val="001A2498"/>
    <w:rsid w:val="001A51A3"/>
    <w:rsid w:val="001A5A44"/>
    <w:rsid w:val="001B36C6"/>
    <w:rsid w:val="001B482D"/>
    <w:rsid w:val="001B484F"/>
    <w:rsid w:val="001B487C"/>
    <w:rsid w:val="001B48D9"/>
    <w:rsid w:val="001B4C8E"/>
    <w:rsid w:val="001B5B23"/>
    <w:rsid w:val="001C1E93"/>
    <w:rsid w:val="001C281D"/>
    <w:rsid w:val="001C2CFE"/>
    <w:rsid w:val="001C54BB"/>
    <w:rsid w:val="001C58CE"/>
    <w:rsid w:val="001C5965"/>
    <w:rsid w:val="001C7E2C"/>
    <w:rsid w:val="001D00C6"/>
    <w:rsid w:val="001D3F56"/>
    <w:rsid w:val="001D57DA"/>
    <w:rsid w:val="001D64C6"/>
    <w:rsid w:val="001E11E2"/>
    <w:rsid w:val="001E47F9"/>
    <w:rsid w:val="001E5700"/>
    <w:rsid w:val="001F0CBE"/>
    <w:rsid w:val="001F2764"/>
    <w:rsid w:val="001F2B22"/>
    <w:rsid w:val="001F339F"/>
    <w:rsid w:val="001F64AA"/>
    <w:rsid w:val="001F729F"/>
    <w:rsid w:val="001F7AF2"/>
    <w:rsid w:val="00200EEA"/>
    <w:rsid w:val="0020564C"/>
    <w:rsid w:val="0021114C"/>
    <w:rsid w:val="002145FA"/>
    <w:rsid w:val="00215824"/>
    <w:rsid w:val="00215B68"/>
    <w:rsid w:val="0021656D"/>
    <w:rsid w:val="0022089C"/>
    <w:rsid w:val="00221999"/>
    <w:rsid w:val="002245F0"/>
    <w:rsid w:val="00224712"/>
    <w:rsid w:val="002315BC"/>
    <w:rsid w:val="00231702"/>
    <w:rsid w:val="00231C40"/>
    <w:rsid w:val="00234C6C"/>
    <w:rsid w:val="0023547F"/>
    <w:rsid w:val="0023658A"/>
    <w:rsid w:val="00237439"/>
    <w:rsid w:val="00240E6F"/>
    <w:rsid w:val="00242CBF"/>
    <w:rsid w:val="0024320F"/>
    <w:rsid w:val="00243DC6"/>
    <w:rsid w:val="00245BEE"/>
    <w:rsid w:val="00246469"/>
    <w:rsid w:val="002518CA"/>
    <w:rsid w:val="00253935"/>
    <w:rsid w:val="002550D0"/>
    <w:rsid w:val="00257407"/>
    <w:rsid w:val="00260B31"/>
    <w:rsid w:val="00261452"/>
    <w:rsid w:val="00264CEA"/>
    <w:rsid w:val="00270894"/>
    <w:rsid w:val="00270AD8"/>
    <w:rsid w:val="00274A66"/>
    <w:rsid w:val="00276728"/>
    <w:rsid w:val="00284246"/>
    <w:rsid w:val="002865BC"/>
    <w:rsid w:val="00286D5D"/>
    <w:rsid w:val="002912E0"/>
    <w:rsid w:val="00292783"/>
    <w:rsid w:val="002935CB"/>
    <w:rsid w:val="00294FDD"/>
    <w:rsid w:val="00295274"/>
    <w:rsid w:val="00296155"/>
    <w:rsid w:val="00297A4F"/>
    <w:rsid w:val="002A2A32"/>
    <w:rsid w:val="002A2BBE"/>
    <w:rsid w:val="002A3F7D"/>
    <w:rsid w:val="002A4CDB"/>
    <w:rsid w:val="002A4D0F"/>
    <w:rsid w:val="002A5F8C"/>
    <w:rsid w:val="002A60FE"/>
    <w:rsid w:val="002B26B5"/>
    <w:rsid w:val="002B32E2"/>
    <w:rsid w:val="002B49D8"/>
    <w:rsid w:val="002C23F3"/>
    <w:rsid w:val="002C2C86"/>
    <w:rsid w:val="002C56A7"/>
    <w:rsid w:val="002C599A"/>
    <w:rsid w:val="002C72B7"/>
    <w:rsid w:val="002C7EB5"/>
    <w:rsid w:val="002D0200"/>
    <w:rsid w:val="002D0B06"/>
    <w:rsid w:val="002D150A"/>
    <w:rsid w:val="002D274D"/>
    <w:rsid w:val="002D3A99"/>
    <w:rsid w:val="002D5339"/>
    <w:rsid w:val="002D5B53"/>
    <w:rsid w:val="002D61AB"/>
    <w:rsid w:val="002E01C8"/>
    <w:rsid w:val="002E0ED7"/>
    <w:rsid w:val="002E1358"/>
    <w:rsid w:val="002E15DC"/>
    <w:rsid w:val="002E39FF"/>
    <w:rsid w:val="002F0A02"/>
    <w:rsid w:val="002F14BA"/>
    <w:rsid w:val="002F37C3"/>
    <w:rsid w:val="002F4779"/>
    <w:rsid w:val="002F5B69"/>
    <w:rsid w:val="003022CC"/>
    <w:rsid w:val="0030248D"/>
    <w:rsid w:val="0030681E"/>
    <w:rsid w:val="003106FC"/>
    <w:rsid w:val="003117CC"/>
    <w:rsid w:val="003131E1"/>
    <w:rsid w:val="003146B0"/>
    <w:rsid w:val="00317E1A"/>
    <w:rsid w:val="00321208"/>
    <w:rsid w:val="003226D1"/>
    <w:rsid w:val="00323373"/>
    <w:rsid w:val="0032455D"/>
    <w:rsid w:val="003247E3"/>
    <w:rsid w:val="00325010"/>
    <w:rsid w:val="003260D8"/>
    <w:rsid w:val="00326298"/>
    <w:rsid w:val="00327695"/>
    <w:rsid w:val="00330592"/>
    <w:rsid w:val="00331966"/>
    <w:rsid w:val="00332427"/>
    <w:rsid w:val="003369B1"/>
    <w:rsid w:val="00336DE5"/>
    <w:rsid w:val="003371AE"/>
    <w:rsid w:val="003378F5"/>
    <w:rsid w:val="00340D31"/>
    <w:rsid w:val="00341F2E"/>
    <w:rsid w:val="00342922"/>
    <w:rsid w:val="00346AFA"/>
    <w:rsid w:val="0035011B"/>
    <w:rsid w:val="00353E62"/>
    <w:rsid w:val="00355272"/>
    <w:rsid w:val="00355331"/>
    <w:rsid w:val="00356076"/>
    <w:rsid w:val="0035660B"/>
    <w:rsid w:val="00357843"/>
    <w:rsid w:val="00357FC3"/>
    <w:rsid w:val="00360634"/>
    <w:rsid w:val="00361940"/>
    <w:rsid w:val="00371B7B"/>
    <w:rsid w:val="00372341"/>
    <w:rsid w:val="0037451D"/>
    <w:rsid w:val="00374808"/>
    <w:rsid w:val="00375AD5"/>
    <w:rsid w:val="003830D4"/>
    <w:rsid w:val="0038333F"/>
    <w:rsid w:val="003861E7"/>
    <w:rsid w:val="00386EDD"/>
    <w:rsid w:val="00393597"/>
    <w:rsid w:val="003950E8"/>
    <w:rsid w:val="003979B8"/>
    <w:rsid w:val="003A11A6"/>
    <w:rsid w:val="003A1860"/>
    <w:rsid w:val="003A1A87"/>
    <w:rsid w:val="003A1AEF"/>
    <w:rsid w:val="003A3670"/>
    <w:rsid w:val="003A433C"/>
    <w:rsid w:val="003A55AD"/>
    <w:rsid w:val="003B1B91"/>
    <w:rsid w:val="003B1BA5"/>
    <w:rsid w:val="003B27B7"/>
    <w:rsid w:val="003B3BCE"/>
    <w:rsid w:val="003B5915"/>
    <w:rsid w:val="003B7F5B"/>
    <w:rsid w:val="003C048E"/>
    <w:rsid w:val="003C11E4"/>
    <w:rsid w:val="003C1827"/>
    <w:rsid w:val="003C5C72"/>
    <w:rsid w:val="003D075F"/>
    <w:rsid w:val="003D288F"/>
    <w:rsid w:val="003D31D4"/>
    <w:rsid w:val="003D4141"/>
    <w:rsid w:val="003D699A"/>
    <w:rsid w:val="003D7C60"/>
    <w:rsid w:val="003E0948"/>
    <w:rsid w:val="003E4B63"/>
    <w:rsid w:val="003E64C6"/>
    <w:rsid w:val="003F1291"/>
    <w:rsid w:val="003F60CB"/>
    <w:rsid w:val="003F7F5A"/>
    <w:rsid w:val="00403332"/>
    <w:rsid w:val="00404239"/>
    <w:rsid w:val="00404EC4"/>
    <w:rsid w:val="00406634"/>
    <w:rsid w:val="004072AA"/>
    <w:rsid w:val="0041126C"/>
    <w:rsid w:val="004122A2"/>
    <w:rsid w:val="004136C3"/>
    <w:rsid w:val="004136F0"/>
    <w:rsid w:val="0041650E"/>
    <w:rsid w:val="0041747D"/>
    <w:rsid w:val="00423593"/>
    <w:rsid w:val="00424005"/>
    <w:rsid w:val="0042743C"/>
    <w:rsid w:val="004276BF"/>
    <w:rsid w:val="004319CC"/>
    <w:rsid w:val="004320E5"/>
    <w:rsid w:val="00435404"/>
    <w:rsid w:val="00435BD7"/>
    <w:rsid w:val="00435D33"/>
    <w:rsid w:val="00436AEE"/>
    <w:rsid w:val="004413F7"/>
    <w:rsid w:val="004420AB"/>
    <w:rsid w:val="004475C4"/>
    <w:rsid w:val="00447D4C"/>
    <w:rsid w:val="00450785"/>
    <w:rsid w:val="00452FC5"/>
    <w:rsid w:val="00453658"/>
    <w:rsid w:val="00453F72"/>
    <w:rsid w:val="004567BD"/>
    <w:rsid w:val="00457104"/>
    <w:rsid w:val="00462225"/>
    <w:rsid w:val="004644CC"/>
    <w:rsid w:val="00467DEF"/>
    <w:rsid w:val="00470DC4"/>
    <w:rsid w:val="004715BD"/>
    <w:rsid w:val="00472E50"/>
    <w:rsid w:val="00473FF7"/>
    <w:rsid w:val="0047498B"/>
    <w:rsid w:val="00476173"/>
    <w:rsid w:val="004767BC"/>
    <w:rsid w:val="00481F90"/>
    <w:rsid w:val="00483B56"/>
    <w:rsid w:val="00483FF5"/>
    <w:rsid w:val="004851B4"/>
    <w:rsid w:val="00495833"/>
    <w:rsid w:val="00495F04"/>
    <w:rsid w:val="00495F5C"/>
    <w:rsid w:val="004960CC"/>
    <w:rsid w:val="00497EBF"/>
    <w:rsid w:val="004A02C1"/>
    <w:rsid w:val="004A0310"/>
    <w:rsid w:val="004A0E0F"/>
    <w:rsid w:val="004A1475"/>
    <w:rsid w:val="004A1B87"/>
    <w:rsid w:val="004A232D"/>
    <w:rsid w:val="004A28D5"/>
    <w:rsid w:val="004A631A"/>
    <w:rsid w:val="004A644E"/>
    <w:rsid w:val="004A6FE1"/>
    <w:rsid w:val="004A731A"/>
    <w:rsid w:val="004B0089"/>
    <w:rsid w:val="004B08D4"/>
    <w:rsid w:val="004B1495"/>
    <w:rsid w:val="004B2C5D"/>
    <w:rsid w:val="004C600C"/>
    <w:rsid w:val="004C6F4D"/>
    <w:rsid w:val="004D0C83"/>
    <w:rsid w:val="004D0CDA"/>
    <w:rsid w:val="004D11D2"/>
    <w:rsid w:val="004D5DA3"/>
    <w:rsid w:val="004D5EE8"/>
    <w:rsid w:val="004D64B4"/>
    <w:rsid w:val="004E13B2"/>
    <w:rsid w:val="004E14B8"/>
    <w:rsid w:val="004E337A"/>
    <w:rsid w:val="004E3548"/>
    <w:rsid w:val="004E5C8F"/>
    <w:rsid w:val="004F1E10"/>
    <w:rsid w:val="004F29FC"/>
    <w:rsid w:val="004F54B1"/>
    <w:rsid w:val="004F6446"/>
    <w:rsid w:val="004F670C"/>
    <w:rsid w:val="004F7903"/>
    <w:rsid w:val="00502764"/>
    <w:rsid w:val="00503DA8"/>
    <w:rsid w:val="005063C3"/>
    <w:rsid w:val="00507AC4"/>
    <w:rsid w:val="00515448"/>
    <w:rsid w:val="00516118"/>
    <w:rsid w:val="00516DBF"/>
    <w:rsid w:val="00521219"/>
    <w:rsid w:val="00521F59"/>
    <w:rsid w:val="005240E0"/>
    <w:rsid w:val="00524443"/>
    <w:rsid w:val="0052534A"/>
    <w:rsid w:val="00530479"/>
    <w:rsid w:val="00530F2A"/>
    <w:rsid w:val="005336D5"/>
    <w:rsid w:val="005376DA"/>
    <w:rsid w:val="00543512"/>
    <w:rsid w:val="00544E09"/>
    <w:rsid w:val="0054653A"/>
    <w:rsid w:val="00547556"/>
    <w:rsid w:val="00552844"/>
    <w:rsid w:val="00553645"/>
    <w:rsid w:val="005539CF"/>
    <w:rsid w:val="00553D4C"/>
    <w:rsid w:val="005545E2"/>
    <w:rsid w:val="005548B7"/>
    <w:rsid w:val="00554A91"/>
    <w:rsid w:val="0055541E"/>
    <w:rsid w:val="00555C69"/>
    <w:rsid w:val="00556202"/>
    <w:rsid w:val="00557049"/>
    <w:rsid w:val="00557A21"/>
    <w:rsid w:val="005654B2"/>
    <w:rsid w:val="00576B8F"/>
    <w:rsid w:val="00580148"/>
    <w:rsid w:val="00580BB8"/>
    <w:rsid w:val="00583353"/>
    <w:rsid w:val="00585786"/>
    <w:rsid w:val="005864E8"/>
    <w:rsid w:val="00590434"/>
    <w:rsid w:val="005923CC"/>
    <w:rsid w:val="00592A62"/>
    <w:rsid w:val="00595AFA"/>
    <w:rsid w:val="00596114"/>
    <w:rsid w:val="005A445C"/>
    <w:rsid w:val="005A4DDD"/>
    <w:rsid w:val="005B05C4"/>
    <w:rsid w:val="005B2528"/>
    <w:rsid w:val="005B322D"/>
    <w:rsid w:val="005B799E"/>
    <w:rsid w:val="005B7F69"/>
    <w:rsid w:val="005C028C"/>
    <w:rsid w:val="005C17A7"/>
    <w:rsid w:val="005C17D4"/>
    <w:rsid w:val="005C49FD"/>
    <w:rsid w:val="005C64B2"/>
    <w:rsid w:val="005D082C"/>
    <w:rsid w:val="005D1793"/>
    <w:rsid w:val="005D1875"/>
    <w:rsid w:val="005D4135"/>
    <w:rsid w:val="005D76C9"/>
    <w:rsid w:val="005D76E8"/>
    <w:rsid w:val="005E0801"/>
    <w:rsid w:val="005E377E"/>
    <w:rsid w:val="005E6609"/>
    <w:rsid w:val="005E6F3D"/>
    <w:rsid w:val="005F648D"/>
    <w:rsid w:val="005F6C25"/>
    <w:rsid w:val="00600954"/>
    <w:rsid w:val="00600BC6"/>
    <w:rsid w:val="00600C1E"/>
    <w:rsid w:val="00600D84"/>
    <w:rsid w:val="00601168"/>
    <w:rsid w:val="006044C0"/>
    <w:rsid w:val="00607A72"/>
    <w:rsid w:val="006118F5"/>
    <w:rsid w:val="00615C93"/>
    <w:rsid w:val="006211CF"/>
    <w:rsid w:val="00621CE1"/>
    <w:rsid w:val="00622A12"/>
    <w:rsid w:val="00622B42"/>
    <w:rsid w:val="00623B33"/>
    <w:rsid w:val="0062641A"/>
    <w:rsid w:val="0062655C"/>
    <w:rsid w:val="0063023F"/>
    <w:rsid w:val="00637E0F"/>
    <w:rsid w:val="00640446"/>
    <w:rsid w:val="00641565"/>
    <w:rsid w:val="00642699"/>
    <w:rsid w:val="00643AAF"/>
    <w:rsid w:val="00644AC2"/>
    <w:rsid w:val="00646999"/>
    <w:rsid w:val="006477F0"/>
    <w:rsid w:val="0065548F"/>
    <w:rsid w:val="00660846"/>
    <w:rsid w:val="00660FA5"/>
    <w:rsid w:val="006622AD"/>
    <w:rsid w:val="00667B27"/>
    <w:rsid w:val="0067219A"/>
    <w:rsid w:val="006726B8"/>
    <w:rsid w:val="0067732A"/>
    <w:rsid w:val="00681182"/>
    <w:rsid w:val="00681513"/>
    <w:rsid w:val="00682EE0"/>
    <w:rsid w:val="00684208"/>
    <w:rsid w:val="00684813"/>
    <w:rsid w:val="0068485F"/>
    <w:rsid w:val="00686FA1"/>
    <w:rsid w:val="0069068E"/>
    <w:rsid w:val="006918C9"/>
    <w:rsid w:val="006938A2"/>
    <w:rsid w:val="006963E5"/>
    <w:rsid w:val="00696C73"/>
    <w:rsid w:val="00697EA8"/>
    <w:rsid w:val="006A0793"/>
    <w:rsid w:val="006A118D"/>
    <w:rsid w:val="006A131D"/>
    <w:rsid w:val="006A286D"/>
    <w:rsid w:val="006A3545"/>
    <w:rsid w:val="006B1071"/>
    <w:rsid w:val="006B14D7"/>
    <w:rsid w:val="006B1E75"/>
    <w:rsid w:val="006B2297"/>
    <w:rsid w:val="006B4FF6"/>
    <w:rsid w:val="006B6CC5"/>
    <w:rsid w:val="006C262D"/>
    <w:rsid w:val="006C27E2"/>
    <w:rsid w:val="006C2839"/>
    <w:rsid w:val="006C565E"/>
    <w:rsid w:val="006C5FA3"/>
    <w:rsid w:val="006D141E"/>
    <w:rsid w:val="006D150C"/>
    <w:rsid w:val="006D34C0"/>
    <w:rsid w:val="006D5055"/>
    <w:rsid w:val="006D54D1"/>
    <w:rsid w:val="006D6185"/>
    <w:rsid w:val="006D6A9D"/>
    <w:rsid w:val="006D6D7B"/>
    <w:rsid w:val="006D71B0"/>
    <w:rsid w:val="006E1D4A"/>
    <w:rsid w:val="006E32E8"/>
    <w:rsid w:val="006E3385"/>
    <w:rsid w:val="006E4944"/>
    <w:rsid w:val="006E6EB5"/>
    <w:rsid w:val="006F5287"/>
    <w:rsid w:val="006F70A4"/>
    <w:rsid w:val="007050FE"/>
    <w:rsid w:val="0070593F"/>
    <w:rsid w:val="007077EF"/>
    <w:rsid w:val="007128DD"/>
    <w:rsid w:val="00715053"/>
    <w:rsid w:val="00724524"/>
    <w:rsid w:val="00724CD8"/>
    <w:rsid w:val="007257BB"/>
    <w:rsid w:val="007269B7"/>
    <w:rsid w:val="0072741F"/>
    <w:rsid w:val="007305D0"/>
    <w:rsid w:val="007307BF"/>
    <w:rsid w:val="00730DDE"/>
    <w:rsid w:val="007310C5"/>
    <w:rsid w:val="007327E6"/>
    <w:rsid w:val="00734CE8"/>
    <w:rsid w:val="007350AF"/>
    <w:rsid w:val="00735A0A"/>
    <w:rsid w:val="00741DFF"/>
    <w:rsid w:val="00742252"/>
    <w:rsid w:val="00742388"/>
    <w:rsid w:val="00746AD6"/>
    <w:rsid w:val="00750575"/>
    <w:rsid w:val="00753065"/>
    <w:rsid w:val="007547A5"/>
    <w:rsid w:val="0075784B"/>
    <w:rsid w:val="0077093B"/>
    <w:rsid w:val="00771503"/>
    <w:rsid w:val="00773C96"/>
    <w:rsid w:val="00773EEE"/>
    <w:rsid w:val="0077464A"/>
    <w:rsid w:val="00777F0B"/>
    <w:rsid w:val="00777F24"/>
    <w:rsid w:val="00780AEB"/>
    <w:rsid w:val="00780FD8"/>
    <w:rsid w:val="0078387C"/>
    <w:rsid w:val="0078535E"/>
    <w:rsid w:val="00785933"/>
    <w:rsid w:val="00786922"/>
    <w:rsid w:val="00787202"/>
    <w:rsid w:val="007875D0"/>
    <w:rsid w:val="007940D8"/>
    <w:rsid w:val="00795AD0"/>
    <w:rsid w:val="00796A65"/>
    <w:rsid w:val="00797314"/>
    <w:rsid w:val="007A36AB"/>
    <w:rsid w:val="007A38B4"/>
    <w:rsid w:val="007A784C"/>
    <w:rsid w:val="007A7B8C"/>
    <w:rsid w:val="007B2340"/>
    <w:rsid w:val="007B3279"/>
    <w:rsid w:val="007C01B4"/>
    <w:rsid w:val="007C181D"/>
    <w:rsid w:val="007C3F82"/>
    <w:rsid w:val="007C523F"/>
    <w:rsid w:val="007C52F0"/>
    <w:rsid w:val="007C7C2C"/>
    <w:rsid w:val="007D3BCC"/>
    <w:rsid w:val="007D49D5"/>
    <w:rsid w:val="007D6815"/>
    <w:rsid w:val="007D6E5F"/>
    <w:rsid w:val="007D7713"/>
    <w:rsid w:val="007D7B4F"/>
    <w:rsid w:val="007E1612"/>
    <w:rsid w:val="007E3565"/>
    <w:rsid w:val="007F3681"/>
    <w:rsid w:val="007F66D1"/>
    <w:rsid w:val="007F6C61"/>
    <w:rsid w:val="00806702"/>
    <w:rsid w:val="00806C02"/>
    <w:rsid w:val="008129F4"/>
    <w:rsid w:val="00815073"/>
    <w:rsid w:val="0081735A"/>
    <w:rsid w:val="0082053D"/>
    <w:rsid w:val="0082160C"/>
    <w:rsid w:val="00823293"/>
    <w:rsid w:val="00823BDA"/>
    <w:rsid w:val="00827849"/>
    <w:rsid w:val="00832B90"/>
    <w:rsid w:val="00834972"/>
    <w:rsid w:val="00835A18"/>
    <w:rsid w:val="0083601E"/>
    <w:rsid w:val="00836BD7"/>
    <w:rsid w:val="008409AE"/>
    <w:rsid w:val="00844E61"/>
    <w:rsid w:val="008462CC"/>
    <w:rsid w:val="00846A48"/>
    <w:rsid w:val="00846A4C"/>
    <w:rsid w:val="00854B1E"/>
    <w:rsid w:val="00855E58"/>
    <w:rsid w:val="00855EA5"/>
    <w:rsid w:val="0085791D"/>
    <w:rsid w:val="00857F0A"/>
    <w:rsid w:val="00860E75"/>
    <w:rsid w:val="00861942"/>
    <w:rsid w:val="00862C5B"/>
    <w:rsid w:val="0086485A"/>
    <w:rsid w:val="008668E5"/>
    <w:rsid w:val="00866E48"/>
    <w:rsid w:val="0086739F"/>
    <w:rsid w:val="00872A02"/>
    <w:rsid w:val="00876A6D"/>
    <w:rsid w:val="008777E6"/>
    <w:rsid w:val="00877E61"/>
    <w:rsid w:val="008806FA"/>
    <w:rsid w:val="008824FB"/>
    <w:rsid w:val="00887C2E"/>
    <w:rsid w:val="00887F71"/>
    <w:rsid w:val="008905E6"/>
    <w:rsid w:val="008920D1"/>
    <w:rsid w:val="008924E3"/>
    <w:rsid w:val="0089341D"/>
    <w:rsid w:val="008A0307"/>
    <w:rsid w:val="008A1DEF"/>
    <w:rsid w:val="008A41E4"/>
    <w:rsid w:val="008B0043"/>
    <w:rsid w:val="008B14D6"/>
    <w:rsid w:val="008B3EA0"/>
    <w:rsid w:val="008B46C6"/>
    <w:rsid w:val="008B545B"/>
    <w:rsid w:val="008B7332"/>
    <w:rsid w:val="008B7723"/>
    <w:rsid w:val="008C13CC"/>
    <w:rsid w:val="008C2B66"/>
    <w:rsid w:val="008C7E65"/>
    <w:rsid w:val="008D14AB"/>
    <w:rsid w:val="008D3BCB"/>
    <w:rsid w:val="008D3D8B"/>
    <w:rsid w:val="008D56F5"/>
    <w:rsid w:val="008E52A6"/>
    <w:rsid w:val="008E6A6E"/>
    <w:rsid w:val="008F0DF4"/>
    <w:rsid w:val="008F2F74"/>
    <w:rsid w:val="008F38D1"/>
    <w:rsid w:val="008F59F2"/>
    <w:rsid w:val="008F7E59"/>
    <w:rsid w:val="00901F34"/>
    <w:rsid w:val="0090376E"/>
    <w:rsid w:val="00903D28"/>
    <w:rsid w:val="00903DB2"/>
    <w:rsid w:val="00905461"/>
    <w:rsid w:val="00905510"/>
    <w:rsid w:val="009062C8"/>
    <w:rsid w:val="00907ABB"/>
    <w:rsid w:val="00907F75"/>
    <w:rsid w:val="009101B8"/>
    <w:rsid w:val="00910D51"/>
    <w:rsid w:val="009110AA"/>
    <w:rsid w:val="009124AA"/>
    <w:rsid w:val="00913B09"/>
    <w:rsid w:val="009166D1"/>
    <w:rsid w:val="00921152"/>
    <w:rsid w:val="00923DA6"/>
    <w:rsid w:val="009410AE"/>
    <w:rsid w:val="0094336F"/>
    <w:rsid w:val="00945F5C"/>
    <w:rsid w:val="0094793C"/>
    <w:rsid w:val="00950212"/>
    <w:rsid w:val="0095042F"/>
    <w:rsid w:val="00950921"/>
    <w:rsid w:val="00950F5D"/>
    <w:rsid w:val="009529AB"/>
    <w:rsid w:val="00953C76"/>
    <w:rsid w:val="00954DA8"/>
    <w:rsid w:val="009579D5"/>
    <w:rsid w:val="00966060"/>
    <w:rsid w:val="00967379"/>
    <w:rsid w:val="00967C48"/>
    <w:rsid w:val="00967F03"/>
    <w:rsid w:val="00972EDA"/>
    <w:rsid w:val="00973189"/>
    <w:rsid w:val="00973445"/>
    <w:rsid w:val="00976080"/>
    <w:rsid w:val="0097679C"/>
    <w:rsid w:val="00981BA3"/>
    <w:rsid w:val="0098624E"/>
    <w:rsid w:val="00987965"/>
    <w:rsid w:val="00993F52"/>
    <w:rsid w:val="009A622F"/>
    <w:rsid w:val="009A6FF5"/>
    <w:rsid w:val="009A7065"/>
    <w:rsid w:val="009A77FA"/>
    <w:rsid w:val="009A7932"/>
    <w:rsid w:val="009A7B5A"/>
    <w:rsid w:val="009B0201"/>
    <w:rsid w:val="009B04C4"/>
    <w:rsid w:val="009B126B"/>
    <w:rsid w:val="009B6181"/>
    <w:rsid w:val="009C0C34"/>
    <w:rsid w:val="009C124F"/>
    <w:rsid w:val="009C22B0"/>
    <w:rsid w:val="009C258C"/>
    <w:rsid w:val="009C2A75"/>
    <w:rsid w:val="009C2B4E"/>
    <w:rsid w:val="009C36DF"/>
    <w:rsid w:val="009C42B2"/>
    <w:rsid w:val="009C5FF1"/>
    <w:rsid w:val="009C6CF7"/>
    <w:rsid w:val="009D0916"/>
    <w:rsid w:val="009D36A6"/>
    <w:rsid w:val="009D3789"/>
    <w:rsid w:val="009D55DA"/>
    <w:rsid w:val="009E0A0B"/>
    <w:rsid w:val="009E3392"/>
    <w:rsid w:val="009E4784"/>
    <w:rsid w:val="009E4E16"/>
    <w:rsid w:val="009F1160"/>
    <w:rsid w:val="009F3ACC"/>
    <w:rsid w:val="009F46A1"/>
    <w:rsid w:val="009F63D7"/>
    <w:rsid w:val="009F758B"/>
    <w:rsid w:val="009F7D18"/>
    <w:rsid w:val="009F7F9E"/>
    <w:rsid w:val="00A018EE"/>
    <w:rsid w:val="00A1099A"/>
    <w:rsid w:val="00A13D50"/>
    <w:rsid w:val="00A14502"/>
    <w:rsid w:val="00A14E11"/>
    <w:rsid w:val="00A17918"/>
    <w:rsid w:val="00A17E6B"/>
    <w:rsid w:val="00A21DBC"/>
    <w:rsid w:val="00A22088"/>
    <w:rsid w:val="00A25BF2"/>
    <w:rsid w:val="00A302ED"/>
    <w:rsid w:val="00A31C20"/>
    <w:rsid w:val="00A3790C"/>
    <w:rsid w:val="00A41D4E"/>
    <w:rsid w:val="00A42FC7"/>
    <w:rsid w:val="00A44626"/>
    <w:rsid w:val="00A46E9B"/>
    <w:rsid w:val="00A503E0"/>
    <w:rsid w:val="00A50B63"/>
    <w:rsid w:val="00A574BF"/>
    <w:rsid w:val="00A57A84"/>
    <w:rsid w:val="00A57D98"/>
    <w:rsid w:val="00A637EA"/>
    <w:rsid w:val="00A64DB6"/>
    <w:rsid w:val="00A650C6"/>
    <w:rsid w:val="00A65F60"/>
    <w:rsid w:val="00A704DC"/>
    <w:rsid w:val="00A71DD4"/>
    <w:rsid w:val="00A7238C"/>
    <w:rsid w:val="00A731BF"/>
    <w:rsid w:val="00A73B73"/>
    <w:rsid w:val="00A74466"/>
    <w:rsid w:val="00A74CBF"/>
    <w:rsid w:val="00A758E5"/>
    <w:rsid w:val="00A75F6D"/>
    <w:rsid w:val="00A7783A"/>
    <w:rsid w:val="00A82FFD"/>
    <w:rsid w:val="00A831AC"/>
    <w:rsid w:val="00A841CC"/>
    <w:rsid w:val="00A93762"/>
    <w:rsid w:val="00A9380E"/>
    <w:rsid w:val="00A94D06"/>
    <w:rsid w:val="00A95402"/>
    <w:rsid w:val="00A95651"/>
    <w:rsid w:val="00A95EF1"/>
    <w:rsid w:val="00A964EF"/>
    <w:rsid w:val="00AA0F87"/>
    <w:rsid w:val="00AA262E"/>
    <w:rsid w:val="00AA57EC"/>
    <w:rsid w:val="00AA6417"/>
    <w:rsid w:val="00AA73DE"/>
    <w:rsid w:val="00AB021A"/>
    <w:rsid w:val="00AB0C44"/>
    <w:rsid w:val="00AB1134"/>
    <w:rsid w:val="00AB2B3F"/>
    <w:rsid w:val="00AB30B0"/>
    <w:rsid w:val="00AB334C"/>
    <w:rsid w:val="00AB5C84"/>
    <w:rsid w:val="00AC10A8"/>
    <w:rsid w:val="00AC1C44"/>
    <w:rsid w:val="00AC2883"/>
    <w:rsid w:val="00AC2D02"/>
    <w:rsid w:val="00AC34E4"/>
    <w:rsid w:val="00AC5728"/>
    <w:rsid w:val="00AC7E14"/>
    <w:rsid w:val="00AD2196"/>
    <w:rsid w:val="00AD4281"/>
    <w:rsid w:val="00AD502F"/>
    <w:rsid w:val="00AE0B87"/>
    <w:rsid w:val="00AE1A04"/>
    <w:rsid w:val="00AE1E23"/>
    <w:rsid w:val="00AE2917"/>
    <w:rsid w:val="00AE2955"/>
    <w:rsid w:val="00AE2BCD"/>
    <w:rsid w:val="00AE4898"/>
    <w:rsid w:val="00AE7F9B"/>
    <w:rsid w:val="00AF0C71"/>
    <w:rsid w:val="00AF2B0E"/>
    <w:rsid w:val="00AF3338"/>
    <w:rsid w:val="00AF34DF"/>
    <w:rsid w:val="00AF5980"/>
    <w:rsid w:val="00AF6160"/>
    <w:rsid w:val="00AF70A3"/>
    <w:rsid w:val="00AF7674"/>
    <w:rsid w:val="00AF7F89"/>
    <w:rsid w:val="00B00FB2"/>
    <w:rsid w:val="00B02D4E"/>
    <w:rsid w:val="00B0496A"/>
    <w:rsid w:val="00B05BFF"/>
    <w:rsid w:val="00B07049"/>
    <w:rsid w:val="00B113E0"/>
    <w:rsid w:val="00B1254A"/>
    <w:rsid w:val="00B13E20"/>
    <w:rsid w:val="00B14FF0"/>
    <w:rsid w:val="00B16A3E"/>
    <w:rsid w:val="00B17C70"/>
    <w:rsid w:val="00B23300"/>
    <w:rsid w:val="00B252E3"/>
    <w:rsid w:val="00B25313"/>
    <w:rsid w:val="00B3361C"/>
    <w:rsid w:val="00B33A58"/>
    <w:rsid w:val="00B3584A"/>
    <w:rsid w:val="00B3660E"/>
    <w:rsid w:val="00B372E3"/>
    <w:rsid w:val="00B37B98"/>
    <w:rsid w:val="00B40978"/>
    <w:rsid w:val="00B433C1"/>
    <w:rsid w:val="00B4688E"/>
    <w:rsid w:val="00B4700B"/>
    <w:rsid w:val="00B51293"/>
    <w:rsid w:val="00B5135F"/>
    <w:rsid w:val="00B515DE"/>
    <w:rsid w:val="00B54937"/>
    <w:rsid w:val="00B559E0"/>
    <w:rsid w:val="00B57EAA"/>
    <w:rsid w:val="00B60232"/>
    <w:rsid w:val="00B617B9"/>
    <w:rsid w:val="00B63356"/>
    <w:rsid w:val="00B65FDE"/>
    <w:rsid w:val="00B73596"/>
    <w:rsid w:val="00B749F7"/>
    <w:rsid w:val="00B77DFC"/>
    <w:rsid w:val="00B823AD"/>
    <w:rsid w:val="00B83C05"/>
    <w:rsid w:val="00B83E2D"/>
    <w:rsid w:val="00B845F4"/>
    <w:rsid w:val="00B90389"/>
    <w:rsid w:val="00B9116F"/>
    <w:rsid w:val="00B9577C"/>
    <w:rsid w:val="00B957B3"/>
    <w:rsid w:val="00BA10D8"/>
    <w:rsid w:val="00BA35D2"/>
    <w:rsid w:val="00BB01DC"/>
    <w:rsid w:val="00BB0F03"/>
    <w:rsid w:val="00BB13F9"/>
    <w:rsid w:val="00BB1AFD"/>
    <w:rsid w:val="00BB2A50"/>
    <w:rsid w:val="00BC1856"/>
    <w:rsid w:val="00BC28F1"/>
    <w:rsid w:val="00BC66B0"/>
    <w:rsid w:val="00BC6AAD"/>
    <w:rsid w:val="00BC7870"/>
    <w:rsid w:val="00BD26A9"/>
    <w:rsid w:val="00BD5047"/>
    <w:rsid w:val="00BD7D10"/>
    <w:rsid w:val="00BD7D70"/>
    <w:rsid w:val="00BE152E"/>
    <w:rsid w:val="00BE1784"/>
    <w:rsid w:val="00BE1F12"/>
    <w:rsid w:val="00BE3318"/>
    <w:rsid w:val="00BE4950"/>
    <w:rsid w:val="00BE7149"/>
    <w:rsid w:val="00BF0615"/>
    <w:rsid w:val="00BF2A1C"/>
    <w:rsid w:val="00BF31BA"/>
    <w:rsid w:val="00BF621B"/>
    <w:rsid w:val="00BF6ADF"/>
    <w:rsid w:val="00C00EEF"/>
    <w:rsid w:val="00C01943"/>
    <w:rsid w:val="00C0358A"/>
    <w:rsid w:val="00C03D83"/>
    <w:rsid w:val="00C103C9"/>
    <w:rsid w:val="00C106F4"/>
    <w:rsid w:val="00C110D9"/>
    <w:rsid w:val="00C20D32"/>
    <w:rsid w:val="00C242A9"/>
    <w:rsid w:val="00C24BC0"/>
    <w:rsid w:val="00C26B46"/>
    <w:rsid w:val="00C27B0B"/>
    <w:rsid w:val="00C36CD0"/>
    <w:rsid w:val="00C37728"/>
    <w:rsid w:val="00C4146D"/>
    <w:rsid w:val="00C43E58"/>
    <w:rsid w:val="00C503AE"/>
    <w:rsid w:val="00C52031"/>
    <w:rsid w:val="00C53E33"/>
    <w:rsid w:val="00C548D4"/>
    <w:rsid w:val="00C574F4"/>
    <w:rsid w:val="00C57C8A"/>
    <w:rsid w:val="00C57CC0"/>
    <w:rsid w:val="00C62D93"/>
    <w:rsid w:val="00C71D1E"/>
    <w:rsid w:val="00C75664"/>
    <w:rsid w:val="00C75680"/>
    <w:rsid w:val="00C76C91"/>
    <w:rsid w:val="00C8024E"/>
    <w:rsid w:val="00C8147D"/>
    <w:rsid w:val="00C819F5"/>
    <w:rsid w:val="00C82B16"/>
    <w:rsid w:val="00C847A3"/>
    <w:rsid w:val="00C935CB"/>
    <w:rsid w:val="00C964EA"/>
    <w:rsid w:val="00C96ED4"/>
    <w:rsid w:val="00C97DE1"/>
    <w:rsid w:val="00CA12E9"/>
    <w:rsid w:val="00CA15D6"/>
    <w:rsid w:val="00CA1689"/>
    <w:rsid w:val="00CA33BC"/>
    <w:rsid w:val="00CA4027"/>
    <w:rsid w:val="00CA649B"/>
    <w:rsid w:val="00CB0773"/>
    <w:rsid w:val="00CB16E7"/>
    <w:rsid w:val="00CB20BE"/>
    <w:rsid w:val="00CB2332"/>
    <w:rsid w:val="00CB49B2"/>
    <w:rsid w:val="00CB5277"/>
    <w:rsid w:val="00CB58FE"/>
    <w:rsid w:val="00CC2F62"/>
    <w:rsid w:val="00CC3360"/>
    <w:rsid w:val="00CC38E2"/>
    <w:rsid w:val="00CC61D1"/>
    <w:rsid w:val="00CD02F7"/>
    <w:rsid w:val="00CD15AD"/>
    <w:rsid w:val="00CD1EA4"/>
    <w:rsid w:val="00CD227A"/>
    <w:rsid w:val="00CD3040"/>
    <w:rsid w:val="00CD30FC"/>
    <w:rsid w:val="00CD3989"/>
    <w:rsid w:val="00CE0181"/>
    <w:rsid w:val="00CE022C"/>
    <w:rsid w:val="00CE0C87"/>
    <w:rsid w:val="00CE172C"/>
    <w:rsid w:val="00CE1BDF"/>
    <w:rsid w:val="00CE2000"/>
    <w:rsid w:val="00CE2885"/>
    <w:rsid w:val="00CE3094"/>
    <w:rsid w:val="00CE30C7"/>
    <w:rsid w:val="00CE4F99"/>
    <w:rsid w:val="00CE51AD"/>
    <w:rsid w:val="00CE72A4"/>
    <w:rsid w:val="00CE76C2"/>
    <w:rsid w:val="00CF2833"/>
    <w:rsid w:val="00CF331C"/>
    <w:rsid w:val="00CF571E"/>
    <w:rsid w:val="00D00F39"/>
    <w:rsid w:val="00D022E4"/>
    <w:rsid w:val="00D06766"/>
    <w:rsid w:val="00D1498F"/>
    <w:rsid w:val="00D149FE"/>
    <w:rsid w:val="00D15CE0"/>
    <w:rsid w:val="00D265F5"/>
    <w:rsid w:val="00D3192F"/>
    <w:rsid w:val="00D34A42"/>
    <w:rsid w:val="00D36A82"/>
    <w:rsid w:val="00D3770D"/>
    <w:rsid w:val="00D400E7"/>
    <w:rsid w:val="00D4213E"/>
    <w:rsid w:val="00D44AB2"/>
    <w:rsid w:val="00D45640"/>
    <w:rsid w:val="00D45E2E"/>
    <w:rsid w:val="00D4640B"/>
    <w:rsid w:val="00D50003"/>
    <w:rsid w:val="00D526E3"/>
    <w:rsid w:val="00D53892"/>
    <w:rsid w:val="00D55290"/>
    <w:rsid w:val="00D55886"/>
    <w:rsid w:val="00D55B1E"/>
    <w:rsid w:val="00D56D27"/>
    <w:rsid w:val="00D56D5C"/>
    <w:rsid w:val="00D57315"/>
    <w:rsid w:val="00D61256"/>
    <w:rsid w:val="00D6713B"/>
    <w:rsid w:val="00D71172"/>
    <w:rsid w:val="00D71528"/>
    <w:rsid w:val="00D71E24"/>
    <w:rsid w:val="00D734B6"/>
    <w:rsid w:val="00D82E18"/>
    <w:rsid w:val="00D83FC9"/>
    <w:rsid w:val="00D840FA"/>
    <w:rsid w:val="00D85EB3"/>
    <w:rsid w:val="00D85ED8"/>
    <w:rsid w:val="00D8709C"/>
    <w:rsid w:val="00D91D86"/>
    <w:rsid w:val="00D93150"/>
    <w:rsid w:val="00D94AB6"/>
    <w:rsid w:val="00D95162"/>
    <w:rsid w:val="00D96163"/>
    <w:rsid w:val="00D9715E"/>
    <w:rsid w:val="00D97A04"/>
    <w:rsid w:val="00D97C2C"/>
    <w:rsid w:val="00DA5160"/>
    <w:rsid w:val="00DA688C"/>
    <w:rsid w:val="00DB4874"/>
    <w:rsid w:val="00DB5574"/>
    <w:rsid w:val="00DB56C3"/>
    <w:rsid w:val="00DB7EB4"/>
    <w:rsid w:val="00DC042B"/>
    <w:rsid w:val="00DC09E6"/>
    <w:rsid w:val="00DC182E"/>
    <w:rsid w:val="00DC2E0A"/>
    <w:rsid w:val="00DC72A5"/>
    <w:rsid w:val="00DD2328"/>
    <w:rsid w:val="00DD6AE5"/>
    <w:rsid w:val="00DD74E1"/>
    <w:rsid w:val="00DE120A"/>
    <w:rsid w:val="00DE425E"/>
    <w:rsid w:val="00DE4BFB"/>
    <w:rsid w:val="00DF130C"/>
    <w:rsid w:val="00DF4F03"/>
    <w:rsid w:val="00DF62D7"/>
    <w:rsid w:val="00E007B1"/>
    <w:rsid w:val="00E10375"/>
    <w:rsid w:val="00E10EFC"/>
    <w:rsid w:val="00E13C0A"/>
    <w:rsid w:val="00E13EB8"/>
    <w:rsid w:val="00E13F39"/>
    <w:rsid w:val="00E144A9"/>
    <w:rsid w:val="00E21020"/>
    <w:rsid w:val="00E21499"/>
    <w:rsid w:val="00E22CB9"/>
    <w:rsid w:val="00E2371B"/>
    <w:rsid w:val="00E27580"/>
    <w:rsid w:val="00E3011A"/>
    <w:rsid w:val="00E30D1A"/>
    <w:rsid w:val="00E30E4A"/>
    <w:rsid w:val="00E324C0"/>
    <w:rsid w:val="00E40EDE"/>
    <w:rsid w:val="00E43E37"/>
    <w:rsid w:val="00E5028D"/>
    <w:rsid w:val="00E5101D"/>
    <w:rsid w:val="00E5297D"/>
    <w:rsid w:val="00E60131"/>
    <w:rsid w:val="00E61979"/>
    <w:rsid w:val="00E62262"/>
    <w:rsid w:val="00E62B0A"/>
    <w:rsid w:val="00E63117"/>
    <w:rsid w:val="00E653A3"/>
    <w:rsid w:val="00E70644"/>
    <w:rsid w:val="00E739BA"/>
    <w:rsid w:val="00E74814"/>
    <w:rsid w:val="00E75ABD"/>
    <w:rsid w:val="00E801FD"/>
    <w:rsid w:val="00E803B8"/>
    <w:rsid w:val="00E81BCE"/>
    <w:rsid w:val="00E84EED"/>
    <w:rsid w:val="00E900D8"/>
    <w:rsid w:val="00E934FC"/>
    <w:rsid w:val="00E94832"/>
    <w:rsid w:val="00E96630"/>
    <w:rsid w:val="00EA0BF7"/>
    <w:rsid w:val="00EA1656"/>
    <w:rsid w:val="00EA234D"/>
    <w:rsid w:val="00EA6426"/>
    <w:rsid w:val="00EA7C99"/>
    <w:rsid w:val="00EB503E"/>
    <w:rsid w:val="00EB5D84"/>
    <w:rsid w:val="00EB6086"/>
    <w:rsid w:val="00EB7BDC"/>
    <w:rsid w:val="00EB7FF4"/>
    <w:rsid w:val="00EC12AB"/>
    <w:rsid w:val="00EC1DAC"/>
    <w:rsid w:val="00EC4FAD"/>
    <w:rsid w:val="00ED0B38"/>
    <w:rsid w:val="00ED0FDA"/>
    <w:rsid w:val="00ED3C47"/>
    <w:rsid w:val="00ED5E71"/>
    <w:rsid w:val="00EE3BC6"/>
    <w:rsid w:val="00EF2CD7"/>
    <w:rsid w:val="00EF48B1"/>
    <w:rsid w:val="00EF60FF"/>
    <w:rsid w:val="00EF6232"/>
    <w:rsid w:val="00EF6D15"/>
    <w:rsid w:val="00EF78D6"/>
    <w:rsid w:val="00EF7B60"/>
    <w:rsid w:val="00F01ED1"/>
    <w:rsid w:val="00F04654"/>
    <w:rsid w:val="00F04A73"/>
    <w:rsid w:val="00F06377"/>
    <w:rsid w:val="00F06CF1"/>
    <w:rsid w:val="00F06F3E"/>
    <w:rsid w:val="00F07B54"/>
    <w:rsid w:val="00F07ED9"/>
    <w:rsid w:val="00F11283"/>
    <w:rsid w:val="00F1131A"/>
    <w:rsid w:val="00F11D79"/>
    <w:rsid w:val="00F122AD"/>
    <w:rsid w:val="00F1508C"/>
    <w:rsid w:val="00F16BF0"/>
    <w:rsid w:val="00F21B38"/>
    <w:rsid w:val="00F24A14"/>
    <w:rsid w:val="00F31685"/>
    <w:rsid w:val="00F33EFD"/>
    <w:rsid w:val="00F33F59"/>
    <w:rsid w:val="00F35C61"/>
    <w:rsid w:val="00F3759D"/>
    <w:rsid w:val="00F40DF1"/>
    <w:rsid w:val="00F43CA4"/>
    <w:rsid w:val="00F44A0B"/>
    <w:rsid w:val="00F45EAD"/>
    <w:rsid w:val="00F45EB9"/>
    <w:rsid w:val="00F46C8E"/>
    <w:rsid w:val="00F4784F"/>
    <w:rsid w:val="00F515E9"/>
    <w:rsid w:val="00F530D1"/>
    <w:rsid w:val="00F54431"/>
    <w:rsid w:val="00F60728"/>
    <w:rsid w:val="00F6245F"/>
    <w:rsid w:val="00F63950"/>
    <w:rsid w:val="00F63ED3"/>
    <w:rsid w:val="00F66777"/>
    <w:rsid w:val="00F71DD1"/>
    <w:rsid w:val="00F73CD8"/>
    <w:rsid w:val="00F73D0E"/>
    <w:rsid w:val="00F748BF"/>
    <w:rsid w:val="00F74970"/>
    <w:rsid w:val="00F7735F"/>
    <w:rsid w:val="00F77371"/>
    <w:rsid w:val="00F8005C"/>
    <w:rsid w:val="00F805BF"/>
    <w:rsid w:val="00F81E92"/>
    <w:rsid w:val="00F84979"/>
    <w:rsid w:val="00F84DD1"/>
    <w:rsid w:val="00F87AEB"/>
    <w:rsid w:val="00F91695"/>
    <w:rsid w:val="00F921B5"/>
    <w:rsid w:val="00F9376E"/>
    <w:rsid w:val="00F94259"/>
    <w:rsid w:val="00F9434C"/>
    <w:rsid w:val="00F94DA6"/>
    <w:rsid w:val="00F9595C"/>
    <w:rsid w:val="00FA5B03"/>
    <w:rsid w:val="00FB1952"/>
    <w:rsid w:val="00FB4272"/>
    <w:rsid w:val="00FB5965"/>
    <w:rsid w:val="00FB60BF"/>
    <w:rsid w:val="00FB6618"/>
    <w:rsid w:val="00FB6A74"/>
    <w:rsid w:val="00FB7034"/>
    <w:rsid w:val="00FC6145"/>
    <w:rsid w:val="00FC6C31"/>
    <w:rsid w:val="00FC6CD4"/>
    <w:rsid w:val="00FC7F17"/>
    <w:rsid w:val="00FD00DE"/>
    <w:rsid w:val="00FD3C97"/>
    <w:rsid w:val="00FD40B1"/>
    <w:rsid w:val="00FD585C"/>
    <w:rsid w:val="00FD7EAF"/>
    <w:rsid w:val="00FE0FA7"/>
    <w:rsid w:val="00FE4F06"/>
    <w:rsid w:val="00FE714A"/>
    <w:rsid w:val="00FE761B"/>
    <w:rsid w:val="00FF5E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D4068"/>
  <w15:chartTrackingRefBased/>
  <w15:docId w15:val="{B21E3E59-1137-4621-9255-E29956304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35E"/>
    <w:pPr>
      <w:spacing w:after="0" w:line="240" w:lineRule="auto"/>
    </w:pPr>
    <w:rPr>
      <w:sz w:val="18"/>
    </w:rPr>
  </w:style>
  <w:style w:type="paragraph" w:styleId="Heading1">
    <w:name w:val="heading 1"/>
    <w:basedOn w:val="Normal"/>
    <w:next w:val="Normal"/>
    <w:link w:val="Heading1Char"/>
    <w:uiPriority w:val="9"/>
    <w:qFormat/>
    <w:rsid w:val="0078535E"/>
    <w:pPr>
      <w:keepNext/>
      <w:keepLines/>
      <w:spacing w:before="240"/>
      <w:outlineLvl w:val="0"/>
    </w:pPr>
    <w:rPr>
      <w:rFonts w:asciiTheme="majorHAnsi" w:eastAsiaTheme="majorEastAsia" w:hAnsiTheme="majorHAnsi" w:cstheme="majorBidi"/>
      <w:b/>
      <w:bCs/>
      <w:color w:val="2F5496" w:themeColor="accent1" w:themeShade="BF"/>
      <w:sz w:val="36"/>
      <w:szCs w:val="44"/>
    </w:rPr>
  </w:style>
  <w:style w:type="paragraph" w:styleId="Heading2">
    <w:name w:val="heading 2"/>
    <w:basedOn w:val="Normal"/>
    <w:next w:val="Normal"/>
    <w:link w:val="Heading2Char"/>
    <w:uiPriority w:val="9"/>
    <w:unhideWhenUsed/>
    <w:qFormat/>
    <w:rsid w:val="0078535E"/>
    <w:pPr>
      <w:outlineLvl w:val="1"/>
    </w:pPr>
    <w:rPr>
      <w:rFonts w:cstheme="minorHAnsi"/>
      <w:b/>
      <w:bCs/>
      <w:caps/>
      <w:sz w:val="24"/>
      <w:szCs w:val="32"/>
    </w:rPr>
  </w:style>
  <w:style w:type="paragraph" w:styleId="Heading3">
    <w:name w:val="heading 3"/>
    <w:basedOn w:val="Normal"/>
    <w:next w:val="Normal"/>
    <w:link w:val="Heading3Char"/>
    <w:uiPriority w:val="9"/>
    <w:unhideWhenUsed/>
    <w:qFormat/>
    <w:rsid w:val="0078535E"/>
    <w:pPr>
      <w:outlineLvl w:val="2"/>
    </w:pPr>
    <w:rPr>
      <w:rFonts w:cstheme="minorHAnsi"/>
      <w:b/>
      <w:bCs/>
      <w:sz w:val="22"/>
      <w:szCs w:val="28"/>
    </w:rPr>
  </w:style>
  <w:style w:type="paragraph" w:styleId="Heading4">
    <w:name w:val="heading 4"/>
    <w:basedOn w:val="Normal"/>
    <w:next w:val="Normal"/>
    <w:link w:val="Heading4Char"/>
    <w:uiPriority w:val="9"/>
    <w:unhideWhenUsed/>
    <w:qFormat/>
    <w:rsid w:val="00993F5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35E"/>
    <w:rPr>
      <w:rFonts w:asciiTheme="majorHAnsi" w:eastAsiaTheme="majorEastAsia" w:hAnsiTheme="majorHAnsi" w:cstheme="majorBidi"/>
      <w:b/>
      <w:bCs/>
      <w:color w:val="2F5496" w:themeColor="accent1" w:themeShade="BF"/>
      <w:sz w:val="36"/>
      <w:szCs w:val="44"/>
    </w:rPr>
  </w:style>
  <w:style w:type="character" w:customStyle="1" w:styleId="Heading2Char">
    <w:name w:val="Heading 2 Char"/>
    <w:basedOn w:val="DefaultParagraphFont"/>
    <w:link w:val="Heading2"/>
    <w:uiPriority w:val="9"/>
    <w:rsid w:val="0078535E"/>
    <w:rPr>
      <w:rFonts w:cstheme="minorHAnsi"/>
      <w:b/>
      <w:bCs/>
      <w:caps/>
      <w:sz w:val="24"/>
      <w:szCs w:val="32"/>
    </w:rPr>
  </w:style>
  <w:style w:type="character" w:customStyle="1" w:styleId="Heading3Char">
    <w:name w:val="Heading 3 Char"/>
    <w:basedOn w:val="DefaultParagraphFont"/>
    <w:link w:val="Heading3"/>
    <w:uiPriority w:val="9"/>
    <w:rsid w:val="0078535E"/>
    <w:rPr>
      <w:rFonts w:cstheme="minorHAnsi"/>
      <w:b/>
      <w:bCs/>
      <w:szCs w:val="28"/>
    </w:rPr>
  </w:style>
  <w:style w:type="paragraph" w:styleId="Title">
    <w:name w:val="Title"/>
    <w:basedOn w:val="Heading1"/>
    <w:next w:val="Normal"/>
    <w:link w:val="TitleChar"/>
    <w:uiPriority w:val="10"/>
    <w:qFormat/>
    <w:rsid w:val="0078535E"/>
    <w:pPr>
      <w:keepNext w:val="0"/>
      <w:keepLines w:val="0"/>
      <w:spacing w:before="0"/>
      <w:contextualSpacing/>
      <w:outlineLvl w:val="9"/>
    </w:pPr>
    <w:rPr>
      <w:color w:val="auto"/>
      <w:spacing w:val="-10"/>
      <w:kern w:val="28"/>
      <w:sz w:val="56"/>
      <w:szCs w:val="56"/>
    </w:rPr>
  </w:style>
  <w:style w:type="character" w:customStyle="1" w:styleId="TitleChar">
    <w:name w:val="Title Char"/>
    <w:basedOn w:val="DefaultParagraphFont"/>
    <w:link w:val="Title"/>
    <w:uiPriority w:val="10"/>
    <w:rsid w:val="0078535E"/>
    <w:rPr>
      <w:rFonts w:asciiTheme="majorHAnsi" w:eastAsiaTheme="majorEastAsia" w:hAnsiTheme="majorHAnsi" w:cstheme="majorBidi"/>
      <w:b/>
      <w:bCs/>
      <w:spacing w:val="-10"/>
      <w:kern w:val="28"/>
      <w:sz w:val="56"/>
      <w:szCs w:val="56"/>
    </w:rPr>
  </w:style>
  <w:style w:type="paragraph" w:styleId="ListParagraph">
    <w:name w:val="List Paragraph"/>
    <w:basedOn w:val="Normal"/>
    <w:uiPriority w:val="34"/>
    <w:qFormat/>
    <w:rsid w:val="0078535E"/>
    <w:pPr>
      <w:ind w:left="720"/>
      <w:contextualSpacing/>
    </w:pPr>
  </w:style>
  <w:style w:type="paragraph" w:styleId="TOCHeading">
    <w:name w:val="TOC Heading"/>
    <w:basedOn w:val="Heading1"/>
    <w:next w:val="Normal"/>
    <w:uiPriority w:val="39"/>
    <w:unhideWhenUsed/>
    <w:qFormat/>
    <w:rsid w:val="0078535E"/>
    <w:pPr>
      <w:spacing w:line="259" w:lineRule="auto"/>
      <w:outlineLvl w:val="9"/>
    </w:pPr>
    <w:rPr>
      <w:b w:val="0"/>
      <w:bCs w:val="0"/>
      <w:sz w:val="32"/>
      <w:szCs w:val="32"/>
      <w:lang w:eastAsia="en-US"/>
    </w:rPr>
  </w:style>
  <w:style w:type="table" w:styleId="TableGrid">
    <w:name w:val="Table Grid"/>
    <w:basedOn w:val="TableNormal"/>
    <w:uiPriority w:val="39"/>
    <w:rsid w:val="00F046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44E09"/>
    <w:rPr>
      <w:sz w:val="16"/>
      <w:szCs w:val="16"/>
    </w:rPr>
  </w:style>
  <w:style w:type="paragraph" w:styleId="CommentText">
    <w:name w:val="annotation text"/>
    <w:basedOn w:val="Normal"/>
    <w:link w:val="CommentTextChar"/>
    <w:uiPriority w:val="99"/>
    <w:unhideWhenUsed/>
    <w:rsid w:val="00544E09"/>
    <w:pPr>
      <w:spacing w:after="160"/>
    </w:pPr>
    <w:rPr>
      <w:sz w:val="20"/>
      <w:szCs w:val="20"/>
    </w:rPr>
  </w:style>
  <w:style w:type="character" w:customStyle="1" w:styleId="CommentTextChar">
    <w:name w:val="Comment Text Char"/>
    <w:basedOn w:val="DefaultParagraphFont"/>
    <w:link w:val="CommentText"/>
    <w:uiPriority w:val="99"/>
    <w:rsid w:val="00544E09"/>
    <w:rPr>
      <w:sz w:val="20"/>
      <w:szCs w:val="20"/>
    </w:rPr>
  </w:style>
  <w:style w:type="paragraph" w:styleId="TOC1">
    <w:name w:val="toc 1"/>
    <w:basedOn w:val="Normal"/>
    <w:next w:val="Normal"/>
    <w:autoRedefine/>
    <w:uiPriority w:val="39"/>
    <w:unhideWhenUsed/>
    <w:rsid w:val="00F94DA6"/>
    <w:pPr>
      <w:tabs>
        <w:tab w:val="right" w:leader="dot" w:pos="10790"/>
      </w:tabs>
      <w:spacing w:after="100"/>
    </w:pPr>
    <w:rPr>
      <w:b/>
      <w:bCs/>
      <w:noProof/>
    </w:rPr>
  </w:style>
  <w:style w:type="paragraph" w:styleId="TOC2">
    <w:name w:val="toc 2"/>
    <w:basedOn w:val="Normal"/>
    <w:next w:val="Normal"/>
    <w:autoRedefine/>
    <w:uiPriority w:val="39"/>
    <w:unhideWhenUsed/>
    <w:rsid w:val="00E84EED"/>
    <w:pPr>
      <w:tabs>
        <w:tab w:val="right" w:leader="dot" w:pos="10790"/>
      </w:tabs>
      <w:spacing w:after="100"/>
      <w:ind w:left="180"/>
    </w:pPr>
    <w:rPr>
      <w:i/>
      <w:iCs/>
      <w:noProof/>
    </w:rPr>
  </w:style>
  <w:style w:type="paragraph" w:styleId="TOC3">
    <w:name w:val="toc 3"/>
    <w:basedOn w:val="Normal"/>
    <w:next w:val="Normal"/>
    <w:autoRedefine/>
    <w:uiPriority w:val="39"/>
    <w:unhideWhenUsed/>
    <w:rsid w:val="00E62262"/>
    <w:pPr>
      <w:spacing w:after="100"/>
      <w:ind w:left="360"/>
    </w:pPr>
  </w:style>
  <w:style w:type="character" w:styleId="Hyperlink">
    <w:name w:val="Hyperlink"/>
    <w:basedOn w:val="DefaultParagraphFont"/>
    <w:uiPriority w:val="99"/>
    <w:unhideWhenUsed/>
    <w:rsid w:val="00E62262"/>
    <w:rPr>
      <w:color w:val="0563C1" w:themeColor="hyperlink"/>
      <w:u w:val="single"/>
    </w:rPr>
  </w:style>
  <w:style w:type="paragraph" w:styleId="TOC4">
    <w:name w:val="toc 4"/>
    <w:basedOn w:val="Normal"/>
    <w:next w:val="Normal"/>
    <w:autoRedefine/>
    <w:uiPriority w:val="39"/>
    <w:unhideWhenUsed/>
    <w:rsid w:val="005B799E"/>
    <w:pPr>
      <w:spacing w:after="100" w:line="259" w:lineRule="auto"/>
      <w:ind w:left="660"/>
    </w:pPr>
    <w:rPr>
      <w:kern w:val="2"/>
      <w:sz w:val="22"/>
      <w14:ligatures w14:val="standardContextual"/>
    </w:rPr>
  </w:style>
  <w:style w:type="paragraph" w:styleId="TOC5">
    <w:name w:val="toc 5"/>
    <w:basedOn w:val="Normal"/>
    <w:next w:val="Normal"/>
    <w:autoRedefine/>
    <w:uiPriority w:val="39"/>
    <w:unhideWhenUsed/>
    <w:rsid w:val="005B799E"/>
    <w:pPr>
      <w:spacing w:after="100" w:line="259" w:lineRule="auto"/>
      <w:ind w:left="880"/>
    </w:pPr>
    <w:rPr>
      <w:kern w:val="2"/>
      <w:sz w:val="22"/>
      <w14:ligatures w14:val="standardContextual"/>
    </w:rPr>
  </w:style>
  <w:style w:type="paragraph" w:styleId="TOC6">
    <w:name w:val="toc 6"/>
    <w:basedOn w:val="Normal"/>
    <w:next w:val="Normal"/>
    <w:autoRedefine/>
    <w:uiPriority w:val="39"/>
    <w:unhideWhenUsed/>
    <w:rsid w:val="005B799E"/>
    <w:pPr>
      <w:spacing w:after="100" w:line="259" w:lineRule="auto"/>
      <w:ind w:left="1100"/>
    </w:pPr>
    <w:rPr>
      <w:kern w:val="2"/>
      <w:sz w:val="22"/>
      <w14:ligatures w14:val="standardContextual"/>
    </w:rPr>
  </w:style>
  <w:style w:type="paragraph" w:styleId="TOC7">
    <w:name w:val="toc 7"/>
    <w:basedOn w:val="Normal"/>
    <w:next w:val="Normal"/>
    <w:autoRedefine/>
    <w:uiPriority w:val="39"/>
    <w:unhideWhenUsed/>
    <w:rsid w:val="005B799E"/>
    <w:pPr>
      <w:spacing w:after="100" w:line="259" w:lineRule="auto"/>
      <w:ind w:left="1320"/>
    </w:pPr>
    <w:rPr>
      <w:kern w:val="2"/>
      <w:sz w:val="22"/>
      <w14:ligatures w14:val="standardContextual"/>
    </w:rPr>
  </w:style>
  <w:style w:type="paragraph" w:styleId="TOC8">
    <w:name w:val="toc 8"/>
    <w:basedOn w:val="Normal"/>
    <w:next w:val="Normal"/>
    <w:autoRedefine/>
    <w:uiPriority w:val="39"/>
    <w:unhideWhenUsed/>
    <w:rsid w:val="005B799E"/>
    <w:pPr>
      <w:spacing w:after="100" w:line="259" w:lineRule="auto"/>
      <w:ind w:left="1540"/>
    </w:pPr>
    <w:rPr>
      <w:kern w:val="2"/>
      <w:sz w:val="22"/>
      <w14:ligatures w14:val="standardContextual"/>
    </w:rPr>
  </w:style>
  <w:style w:type="paragraph" w:styleId="TOC9">
    <w:name w:val="toc 9"/>
    <w:basedOn w:val="Normal"/>
    <w:next w:val="Normal"/>
    <w:autoRedefine/>
    <w:uiPriority w:val="39"/>
    <w:unhideWhenUsed/>
    <w:rsid w:val="005B799E"/>
    <w:pPr>
      <w:spacing w:after="100" w:line="259" w:lineRule="auto"/>
      <w:ind w:left="1760"/>
    </w:pPr>
    <w:rPr>
      <w:kern w:val="2"/>
      <w:sz w:val="22"/>
      <w14:ligatures w14:val="standardContextual"/>
    </w:rPr>
  </w:style>
  <w:style w:type="character" w:styleId="UnresolvedMention">
    <w:name w:val="Unresolved Mention"/>
    <w:basedOn w:val="DefaultParagraphFont"/>
    <w:uiPriority w:val="99"/>
    <w:semiHidden/>
    <w:unhideWhenUsed/>
    <w:rsid w:val="005B799E"/>
    <w:rPr>
      <w:color w:val="605E5C"/>
      <w:shd w:val="clear" w:color="auto" w:fill="E1DFDD"/>
    </w:rPr>
  </w:style>
  <w:style w:type="character" w:customStyle="1" w:styleId="Heading4Char">
    <w:name w:val="Heading 4 Char"/>
    <w:basedOn w:val="DefaultParagraphFont"/>
    <w:link w:val="Heading4"/>
    <w:uiPriority w:val="9"/>
    <w:rsid w:val="00993F52"/>
    <w:rPr>
      <w:rFonts w:asciiTheme="majorHAnsi" w:eastAsiaTheme="majorEastAsia" w:hAnsiTheme="majorHAnsi" w:cstheme="majorBidi"/>
      <w:i/>
      <w:iCs/>
      <w:color w:val="2F5496" w:themeColor="accent1" w:themeShade="B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2A287-E470-4E52-8927-27EF20E02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2793</TotalTime>
  <Pages>50</Pages>
  <Words>28993</Words>
  <Characters>151055</Characters>
  <Application>Microsoft Office Word</Application>
  <DocSecurity>0</DocSecurity>
  <Lines>3213</Lines>
  <Paragraphs>2433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Chuen Kai</dc:creator>
  <cp:keywords/>
  <dc:description/>
  <cp:lastModifiedBy>Willy Wai</cp:lastModifiedBy>
  <cp:revision>1245</cp:revision>
  <dcterms:created xsi:type="dcterms:W3CDTF">2023-11-03T14:44:00Z</dcterms:created>
  <dcterms:modified xsi:type="dcterms:W3CDTF">2024-12-10T03:52:00Z</dcterms:modified>
</cp:coreProperties>
</file>