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1B65BCBA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3361FAB3" w:rsidRDefault="006852C1" w14:paraId="210A8870" w14:textId="3CEBB1B8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1B65BCBA" w:rsidR="27EBD103">
              <w:rPr>
                <w:rFonts w:ascii="Arial Black" w:hAnsi="Arial Black" w:cs="Arial"/>
                <w:noProof/>
                <w:color w:val="4471C4"/>
              </w:rPr>
              <w:t>|</w:t>
            </w:r>
            <w:r w:rsidRPr="1B65BCBA" w:rsidR="27EBD103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1B65BCBA" w:rsidR="27EBD10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1B65BCBA" w:rsidR="57877AED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1.</w:t>
            </w:r>
            <w:r w:rsidRPr="1B65BCBA" w:rsidR="37707A66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1B65BCBA" w:rsidR="57877AED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.3</w:t>
            </w:r>
            <w:r w:rsidRPr="1B65BCBA" w:rsidR="27EBD103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:rsidR="006852C1" w:rsidP="1B65BCBA" w:rsidRDefault="009B5C94" w14:paraId="5B1BA569" w14:textId="5281C2BD">
            <w:pPr>
              <w:pStyle w:val="Ttulo2"/>
              <w:spacing w:before="0" w:beforeAutospacing="off" w:after="0" w:afterAutospacing="off"/>
            </w:pPr>
            <w:r w:rsidR="3B098326">
              <w:rPr/>
              <w:t>Actividad POO</w:t>
            </w:r>
          </w:p>
          <w:p w:rsidRPr="000D79C6" w:rsidR="009B5C94" w:rsidP="009B5C94" w:rsidRDefault="009B5C94" w14:paraId="5819528E" w14:textId="2DCC66E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1B65BCBA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1B65BCBA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9B5C94" w14:paraId="7B4053DB" w14:textId="1A66F7C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9B5C94" w14:paraId="71795BCA" w14:textId="20D8821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905ABAA" w:rsidRDefault="006852C1" w14:paraId="6942A6D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905ABAA" w:rsidRDefault="0905ABAA" w14:paraId="49E79EBB" w14:textId="4F4F911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Pr="009B5C94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Paradigma y programación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1B65BCBA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1B65BCBA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3E31DB" w14:paraId="58FA7F4D" w14:textId="79AB019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665BAB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47279A9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1.1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IL1.2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IL1.3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D263EB" w:rsidR="007370BC" w:rsidP="00A82CE0" w:rsidRDefault="00D263EB" w14:paraId="649E76FF" w14:textId="3091164A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D263EB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Esta guía tiene como objetivo aplicar conceptos de programación orientación a objeto</w:t>
      </w:r>
      <w:r w:rsidRPr="00D263EB"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</w:t>
      </w:r>
      <w:r w:rsidRPr="00D263EB" w:rsidR="00474257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.</w:t>
      </w:r>
    </w:p>
    <w:p w:rsidR="00474257" w:rsidP="00A82CE0" w:rsidRDefault="00474257" w14:paraId="49DE5F6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="00474257" w:rsidP="4E1C4607" w:rsidRDefault="00474257" w14:paraId="39060252" w14:textId="67D27D65">
      <w:pPr>
        <w:pStyle w:val="Ttulo2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name="_Int_CkeCVcLV" w:id="1420731103"/>
      <w:r w:rsidRPr="4E1C4607" w:rsidR="00474257">
        <w:rPr>
          <w:rFonts w:ascii="Arial" w:hAnsi="Arial" w:cs="Arial"/>
          <w:b w:val="0"/>
          <w:bCs w:val="0"/>
          <w:sz w:val="22"/>
          <w:szCs w:val="22"/>
        </w:rPr>
        <w:t xml:space="preserve">Esta actividad tiene </w:t>
      </w:r>
      <w:r w:rsidRPr="4E1C4607" w:rsidR="5A609C79">
        <w:rPr>
          <w:rFonts w:ascii="Arial" w:hAnsi="Arial" w:cs="Arial"/>
          <w:b w:val="0"/>
          <w:bCs w:val="0"/>
          <w:sz w:val="22"/>
          <w:szCs w:val="22"/>
        </w:rPr>
        <w:t>carácter formativo</w:t>
      </w:r>
      <w:r w:rsidRPr="4E1C4607" w:rsidR="00474257">
        <w:rPr>
          <w:rFonts w:ascii="Arial" w:hAnsi="Arial" w:cs="Arial"/>
          <w:b w:val="0"/>
          <w:bCs w:val="0"/>
          <w:sz w:val="22"/>
          <w:szCs w:val="22"/>
        </w:rPr>
        <w:t>, es decir: es para visualizar lo que aprendes, en la directa medida que tú docente de asignatura te va retroalimentando constantemente, tanto a nivel individual como colectivo (equipo de trabajo).</w:t>
      </w:r>
      <w:bookmarkEnd w:id="1420731103"/>
      <w:r w:rsidRPr="4E1C4607" w:rsidR="00474257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474257" w:rsidP="00A82CE0" w:rsidRDefault="00474257" w14:paraId="4F9746B4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Pr="00474257" w:rsidR="00474257" w:rsidP="00474257" w:rsidRDefault="00474257" w14:paraId="1C464224" w14:textId="0AFA7A60">
      <w:pPr>
        <w:pStyle w:val="Ttulo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</w:t>
      </w:r>
      <w:proofErr w:type="spellStart"/>
      <w:r w:rsidR="005464CE">
        <w:rPr>
          <w:rFonts w:ascii="Arial" w:hAnsi="Arial" w:cs="Arial"/>
          <w:b w:val="0"/>
          <w:bCs w:val="0"/>
          <w:sz w:val="22"/>
          <w:szCs w:val="22"/>
        </w:rPr>
        <w:t>Blackboad</w:t>
      </w:r>
      <w:proofErr w:type="spellEnd"/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5464CE" w:rsidP="4E1C4607" w:rsidRDefault="005464CE" w14:paraId="3221FF89" w14:textId="672CC5EA">
      <w:pPr>
        <w:pStyle w:val="Ttulo2"/>
        <w:spacing w:before="0" w:beforeAutospacing="off" w:after="0" w:afterAutospacing="o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 xml:space="preserve">En esta actividad, los estudiantes en forma </w:t>
      </w:r>
      <w:r w:rsidRPr="4E1C4607" w:rsidR="7D662AE1">
        <w:rPr>
          <w:rFonts w:ascii="Arial" w:hAnsi="Arial" w:cs="Arial"/>
          <w:b w:val="0"/>
          <w:bCs w:val="0"/>
          <w:sz w:val="22"/>
          <w:szCs w:val="22"/>
        </w:rPr>
        <w:t>individual</w:t>
      </w: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 xml:space="preserve"> deberán </w:t>
      </w: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>validar</w:t>
      </w: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4E1C4607" w:rsidR="25DC6D38">
        <w:rPr>
          <w:rFonts w:ascii="Arial" w:hAnsi="Arial" w:cs="Arial"/>
          <w:b w:val="0"/>
          <w:bCs w:val="0"/>
          <w:sz w:val="22"/>
          <w:szCs w:val="22"/>
        </w:rPr>
        <w:t>la entidad obtenida</w:t>
      </w: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 xml:space="preserve"> del análisis del problema planteado, para crear una clase, sus atributos y todos sus métodos. Además, deberá crear dos objetos de la clase definida, a través de distintos constructores</w:t>
      </w:r>
      <w:r w:rsidRPr="4E1C4607" w:rsidR="005464CE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5464CE" w:rsidP="00AD0782" w:rsidRDefault="005464CE" w14:paraId="763E6CED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5464CE" w:rsidP="00AD0782" w:rsidRDefault="005464CE" w14:paraId="2E93ACCB" w14:textId="32F0AA62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Para dejar registro deberá realizar los siguientes puntos:</w:t>
      </w:r>
    </w:p>
    <w:p w:rsidRPr="005464CE" w:rsidR="005464CE" w:rsidP="00AD0782" w:rsidRDefault="005464CE" w14:paraId="0BA72E57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Pr="005464CE" w:rsidR="005464CE" w:rsidP="005464CE" w:rsidRDefault="005464CE" w14:paraId="1DAB1F8B" w14:textId="77777777">
      <w:pPr>
        <w:pStyle w:val="Prrafodelista"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5464CE">
        <w:rPr>
          <w:rFonts w:ascii="Arial" w:hAnsi="Arial" w:cs="Arial"/>
          <w:sz w:val="22"/>
          <w:szCs w:val="22"/>
        </w:rPr>
        <w:t>Realizar el diagrama de clases</w:t>
      </w:r>
    </w:p>
    <w:p w:rsidRPr="005464CE" w:rsidR="009B5C94" w:rsidP="00AD0782" w:rsidRDefault="005464CE" w14:paraId="72DBDBCC" w14:textId="7634F11A">
      <w:pPr>
        <w:pStyle w:val="Ttulo2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5464CE">
        <w:rPr>
          <w:rFonts w:ascii="Arial" w:hAnsi="Arial" w:cs="Arial"/>
          <w:b w:val="0"/>
          <w:bCs w:val="0"/>
          <w:sz w:val="22"/>
          <w:szCs w:val="22"/>
        </w:rPr>
        <w:t xml:space="preserve">Programar en el lenguaje JAVA utilizando el IDE </w:t>
      </w:r>
      <w:proofErr w:type="spellStart"/>
      <w:r w:rsidRPr="005464CE">
        <w:rPr>
          <w:rFonts w:ascii="Arial" w:hAnsi="Arial" w:cs="Arial"/>
          <w:b w:val="0"/>
          <w:bCs w:val="0"/>
          <w:sz w:val="22"/>
          <w:szCs w:val="22"/>
        </w:rPr>
        <w:t>Netbeans</w:t>
      </w:r>
      <w:proofErr w:type="spellEnd"/>
      <w:r w:rsidRPr="005464CE">
        <w:rPr>
          <w:rFonts w:ascii="Arial" w:hAnsi="Arial" w:cs="Arial"/>
          <w:b w:val="0"/>
          <w:bCs w:val="0"/>
          <w:sz w:val="22"/>
          <w:szCs w:val="22"/>
        </w:rPr>
        <w:t xml:space="preserve"> el diagrama de clases generado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6137B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74330D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D65BB69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505EE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7F7C0C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12033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4E46BE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3A7261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8C5555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8F34B2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1A3F80C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lastRenderedPageBreak/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181440" w:rsidR="00B004DE" w:rsidP="00B004DE" w:rsidRDefault="00B004DE" w14:paraId="6B9F9BF2" w14:textId="77777777">
      <w:pPr>
        <w:pStyle w:val="Sinespaciado"/>
        <w:rPr>
          <w:rStyle w:val="Textoennegrita"/>
          <w:rFonts w:ascii="Arial" w:hAnsi="Arial" w:cs="Arial"/>
          <w:sz w:val="28"/>
          <w:szCs w:val="28"/>
        </w:rPr>
      </w:pPr>
      <w:r w:rsidRPr="00181440">
        <w:rPr>
          <w:rStyle w:val="Textoennegrita"/>
          <w:rFonts w:ascii="Arial" w:hAnsi="Arial" w:cs="Arial"/>
          <w:sz w:val="28"/>
          <w:szCs w:val="28"/>
        </w:rPr>
        <w:t>Caso de Estudio: Implementación de un Sistema de Gestión de Inventarios para una Tienda de Ropa y Accesorios</w:t>
      </w:r>
    </w:p>
    <w:p w:rsidRPr="00B004DE" w:rsidR="00B004DE" w:rsidP="00B004DE" w:rsidRDefault="00B004DE" w14:paraId="652E8DCB" w14:textId="77777777">
      <w:pPr>
        <w:pStyle w:val="Sinespaciado"/>
        <w:rPr>
          <w:rFonts w:ascii="Arial" w:hAnsi="Arial" w:cs="Arial"/>
        </w:rPr>
      </w:pPr>
    </w:p>
    <w:p w:rsidRPr="00B004DE" w:rsidR="00B004DE" w:rsidP="00B004DE" w:rsidRDefault="00B004DE" w14:paraId="4602A0C1" w14:textId="77777777">
      <w:pPr>
        <w:pStyle w:val="Sinespaciado"/>
        <w:jc w:val="both"/>
        <w:rPr>
          <w:rFonts w:ascii="Arial" w:hAnsi="Arial" w:cs="Arial"/>
        </w:rPr>
      </w:pPr>
      <w:r w:rsidRPr="00B004DE">
        <w:rPr>
          <w:rStyle w:val="nfasis"/>
          <w:rFonts w:ascii="Arial" w:hAnsi="Arial" w:cs="Arial"/>
          <w:b/>
          <w:bCs/>
          <w:i w:val="0"/>
          <w:iCs w:val="0"/>
          <w:noProof/>
        </w:rPr>
        <w:drawing>
          <wp:anchor distT="0" distB="0" distL="114300" distR="114300" simplePos="0" relativeHeight="251677699" behindDoc="1" locked="0" layoutInCell="1" allowOverlap="1" wp14:anchorId="74661EE8" wp14:editId="0CBCAE75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536670689" name="Imagen 1" descr="Un 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70689" name="Imagen 1" descr="Un dibujo en blanco y negr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4DE">
        <w:rPr>
          <w:rStyle w:val="nfasis"/>
          <w:rFonts w:ascii="Arial" w:hAnsi="Arial" w:cs="Arial"/>
          <w:b/>
          <w:bCs/>
          <w:i w:val="0"/>
          <w:iCs w:val="0"/>
        </w:rPr>
        <w:t>Contexto:</w:t>
      </w:r>
      <w:r w:rsidRPr="00B004DE">
        <w:rPr>
          <w:rFonts w:ascii="Arial" w:hAnsi="Arial" w:cs="Arial"/>
        </w:rPr>
        <w:t xml:space="preserve"> En una tienda de ropa y accesorios con un amplio catálogo de productos, se enfrentan desafíos en la gestión del inventario. La variedad de prendas, marcas y estilos requiere un sistema eficiente que optimice la recepción de mercancía, la organización en el almacén y la venta al cliente.</w:t>
      </w:r>
      <w:r w:rsidRPr="00B004DE">
        <w:rPr>
          <w:rStyle w:val="nfasis"/>
          <w:rFonts w:ascii="Arial" w:hAnsi="Arial" w:cs="Arial"/>
          <w:i w:val="0"/>
          <w:iCs w:val="0"/>
        </w:rPr>
        <w:t xml:space="preserve"> </w:t>
      </w:r>
      <w:r w:rsidRPr="00B004DE">
        <w:rPr>
          <w:rFonts w:ascii="Arial" w:hAnsi="Arial" w:cs="Arial"/>
        </w:rPr>
        <w:t xml:space="preserve">En el ámbito </w:t>
      </w:r>
      <w:r w:rsidRPr="00B004DE">
        <w:rPr>
          <w:rStyle w:val="nfasis"/>
          <w:rFonts w:ascii="Arial" w:hAnsi="Arial" w:cs="Arial"/>
          <w:i w:val="0"/>
          <w:iCs w:val="0"/>
        </w:rPr>
        <w:t>la</w:t>
      </w:r>
      <w:r w:rsidRPr="00B004DE">
        <w:rPr>
          <w:rFonts w:ascii="Arial" w:hAnsi="Arial" w:cs="Arial"/>
        </w:rPr>
        <w:t xml:space="preserve"> tienda de ropa y accesorios surge la necesidad de implementar un sistema de gestión de inventarios que agilice las operaciones relacionadas con la recepción de mercancía, organización en el almacén y venta al cliente. El objetivo principal es optimizar el control de la disponibilidad de productos y mejorar la experiencia general de compra.</w:t>
      </w:r>
    </w:p>
    <w:p w:rsidRPr="00B004DE" w:rsidR="00B004DE" w:rsidP="00B004DE" w:rsidRDefault="00B004DE" w14:paraId="6DDDD730" w14:textId="77777777">
      <w:pPr>
        <w:pStyle w:val="Sinespaciado"/>
        <w:jc w:val="both"/>
        <w:rPr>
          <w:rFonts w:ascii="Arial" w:hAnsi="Arial" w:cs="Arial"/>
        </w:rPr>
      </w:pPr>
    </w:p>
    <w:p w:rsidRPr="00B004DE" w:rsidR="00B004DE" w:rsidP="00B004DE" w:rsidRDefault="00B004DE" w14:paraId="72954CC9" w14:textId="77777777">
      <w:pPr>
        <w:pStyle w:val="Sinespaciado"/>
        <w:jc w:val="both"/>
        <w:rPr>
          <w:rFonts w:ascii="Arial" w:hAnsi="Arial" w:cs="Arial"/>
        </w:rPr>
      </w:pPr>
      <w:r w:rsidRPr="00B004DE">
        <w:rPr>
          <w:rStyle w:val="nfasis"/>
          <w:rFonts w:ascii="Arial" w:hAnsi="Arial" w:cs="Arial"/>
          <w:b/>
          <w:bCs/>
          <w:i w:val="0"/>
          <w:iCs w:val="0"/>
        </w:rPr>
        <w:t>Requerimientos Iniciales</w:t>
      </w:r>
      <w:r w:rsidRPr="00B004DE">
        <w:rPr>
          <w:rStyle w:val="nfasis"/>
          <w:rFonts w:ascii="Arial" w:hAnsi="Arial" w:cs="Arial"/>
          <w:i w:val="0"/>
          <w:iCs w:val="0"/>
        </w:rPr>
        <w:t>:</w:t>
      </w:r>
      <w:r w:rsidRPr="00B004DE">
        <w:rPr>
          <w:rFonts w:ascii="Arial" w:hAnsi="Arial" w:cs="Arial"/>
        </w:rPr>
        <w:t xml:space="preserve"> Se busca que cada "Prenda de Vestir" cuente con atributos esenciales como un código único, nombre, marca, categoría y un indicador de disponibilidad en el inventario. La identificación de "Clientes" se realizará mediante un número de cliente y nombre, con un seguimiento detallado de las prendas que han adquirido. La gestión eficiente de la cantidad de prendas disponibles y vendidas, junto con procesos simplificados de venta y reposición, son esenciales para la eficiencia del sistema.</w:t>
      </w:r>
    </w:p>
    <w:p w:rsidRPr="00B004DE" w:rsidR="00B004DE" w:rsidP="00B004DE" w:rsidRDefault="00B004DE" w14:paraId="64AFC110" w14:textId="77777777">
      <w:pPr>
        <w:pStyle w:val="Sinespaciado"/>
        <w:rPr>
          <w:rStyle w:val="nfasis"/>
          <w:rFonts w:ascii="Arial" w:hAnsi="Arial" w:cs="Arial"/>
          <w:i w:val="0"/>
          <w:iCs w:val="0"/>
        </w:rPr>
      </w:pPr>
    </w:p>
    <w:p w:rsidRPr="00B004DE" w:rsidR="00B004DE" w:rsidP="00B004DE" w:rsidRDefault="00B004DE" w14:paraId="458E815E" w14:textId="77777777">
      <w:pPr>
        <w:pStyle w:val="Sinespaciado"/>
        <w:rPr>
          <w:rStyle w:val="nfasis"/>
          <w:rFonts w:ascii="Arial" w:hAnsi="Arial" w:cs="Arial"/>
          <w:b/>
          <w:bCs/>
          <w:i w:val="0"/>
          <w:iCs w:val="0"/>
        </w:rPr>
      </w:pPr>
      <w:r w:rsidRPr="00B004DE">
        <w:rPr>
          <w:rStyle w:val="nfasis"/>
          <w:rFonts w:ascii="Arial" w:hAnsi="Arial" w:cs="Arial"/>
          <w:b/>
          <w:bCs/>
          <w:i w:val="0"/>
          <w:iCs w:val="0"/>
        </w:rPr>
        <w:t>Clases:</w:t>
      </w:r>
    </w:p>
    <w:p w:rsidRPr="00B004DE" w:rsidR="00B004DE" w:rsidP="00B004DE" w:rsidRDefault="00B004DE" w14:paraId="0705C4F9" w14:textId="77777777">
      <w:pPr>
        <w:pStyle w:val="Sinespaciado"/>
        <w:numPr>
          <w:ilvl w:val="0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Prenda de Vestir:</w:t>
      </w:r>
    </w:p>
    <w:p w:rsidRPr="00B004DE" w:rsidR="00B004DE" w:rsidP="00B004DE" w:rsidRDefault="00B004DE" w14:paraId="0362456D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Atributos:</w:t>
      </w:r>
    </w:p>
    <w:p w:rsidRPr="00B004DE" w:rsidR="00B004DE" w:rsidP="00B004DE" w:rsidRDefault="00B004DE" w14:paraId="6C0E0637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codigo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Identificador único de la prenda.</w:t>
      </w:r>
    </w:p>
    <w:p w:rsidRPr="00B004DE" w:rsidR="00B004DE" w:rsidP="00B004DE" w:rsidRDefault="00B004DE" w14:paraId="71115ED8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nombre: Descripción o nombre de la prenda.</w:t>
      </w:r>
    </w:p>
    <w:p w:rsidRPr="00B004DE" w:rsidR="00B004DE" w:rsidP="00B004DE" w:rsidRDefault="00B004DE" w14:paraId="42706FD7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marca: Marca de la prenda.</w:t>
      </w:r>
    </w:p>
    <w:p w:rsidRPr="00B004DE" w:rsidR="00B004DE" w:rsidP="00B004DE" w:rsidRDefault="00B004DE" w14:paraId="6E7F702E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categoria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Categoría a la que pertenece la prenda.</w:t>
      </w:r>
    </w:p>
    <w:p w:rsidRPr="00B004DE" w:rsidR="00B004DE" w:rsidP="00B004DE" w:rsidRDefault="00B004DE" w14:paraId="29FF9630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disponibilidad: Estado que indica si la prenda está disponible en el inventario.</w:t>
      </w:r>
    </w:p>
    <w:p w:rsidRPr="00B004DE" w:rsidR="00B004DE" w:rsidP="00B004DE" w:rsidRDefault="00B004DE" w14:paraId="4D31847B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Métodos:</w:t>
      </w:r>
    </w:p>
    <w:p w:rsidRPr="00B004DE" w:rsidR="00B004DE" w:rsidP="00B004DE" w:rsidRDefault="00B004DE" w14:paraId="7FB442BD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vender(cliente): Registra la venta de la prenda a un cliente.</w:t>
      </w:r>
    </w:p>
    <w:p w:rsidRPr="00B004DE" w:rsidR="00B004DE" w:rsidP="00B004DE" w:rsidRDefault="00B004DE" w14:paraId="4171479E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proofErr w:type="gramStart"/>
      <w:r w:rsidRPr="00B004DE">
        <w:rPr>
          <w:rStyle w:val="nfasis"/>
          <w:rFonts w:ascii="Arial" w:hAnsi="Arial" w:cs="Arial"/>
          <w:i w:val="0"/>
          <w:iCs w:val="0"/>
        </w:rPr>
        <w:t>reponerInventario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</w:t>
      </w:r>
      <w:proofErr w:type="gramEnd"/>
      <w:r w:rsidRPr="00B004DE">
        <w:rPr>
          <w:rStyle w:val="nfasis"/>
          <w:rFonts w:ascii="Arial" w:hAnsi="Arial" w:cs="Arial"/>
          <w:i w:val="0"/>
          <w:iCs w:val="0"/>
        </w:rPr>
        <w:t>): Actualiza el inventario al reponer la prenda.</w:t>
      </w:r>
    </w:p>
    <w:p w:rsidRPr="00B004DE" w:rsidR="00B004DE" w:rsidP="00B004DE" w:rsidRDefault="00B004DE" w14:paraId="31D55516" w14:textId="77777777">
      <w:pPr>
        <w:pStyle w:val="Sinespaciado"/>
        <w:numPr>
          <w:ilvl w:val="0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Cliente:</w:t>
      </w:r>
    </w:p>
    <w:p w:rsidRPr="00B004DE" w:rsidR="00B004DE" w:rsidP="00B004DE" w:rsidRDefault="00B004DE" w14:paraId="602DFAEA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Atributos:</w:t>
      </w:r>
    </w:p>
    <w:p w:rsidRPr="00B004DE" w:rsidR="00B004DE" w:rsidP="00B004DE" w:rsidRDefault="00B004DE" w14:paraId="5EFFDF9D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numeroCliente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Número único que identifica al cliente.</w:t>
      </w:r>
    </w:p>
    <w:p w:rsidRPr="00B004DE" w:rsidR="00B004DE" w:rsidP="00B004DE" w:rsidRDefault="00B004DE" w14:paraId="19326680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nombre: Nombre del cliente.</w:t>
      </w:r>
    </w:p>
    <w:p w:rsidRPr="00B004DE" w:rsidR="00B004DE" w:rsidP="00B004DE" w:rsidRDefault="00B004DE" w14:paraId="3D92F585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prendasAdquiridas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Lista que registra las prendas que el cliente ha adquirido.</w:t>
      </w:r>
    </w:p>
    <w:p w:rsidRPr="00B004DE" w:rsidR="00B004DE" w:rsidP="00B004DE" w:rsidRDefault="00B004DE" w14:paraId="49E1D1EC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Métodos:</w:t>
      </w:r>
    </w:p>
    <w:p w:rsidRPr="00B004DE" w:rsidR="00B004DE" w:rsidP="00B004DE" w:rsidRDefault="00B004DE" w14:paraId="773F2612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realizarCompra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(prenda): Registra la compra de una prenda por parte del cliente.</w:t>
      </w:r>
    </w:p>
    <w:p w:rsidRPr="00B004DE" w:rsidR="00B004DE" w:rsidP="00B004DE" w:rsidRDefault="00B004DE" w14:paraId="4CA46A7D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devolverPrenda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(prenda): Registra la devolución de una prenda por parte del cliente.</w:t>
      </w:r>
    </w:p>
    <w:p w:rsidRPr="00B004DE" w:rsidR="00B004DE" w:rsidP="00B004DE" w:rsidRDefault="00B004DE" w14:paraId="5A961141" w14:textId="77777777">
      <w:pPr>
        <w:pStyle w:val="Sinespaciado"/>
        <w:numPr>
          <w:ilvl w:val="0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Proveedor de Moda:</w:t>
      </w:r>
    </w:p>
    <w:p w:rsidRPr="00B004DE" w:rsidR="00B004DE" w:rsidP="00B004DE" w:rsidRDefault="00B004DE" w14:paraId="4A20CE45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Atributos:</w:t>
      </w:r>
    </w:p>
    <w:p w:rsidRPr="00B004DE" w:rsidR="00B004DE" w:rsidP="00B004DE" w:rsidRDefault="00B004DE" w14:paraId="6795F6DE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codigoProveedor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Código único que identifica al proveedor.</w:t>
      </w:r>
    </w:p>
    <w:p w:rsidRPr="00B004DE" w:rsidR="00B004DE" w:rsidP="00B004DE" w:rsidRDefault="00B004DE" w14:paraId="7F2C9FA0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nombre: Nombre del proveedor.</w:t>
      </w:r>
    </w:p>
    <w:p w:rsidRPr="00B004DE" w:rsidR="00B004DE" w:rsidP="00B004DE" w:rsidRDefault="00B004DE" w14:paraId="6DF4BC6D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prendasSuministradas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Lista que contiene las prendas suministradas por el proveedor.</w:t>
      </w:r>
    </w:p>
    <w:p w:rsidRPr="00B004DE" w:rsidR="00B004DE" w:rsidP="00B004DE" w:rsidRDefault="00B004DE" w14:paraId="60ED92D0" w14:textId="77777777">
      <w:pPr>
        <w:pStyle w:val="Sinespaciado"/>
        <w:numPr>
          <w:ilvl w:val="0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Sistema de Gestión de Inventarios:</w:t>
      </w:r>
    </w:p>
    <w:p w:rsidRPr="00B004DE" w:rsidR="00B004DE" w:rsidP="00B004DE" w:rsidRDefault="00B004DE" w14:paraId="15262116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Atributos:</w:t>
      </w:r>
    </w:p>
    <w:p w:rsidRPr="00B004DE" w:rsidR="00B004DE" w:rsidP="00B004DE" w:rsidRDefault="00B004DE" w14:paraId="72D01591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catalogoPrendas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Lista que almacena todas las prendas disponibles en el inventario.</w:t>
      </w:r>
    </w:p>
    <w:p w:rsidRPr="00B004DE" w:rsidR="00B004DE" w:rsidP="00B004DE" w:rsidRDefault="00B004DE" w14:paraId="33D84DF1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clientesRegistrados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Lista que contiene la información de los clientes registrados en el sistema.</w:t>
      </w:r>
    </w:p>
    <w:p w:rsidRPr="00B004DE" w:rsidR="00B004DE" w:rsidP="00B004DE" w:rsidRDefault="00B004DE" w14:paraId="0C32F08B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lastRenderedPageBreak/>
        <w:t>proveedoresActivos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: Lista que gestiona la información de los proveedores activos.</w:t>
      </w:r>
    </w:p>
    <w:p w:rsidRPr="00B004DE" w:rsidR="00B004DE" w:rsidP="187B5D85" w:rsidRDefault="00B004DE" w14:paraId="1942BDBE" w14:textId="77777777">
      <w:pPr>
        <w:pStyle w:val="Sinespaciado"/>
        <w:numPr>
          <w:ilvl w:val="1"/>
          <w:numId w:val="15"/>
        </w:numPr>
        <w:rPr>
          <w:rStyle w:val="nfasis"/>
          <w:rFonts w:ascii="Arial" w:hAnsi="Arial" w:cs="Arial"/>
          <w:i w:val="0"/>
          <w:iCs w:val="0"/>
        </w:rPr>
      </w:pPr>
      <w:r w:rsidRPr="187B5D85" w:rsidR="00B004DE">
        <w:rPr>
          <w:rStyle w:val="nfasis"/>
          <w:rFonts w:ascii="Arial" w:hAnsi="Arial" w:cs="Arial"/>
          <w:i w:val="0"/>
          <w:iCs w:val="0"/>
        </w:rPr>
        <w:t>Métodos:</w:t>
      </w:r>
    </w:p>
    <w:p w:rsidRPr="00B004DE" w:rsidR="00B004DE" w:rsidP="00B004DE" w:rsidRDefault="00B004DE" w14:paraId="3075F32C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registrarPrenda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(prenda): Agrega una nueva prenda al catálogo del inventario.</w:t>
      </w:r>
    </w:p>
    <w:p w:rsidRPr="00B004DE" w:rsidR="00B004DE" w:rsidP="00B004DE" w:rsidRDefault="00B004DE" w14:paraId="37FEADF6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registrarCliente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(cliente): Añade un nuevo cliente al sistema.</w:t>
      </w:r>
    </w:p>
    <w:p w:rsidRPr="00B004DE" w:rsidR="00B004DE" w:rsidP="00B004DE" w:rsidRDefault="00B004DE" w14:paraId="40647B14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r w:rsidRPr="00B004DE">
        <w:rPr>
          <w:rStyle w:val="nfasis"/>
          <w:rFonts w:ascii="Arial" w:hAnsi="Arial" w:cs="Arial"/>
          <w:i w:val="0"/>
          <w:iCs w:val="0"/>
        </w:rPr>
        <w:t>verificarDisponibilidad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(prenda): Proporciona información sobre la disponibilidad actual de una prenda.</w:t>
      </w:r>
    </w:p>
    <w:p w:rsidRPr="00B004DE" w:rsidR="00B004DE" w:rsidP="00B004DE" w:rsidRDefault="00B004DE" w14:paraId="69D27765" w14:textId="77777777">
      <w:pPr>
        <w:pStyle w:val="Sinespaciado"/>
        <w:numPr>
          <w:ilvl w:val="2"/>
          <w:numId w:val="15"/>
        </w:numPr>
        <w:rPr>
          <w:rStyle w:val="nfasis"/>
          <w:rFonts w:ascii="Arial" w:hAnsi="Arial" w:cs="Arial"/>
          <w:i w:val="0"/>
          <w:iCs w:val="0"/>
        </w:rPr>
      </w:pPr>
      <w:proofErr w:type="spellStart"/>
      <w:proofErr w:type="gramStart"/>
      <w:r w:rsidRPr="00B004DE">
        <w:rPr>
          <w:rStyle w:val="nfasis"/>
          <w:rFonts w:ascii="Arial" w:hAnsi="Arial" w:cs="Arial"/>
          <w:i w:val="0"/>
          <w:iCs w:val="0"/>
        </w:rPr>
        <w:t>generarInformeVentas</w:t>
      </w:r>
      <w:proofErr w:type="spellEnd"/>
      <w:r w:rsidRPr="00B004DE">
        <w:rPr>
          <w:rStyle w:val="nfasis"/>
          <w:rFonts w:ascii="Arial" w:hAnsi="Arial" w:cs="Arial"/>
          <w:i w:val="0"/>
          <w:iCs w:val="0"/>
        </w:rPr>
        <w:t>(</w:t>
      </w:r>
      <w:proofErr w:type="gramEnd"/>
      <w:r w:rsidRPr="00B004DE">
        <w:rPr>
          <w:rStyle w:val="nfasis"/>
          <w:rFonts w:ascii="Arial" w:hAnsi="Arial" w:cs="Arial"/>
          <w:i w:val="0"/>
          <w:iCs w:val="0"/>
        </w:rPr>
        <w:t>): Genera un informe detallado sobre las ventas actuales.</w:t>
      </w:r>
    </w:p>
    <w:p w:rsidRPr="00B004DE" w:rsidR="00B004DE" w:rsidP="1B65BCBA" w:rsidRDefault="00B004DE" w14:paraId="4A3B4252" w14:textId="77777777">
      <w:pPr>
        <w:pStyle w:val="Sinespaciado"/>
        <w:rPr>
          <w:rStyle w:val="nfasis"/>
          <w:rFonts w:ascii="Arial" w:hAnsi="Arial" w:cs="Arial"/>
          <w:i w:val="0"/>
          <w:iCs w:val="0"/>
        </w:rPr>
      </w:pPr>
    </w:p>
    <w:p w:rsidR="0BBEE468" w:rsidP="1B65BCBA" w:rsidRDefault="0BBEE468" w14:paraId="07E3B2A4" w14:textId="274F2E68">
      <w:pPr>
        <w:pStyle w:val="Sinespaciado"/>
        <w:rPr>
          <w:color w:val="FF0000"/>
        </w:rPr>
      </w:pPr>
      <w:r w:rsidRPr="1B65BCBA" w:rsidR="0BBEE468">
        <w:rPr>
          <w:color w:val="FF0000"/>
        </w:rPr>
        <w:t>*Se agrupa en una cadena de String</w:t>
      </w:r>
      <w:r w:rsidRPr="1B65BCBA" w:rsidR="62E0556D">
        <w:rPr>
          <w:color w:val="FF0000"/>
        </w:rPr>
        <w:t xml:space="preserve"> los registros </w:t>
      </w:r>
      <w:r w:rsidRPr="1B65BCBA" w:rsidR="0BBEE468">
        <w:rPr>
          <w:color w:val="FF0000"/>
        </w:rPr>
        <w:t xml:space="preserve"> debido a que aún no se usan colecciones.</w:t>
      </w:r>
    </w:p>
    <w:p w:rsidR="1B65BCBA" w:rsidP="1B65BCBA" w:rsidRDefault="1B65BCBA" w14:paraId="5D9F8294" w14:textId="5C6127EB">
      <w:pPr>
        <w:pStyle w:val="Sinespaciado"/>
      </w:pPr>
    </w:p>
    <w:p w:rsidRPr="00B004DE" w:rsidR="00B004DE" w:rsidP="00B004DE" w:rsidRDefault="00B004DE" w14:paraId="5E6C1B74" w14:textId="77777777">
      <w:pPr>
        <w:pStyle w:val="Sinespaciado"/>
        <w:rPr>
          <w:rStyle w:val="nfasis"/>
          <w:rFonts w:ascii="Arial" w:hAnsi="Arial" w:cs="Arial"/>
          <w:i w:val="0"/>
          <w:iCs w:val="0"/>
        </w:rPr>
      </w:pPr>
      <w:r w:rsidRPr="00B004DE">
        <w:rPr>
          <w:rStyle w:val="nfasis"/>
          <w:rFonts w:ascii="Arial" w:hAnsi="Arial" w:cs="Arial"/>
          <w:i w:val="0"/>
          <w:iCs w:val="0"/>
        </w:rPr>
        <w:t>Este sistema integral busca mejorar la eficiencia en la gestión de inventarios en una tienda de ropa y accesorios, asegurando una experiencia de compra para los clientes y un control efectivo para el personal encargado del manejo de inventarios.</w:t>
      </w:r>
    </w:p>
    <w:p w:rsidRPr="004A6354" w:rsidR="00590601" w:rsidP="005464CE" w:rsidRDefault="00590601" w14:paraId="7ECBEDB3" w14:textId="301845BC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Pr="004A6354" w:rsidR="00590601" w:rsidSect="00741F4A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1F4A" w:rsidP="002E3ED2" w:rsidRDefault="00741F4A" w14:paraId="144322B4" w14:textId="77777777">
      <w:r>
        <w:separator/>
      </w:r>
    </w:p>
  </w:endnote>
  <w:endnote w:type="continuationSeparator" w:id="0">
    <w:p w:rsidR="00741F4A" w:rsidP="002E3ED2" w:rsidRDefault="00741F4A" w14:paraId="34569428" w14:textId="77777777">
      <w:r>
        <w:continuationSeparator/>
      </w:r>
    </w:p>
  </w:endnote>
  <w:endnote w:type="continuationNotice" w:id="1">
    <w:p w:rsidR="00741F4A" w:rsidRDefault="00741F4A" w14:paraId="29BDD72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1F4A" w:rsidP="002E3ED2" w:rsidRDefault="00741F4A" w14:paraId="0EEE7BE4" w14:textId="77777777">
      <w:r>
        <w:separator/>
      </w:r>
    </w:p>
  </w:footnote>
  <w:footnote w:type="continuationSeparator" w:id="0">
    <w:p w:rsidR="00741F4A" w:rsidP="002E3ED2" w:rsidRDefault="00741F4A" w14:paraId="7E3DA539" w14:textId="77777777">
      <w:r>
        <w:continuationSeparator/>
      </w:r>
    </w:p>
  </w:footnote>
  <w:footnote w:type="continuationNotice" w:id="1">
    <w:p w:rsidR="00741F4A" w:rsidRDefault="00741F4A" w14:paraId="5DB40E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BGE5P4wYg6Cnl2" int2:id="Oh4fNAlm">
      <int2:state int2:type="AugLoop_Text_Critique" int2:value="Rejected"/>
    </int2:textHash>
    <int2:textHash int2:hashCode="YsCZf1MrHAt33F" int2:id="NaaMJ5my">
      <int2:state int2:type="AugLoop_Text_Critique" int2:value="Rejected"/>
    </int2:textHash>
    <int2:textHash int2:hashCode="Wvhbxd9N7L6pGh" int2:id="rqWAbyq1">
      <int2:state int2:type="AugLoop_Text_Critique" int2:value="Rejected"/>
    </int2:textHash>
    <int2:textHash int2:hashCode="PcvYE7prhhwBc7" int2:id="5QQx4WKn">
      <int2:state int2:type="AugLoop_Text_Critique" int2:value="Rejected"/>
    </int2:textHash>
    <int2:textHash int2:hashCode="ZAIkHYRNlUDGfW" int2:id="LHrXPptJ">
      <int2:state int2:type="AugLoop_Text_Critique" int2:value="Rejected"/>
    </int2:textHash>
    <int2:textHash int2:hashCode="RSsXiOsWuqKlo8" int2:id="Av0RyjUb">
      <int2:state int2:type="AugLoop_Text_Critique" int2:value="Rejected"/>
    </int2:textHash>
    <int2:textHash int2:hashCode="pLzXcydOZSEUS8" int2:id="Vx4LkZm8">
      <int2:state int2:type="AugLoop_Text_Critique" int2:value="Rejected"/>
    </int2:textHash>
    <int2:textHash int2:hashCode="OL/MXm6a6fjpH9" int2:id="1NLYGY96">
      <int2:state int2:type="AugLoop_Text_Critique" int2:value="Rejected"/>
    </int2:textHash>
    <int2:textHash int2:hashCode="DpIT39lVzDjRE6" int2:id="JtiWNchL">
      <int2:state int2:type="AugLoop_Text_Critique" int2:value="Rejected"/>
    </int2:textHash>
    <int2:textHash int2:hashCode="RhG1+jHLz9xFn2" int2:id="UQTttVJi">
      <int2:state int2:type="AugLoop_Text_Critique" int2:value="Rejected"/>
    </int2:textHash>
    <int2:textHash int2:hashCode="pkR6c7jRLdOVpZ" int2:id="rT1m15Qa">
      <int2:state int2:type="AugLoop_Text_Critique" int2:value="Rejected"/>
    </int2:textHash>
    <int2:textHash int2:hashCode="4ctF62+cM5ZzW5" int2:id="i547I1MX">
      <int2:state int2:type="AugLoop_Text_Critique" int2:value="Rejected"/>
    </int2:textHash>
    <int2:textHash int2:hashCode="CMiUFifqsBS7T8" int2:id="6xqR7DCA">
      <int2:state int2:type="AugLoop_Text_Critique" int2:value="Rejected"/>
    </int2:textHash>
    <int2:textHash int2:hashCode="VN3qd8KVJ+t6Ct" int2:id="b5D74bS2">
      <int2:state int2:type="AugLoop_Text_Critique" int2:value="Rejected"/>
    </int2:textHash>
    <int2:textHash int2:hashCode="AnavpuXU3Akawz" int2:id="aaQetI19">
      <int2:state int2:type="AugLoop_Text_Critique" int2:value="Rejected"/>
    </int2:textHash>
    <int2:textHash int2:hashCode="S7n/SOZXtIZMgs" int2:id="Q9vvMOIg">
      <int2:state int2:type="AugLoop_Text_Critique" int2:value="Rejected"/>
    </int2:textHash>
    <int2:textHash int2:hashCode="U5Dyjb721DQZDe" int2:id="1o4ZjXNa">
      <int2:state int2:type="AugLoop_Text_Critique" int2:value="Rejected"/>
    </int2:textHash>
    <int2:textHash int2:hashCode="6xHQJarCrC8E8z" int2:id="DVs8jvav">
      <int2:state int2:type="AugLoop_Text_Critique" int2:value="Rejected"/>
    </int2:textHash>
    <int2:bookmark int2:bookmarkName="_Int_CkeCVcLV" int2:invalidationBookmarkName="" int2:hashCode="rYZYe3RBHDcm1Y" int2:id="a2GruMy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8917B2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8"/>
  </w:num>
  <w:num w:numId="2" w16cid:durableId="604004319">
    <w:abstractNumId w:val="14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3"/>
  </w:num>
  <w:num w:numId="9" w16cid:durableId="430979645">
    <w:abstractNumId w:val="10"/>
  </w:num>
  <w:num w:numId="10" w16cid:durableId="1500079798">
    <w:abstractNumId w:val="2"/>
  </w:num>
  <w:num w:numId="11" w16cid:durableId="753476249">
    <w:abstractNumId w:val="0"/>
  </w:num>
  <w:num w:numId="12" w16cid:durableId="1174799748">
    <w:abstractNumId w:val="9"/>
  </w:num>
  <w:num w:numId="13" w16cid:durableId="331491109">
    <w:abstractNumId w:val="12"/>
  </w:num>
  <w:num w:numId="14" w16cid:durableId="595988374">
    <w:abstractNumId w:val="4"/>
  </w:num>
  <w:num w:numId="15" w16cid:durableId="1720367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144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1F4A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04DE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47ECE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1E91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63EB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BEE468"/>
    <w:rsid w:val="0BCAFD3C"/>
    <w:rsid w:val="0BEA4087"/>
    <w:rsid w:val="0C9D74C1"/>
    <w:rsid w:val="1126C994"/>
    <w:rsid w:val="1600E826"/>
    <w:rsid w:val="16F52942"/>
    <w:rsid w:val="1801EA63"/>
    <w:rsid w:val="187B5D85"/>
    <w:rsid w:val="1B65BCBA"/>
    <w:rsid w:val="1E159F6F"/>
    <w:rsid w:val="2151B74B"/>
    <w:rsid w:val="21C06F76"/>
    <w:rsid w:val="221192B9"/>
    <w:rsid w:val="25B56968"/>
    <w:rsid w:val="25DC6D38"/>
    <w:rsid w:val="27EBD103"/>
    <w:rsid w:val="3361FAB3"/>
    <w:rsid w:val="34A97973"/>
    <w:rsid w:val="359651B7"/>
    <w:rsid w:val="35D15D3B"/>
    <w:rsid w:val="37707A66"/>
    <w:rsid w:val="38B08E09"/>
    <w:rsid w:val="3A86ADD6"/>
    <w:rsid w:val="3B098326"/>
    <w:rsid w:val="447F9E4F"/>
    <w:rsid w:val="475E8651"/>
    <w:rsid w:val="4E1C4607"/>
    <w:rsid w:val="57877AED"/>
    <w:rsid w:val="582A8E2C"/>
    <w:rsid w:val="5A609C79"/>
    <w:rsid w:val="5AA609C1"/>
    <w:rsid w:val="5F173EF5"/>
    <w:rsid w:val="5F9A077E"/>
    <w:rsid w:val="6260B0C4"/>
    <w:rsid w:val="62E0556D"/>
    <w:rsid w:val="67755B72"/>
    <w:rsid w:val="6B3DB26F"/>
    <w:rsid w:val="75CE4A7F"/>
    <w:rsid w:val="7C5CE6DF"/>
    <w:rsid w:val="7D662AE1"/>
    <w:rsid w:val="7EE7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4A6354"/>
    <w:rPr>
      <w:i/>
      <w:iCs/>
    </w:rPr>
  </w:style>
  <w:style w:type="character" w:styleId="Textoennegrita">
    <w:name w:val="Strong"/>
    <w:basedOn w:val="Fuentedeprrafopredeter"/>
    <w:uiPriority w:val="22"/>
    <w:qFormat/>
    <w:rsid w:val="00B00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33a5adbe5a574a1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Ignacio javier Villarroel Sanchez</lastModifiedBy>
  <revision>9</revision>
  <lastPrinted>2021-11-12T16:52:00.0000000Z</lastPrinted>
  <dcterms:created xsi:type="dcterms:W3CDTF">2024-01-16T02:22:00.0000000Z</dcterms:created>
  <dcterms:modified xsi:type="dcterms:W3CDTF">2024-01-26T06:25:50.5647082Z</dcterms:modified>
</coreProperties>
</file>