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16" w:rsidRPr="008C311C" w:rsidRDefault="005D5249" w:rsidP="005D5249">
      <w:pPr>
        <w:jc w:val="center"/>
        <w:rPr>
          <w:b/>
        </w:rPr>
      </w:pPr>
      <w:r w:rsidRPr="008C311C">
        <w:rPr>
          <w:b/>
          <w:sz w:val="24"/>
        </w:rPr>
        <w:t>HISTÓRIA DA ISO 9001</w:t>
      </w:r>
    </w:p>
    <w:p w:rsidR="005D5249" w:rsidRDefault="005D5249" w:rsidP="005D5249">
      <w:pPr>
        <w:ind w:firstLine="567"/>
        <w:jc w:val="both"/>
      </w:pPr>
      <w:r>
        <w:t>A história da qualidade se confunde com a própria história da civilização humana.</w:t>
      </w:r>
    </w:p>
    <w:p w:rsidR="005D5249" w:rsidRDefault="005D5249" w:rsidP="005D5249">
      <w:pPr>
        <w:ind w:firstLine="567"/>
        <w:jc w:val="both"/>
      </w:pPr>
      <w:r>
        <w:t>A primeira n</w:t>
      </w:r>
      <w:bookmarkStart w:id="0" w:name="_GoBack"/>
      <w:bookmarkEnd w:id="0"/>
      <w:r>
        <w:t xml:space="preserve">otícia de padronização veio da China, especificamente da única obra do ser humano que pode ser vista da Lua, a Grande Muralha. Para que as carretas </w:t>
      </w:r>
      <w:proofErr w:type="spellStart"/>
      <w:r>
        <w:t>pudessen</w:t>
      </w:r>
      <w:proofErr w:type="spellEnd"/>
      <w:r>
        <w:t xml:space="preserve"> circular ao longo da Muralha, a distância entre as rodas tinha de ser </w:t>
      </w:r>
      <w:r w:rsidRPr="005857FA">
        <w:rPr>
          <w:u w:val="single"/>
        </w:rPr>
        <w:t>padronizada</w:t>
      </w:r>
      <w:r>
        <w:t>.</w:t>
      </w:r>
    </w:p>
    <w:p w:rsidR="005D5249" w:rsidRDefault="005D5249" w:rsidP="005D5249">
      <w:pPr>
        <w:ind w:firstLine="567"/>
        <w:jc w:val="both"/>
      </w:pPr>
      <w:r>
        <w:t>O segundo avanço ocorreu na guerra da Se</w:t>
      </w:r>
      <w:r w:rsidR="005857FA">
        <w:t xml:space="preserve">cessão nos EUA (1861 a 1865), quando foi necessário produzir grandes quantidades de armamentos, surgindo a </w:t>
      </w:r>
      <w:proofErr w:type="spellStart"/>
      <w:r w:rsidR="005857FA">
        <w:t>intercambiabilidade</w:t>
      </w:r>
      <w:proofErr w:type="spellEnd"/>
      <w:r w:rsidR="005857FA">
        <w:t xml:space="preserve"> das peças pela definição das </w:t>
      </w:r>
      <w:r w:rsidR="005857FA" w:rsidRPr="005857FA">
        <w:rPr>
          <w:u w:val="single"/>
        </w:rPr>
        <w:t>tolerâncias de fabricação</w:t>
      </w:r>
      <w:r w:rsidR="005857FA">
        <w:t>, pois até então, todas eram produzidas e ajustadas uma-a-uma.</w:t>
      </w:r>
    </w:p>
    <w:p w:rsidR="005857FA" w:rsidRDefault="005857FA" w:rsidP="005D5249">
      <w:pPr>
        <w:ind w:firstLine="567"/>
        <w:jc w:val="both"/>
      </w:pPr>
      <w:r>
        <w:t xml:space="preserve">Um terceiro avanço foi marcado na II Grande Guerra, pois o avanço maciço na fabricação de armamento pelos EUA, tornou inviável a inspeção final dos mesmos antes do envio </w:t>
      </w:r>
      <w:proofErr w:type="gramStart"/>
      <w:r>
        <w:t>para a</w:t>
      </w:r>
      <w:proofErr w:type="gramEnd"/>
      <w:r>
        <w:t xml:space="preserve"> frente de combate. Numa análise crítica das forças armadas sobre o desempenho dos fornecedores, os mesmos verificaram que alguns fornecedores de modo geral</w:t>
      </w:r>
      <w:proofErr w:type="gramStart"/>
      <w:r>
        <w:t xml:space="preserve">  </w:t>
      </w:r>
      <w:proofErr w:type="gramEnd"/>
      <w:r>
        <w:t>não tinham problemas de qualidade com seus produtos, ao contrário de outros cujos problemas eram constantes. Ao investigarem a causa-raiz, identificaram um conjunto comum de ações de gestão</w:t>
      </w:r>
      <w:r w:rsidR="005672A5">
        <w:t xml:space="preserve"> nos bons fornecedores, como, especificação clara dos produtos, capacitação dos</w:t>
      </w:r>
      <w:proofErr w:type="gramStart"/>
      <w:r w:rsidR="005672A5">
        <w:t xml:space="preserve">  </w:t>
      </w:r>
      <w:proofErr w:type="gramEnd"/>
      <w:r w:rsidR="005672A5">
        <w:t xml:space="preserve">funcionários nas suas tarefas, padronização das operações, calibração dos instrumentos, programa de manutenção preventiva e corretiva do equipamento de produção, definição clara das funções das pessoas dentro da empresa, entre outros itens. Neste momento surgiu </w:t>
      </w:r>
      <w:proofErr w:type="gramStart"/>
      <w:r w:rsidR="005672A5">
        <w:t>a</w:t>
      </w:r>
      <w:proofErr w:type="gramEnd"/>
      <w:r w:rsidR="005672A5">
        <w:t xml:space="preserve"> questão, </w:t>
      </w:r>
      <w:r w:rsidR="005672A5">
        <w:lastRenderedPageBreak/>
        <w:t xml:space="preserve">será que a qualidade do produto é produto da qualidade da empresa? Caso a resposta fosse afirmativa, bastaria </w:t>
      </w:r>
      <w:r w:rsidR="005672A5" w:rsidRPr="005672A5">
        <w:rPr>
          <w:u w:val="single"/>
        </w:rPr>
        <w:t>avaliar a empresa</w:t>
      </w:r>
      <w:r w:rsidR="005672A5">
        <w:t xml:space="preserve"> e </w:t>
      </w:r>
      <w:r w:rsidR="005672A5" w:rsidRPr="005672A5">
        <w:rPr>
          <w:u w:val="single"/>
        </w:rPr>
        <w:t>não todos os seus produtos</w:t>
      </w:r>
      <w:r w:rsidR="005672A5">
        <w:t xml:space="preserve">, reduzindo em muito o esforço de inspeção. Assim estruturaram um </w:t>
      </w:r>
      <w:proofErr w:type="spellStart"/>
      <w:r w:rsidR="005672A5">
        <w:t>check-list</w:t>
      </w:r>
      <w:proofErr w:type="spellEnd"/>
      <w:r w:rsidR="005672A5">
        <w:t xml:space="preserve">, secreto na época, denominado </w:t>
      </w:r>
      <w:proofErr w:type="spellStart"/>
      <w:r w:rsidR="005672A5">
        <w:t>Military</w:t>
      </w:r>
      <w:proofErr w:type="spellEnd"/>
      <w:r w:rsidR="005672A5">
        <w:t xml:space="preserve"> Standards, MILS a ser utilizados pelos inspetores das foças armadas e que provou sua utilidade com a vitória na II Grande Guerra.</w:t>
      </w:r>
    </w:p>
    <w:p w:rsidR="005672A5" w:rsidRDefault="005672A5" w:rsidP="005D5249">
      <w:pPr>
        <w:ind w:firstLine="567"/>
        <w:jc w:val="both"/>
      </w:pPr>
      <w:r>
        <w:t xml:space="preserve">O próprio Japão, inimigo na época, declarou que o fator de vitória dos EUA foi </w:t>
      </w:r>
      <w:proofErr w:type="gramStart"/>
      <w:r>
        <w:t>a</w:t>
      </w:r>
      <w:proofErr w:type="gramEnd"/>
      <w:r>
        <w:t xml:space="preserve"> qualidade funcional do seu armamento.</w:t>
      </w:r>
    </w:p>
    <w:p w:rsidR="005672A5" w:rsidRDefault="005672A5" w:rsidP="005D5249">
      <w:pPr>
        <w:ind w:firstLine="567"/>
        <w:jc w:val="both"/>
      </w:pPr>
      <w:r>
        <w:t>Após os EUA, o Canadá passou a utilizar as mesmas normas também com fins militares</w:t>
      </w:r>
      <w:r w:rsidR="00A40031">
        <w:t>.</w:t>
      </w:r>
    </w:p>
    <w:p w:rsidR="00A40031" w:rsidRDefault="00A40031" w:rsidP="005D5249">
      <w:pPr>
        <w:ind w:firstLine="567"/>
        <w:jc w:val="both"/>
      </w:pPr>
      <w:r>
        <w:t>A seguir a Inglaterra passou a exigir itens destas normas em licitações do governo.</w:t>
      </w:r>
    </w:p>
    <w:p w:rsidR="00A40031" w:rsidRDefault="00A40031" w:rsidP="005D5249">
      <w:pPr>
        <w:ind w:firstLine="567"/>
        <w:jc w:val="both"/>
      </w:pPr>
      <w:r>
        <w:t xml:space="preserve">Até que em 1987 a </w:t>
      </w:r>
      <w:proofErr w:type="spellStart"/>
      <w:r>
        <w:t>International</w:t>
      </w:r>
      <w:proofErr w:type="spellEnd"/>
      <w:r>
        <w:t xml:space="preserve"> Standard for </w:t>
      </w:r>
      <w:proofErr w:type="spellStart"/>
      <w:r>
        <w:t>Organization</w:t>
      </w:r>
      <w:proofErr w:type="spellEnd"/>
      <w:r>
        <w:t xml:space="preserve">, IOS, que até então somente tinha elaborado </w:t>
      </w:r>
      <w:r w:rsidRPr="008C311C">
        <w:rPr>
          <w:u w:val="single"/>
        </w:rPr>
        <w:t>normas para produtos</w:t>
      </w:r>
      <w:r>
        <w:t xml:space="preserve">, verificou que havia novidade no mercado, </w:t>
      </w:r>
      <w:r w:rsidRPr="008C311C">
        <w:rPr>
          <w:u w:val="single"/>
        </w:rPr>
        <w:t>padrões de qualidade para as empresas gerarem produtos de qualidade</w:t>
      </w:r>
      <w:r>
        <w:t xml:space="preserve">. Com isto a IOS, </w:t>
      </w:r>
      <w:proofErr w:type="gramStart"/>
      <w:r>
        <w:t>lançou</w:t>
      </w:r>
      <w:proofErr w:type="gramEnd"/>
      <w:r>
        <w:t xml:space="preserve"> em 1987 as primeiras </w:t>
      </w:r>
      <w:proofErr w:type="spellStart"/>
      <w:r>
        <w:t>ISOs</w:t>
      </w:r>
      <w:proofErr w:type="spellEnd"/>
      <w:r>
        <w:t xml:space="preserve">, que foram um sucesso e tiveram uma aceitação muito grande. </w:t>
      </w:r>
      <w:r w:rsidR="008C311C">
        <w:t>Após</w:t>
      </w:r>
      <w:r>
        <w:t xml:space="preserve"> ocorreram revisões da mesma nos anos de 1994, 2000, 2008 e no presente </w:t>
      </w:r>
      <w:r w:rsidR="008C311C">
        <w:t>co</w:t>
      </w:r>
      <w:r>
        <w:t xml:space="preserve">m </w:t>
      </w:r>
      <w:proofErr w:type="gramStart"/>
      <w:r w:rsidR="008C311C">
        <w:t xml:space="preserve">a </w:t>
      </w:r>
      <w:r>
        <w:t>2015</w:t>
      </w:r>
      <w:proofErr w:type="gramEnd"/>
      <w:r>
        <w:t>.</w:t>
      </w:r>
    </w:p>
    <w:p w:rsidR="00A40031" w:rsidRDefault="00A40031" w:rsidP="005D5249">
      <w:pPr>
        <w:ind w:firstLine="567"/>
        <w:jc w:val="both"/>
      </w:pPr>
      <w:r>
        <w:t>Atualmente a ISO 9001 serve de estrutura para outros enfoques de gestão,</w:t>
      </w:r>
      <w:proofErr w:type="gramStart"/>
      <w:r>
        <w:t xml:space="preserve">  </w:t>
      </w:r>
      <w:proofErr w:type="gramEnd"/>
      <w:r>
        <w:t>como meio ambiente, saúde e segurança ocupacional, construção civil, produtos médicos, alimentos</w:t>
      </w:r>
      <w:r w:rsidR="008C311C">
        <w:t xml:space="preserve"> e bebidas</w:t>
      </w:r>
      <w:r>
        <w:t>, etc.</w:t>
      </w:r>
    </w:p>
    <w:p w:rsidR="00A40031" w:rsidRDefault="006C6F90" w:rsidP="005D5249">
      <w:pPr>
        <w:ind w:firstLine="567"/>
        <w:jc w:val="both"/>
      </w:pPr>
      <w:r>
        <w:t xml:space="preserve">Como sistema de gestão, apoia os programas de certificação de produto, como Marca CE e certificação compulsória pelo INMETRO no Brasil. </w:t>
      </w:r>
    </w:p>
    <w:sectPr w:rsidR="00A40031" w:rsidSect="005D5249"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49"/>
    <w:rsid w:val="00512516"/>
    <w:rsid w:val="005672A5"/>
    <w:rsid w:val="005857FA"/>
    <w:rsid w:val="005D5249"/>
    <w:rsid w:val="006C6F90"/>
    <w:rsid w:val="008C311C"/>
    <w:rsid w:val="00A4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Sérgio</cp:lastModifiedBy>
  <cp:revision>3</cp:revision>
  <cp:lastPrinted>2016-02-25T09:18:00Z</cp:lastPrinted>
  <dcterms:created xsi:type="dcterms:W3CDTF">2016-02-25T08:36:00Z</dcterms:created>
  <dcterms:modified xsi:type="dcterms:W3CDTF">2016-02-25T09:22:00Z</dcterms:modified>
</cp:coreProperties>
</file>