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3572861B"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77777777" w:rsidR="00E01703" w:rsidRDefault="00E01703" w:rsidP="00E01703">
      <w:pPr>
        <w:pStyle w:val="Ttulo2"/>
        <w:rPr>
          <w:highlight w:val="yellow"/>
        </w:rPr>
      </w:pPr>
      <w:bookmarkStart w:id="2" w:name="_Toc102054742"/>
      <w:r w:rsidRPr="00E30450">
        <w:rPr>
          <w:highlight w:val="green"/>
        </w:rPr>
        <w:t>{{</w:t>
      </w:r>
      <w:proofErr w:type="spellStart"/>
      <w:r w:rsidRPr="00E30450">
        <w:rPr>
          <w:rFonts w:eastAsia="Times New Roman"/>
          <w:highlight w:val="green"/>
          <w:lang w:eastAsia="pt-BR"/>
        </w:rPr>
        <w:t>agente_continuidade</w:t>
      </w:r>
      <w:proofErr w:type="spellEnd"/>
      <w:r w:rsidRPr="00E30450">
        <w:rPr>
          <w:highlight w:val="green"/>
        </w:rPr>
        <w:t>}}</w:t>
      </w:r>
      <w:bookmarkEnd w:id="2"/>
    </w:p>
    <w:p w14:paraId="021452F5" w14:textId="77777777" w:rsidR="00E01703" w:rsidRPr="00131742" w:rsidRDefault="00E01703" w:rsidP="00E01703">
      <w:pPr>
        <w:ind w:firstLine="0"/>
        <w:rPr>
          <w:color w:val="EE0000"/>
        </w:rPr>
      </w:pPr>
      <w:r w:rsidRPr="00131742">
        <w:rPr>
          <w:color w:val="EE0000"/>
        </w:rPr>
        <w:t>{% for c in contratos %}</w:t>
      </w:r>
    </w:p>
    <w:p w14:paraId="60BF20C6" w14:textId="77777777" w:rsidR="00E01703" w:rsidRDefault="00E01703" w:rsidP="00E01703">
      <w:pPr>
        <w:pStyle w:val="List1"/>
        <w:numPr>
          <w:ilvl w:val="0"/>
          <w:numId w:val="19"/>
        </w:numPr>
        <w:spacing w:before="100" w:beforeAutospacing="1" w:after="100" w:afterAutospacing="1"/>
        <w:ind w:hanging="357"/>
        <w:contextualSpacing/>
      </w:pPr>
      <w:r w:rsidRPr="006B508B">
        <w:rPr>
          <w:highlight w:val="yellow"/>
        </w:rPr>
        <w:t>Contrato de empréstimo</w:t>
      </w:r>
      <w:r>
        <w:t xml:space="preserve"> nº </w:t>
      </w:r>
      <w:r w:rsidRPr="00AA3628">
        <w:rPr>
          <w:highlight w:val="green"/>
        </w:rPr>
        <w:t>{{</w:t>
      </w:r>
      <w:proofErr w:type="spellStart"/>
      <w:proofErr w:type="gramStart"/>
      <w:r w:rsidRPr="00AA3628">
        <w:rPr>
          <w:highlight w:val="green"/>
        </w:rPr>
        <w:t>c.contrato</w:t>
      </w:r>
      <w:proofErr w:type="spellEnd"/>
      <w:proofErr w:type="gramEnd"/>
      <w:r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spellEnd"/>
          <w:proofErr w:type="gramEnd"/>
          <w:r w:rsidRPr="00AA3628">
            <w:rPr>
              <w:bCs/>
              <w:highlight w:val="green"/>
            </w:rPr>
            <w:t>}}</w:t>
          </w:r>
        </w:sdtContent>
      </w:sdt>
      <w:r w:rsidRPr="00296C7A">
        <w:rPr>
          <w:bCs/>
          <w:highlight w:val="yellow"/>
        </w:rPr>
        <w:t>% a.a.</w:t>
      </w:r>
      <w:r>
        <w:rPr>
          <w:bCs/>
        </w:rPr>
        <w:t xml:space="preserve"> </w:t>
      </w:r>
    </w:p>
    <w:p w14:paraId="40566CF9" w14:textId="77777777" w:rsidR="00E01703" w:rsidRPr="00131742" w:rsidRDefault="00E01703" w:rsidP="00E01703">
      <w:pPr>
        <w:pStyle w:val="List1"/>
        <w:numPr>
          <w:ilvl w:val="0"/>
          <w:numId w:val="0"/>
        </w:numPr>
        <w:spacing w:before="100" w:beforeAutospacing="1" w:after="100" w:afterAutospacing="1"/>
        <w:ind w:left="363"/>
        <w:contextualSpacing/>
        <w:rPr>
          <w:bCs/>
          <w:color w:val="EE0000"/>
        </w:rPr>
      </w:pPr>
      <w:r w:rsidRPr="00131742">
        <w:rPr>
          <w:bCs/>
          <w:color w:val="EE0000"/>
        </w:rPr>
        <w:t xml:space="preserve">{% for item in </w:t>
      </w:r>
      <w:proofErr w:type="spellStart"/>
      <w:proofErr w:type="gramStart"/>
      <w:r w:rsidRPr="00131742">
        <w:rPr>
          <w:bCs/>
          <w:color w:val="EE0000"/>
        </w:rPr>
        <w:t>c.itens</w:t>
      </w:r>
      <w:proofErr w:type="spellEnd"/>
      <w:proofErr w:type="gramEnd"/>
      <w:r w:rsidRPr="00131742">
        <w:rPr>
          <w:bCs/>
          <w:color w:val="EE0000"/>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endfor</w:t>
      </w:r>
      <w:proofErr w:type="spellEnd"/>
      <w:r w:rsidRPr="00131742">
        <w:rPr>
          <w:color w:val="EE0000"/>
        </w:rPr>
        <w:t xml:space="preserve"> %}</w:t>
      </w:r>
    </w:p>
    <w:p w14:paraId="419AF5E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endif</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1C235317" w:rsidR="00131742" w:rsidRPr="00131742" w:rsidRDefault="00131742" w:rsidP="0095009C">
      <w:pPr>
        <w:pStyle w:val="List1"/>
        <w:numPr>
          <w:ilvl w:val="0"/>
          <w:numId w:val="0"/>
        </w:numPr>
        <w:spacing w:before="0" w:after="60" w:line="240" w:lineRule="auto"/>
        <w:ind w:left="363"/>
        <w:rPr>
          <w:color w:val="EE0000"/>
        </w:rPr>
      </w:pPr>
      <w:r w:rsidRPr="00131742">
        <w:rPr>
          <w:color w:val="EE0000"/>
        </w:rPr>
        <w:t xml:space="preserve">[[IF </w:t>
      </w:r>
      <w:proofErr w:type="spellStart"/>
      <w:r w:rsidRPr="00131742">
        <w:rPr>
          <w:color w:val="EE0000"/>
        </w:rPr>
        <w:t>periodo</w:t>
      </w:r>
      <w:proofErr w:type="spellEnd"/>
      <w:r w:rsidR="00D01FDB">
        <w:rPr>
          <w:color w:val="EE0000"/>
        </w:rPr>
        <w:t xml:space="preserve"> == “</w:t>
      </w:r>
      <w:proofErr w:type="spellStart"/>
      <w:r w:rsidR="00D01FDB">
        <w:rPr>
          <w:color w:val="EE0000"/>
        </w:rPr>
        <w:t>di</w:t>
      </w:r>
      <w:r w:rsidR="0014603D">
        <w:rPr>
          <w:color w:val="EE0000"/>
        </w:rPr>
        <w:t>a</w:t>
      </w:r>
      <w:r w:rsidR="00D01FDB">
        <w:rPr>
          <w:color w:val="EE0000"/>
        </w:rPr>
        <w:t>rio</w:t>
      </w:r>
      <w:proofErr w:type="spellEnd"/>
      <w:r w:rsidR="00D01FDB">
        <w:rPr>
          <w:color w:val="EE0000"/>
        </w:rPr>
        <w:t>”</w:t>
      </w:r>
      <w:r w:rsidRPr="00131742">
        <w:rPr>
          <w:color w:val="EE0000"/>
        </w:rPr>
        <w:t>]]</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lastRenderedPageBreak/>
        <w:t>Regime de capitalização: Não pactuado</w:t>
      </w:r>
    </w:p>
    <w:p w14:paraId="031033AD" w14:textId="37BFE246" w:rsidR="00131742" w:rsidRPr="00131742" w:rsidRDefault="00131742" w:rsidP="00131742">
      <w:pPr>
        <w:pStyle w:val="List1"/>
        <w:numPr>
          <w:ilvl w:val="0"/>
          <w:numId w:val="0"/>
        </w:numPr>
        <w:spacing w:before="0" w:after="60" w:line="240" w:lineRule="auto"/>
        <w:ind w:left="363"/>
        <w:rPr>
          <w:color w:val="EE0000"/>
        </w:rPr>
      </w:pPr>
      <w:r w:rsidRPr="00131742">
        <w:rPr>
          <w:color w:val="EE0000"/>
        </w:rPr>
        <w:t>[[</w:t>
      </w:r>
      <w:r w:rsidR="00D01FDB">
        <w:rPr>
          <w:color w:val="EE0000"/>
        </w:rPr>
        <w:t>ELSE</w:t>
      </w:r>
      <w:r w:rsidRPr="00131742">
        <w:rPr>
          <w:color w:val="EE0000"/>
        </w:rPr>
        <w:t>]]</w:t>
      </w:r>
    </w:p>
    <w:p w14:paraId="6BFB4E2B" w14:textId="57E402FF" w:rsidR="004B5CE5" w:rsidRDefault="004B5CE5" w:rsidP="004B5CE5">
      <w:pPr>
        <w:pStyle w:val="List1"/>
        <w:spacing w:before="0" w:after="60" w:line="240" w:lineRule="auto"/>
      </w:pPr>
      <w:r>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77777777" w:rsidR="00131742" w:rsidRPr="00131742" w:rsidRDefault="00131742" w:rsidP="00131742">
      <w:pPr>
        <w:pStyle w:val="List1"/>
        <w:numPr>
          <w:ilvl w:val="0"/>
          <w:numId w:val="0"/>
        </w:numPr>
        <w:ind w:left="720" w:hanging="360"/>
        <w:rPr>
          <w:color w:val="EE0000"/>
        </w:rPr>
      </w:pPr>
      <w:r w:rsidRPr="00131742">
        <w:rPr>
          <w:color w:val="EE0000"/>
        </w:rPr>
        <w:t>[[ENDIF]]</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proofErr w:type="spellStart"/>
          <w:r w:rsidR="008A06F2">
            <w:t>dd</w:t>
          </w:r>
          <w:proofErr w:type="spellEnd"/>
          <w:r w:rsidR="008A06F2">
            <w:t>/mm/</w:t>
          </w:r>
          <w:proofErr w:type="spellStart"/>
          <w:r w:rsidR="008A06F2">
            <w:t>aaaa</w:t>
          </w:r>
          <w:proofErr w:type="spellEnd"/>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proofErr w:type="spellStart"/>
          <w:r w:rsidR="008A06F2">
            <w:t>dd</w:t>
          </w:r>
          <w:proofErr w:type="spellEnd"/>
          <w:r w:rsidR="008A06F2">
            <w:t>/mm/</w:t>
          </w:r>
          <w:proofErr w:type="spellStart"/>
          <w:r w:rsidR="008A06F2">
            <w:t>aaaa</w:t>
          </w:r>
          <w:proofErr w:type="spellEnd"/>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proofErr w:type="spellStart"/>
          <w:r w:rsidR="008A06F2">
            <w:t>dd</w:t>
          </w:r>
          <w:proofErr w:type="spellEnd"/>
          <w:r w:rsidR="008A06F2">
            <w:t>/mm/</w:t>
          </w:r>
          <w:proofErr w:type="spellStart"/>
          <w:r w:rsidR="008A06F2">
            <w:t>aaaa</w:t>
          </w:r>
          <w:proofErr w:type="spellEnd"/>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12D58048" w:rsidR="0014603D" w:rsidRPr="0014603D" w:rsidRDefault="0014603D" w:rsidP="0014603D">
      <w:pPr>
        <w:pStyle w:val="List1"/>
        <w:numPr>
          <w:ilvl w:val="0"/>
          <w:numId w:val="0"/>
        </w:numPr>
        <w:ind w:left="720" w:firstLine="363"/>
        <w:rPr>
          <w:color w:val="EE0000"/>
        </w:rPr>
      </w:pPr>
      <w:r w:rsidRPr="0014603D">
        <w:rPr>
          <w:color w:val="EE0000"/>
        </w:rPr>
        <w:t xml:space="preserve">[[IF </w:t>
      </w:r>
      <w:r>
        <w:rPr>
          <w:color w:val="EE0000"/>
        </w:rPr>
        <w:t>garantia</w:t>
      </w:r>
      <w:r w:rsidRPr="0014603D">
        <w:rPr>
          <w:color w:val="EE0000"/>
        </w:rPr>
        <w:t xml:space="preserve"> == “</w:t>
      </w:r>
      <w:r>
        <w:rPr>
          <w:color w:val="EE0000"/>
        </w:rPr>
        <w:t>Aval</w:t>
      </w:r>
      <w:r w:rsidRPr="0014603D">
        <w:rPr>
          <w:color w:val="EE0000"/>
        </w:rPr>
        <w:t>”]]</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 xml:space="preserve">Nome, CPF: </w:t>
      </w:r>
      <w:proofErr w:type="spellStart"/>
      <w:r>
        <w:t>xxx</w:t>
      </w:r>
      <w:proofErr w:type="spellEnd"/>
      <w:r>
        <w:t>;</w:t>
      </w:r>
    </w:p>
    <w:p w14:paraId="109CF9F2" w14:textId="7A45E084" w:rsidR="00AC5B54" w:rsidRPr="00AC5B54" w:rsidRDefault="00AC5B54" w:rsidP="00AC5B54">
      <w:pPr>
        <w:pStyle w:val="List1"/>
        <w:numPr>
          <w:ilvl w:val="0"/>
          <w:numId w:val="0"/>
        </w:numPr>
        <w:ind w:left="1083"/>
        <w:rPr>
          <w:color w:val="EE0000"/>
        </w:rPr>
      </w:pPr>
      <w:r w:rsidRPr="0014603D">
        <w:rPr>
          <w:color w:val="EE0000"/>
        </w:rPr>
        <w:t>[[</w:t>
      </w:r>
      <w:r>
        <w:rPr>
          <w:color w:val="EE0000"/>
        </w:rPr>
        <w:t>ELSEIF</w:t>
      </w:r>
      <w:r w:rsidRPr="0014603D">
        <w:rPr>
          <w:color w:val="EE0000"/>
        </w:rPr>
        <w:t xml:space="preserve"> </w:t>
      </w:r>
      <w:r>
        <w:rPr>
          <w:color w:val="EE0000"/>
        </w:rPr>
        <w:t>garantia</w:t>
      </w:r>
      <w:r w:rsidRPr="0014603D">
        <w:rPr>
          <w:color w:val="EE0000"/>
        </w:rPr>
        <w:t xml:space="preserve"> == “</w:t>
      </w:r>
      <w:r w:rsidRPr="00AC5B54">
        <w:rPr>
          <w:color w:val="EE0000"/>
        </w:rPr>
        <w:t>Penhor cedular”]]</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w:t>
      </w:r>
      <w:proofErr w:type="gramStart"/>
      <w:r>
        <w:t>$ )</w:t>
      </w:r>
      <w:proofErr w:type="gramEnd"/>
      <w:r>
        <w:t>;</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proofErr w:type="spellStart"/>
      <w:r w:rsidRPr="001B3FFA">
        <w:rPr>
          <w:highlight w:val="yellow"/>
        </w:rPr>
        <w:t>Xxxxxx</w:t>
      </w:r>
      <w:proofErr w:type="spellEnd"/>
      <w:r w:rsidRPr="001B3FFA">
        <w:rPr>
          <w:highlight w:val="yellow"/>
        </w:rPr>
        <w:t xml:space="preserve"> kg de milho/soja/trigo em grãos, período agrícola entre XXXX/</w:t>
      </w:r>
      <w:proofErr w:type="spellStart"/>
      <w:r w:rsidRPr="001B3FFA">
        <w:rPr>
          <w:highlight w:val="yellow"/>
        </w:rPr>
        <w:t>aaaa</w:t>
      </w:r>
      <w:proofErr w:type="spellEnd"/>
      <w:r w:rsidRPr="001B3FFA">
        <w:rPr>
          <w:highlight w:val="yellow"/>
        </w:rPr>
        <w:t xml:space="preserve"> e YYYY/</w:t>
      </w:r>
      <w:proofErr w:type="spellStart"/>
      <w:r w:rsidRPr="001B3FFA">
        <w:rPr>
          <w:highlight w:val="yellow"/>
        </w:rPr>
        <w:t>aaaa</w:t>
      </w:r>
      <w:proofErr w:type="spellEnd"/>
      <w:r w:rsidRPr="001B3FFA">
        <w:rPr>
          <w:highlight w:val="yellow"/>
        </w:rPr>
        <w:t xml:space="preserve">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w:t>
      </w:r>
      <w:proofErr w:type="gramStart"/>
      <w:r w:rsidRPr="001B3FFA">
        <w:rPr>
          <w:highlight w:val="yellow"/>
        </w:rPr>
        <w:t>$ )</w:t>
      </w:r>
      <w:proofErr w:type="gramEnd"/>
      <w:r w:rsidRPr="001B3FFA">
        <w:rPr>
          <w:highlight w:val="yellow"/>
        </w:rPr>
        <w:t>;</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proofErr w:type="spellStart"/>
      <w:r>
        <w:rPr>
          <w:highlight w:val="yellow"/>
        </w:rPr>
        <w:t>Xx</w:t>
      </w:r>
      <w:proofErr w:type="spellEnd"/>
      <w:r>
        <w:rPr>
          <w:highlight w:val="yellow"/>
        </w:rPr>
        <w:t xml:space="preserve"> vacas/novilhos/bois, </w:t>
      </w:r>
      <w:proofErr w:type="spellStart"/>
      <w:r>
        <w:rPr>
          <w:highlight w:val="yellow"/>
        </w:rPr>
        <w:t>xx</w:t>
      </w:r>
      <w:proofErr w:type="spellEnd"/>
      <w:r>
        <w:rPr>
          <w:highlight w:val="yellow"/>
        </w:rPr>
        <w:t xml:space="preserve"> meses de idade (R$ </w:t>
      </w:r>
      <w:proofErr w:type="spellStart"/>
      <w:r>
        <w:rPr>
          <w:highlight w:val="yellow"/>
        </w:rPr>
        <w:t>xxxx</w:t>
      </w:r>
      <w:proofErr w:type="spellEnd"/>
      <w:r>
        <w:rPr>
          <w:highlight w:val="yellow"/>
        </w:rPr>
        <w:t>)</w:t>
      </w:r>
    </w:p>
    <w:p w14:paraId="392F1B52" w14:textId="3760B6A2" w:rsidR="00AC5B54" w:rsidRPr="00AC5B54" w:rsidRDefault="00AC5B54" w:rsidP="00AC5B54">
      <w:pPr>
        <w:pStyle w:val="List1"/>
        <w:numPr>
          <w:ilvl w:val="0"/>
          <w:numId w:val="0"/>
        </w:numPr>
        <w:ind w:left="720" w:firstLine="363"/>
        <w:rPr>
          <w:color w:val="EE0000"/>
        </w:rPr>
      </w:pPr>
      <w:r w:rsidRPr="00AC5B54">
        <w:rPr>
          <w:color w:val="EE0000"/>
        </w:rPr>
        <w:t>[[ELSE]]</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w:t>
      </w:r>
      <w:proofErr w:type="spellStart"/>
      <w:r w:rsidRPr="00880FE6">
        <w:rPr>
          <w:highlight w:val="yellow"/>
        </w:rPr>
        <w:t>Xxxxx</w:t>
      </w:r>
      <w:proofErr w:type="spellEnd"/>
      <w:r w:rsidRPr="00880FE6">
        <w:rPr>
          <w:highlight w:val="yellow"/>
        </w:rPr>
        <w:t xml:space="preserve">), descrição, área, matrícula nº </w:t>
      </w:r>
      <w:proofErr w:type="spellStart"/>
      <w:r w:rsidRPr="00880FE6">
        <w:rPr>
          <w:highlight w:val="yellow"/>
        </w:rPr>
        <w:t>xxxxx</w:t>
      </w:r>
      <w:proofErr w:type="spellEnd"/>
      <w:r w:rsidRPr="00880FE6">
        <w:rPr>
          <w:highlight w:val="yellow"/>
        </w:rPr>
        <w:t xml:space="preserve"> – Cartório de Registro de Imóveis de XXXXX - UF (R</w:t>
      </w:r>
      <w:proofErr w:type="gramStart"/>
      <w:r w:rsidRPr="00880FE6">
        <w:rPr>
          <w:highlight w:val="yellow"/>
        </w:rPr>
        <w:t>$ )</w:t>
      </w:r>
      <w:proofErr w:type="gramEnd"/>
      <w:r w:rsidRPr="00880FE6">
        <w:rPr>
          <w:highlight w:val="yellow"/>
        </w:rPr>
        <w:t>;</w:t>
      </w:r>
    </w:p>
    <w:p w14:paraId="3C985964" w14:textId="77777777" w:rsidR="00AC5B54" w:rsidRPr="00AC5B54" w:rsidRDefault="00AC5B54" w:rsidP="00AC5B54">
      <w:pPr>
        <w:pStyle w:val="List1"/>
        <w:numPr>
          <w:ilvl w:val="0"/>
          <w:numId w:val="0"/>
        </w:numPr>
        <w:ind w:left="709" w:firstLine="425"/>
        <w:rPr>
          <w:color w:val="EE0000"/>
        </w:rPr>
      </w:pPr>
      <w:r w:rsidRPr="00AC5B54">
        <w:rPr>
          <w:color w:val="EE0000"/>
        </w:rPr>
        <w:t>[[ENDIF]]</w:t>
      </w:r>
    </w:p>
    <w:p w14:paraId="285694D0" w14:textId="77777777" w:rsidR="002A0458" w:rsidRPr="002A0458" w:rsidRDefault="002A0458" w:rsidP="002A0458">
      <w:pPr>
        <w:pStyle w:val="List1"/>
        <w:spacing w:before="0" w:after="60" w:line="240" w:lineRule="auto"/>
        <w:rPr>
          <w:b/>
          <w:bCs/>
        </w:rPr>
      </w:pPr>
      <w:r w:rsidRPr="002A0458">
        <w:rPr>
          <w:b/>
          <w:bCs/>
        </w:rPr>
        <w:t xml:space="preserve">Encargos de Inadimplemento: </w:t>
      </w:r>
    </w:p>
    <w:p w14:paraId="1C97BF37" w14:textId="78FC74BC" w:rsidR="002A0458" w:rsidRPr="00385E35" w:rsidRDefault="00050E14" w:rsidP="004D2F70">
      <w:pPr>
        <w:pStyle w:val="List1"/>
        <w:numPr>
          <w:ilvl w:val="1"/>
          <w:numId w:val="1"/>
        </w:numPr>
        <w:spacing w:before="0" w:after="60" w:line="240" w:lineRule="auto"/>
        <w:rPr>
          <w:b/>
          <w:bCs/>
        </w:rPr>
      </w:pPr>
      <w:r w:rsidRPr="00385E35">
        <w:rPr>
          <w:b/>
          <w:bCs/>
        </w:rPr>
        <w:t>Juros remuneratórios</w:t>
      </w:r>
      <w:r w:rsidR="00385E35">
        <w:rPr>
          <w:b/>
          <w:bCs/>
        </w:rPr>
        <w:t xml:space="preserve"> + </w:t>
      </w:r>
      <w:r w:rsidR="002A0458" w:rsidRPr="00385E35">
        <w:rPr>
          <w:b/>
          <w:bCs/>
        </w:rPr>
        <w:t xml:space="preserve">Juros </w:t>
      </w:r>
      <w:r w:rsidR="00065F02" w:rsidRPr="00385E35">
        <w:rPr>
          <w:b/>
          <w:bCs/>
        </w:rPr>
        <w:t>de mora</w:t>
      </w:r>
      <w:r w:rsidR="002A0458" w:rsidRPr="00385E35">
        <w:rPr>
          <w:b/>
          <w:bCs/>
        </w:rPr>
        <w:t xml:space="preserve"> </w:t>
      </w:r>
      <w:r w:rsidR="00065F02" w:rsidRPr="00385E35">
        <w:rPr>
          <w:b/>
          <w:bCs/>
        </w:rPr>
        <w:t>1,00</w:t>
      </w:r>
      <w:r w:rsidR="002A0458" w:rsidRPr="00385E35">
        <w:rPr>
          <w:b/>
          <w:bCs/>
        </w:rPr>
        <w:t>% a.</w:t>
      </w:r>
      <w:r w:rsidR="00065F02" w:rsidRPr="00385E35">
        <w:rPr>
          <w:b/>
          <w:bCs/>
        </w:rPr>
        <w:t>m</w:t>
      </w:r>
      <w:r w:rsidR="002A0458" w:rsidRPr="00385E35">
        <w:rPr>
          <w:b/>
          <w:bCs/>
        </w:rPr>
        <w:t>.</w:t>
      </w:r>
    </w:p>
    <w:p w14:paraId="0D080150" w14:textId="154CB09E" w:rsidR="002A0458" w:rsidRDefault="002A0458" w:rsidP="002A0458">
      <w:pPr>
        <w:pStyle w:val="List1"/>
        <w:numPr>
          <w:ilvl w:val="1"/>
          <w:numId w:val="1"/>
        </w:numPr>
        <w:spacing w:before="0" w:after="60" w:line="240" w:lineRule="auto"/>
        <w:rPr>
          <w:b/>
          <w:bCs/>
        </w:rPr>
      </w:pPr>
      <w:r w:rsidRPr="002A0458">
        <w:rPr>
          <w:b/>
          <w:bCs/>
        </w:rPr>
        <w:t xml:space="preserve">Multa </w:t>
      </w:r>
      <w:r w:rsidR="00050E14">
        <w:rPr>
          <w:b/>
          <w:bCs/>
        </w:rPr>
        <w:t>contratual por inadimplemento:</w:t>
      </w:r>
      <w:r w:rsidRPr="002A0458">
        <w:rPr>
          <w:b/>
          <w:bCs/>
        </w:rPr>
        <w:t xml:space="preserve"> 2,00%.</w:t>
      </w:r>
    </w:p>
    <w:p w14:paraId="3A2065DB" w14:textId="76C25275" w:rsidR="00160042" w:rsidRPr="002A0458" w:rsidRDefault="00160042" w:rsidP="002A0458">
      <w:pPr>
        <w:pStyle w:val="List1"/>
        <w:numPr>
          <w:ilvl w:val="1"/>
          <w:numId w:val="1"/>
        </w:numPr>
        <w:spacing w:before="0" w:after="60" w:line="240" w:lineRule="auto"/>
        <w:rPr>
          <w:b/>
          <w:bCs/>
        </w:rPr>
      </w:pPr>
      <w:r>
        <w:rPr>
          <w:b/>
          <w:bCs/>
        </w:rPr>
        <w:t>Comissã</w:t>
      </w:r>
      <w:r w:rsidR="00187CF5">
        <w:rPr>
          <w:b/>
          <w:bCs/>
        </w:rPr>
        <w:t>o de Permanência.</w:t>
      </w:r>
    </w:p>
    <w:p w14:paraId="73DD954C" w14:textId="39D8BD0F"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r w:rsidR="000F7749" w:rsidRPr="000F7749">
        <w:rPr>
          <w:color w:val="EE0000"/>
        </w:rPr>
        <w:t>finalidade_op</w:t>
      </w:r>
      <w:proofErr w:type="spellEnd"/>
      <w:r w:rsidR="000F7749" w:rsidRPr="000F7749">
        <w:rPr>
          <w:color w:val="EE0000"/>
        </w:rPr>
        <w:t>}}</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lastRenderedPageBreak/>
        <w:t xml:space="preserve">Alteração da forma de pagamento: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“operação mata-mata”,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876F451"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green"/>
          </w:rPr>
          <w:id w:val="109482335"/>
          <w:placeholder>
            <w:docPart w:val="1950A8E704374EB4BAB75D6839090E91"/>
          </w:placeholder>
        </w:sdtPr>
        <w:sdtContent>
          <w:r w:rsidR="009B77CC" w:rsidRPr="00AA3628">
            <w:rPr>
              <w:bCs/>
              <w:highlight w:val="green"/>
            </w:rPr>
            <w:t>{{</w:t>
          </w:r>
          <w:proofErr w:type="spellStart"/>
          <w:proofErr w:type="gramStart"/>
          <w:r w:rsidR="009B77CC" w:rsidRPr="00AA3628">
            <w:rPr>
              <w:bCs/>
              <w:highlight w:val="green"/>
            </w:rPr>
            <w:t>c.juros</w:t>
          </w:r>
          <w:proofErr w:type="spellEnd"/>
          <w:proofErr w:type="gramEnd"/>
          <w:r w:rsidR="009B77CC" w:rsidRPr="00AA3628">
            <w:rPr>
              <w:bCs/>
              <w:highlight w:val="green"/>
            </w:rPr>
            <w:t>}}</w:t>
          </w:r>
        </w:sdtContent>
      </w:sdt>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w:t>
      </w:r>
      <w:r w:rsidR="007E134F" w:rsidRPr="00315095">
        <w:rPr>
          <w:rFonts w:eastAsia="Times New Roman"/>
        </w:rPr>
        <w:lastRenderedPageBreak/>
        <w:t xml:space="preserve">buscava </w:t>
      </w:r>
      <w:r w:rsidR="007E134F" w:rsidRPr="00315095">
        <w:rPr>
          <w:rFonts w:eastAsia="Times New Roman"/>
          <w:highlight w:val="yellow"/>
        </w:rPr>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744BE3E6" w:rsidR="009D77EA" w:rsidRDefault="009D77EA" w:rsidP="009D77EA">
      <w:pPr>
        <w:rPr>
          <w:rFonts w:eastAsia="Times New Roman"/>
        </w:rPr>
      </w:pPr>
      <w:r>
        <w:rPr>
          <w:rFonts w:eastAsia="Times New Roman"/>
        </w:rPr>
        <w:t xml:space="preserve">Há de se destacar ainda que, mesmo que se alegue que </w:t>
      </w:r>
      <w:r w:rsidRPr="00EA556A">
        <w:rPr>
          <w:rFonts w:eastAsia="Times New Roman"/>
          <w:highlight w:val="yellow"/>
        </w:rPr>
        <w:t>a cédula foi celebrada</w:t>
      </w:r>
      <w:r w:rsidR="00EA556A">
        <w:rPr>
          <w:rFonts w:eastAsia="Times New Roman"/>
        </w:rPr>
        <w:t xml:space="preserve"> / </w:t>
      </w:r>
      <w:r w:rsidR="00EA556A" w:rsidRPr="00EA556A">
        <w:rPr>
          <w:rFonts w:eastAsia="Times New Roman"/>
          <w:highlight w:val="yellow"/>
        </w:rPr>
        <w:t>as cédulas foram celebradas</w:t>
      </w:r>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Sobre o tema, o professor Juan Carlos Lapponi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Taxa diária: 1,00% a.d.;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a.d.,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7FB62818" w:rsidR="000F4B7C" w:rsidRDefault="00DF6816" w:rsidP="000F4B7C">
      <w:r>
        <w:rPr>
          <w:rFonts w:eastAsia="Times New Roman"/>
        </w:rPr>
        <w:t>Desse modo</w:t>
      </w:r>
      <w:r w:rsidR="000F4B7C">
        <w:rPr>
          <w:rFonts w:eastAsia="Times New Roman"/>
        </w:rPr>
        <w:t xml:space="preserve">, vê-se que </w:t>
      </w:r>
      <w:r w:rsidR="000F4B7C" w:rsidRPr="006E3D98">
        <w:rPr>
          <w:rFonts w:eastAsia="Times New Roman"/>
          <w:highlight w:val="yellow"/>
        </w:rPr>
        <w:t>o contrato não atende</w:t>
      </w:r>
      <w:r w:rsidR="006E3D98">
        <w:rPr>
          <w:rFonts w:eastAsia="Times New Roman"/>
        </w:rPr>
        <w:t xml:space="preserve"> / </w:t>
      </w:r>
      <w:r w:rsidR="006E3D98" w:rsidRPr="006E3D98">
        <w:rPr>
          <w:rFonts w:eastAsia="Times New Roman"/>
          <w:highlight w:val="yellow"/>
        </w:rPr>
        <w:t>os contratos não atendem</w:t>
      </w:r>
      <w:r w:rsidR="000F4B7C">
        <w:rPr>
          <w:rFonts w:eastAsia="Times New Roman"/>
        </w:rPr>
        <w:t xml:space="preserve"> 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77777777" w:rsidR="000F4B7C" w:rsidRDefault="000F4B7C" w:rsidP="000F4B7C">
      <w:pPr>
        <w:rPr>
          <w:lang w:eastAsia="pt-BR"/>
        </w:rPr>
      </w:pPr>
      <w:r>
        <w:rPr>
          <w:lang w:eastAsia="pt-BR"/>
        </w:rPr>
        <w:t xml:space="preserve">Para o expurgo da capitalização e anatocismo </w:t>
      </w:r>
      <w:r w:rsidRPr="00824594">
        <w:rPr>
          <w:highlight w:val="yellow"/>
          <w:lang w:eastAsia="pt-BR"/>
        </w:rPr>
        <w:t>na operação</w:t>
      </w:r>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Juan Lapponi</w:t>
      </w:r>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57F9AD8D" w:rsidR="00FF1FDB" w:rsidRPr="00E562BB" w:rsidRDefault="00FF1FDB" w:rsidP="00FF1FDB">
      <w:pPr>
        <w:spacing w:before="0"/>
        <w:rPr>
          <w:rFonts w:eastAsia="Times New Roman"/>
        </w:rPr>
      </w:pPr>
      <w:r>
        <w:rPr>
          <w:rFonts w:eastAsia="Times New Roman"/>
        </w:rPr>
        <w:t xml:space="preserve">Entretanto, destaca-se que </w:t>
      </w:r>
      <w:r w:rsidRPr="008C2B13">
        <w:rPr>
          <w:rFonts w:eastAsia="Times New Roman"/>
          <w:highlight w:val="yellow"/>
        </w:rPr>
        <w:t xml:space="preserve">o contrato analisado tem </w:t>
      </w:r>
      <w:r w:rsidR="008C2B13" w:rsidRPr="008C2B13">
        <w:rPr>
          <w:rFonts w:eastAsia="Times New Roman"/>
          <w:highlight w:val="yellow"/>
        </w:rPr>
        <w:t>/ os contratos analisados têm</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77777777" w:rsidR="008C2B13" w:rsidRPr="00E562BB" w:rsidRDefault="008C2B13" w:rsidP="008C2B13">
      <w:pPr>
        <w:spacing w:before="0"/>
        <w:rPr>
          <w:rFonts w:eastAsia="Times New Roman"/>
        </w:rPr>
      </w:pPr>
      <w:r>
        <w:rPr>
          <w:rFonts w:eastAsia="Times New Roman"/>
        </w:rPr>
        <w:t xml:space="preserve">Entretanto, destaca-se que </w:t>
      </w:r>
      <w:r w:rsidRPr="008C2B13">
        <w:rPr>
          <w:rFonts w:eastAsia="Times New Roman"/>
          <w:highlight w:val="yellow"/>
        </w:rPr>
        <w:t>o contrato analisado tem / os contratos analisados têm</w:t>
      </w:r>
      <w:r>
        <w:rPr>
          <w:rFonts w:eastAsia="Times New Roman"/>
        </w:rPr>
        <w:t xml:space="preserve"> 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a.d.,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Price.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Sobre o tema, o professor Juan Carlos Lapponi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Note que a operação foi apurada pela Tabela Price,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-se o recálculo da operação pela Tabela Price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Price).</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Sobre o tema, o professor Juan Carlos Lapponi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Juan Lapponi:</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21A90683" w14:textId="77777777"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FD5B7F4" w14:textId="7777777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2950B237" w14:textId="77777777"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77777777"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o produtor foi constrangido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lastRenderedPageBreak/>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77777777"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Pr="00FD288C">
        <w:rPr>
          <w:rFonts w:eastAsia="Times New Roman"/>
          <w:highlight w:val="yellow"/>
        </w:rPr>
        <w:t>Seguro Penhor e o Seguro Agrícola</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Pr="003977E2" w:rsidRDefault="00CE23FC" w:rsidP="00CE23FC">
      <w:pPr>
        <w:rPr>
          <w:rFonts w:eastAsia="Times New Roman"/>
        </w:rPr>
      </w:pPr>
      <w:r w:rsidRPr="003977E2">
        <w:rPr>
          <w:rFonts w:eastAsia="Times New Roman"/>
        </w:rPr>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lastRenderedPageBreak/>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7ACC52B9" w14:textId="77777777"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t>Nesse sentido, procedemos o estorno dos valores cobrados.</w:t>
      </w:r>
      <w:bookmarkEnd w:id="85"/>
      <w:bookmarkEnd w:id="86"/>
    </w:p>
    <w:p w14:paraId="7A2DDEF5" w14:textId="77777777"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lastRenderedPageBreak/>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RECURSO ESPECIAL. PROCESSUAL CIVIL E CIVIL. CONTRATOS BANCÁRIOS. AÇÃO REVISIONAL. JUNTADA DO CONTRATO. AUSÊNCIA. ART. 359/CPC/1973. EFEITOS. PRESUNÇÃO DE VERACIDADE. JUROS DE MORA. 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lastRenderedPageBreak/>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xml:space="preserve">: note que o lançamento de encargos de inadimplência, isto é, “JUROS INADIMPLENTE” foram cobrados à taxa </w:t>
      </w:r>
      <w:r>
        <w:rPr>
          <w:rFonts w:eastAsia="Times New Roman"/>
          <w:lang w:eastAsia="pt-BR"/>
        </w:rPr>
        <w:lastRenderedPageBreak/>
        <w:t>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lastRenderedPageBreak/>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lastRenderedPageBreak/>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lastRenderedPageBreak/>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w:t>
      </w:r>
      <w:r w:rsidR="00CC640D" w:rsidRPr="008C76D5">
        <w:lastRenderedPageBreak/>
        <w:t xml:space="preserve">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Price.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lastRenderedPageBreak/>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0DC6266F"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575BA9">
        <w:rPr>
          <w:rFonts w:eastAsia="Times New Roman" w:cs="Times New Roman"/>
          <w:noProof/>
          <w:szCs w:val="23"/>
        </w:rPr>
        <w:t>29 de abril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D7C2" w14:textId="77777777" w:rsidR="008A0CC5" w:rsidRDefault="008A0CC5" w:rsidP="001C38E8">
      <w:r>
        <w:separator/>
      </w:r>
    </w:p>
  </w:endnote>
  <w:endnote w:type="continuationSeparator" w:id="0">
    <w:p w14:paraId="513E3EBF" w14:textId="77777777" w:rsidR="008A0CC5" w:rsidRDefault="008A0CC5" w:rsidP="001C38E8">
      <w:r>
        <w:continuationSeparator/>
      </w:r>
    </w:p>
  </w:endnote>
  <w:endnote w:type="continuationNotice" w:id="1">
    <w:p w14:paraId="23536821" w14:textId="77777777" w:rsidR="008A0CC5" w:rsidRDefault="008A0CC5">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3F189" w14:textId="77777777" w:rsidR="008A0CC5" w:rsidRDefault="008A0CC5" w:rsidP="001C38E8">
      <w:r>
        <w:separator/>
      </w:r>
    </w:p>
  </w:footnote>
  <w:footnote w:type="continuationSeparator" w:id="0">
    <w:p w14:paraId="730262DA" w14:textId="77777777" w:rsidR="008A0CC5" w:rsidRDefault="008A0CC5" w:rsidP="001C38E8">
      <w:r>
        <w:continuationSeparator/>
      </w:r>
    </w:p>
  </w:footnote>
  <w:footnote w:type="continuationNotice" w:id="1">
    <w:p w14:paraId="6F5C8B14" w14:textId="77777777" w:rsidR="008A0CC5" w:rsidRDefault="008A0CC5">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5DC"/>
    <w:rsid w:val="001430B7"/>
    <w:rsid w:val="0014333A"/>
    <w:rsid w:val="001456D6"/>
    <w:rsid w:val="0014603D"/>
    <w:rsid w:val="0014688F"/>
    <w:rsid w:val="00152805"/>
    <w:rsid w:val="00154241"/>
    <w:rsid w:val="00155037"/>
    <w:rsid w:val="001561DD"/>
    <w:rsid w:val="0015690A"/>
    <w:rsid w:val="001569DF"/>
    <w:rsid w:val="00160042"/>
    <w:rsid w:val="00160DAA"/>
    <w:rsid w:val="00161DB9"/>
    <w:rsid w:val="001628CF"/>
    <w:rsid w:val="001713FF"/>
    <w:rsid w:val="00172971"/>
    <w:rsid w:val="00174129"/>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7085"/>
    <w:rsid w:val="005375B0"/>
    <w:rsid w:val="00537D16"/>
    <w:rsid w:val="00543F57"/>
    <w:rsid w:val="00544394"/>
    <w:rsid w:val="00545550"/>
    <w:rsid w:val="005467C4"/>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6AB6"/>
    <w:rsid w:val="005C732B"/>
    <w:rsid w:val="005D0181"/>
    <w:rsid w:val="005D1497"/>
    <w:rsid w:val="005D2478"/>
    <w:rsid w:val="005D2D4E"/>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1D39"/>
    <w:rsid w:val="0078256B"/>
    <w:rsid w:val="00783C2E"/>
    <w:rsid w:val="00784D78"/>
    <w:rsid w:val="00785099"/>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5310"/>
    <w:rsid w:val="007F6222"/>
    <w:rsid w:val="007F7151"/>
    <w:rsid w:val="007F7BE2"/>
    <w:rsid w:val="007F7E0C"/>
    <w:rsid w:val="00801924"/>
    <w:rsid w:val="00801B6B"/>
    <w:rsid w:val="00802BF1"/>
    <w:rsid w:val="008031FE"/>
    <w:rsid w:val="0080441E"/>
    <w:rsid w:val="00805AEF"/>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300A"/>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2A2D"/>
    <w:rsid w:val="009D30B2"/>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A00D39"/>
    <w:rsid w:val="00A01334"/>
    <w:rsid w:val="00A03BBE"/>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208C"/>
    <w:rsid w:val="00CA2490"/>
    <w:rsid w:val="00CA2723"/>
    <w:rsid w:val="00CA3974"/>
    <w:rsid w:val="00CA3A7A"/>
    <w:rsid w:val="00CA3AD6"/>
    <w:rsid w:val="00CA4B37"/>
    <w:rsid w:val="00CA4D5B"/>
    <w:rsid w:val="00CA5BD2"/>
    <w:rsid w:val="00CA6119"/>
    <w:rsid w:val="00CA6D5D"/>
    <w:rsid w:val="00CA7B57"/>
    <w:rsid w:val="00CB13CC"/>
    <w:rsid w:val="00CB248F"/>
    <w:rsid w:val="00CB413B"/>
    <w:rsid w:val="00CB4519"/>
    <w:rsid w:val="00CB568C"/>
    <w:rsid w:val="00CB586E"/>
    <w:rsid w:val="00CB5ECF"/>
    <w:rsid w:val="00CB63D5"/>
    <w:rsid w:val="00CB68C5"/>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FA9"/>
    <w:rsid w:val="00CF35B7"/>
    <w:rsid w:val="00CF496E"/>
    <w:rsid w:val="00CF54F0"/>
    <w:rsid w:val="00CF6FC9"/>
    <w:rsid w:val="00D0009D"/>
    <w:rsid w:val="00D01FDB"/>
    <w:rsid w:val="00D037AA"/>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6040"/>
    <w:rsid w:val="00EB6D03"/>
    <w:rsid w:val="00EC2699"/>
    <w:rsid w:val="00EC3D4E"/>
    <w:rsid w:val="00EC4920"/>
    <w:rsid w:val="00EC6A03"/>
    <w:rsid w:val="00EC7840"/>
    <w:rsid w:val="00ED0406"/>
    <w:rsid w:val="00ED0A64"/>
    <w:rsid w:val="00ED0C98"/>
    <w:rsid w:val="00ED2355"/>
    <w:rsid w:val="00ED2993"/>
    <w:rsid w:val="00ED3ADD"/>
    <w:rsid w:val="00ED5635"/>
    <w:rsid w:val="00ED58E4"/>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000000" w:rsidRDefault="00F9393F" w:rsidP="00F9393F">
          <w:pPr>
            <w:pStyle w:val="581E7744678040B7AEC54FDA2B0C3E06"/>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86905"/>
    <w:rsid w:val="00395919"/>
    <w:rsid w:val="003A13C3"/>
    <w:rsid w:val="003A3998"/>
    <w:rsid w:val="003B005A"/>
    <w:rsid w:val="003F413A"/>
    <w:rsid w:val="00402088"/>
    <w:rsid w:val="00450E0F"/>
    <w:rsid w:val="004610B4"/>
    <w:rsid w:val="00481ADE"/>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5389"/>
    <w:rsid w:val="00631257"/>
    <w:rsid w:val="00636C75"/>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7279F"/>
    <w:rsid w:val="00786664"/>
    <w:rsid w:val="00792861"/>
    <w:rsid w:val="00795A1C"/>
    <w:rsid w:val="007A2D3D"/>
    <w:rsid w:val="007B0292"/>
    <w:rsid w:val="007B6E53"/>
    <w:rsid w:val="007D2DCD"/>
    <w:rsid w:val="007D54C8"/>
    <w:rsid w:val="00837A1D"/>
    <w:rsid w:val="00840F96"/>
    <w:rsid w:val="00842E74"/>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7417"/>
    <w:rsid w:val="0093286F"/>
    <w:rsid w:val="00940CC8"/>
    <w:rsid w:val="0095497F"/>
    <w:rsid w:val="00963288"/>
    <w:rsid w:val="009A6F55"/>
    <w:rsid w:val="009B3F47"/>
    <w:rsid w:val="009B5408"/>
    <w:rsid w:val="009C2401"/>
    <w:rsid w:val="009C4479"/>
    <w:rsid w:val="00A17D83"/>
    <w:rsid w:val="00A21348"/>
    <w:rsid w:val="00A244F3"/>
    <w:rsid w:val="00A32620"/>
    <w:rsid w:val="00A37769"/>
    <w:rsid w:val="00AA76A1"/>
    <w:rsid w:val="00AC1DE1"/>
    <w:rsid w:val="00AC677B"/>
    <w:rsid w:val="00AD1EF3"/>
    <w:rsid w:val="00AD36EC"/>
    <w:rsid w:val="00AD44CA"/>
    <w:rsid w:val="00AF3380"/>
    <w:rsid w:val="00AF5CAB"/>
    <w:rsid w:val="00B24BAB"/>
    <w:rsid w:val="00B36FF5"/>
    <w:rsid w:val="00B4584D"/>
    <w:rsid w:val="00B53086"/>
    <w:rsid w:val="00B6252D"/>
    <w:rsid w:val="00B66021"/>
    <w:rsid w:val="00B75E06"/>
    <w:rsid w:val="00B77453"/>
    <w:rsid w:val="00B77903"/>
    <w:rsid w:val="00B8138C"/>
    <w:rsid w:val="00BC4E05"/>
    <w:rsid w:val="00BD1CE9"/>
    <w:rsid w:val="00BD46AB"/>
    <w:rsid w:val="00BF085D"/>
    <w:rsid w:val="00C055A4"/>
    <w:rsid w:val="00C05B14"/>
    <w:rsid w:val="00C1093C"/>
    <w:rsid w:val="00C10EFA"/>
    <w:rsid w:val="00C375CC"/>
    <w:rsid w:val="00C45714"/>
    <w:rsid w:val="00C55585"/>
    <w:rsid w:val="00C7070B"/>
    <w:rsid w:val="00C73D52"/>
    <w:rsid w:val="00C90573"/>
    <w:rsid w:val="00CB61B7"/>
    <w:rsid w:val="00CE17B7"/>
    <w:rsid w:val="00D0057C"/>
    <w:rsid w:val="00D33305"/>
    <w:rsid w:val="00D34B4A"/>
    <w:rsid w:val="00D35D9A"/>
    <w:rsid w:val="00D41751"/>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31949"/>
    <w:rsid w:val="00E54445"/>
    <w:rsid w:val="00E808B0"/>
    <w:rsid w:val="00EA0CF6"/>
    <w:rsid w:val="00EE0B56"/>
    <w:rsid w:val="00EE4AB1"/>
    <w:rsid w:val="00EF134C"/>
    <w:rsid w:val="00EF1701"/>
    <w:rsid w:val="00EF3C19"/>
    <w:rsid w:val="00F048F4"/>
    <w:rsid w:val="00F15E56"/>
    <w:rsid w:val="00F22AA7"/>
    <w:rsid w:val="00F237CB"/>
    <w:rsid w:val="00F36286"/>
    <w:rsid w:val="00F45AC8"/>
    <w:rsid w:val="00F92DB8"/>
    <w:rsid w:val="00F934F4"/>
    <w:rsid w:val="00F9393F"/>
    <w:rsid w:val="00FB28EA"/>
    <w:rsid w:val="00FC593D"/>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F9393F"/>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1545</TotalTime>
  <Pages>93</Pages>
  <Words>27871</Words>
  <Characters>150504</Characters>
  <Application>Microsoft Office Word</Application>
  <DocSecurity>0</DocSecurity>
  <Lines>1254</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512</cp:revision>
  <cp:lastPrinted>2018-02-09T15:25:00Z</cp:lastPrinted>
  <dcterms:created xsi:type="dcterms:W3CDTF">2021-11-24T11:48:00Z</dcterms:created>
  <dcterms:modified xsi:type="dcterms:W3CDTF">2026-04-29T20:28:00Z</dcterms:modified>
</cp:coreProperties>
</file>