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Carnes Darras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PedidosCD</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color w:val="000000"/>
                <w:sz w:val="24"/>
                <w:szCs w:val="24"/>
                <w:vertAlign w:val="baseline"/>
                <w:rtl w:val="0"/>
              </w:rPr>
              <w:t xml:space="preserve">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4</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numPr>
                <w:ilvl w:val="0"/>
                <w:numId w:val="2"/>
              </w:numPr>
              <w:spacing w:after="0" w:line="240" w:lineRule="auto"/>
              <w:ind w:left="720" w:hanging="360"/>
              <w:rPr>
                <w:u w:val="none"/>
              </w:rPr>
            </w:pPr>
            <w:r w:rsidDel="00000000" w:rsidR="00000000" w:rsidRPr="00000000">
              <w:rPr>
                <w:rtl w:val="0"/>
              </w:rPr>
              <w:t xml:space="preserve">Se logró implementar correctamente tanto el diseño visual como la lógica del backend para el inicio de sesión, registro y recuperación de contraseña.</w:t>
            </w:r>
          </w:p>
          <w:p w:rsidR="00000000" w:rsidDel="00000000" w:rsidP="00000000" w:rsidRDefault="00000000" w:rsidRPr="00000000" w14:paraId="00000027">
            <w:pPr>
              <w:numPr>
                <w:ilvl w:val="0"/>
                <w:numId w:val="2"/>
              </w:numPr>
              <w:spacing w:after="0" w:line="240" w:lineRule="auto"/>
              <w:ind w:left="720" w:hanging="360"/>
              <w:rPr>
                <w:u w:val="none"/>
              </w:rPr>
            </w:pPr>
            <w:r w:rsidDel="00000000" w:rsidR="00000000" w:rsidRPr="00000000">
              <w:rPr>
                <w:rtl w:val="0"/>
              </w:rPr>
              <w:t xml:space="preserve">El equipo trabajó de manera coordinada y cumplió con las funcionalidades principales del sprint.</w:t>
            </w:r>
          </w:p>
          <w:p w:rsidR="00000000" w:rsidDel="00000000" w:rsidP="00000000" w:rsidRDefault="00000000" w:rsidRPr="00000000" w14:paraId="00000028">
            <w:pPr>
              <w:numPr>
                <w:ilvl w:val="0"/>
                <w:numId w:val="2"/>
              </w:numPr>
              <w:spacing w:after="0" w:line="240" w:lineRule="auto"/>
              <w:ind w:left="720" w:hanging="360"/>
              <w:rPr>
                <w:u w:val="none"/>
              </w:rPr>
            </w:pPr>
            <w:r w:rsidDel="00000000" w:rsidR="00000000" w:rsidRPr="00000000">
              <w:rPr>
                <w:rtl w:val="0"/>
              </w:rPr>
              <w:t xml:space="preserve">La base técnica quedó sólida para los sprints posteriores.</w:t>
            </w:r>
          </w:p>
        </w:tc>
        <w:tc>
          <w:tcPr>
            <w:vAlign w:val="top"/>
          </w:tcPr>
          <w:p w:rsidR="00000000" w:rsidDel="00000000" w:rsidP="00000000" w:rsidRDefault="00000000" w:rsidRPr="00000000" w14:paraId="00000029">
            <w:pPr>
              <w:numPr>
                <w:ilvl w:val="0"/>
                <w:numId w:val="1"/>
              </w:numPr>
              <w:spacing w:after="0" w:line="240" w:lineRule="auto"/>
              <w:ind w:left="720" w:hanging="360"/>
            </w:pPr>
            <w:r w:rsidDel="00000000" w:rsidR="00000000" w:rsidRPr="00000000">
              <w:rPr>
                <w:rtl w:val="0"/>
              </w:rPr>
              <w:t xml:space="preserve">La recuperación de contraseña presentó atrasos debido a la búsqueda de un servicio de mensajería compatible con envío de correos.</w:t>
            </w:r>
          </w:p>
          <w:p w:rsidR="00000000" w:rsidDel="00000000" w:rsidP="00000000" w:rsidRDefault="00000000" w:rsidRPr="00000000" w14:paraId="0000002A">
            <w:pPr>
              <w:numPr>
                <w:ilvl w:val="0"/>
                <w:numId w:val="1"/>
              </w:numPr>
              <w:spacing w:after="0" w:line="240" w:lineRule="auto"/>
              <w:ind w:left="720" w:hanging="360"/>
            </w:pPr>
            <w:r w:rsidDel="00000000" w:rsidR="00000000" w:rsidRPr="00000000">
              <w:rPr>
                <w:rtl w:val="0"/>
              </w:rPr>
              <w:t xml:space="preserve">Se subestimó la complejidad del flujo de validación del código enviado al correo.</w:t>
            </w:r>
          </w:p>
        </w:tc>
        <w:tc>
          <w:tcPr>
            <w:vAlign w:val="top"/>
          </w:tcPr>
          <w:p w:rsidR="00000000" w:rsidDel="00000000" w:rsidP="00000000" w:rsidRDefault="00000000" w:rsidRPr="00000000" w14:paraId="0000002B">
            <w:pPr>
              <w:numPr>
                <w:ilvl w:val="0"/>
                <w:numId w:val="3"/>
              </w:numPr>
              <w:spacing w:after="0" w:line="240" w:lineRule="auto"/>
              <w:ind w:left="720" w:hanging="360"/>
              <w:rPr>
                <w:u w:val="none"/>
              </w:rPr>
            </w:pPr>
            <w:r w:rsidDel="00000000" w:rsidR="00000000" w:rsidRPr="00000000">
              <w:rPr>
                <w:rtl w:val="0"/>
              </w:rPr>
              <w:t xml:space="preserve">Definir servicios externos con anticipación para evitar atrasos por dependencias.</w:t>
              <w:br w:type="textWrapping"/>
            </w:r>
          </w:p>
          <w:p w:rsidR="00000000" w:rsidDel="00000000" w:rsidP="00000000" w:rsidRDefault="00000000" w:rsidRPr="00000000" w14:paraId="0000002C">
            <w:pPr>
              <w:numPr>
                <w:ilvl w:val="0"/>
                <w:numId w:val="3"/>
              </w:numPr>
              <w:spacing w:after="0" w:line="240" w:lineRule="auto"/>
              <w:ind w:left="720" w:hanging="360"/>
              <w:rPr>
                <w:u w:val="none"/>
              </w:rPr>
            </w:pPr>
            <w:r w:rsidDel="00000000" w:rsidR="00000000" w:rsidRPr="00000000">
              <w:rPr>
                <w:rtl w:val="0"/>
              </w:rPr>
              <w:t xml:space="preserve">Dedicar tiempo a pruebas tempranas de flujos que requieren integración externa.</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Resumen de Sprint 1:</w:t>
      </w:r>
    </w:p>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la reunión del </w:t>
      </w:r>
      <w:r w:rsidDel="00000000" w:rsidR="00000000" w:rsidRPr="00000000">
        <w:rPr>
          <w:rFonts w:ascii="Arial" w:cs="Arial" w:eastAsia="Arial" w:hAnsi="Arial"/>
          <w:b w:val="1"/>
          <w:bCs w:val="1"/>
          <w:sz w:val="20"/>
          <w:szCs w:val="20"/>
          <w:rtl w:val="0"/>
        </w:rPr>
        <w:t xml:space="preserve">primer Sprint </w:t>
      </w:r>
      <w:r w:rsidDel="00000000" w:rsidR="00000000" w:rsidRPr="00000000">
        <w:rPr>
          <w:rFonts w:ascii="Arial" w:cs="Arial" w:eastAsia="Arial" w:hAnsi="Arial"/>
          <w:sz w:val="20"/>
          <w:szCs w:val="20"/>
          <w:rtl w:val="0"/>
        </w:rPr>
        <w:t xml:space="preserve">asistió el equipo de </w:t>
      </w:r>
      <w:r w:rsidDel="00000000" w:rsidR="00000000" w:rsidRPr="00000000">
        <w:rPr>
          <w:rFonts w:ascii="Arial" w:cs="Arial" w:eastAsia="Arial" w:hAnsi="Arial"/>
          <w:b w:val="1"/>
          <w:bCs w:val="1"/>
          <w:sz w:val="20"/>
          <w:szCs w:val="20"/>
          <w:rtl w:val="0"/>
        </w:rPr>
        <w:t xml:space="preserve">Pedidos CD</w:t>
      </w:r>
      <w:r w:rsidDel="00000000" w:rsidR="00000000" w:rsidRPr="00000000">
        <w:rPr>
          <w:rFonts w:ascii="Arial" w:cs="Arial" w:eastAsia="Arial" w:hAnsi="Arial"/>
          <w:sz w:val="20"/>
          <w:szCs w:val="20"/>
          <w:rtl w:val="0"/>
        </w:rPr>
        <w:t xml:space="preserve"> conformado por el</w:t>
      </w:r>
      <w:r w:rsidDel="00000000" w:rsidR="00000000" w:rsidRPr="00000000">
        <w:rPr>
          <w:rFonts w:ascii="Arial" w:cs="Arial" w:eastAsia="Arial" w:hAnsi="Arial"/>
          <w:b w:val="1"/>
          <w:bCs w:val="1"/>
          <w:sz w:val="20"/>
          <w:szCs w:val="20"/>
          <w:rtl w:val="0"/>
        </w:rPr>
        <w:t xml:space="preserve"> SCRUM Master </w:t>
      </w:r>
      <w:r w:rsidDel="00000000" w:rsidR="00000000" w:rsidRPr="00000000">
        <w:rPr>
          <w:rFonts w:ascii="Arial" w:cs="Arial" w:eastAsia="Arial" w:hAnsi="Arial"/>
          <w:sz w:val="20"/>
          <w:szCs w:val="20"/>
          <w:rtl w:val="0"/>
        </w:rPr>
        <w:t xml:space="preserve">Marcelo Darras Tellez y Jesús Delgado, y el equipo de </w:t>
      </w:r>
      <w:r w:rsidDel="00000000" w:rsidR="00000000" w:rsidRPr="00000000">
        <w:rPr>
          <w:rFonts w:ascii="Arial" w:cs="Arial" w:eastAsia="Arial" w:hAnsi="Arial"/>
          <w:b w:val="1"/>
          <w:bCs w:val="1"/>
          <w:sz w:val="20"/>
          <w:szCs w:val="20"/>
          <w:rtl w:val="0"/>
        </w:rPr>
        <w:t xml:space="preserve">Carnes Darras </w:t>
      </w:r>
      <w:r w:rsidDel="00000000" w:rsidR="00000000" w:rsidRPr="00000000">
        <w:rPr>
          <w:rFonts w:ascii="Arial" w:cs="Arial" w:eastAsia="Arial" w:hAnsi="Arial"/>
          <w:sz w:val="20"/>
          <w:szCs w:val="20"/>
          <w:rtl w:val="0"/>
        </w:rPr>
        <w:t xml:space="preserve">conformado por el cliente principal Marcelo Darras Bermudes y el gerente Cristian Cardenas. En esta reunión se discutieron los resultados del </w:t>
      </w:r>
      <w:r w:rsidDel="00000000" w:rsidR="00000000" w:rsidRPr="00000000">
        <w:rPr>
          <w:rFonts w:ascii="Arial" w:cs="Arial" w:eastAsia="Arial" w:hAnsi="Arial"/>
          <w:b w:val="1"/>
          <w:bCs w:val="1"/>
          <w:sz w:val="20"/>
          <w:szCs w:val="20"/>
          <w:rtl w:val="0"/>
        </w:rPr>
        <w:t xml:space="preserve">Sprint 1 </w:t>
      </w:r>
      <w:r w:rsidDel="00000000" w:rsidR="00000000" w:rsidRPr="00000000">
        <w:rPr>
          <w:rFonts w:ascii="Arial" w:cs="Arial" w:eastAsia="Arial" w:hAnsi="Arial"/>
          <w:sz w:val="20"/>
          <w:szCs w:val="20"/>
          <w:rtl w:val="0"/>
        </w:rPr>
        <w:t xml:space="preserve">donde se comentó el principal problema referido al </w:t>
      </w:r>
      <w:r w:rsidDel="00000000" w:rsidR="00000000" w:rsidRPr="00000000">
        <w:rPr>
          <w:rFonts w:ascii="Arial" w:cs="Arial" w:eastAsia="Arial" w:hAnsi="Arial"/>
          <w:b w:val="1"/>
          <w:bCs w:val="1"/>
          <w:sz w:val="20"/>
          <w:szCs w:val="20"/>
          <w:rtl w:val="0"/>
        </w:rPr>
        <w:t xml:space="preserve">módulo de cambio </w:t>
      </w:r>
      <w:r w:rsidDel="00000000" w:rsidR="00000000" w:rsidRPr="00000000">
        <w:rPr>
          <w:rFonts w:ascii="Arial" w:cs="Arial" w:eastAsia="Arial" w:hAnsi="Arial"/>
          <w:sz w:val="20"/>
          <w:szCs w:val="20"/>
          <w:rtl w:val="0"/>
        </w:rPr>
        <w:t xml:space="preserve">contraseña, siendo la complejidad y búsqueda de un servicio adecuado para la aplicación. A pesar de tener atrasos con el proyecto a causa del módulo de recuperación de contraseña, se pudo completar dentro de los tiempos definidos, cerrando la reunión del Sprint 1 con una respuesta satisfactoria de parte del equipo de</w:t>
      </w:r>
      <w:r w:rsidDel="00000000" w:rsidR="00000000" w:rsidRPr="00000000">
        <w:rPr>
          <w:rFonts w:ascii="Arial" w:cs="Arial" w:eastAsia="Arial" w:hAnsi="Arial"/>
          <w:b w:val="1"/>
          <w:bCs w:val="1"/>
          <w:sz w:val="20"/>
          <w:szCs w:val="20"/>
          <w:rtl w:val="0"/>
        </w:rPr>
        <w:t xml:space="preserve"> Carnes Darras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1">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spacing w:after="0" w:line="24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tl w:val="0"/>
        </w:rPr>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3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 UC San Joaquin</w:t>
            </w:r>
          </w:p>
        </w:tc>
      </w:tr>
      <w:tr>
        <w:trPr>
          <w:cantSplit w:val="0"/>
          <w:tblHeader w:val="0"/>
        </w:trPr>
        <w:tc>
          <w:tcPr>
            <w:vAlign w:val="top"/>
          </w:tcPr>
          <w:p w:rsidR="00000000" w:rsidDel="00000000" w:rsidP="00000000" w:rsidRDefault="00000000" w:rsidRPr="00000000" w14:paraId="0000003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3B">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w:t>
            </w:r>
          </w:p>
        </w:tc>
        <w:tc>
          <w:tcPr>
            <w:vAlign w:val="top"/>
          </w:tcPr>
          <w:p w:rsidR="00000000" w:rsidDel="00000000" w:rsidP="00000000" w:rsidRDefault="00000000" w:rsidRPr="00000000" w14:paraId="0000003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r>
        <w:trPr>
          <w:cantSplit w:val="0"/>
          <w:tblHeader w:val="0"/>
        </w:trPr>
        <w:tc>
          <w:tcPr>
            <w:vAlign w:val="top"/>
          </w:tcPr>
          <w:p w:rsidR="00000000" w:rsidDel="00000000" w:rsidP="00000000" w:rsidRDefault="00000000" w:rsidRPr="00000000" w14:paraId="000000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3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top"/>
          </w:tcPr>
          <w:p w:rsidR="00000000" w:rsidDel="00000000" w:rsidP="00000000" w:rsidRDefault="00000000" w:rsidRPr="00000000" w14:paraId="0000004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4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bl>
    <w:p w:rsidR="00000000" w:rsidDel="00000000" w:rsidP="00000000" w:rsidRDefault="00000000" w:rsidRPr="00000000" w14:paraId="00000042">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3">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44">
      <w:pPr>
        <w:spacing w:after="0" w:line="240" w:lineRule="auto"/>
        <w:ind w:left="708"/>
        <w:rPr>
          <w:rFonts w:ascii="Arial" w:cs="Arial" w:eastAsia="Arial" w:hAnsi="Arial"/>
          <w:color w:val="365f91"/>
          <w:sz w:val="24"/>
          <w:szCs w:val="24"/>
        </w:rPr>
      </w:pPr>
      <w:r w:rsidDel="00000000" w:rsidR="00000000" w:rsidRPr="00000000">
        <w:rPr>
          <w:rtl w:val="0"/>
        </w:rPr>
      </w:r>
    </w:p>
    <w:tbl>
      <w:tblPr>
        <w:tblStyle w:val="Table5"/>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45">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46">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47">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numPr>
                <w:ilvl w:val="0"/>
                <w:numId w:val="2"/>
              </w:numPr>
              <w:spacing w:after="0" w:line="240" w:lineRule="auto"/>
              <w:ind w:left="720" w:hanging="360"/>
            </w:pPr>
            <w:r w:rsidDel="00000000" w:rsidR="00000000" w:rsidRPr="00000000">
              <w:rPr>
                <w:rtl w:val="0"/>
              </w:rPr>
              <w:t xml:space="preserve">Se implementó correctamente toda la lógica CRUD del módulo de pedidos: registro, edición, eliminación y búsqueda.</w:t>
              <w:br w:type="textWrapping"/>
            </w:r>
          </w:p>
          <w:p w:rsidR="00000000" w:rsidDel="00000000" w:rsidP="00000000" w:rsidRDefault="00000000" w:rsidRPr="00000000" w14:paraId="00000049">
            <w:pPr>
              <w:numPr>
                <w:ilvl w:val="0"/>
                <w:numId w:val="2"/>
              </w:numPr>
              <w:spacing w:after="0" w:line="240" w:lineRule="auto"/>
              <w:ind w:left="720" w:hanging="360"/>
            </w:pPr>
            <w:r w:rsidDel="00000000" w:rsidR="00000000" w:rsidRPr="00000000">
              <w:rPr>
                <w:rtl w:val="0"/>
              </w:rPr>
              <w:t xml:space="preserve">Se construyeron los modelos y relaciones necesarias para soportar la captura y persistencia de los datos.</w:t>
              <w:br w:type="textWrapping"/>
            </w:r>
          </w:p>
          <w:p w:rsidR="00000000" w:rsidDel="00000000" w:rsidP="00000000" w:rsidRDefault="00000000" w:rsidRPr="00000000" w14:paraId="0000004A">
            <w:pPr>
              <w:numPr>
                <w:ilvl w:val="0"/>
                <w:numId w:val="2"/>
              </w:numPr>
              <w:spacing w:after="0" w:line="240" w:lineRule="auto"/>
              <w:ind w:left="720" w:hanging="360"/>
            </w:pPr>
            <w:r w:rsidDel="00000000" w:rsidR="00000000" w:rsidRPr="00000000">
              <w:rPr>
                <w:rtl w:val="0"/>
              </w:rPr>
              <w:t xml:space="preserve">El flujo de trabajo fue más estable que en el sprint anterior gracias a una mejor organización.</w:t>
            </w:r>
            <w:r w:rsidDel="00000000" w:rsidR="00000000" w:rsidRPr="00000000">
              <w:rPr>
                <w:rtl w:val="0"/>
              </w:rPr>
            </w:r>
          </w:p>
        </w:tc>
        <w:tc>
          <w:tcPr>
            <w:vAlign w:val="top"/>
          </w:tcPr>
          <w:p w:rsidR="00000000" w:rsidDel="00000000" w:rsidP="00000000" w:rsidRDefault="00000000" w:rsidRPr="00000000" w14:paraId="0000004B">
            <w:pPr>
              <w:numPr>
                <w:ilvl w:val="0"/>
                <w:numId w:val="1"/>
              </w:numPr>
              <w:spacing w:after="0" w:line="240" w:lineRule="auto"/>
              <w:ind w:left="720" w:hanging="360"/>
            </w:pPr>
            <w:r w:rsidDel="00000000" w:rsidR="00000000" w:rsidRPr="00000000">
              <w:rPr>
                <w:rtl w:val="0"/>
              </w:rPr>
              <w:t xml:space="preserve">Se presentó falta de comunicación entre áreas durante la definición visual del formulario de pedidos, lo que generó retrabajo.</w:t>
              <w:br w:type="textWrapping"/>
            </w:r>
          </w:p>
          <w:p w:rsidR="00000000" w:rsidDel="00000000" w:rsidP="00000000" w:rsidRDefault="00000000" w:rsidRPr="00000000" w14:paraId="0000004C">
            <w:pPr>
              <w:numPr>
                <w:ilvl w:val="0"/>
                <w:numId w:val="1"/>
              </w:numPr>
              <w:spacing w:after="0" w:line="240" w:lineRule="auto"/>
              <w:ind w:left="720" w:hanging="360"/>
            </w:pPr>
            <w:r w:rsidDel="00000000" w:rsidR="00000000" w:rsidRPr="00000000">
              <w:rPr>
                <w:rtl w:val="0"/>
              </w:rPr>
              <w:t xml:space="preserve">La estimación del tiempo para las validaciones avanzadas (formato, campos obligatorios y errores) fue menor a la necesaria.</w:t>
            </w:r>
            <w:r w:rsidDel="00000000" w:rsidR="00000000" w:rsidRPr="00000000">
              <w:rPr>
                <w:rtl w:val="0"/>
              </w:rPr>
            </w:r>
          </w:p>
        </w:tc>
        <w:tc>
          <w:tcPr>
            <w:vAlign w:val="top"/>
          </w:tcPr>
          <w:p w:rsidR="00000000" w:rsidDel="00000000" w:rsidP="00000000" w:rsidRDefault="00000000" w:rsidRPr="00000000" w14:paraId="0000004D">
            <w:pPr>
              <w:numPr>
                <w:ilvl w:val="0"/>
                <w:numId w:val="3"/>
              </w:numPr>
              <w:spacing w:after="0" w:line="240" w:lineRule="auto"/>
              <w:ind w:left="720" w:hanging="360"/>
            </w:pPr>
            <w:r w:rsidDel="00000000" w:rsidR="00000000" w:rsidRPr="00000000">
              <w:rPr>
                <w:rtl w:val="0"/>
              </w:rPr>
              <w:t xml:space="preserve">Documentar requerimientos visuales y funcionales antes de implementarlos, para reducir discrepancias.</w:t>
              <w:br w:type="textWrapping"/>
            </w:r>
          </w:p>
          <w:p w:rsidR="00000000" w:rsidDel="00000000" w:rsidP="00000000" w:rsidRDefault="00000000" w:rsidRPr="00000000" w14:paraId="0000004E">
            <w:pPr>
              <w:numPr>
                <w:ilvl w:val="0"/>
                <w:numId w:val="3"/>
              </w:numPr>
              <w:spacing w:after="0" w:line="240" w:lineRule="auto"/>
              <w:ind w:left="720" w:hanging="360"/>
            </w:pPr>
            <w:r w:rsidDel="00000000" w:rsidR="00000000" w:rsidRPr="00000000">
              <w:rPr>
                <w:rtl w:val="0"/>
              </w:rPr>
              <w:t xml:space="preserve">Reforzar revisiones intermedias entre frontend y backend para evitar inconsistencias en el manejo de datos.</w:t>
            </w:r>
          </w:p>
          <w:p w:rsidR="00000000" w:rsidDel="00000000" w:rsidP="00000000" w:rsidRDefault="00000000" w:rsidRPr="00000000" w14:paraId="0000004F">
            <w:pPr>
              <w:spacing w:after="0" w:line="240" w:lineRule="auto"/>
              <w:ind w:left="720" w:firstLine="0"/>
              <w:rPr/>
            </w:pPr>
            <w:r w:rsidDel="00000000" w:rsidR="00000000" w:rsidRPr="00000000">
              <w:rPr>
                <w:rtl w:val="0"/>
              </w:rPr>
            </w:r>
          </w:p>
        </w:tc>
      </w:tr>
    </w:tbl>
    <w:p w:rsidR="00000000" w:rsidDel="00000000" w:rsidP="00000000" w:rsidRDefault="00000000" w:rsidRPr="00000000" w14:paraId="00000050">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Resumen de Sprint 2:</w:t>
      </w:r>
    </w:p>
    <w:p w:rsidR="00000000" w:rsidDel="00000000" w:rsidP="00000000" w:rsidRDefault="00000000" w:rsidRPr="00000000" w14:paraId="0000005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la reunión del </w:t>
      </w:r>
      <w:r w:rsidDel="00000000" w:rsidR="00000000" w:rsidRPr="00000000">
        <w:rPr>
          <w:rFonts w:ascii="Arial" w:cs="Arial" w:eastAsia="Arial" w:hAnsi="Arial"/>
          <w:b w:val="1"/>
          <w:bCs w:val="1"/>
          <w:sz w:val="20"/>
          <w:szCs w:val="20"/>
          <w:rtl w:val="0"/>
        </w:rPr>
        <w:t xml:space="preserve">segundo Sprint </w:t>
      </w:r>
      <w:r w:rsidDel="00000000" w:rsidR="00000000" w:rsidRPr="00000000">
        <w:rPr>
          <w:rFonts w:ascii="Arial" w:cs="Arial" w:eastAsia="Arial" w:hAnsi="Arial"/>
          <w:sz w:val="20"/>
          <w:szCs w:val="20"/>
          <w:rtl w:val="0"/>
        </w:rPr>
        <w:t xml:space="preserve">asistió el equipo de </w:t>
      </w:r>
      <w:r w:rsidDel="00000000" w:rsidR="00000000" w:rsidRPr="00000000">
        <w:rPr>
          <w:rFonts w:ascii="Arial" w:cs="Arial" w:eastAsia="Arial" w:hAnsi="Arial"/>
          <w:b w:val="1"/>
          <w:bCs w:val="1"/>
          <w:sz w:val="20"/>
          <w:szCs w:val="20"/>
          <w:rtl w:val="0"/>
        </w:rPr>
        <w:t xml:space="preserve">Pedidos CD</w:t>
      </w:r>
      <w:r w:rsidDel="00000000" w:rsidR="00000000" w:rsidRPr="00000000">
        <w:rPr>
          <w:rFonts w:ascii="Arial" w:cs="Arial" w:eastAsia="Arial" w:hAnsi="Arial"/>
          <w:sz w:val="20"/>
          <w:szCs w:val="20"/>
          <w:rtl w:val="0"/>
        </w:rPr>
        <w:t xml:space="preserve"> conformado por el</w:t>
      </w:r>
      <w:r w:rsidDel="00000000" w:rsidR="00000000" w:rsidRPr="00000000">
        <w:rPr>
          <w:rFonts w:ascii="Arial" w:cs="Arial" w:eastAsia="Arial" w:hAnsi="Arial"/>
          <w:b w:val="1"/>
          <w:bCs w:val="1"/>
          <w:sz w:val="20"/>
          <w:szCs w:val="20"/>
          <w:rtl w:val="0"/>
        </w:rPr>
        <w:t xml:space="preserve"> SCRUM Master </w:t>
      </w:r>
      <w:r w:rsidDel="00000000" w:rsidR="00000000" w:rsidRPr="00000000">
        <w:rPr>
          <w:rFonts w:ascii="Arial" w:cs="Arial" w:eastAsia="Arial" w:hAnsi="Arial"/>
          <w:sz w:val="20"/>
          <w:szCs w:val="20"/>
          <w:rtl w:val="0"/>
        </w:rPr>
        <w:t xml:space="preserve">Marcelo Darras Tellez y Jesús Delgado, y el equipo de </w:t>
      </w:r>
      <w:r w:rsidDel="00000000" w:rsidR="00000000" w:rsidRPr="00000000">
        <w:rPr>
          <w:rFonts w:ascii="Arial" w:cs="Arial" w:eastAsia="Arial" w:hAnsi="Arial"/>
          <w:b w:val="1"/>
          <w:bCs w:val="1"/>
          <w:sz w:val="20"/>
          <w:szCs w:val="20"/>
          <w:rtl w:val="0"/>
        </w:rPr>
        <w:t xml:space="preserve">Carnes Darras </w:t>
      </w:r>
      <w:r w:rsidDel="00000000" w:rsidR="00000000" w:rsidRPr="00000000">
        <w:rPr>
          <w:rFonts w:ascii="Arial" w:cs="Arial" w:eastAsia="Arial" w:hAnsi="Arial"/>
          <w:sz w:val="20"/>
          <w:szCs w:val="20"/>
          <w:rtl w:val="0"/>
        </w:rPr>
        <w:t xml:space="preserve">conformado por el cliente principal Marcelo Darras Bermudes y el gerente Cristian Cardenas. En esta reunión se discutió los avances referidos al </w:t>
      </w:r>
      <w:r w:rsidDel="00000000" w:rsidR="00000000" w:rsidRPr="00000000">
        <w:rPr>
          <w:rFonts w:ascii="Arial" w:cs="Arial" w:eastAsia="Arial" w:hAnsi="Arial"/>
          <w:b w:val="1"/>
          <w:bCs w:val="1"/>
          <w:sz w:val="20"/>
          <w:szCs w:val="20"/>
          <w:rtl w:val="0"/>
        </w:rPr>
        <w:t xml:space="preserve">Sprint 2</w:t>
      </w:r>
      <w:r w:rsidDel="00000000" w:rsidR="00000000" w:rsidRPr="00000000">
        <w:rPr>
          <w:rFonts w:ascii="Arial" w:cs="Arial" w:eastAsia="Arial" w:hAnsi="Arial"/>
          <w:sz w:val="20"/>
          <w:szCs w:val="20"/>
          <w:rtl w:val="0"/>
        </w:rPr>
        <w:t xml:space="preserve">, principalmente los puntos que se vieron fueron los del módulo de</w:t>
      </w:r>
      <w:r w:rsidDel="00000000" w:rsidR="00000000" w:rsidRPr="00000000">
        <w:rPr>
          <w:rFonts w:ascii="Arial" w:cs="Arial" w:eastAsia="Arial" w:hAnsi="Arial"/>
          <w:b w:val="1"/>
          <w:bCs w:val="1"/>
          <w:sz w:val="20"/>
          <w:szCs w:val="20"/>
          <w:rtl w:val="0"/>
        </w:rPr>
        <w:t xml:space="preserve"> gestión de pedidos</w:t>
      </w:r>
      <w:r w:rsidDel="00000000" w:rsidR="00000000" w:rsidRPr="00000000">
        <w:rPr>
          <w:rFonts w:ascii="Arial" w:cs="Arial" w:eastAsia="Arial" w:hAnsi="Arial"/>
          <w:sz w:val="20"/>
          <w:szCs w:val="20"/>
          <w:rtl w:val="0"/>
        </w:rPr>
        <w:t xml:space="preserve">, donde en este Sprint el problema principal que se presentó fueron relacionados con la comunicación y definición de </w:t>
      </w:r>
      <w:r w:rsidDel="00000000" w:rsidR="00000000" w:rsidRPr="00000000">
        <w:rPr>
          <w:rFonts w:ascii="Arial" w:cs="Arial" w:eastAsia="Arial" w:hAnsi="Arial"/>
          <w:b w:val="1"/>
          <w:bCs w:val="1"/>
          <w:sz w:val="20"/>
          <w:szCs w:val="20"/>
          <w:rtl w:val="0"/>
        </w:rPr>
        <w:t xml:space="preserve">requerimientos visuales y de backend</w:t>
      </w:r>
      <w:r w:rsidDel="00000000" w:rsidR="00000000" w:rsidRPr="00000000">
        <w:rPr>
          <w:rFonts w:ascii="Arial" w:cs="Arial" w:eastAsia="Arial" w:hAnsi="Arial"/>
          <w:sz w:val="20"/>
          <w:szCs w:val="20"/>
          <w:rtl w:val="0"/>
        </w:rPr>
        <w:t xml:space="preserve">, de los cuales se solucionaron durante el desarrollo del Sprint, por lo que se cerró la reunión con una respuesta satisfactoria.</w:t>
      </w:r>
    </w:p>
    <w:p w:rsidR="00000000" w:rsidDel="00000000" w:rsidP="00000000" w:rsidRDefault="00000000" w:rsidRPr="00000000" w14:paraId="0000005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74">
      <w:pPr>
        <w:spacing w:after="0" w:line="240" w:lineRule="auto"/>
        <w:rPr>
          <w:rFonts w:ascii="Arial" w:cs="Arial" w:eastAsia="Arial" w:hAnsi="Arial"/>
          <w:color w:val="365f91"/>
          <w:sz w:val="24"/>
          <w:szCs w:val="24"/>
        </w:rPr>
      </w:pPr>
      <w:r w:rsidDel="00000000" w:rsidR="00000000" w:rsidRPr="00000000">
        <w:rPr>
          <w:rtl w:val="0"/>
        </w:rPr>
      </w:r>
    </w:p>
    <w:sdt>
      <w:sdtPr>
        <w:lock w:val="contentLocked"/>
        <w:id w:val="-1921487619"/>
        <w:tag w:val="goog_rdk_0"/>
      </w:sdtPr>
      <w:sdtContent>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7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7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 UC San Joaquin</w:t>
                </w:r>
              </w:p>
            </w:tc>
          </w:tr>
          <w:tr>
            <w:trPr>
              <w:cantSplit w:val="0"/>
              <w:tblHeader w:val="0"/>
            </w:trPr>
            <w:tc>
              <w:tcPr>
                <w:vAlign w:val="top"/>
              </w:tcPr>
              <w:p w:rsidR="00000000" w:rsidDel="00000000" w:rsidP="00000000" w:rsidRDefault="00000000" w:rsidRPr="00000000" w14:paraId="0000007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78">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w:t>
                </w:r>
              </w:p>
            </w:tc>
            <w:tc>
              <w:tcPr>
                <w:vAlign w:val="top"/>
              </w:tcPr>
              <w:p w:rsidR="00000000" w:rsidDel="00000000" w:rsidP="00000000" w:rsidRDefault="00000000" w:rsidRPr="00000000" w14:paraId="000000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blHeader w:val="0"/>
            </w:trPr>
            <w:tc>
              <w:tcPr>
                <w:vAlign w:val="top"/>
              </w:tcPr>
              <w:p w:rsidR="00000000" w:rsidDel="00000000" w:rsidP="00000000" w:rsidRDefault="00000000" w:rsidRPr="00000000" w14:paraId="0000007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7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top"/>
              </w:tcPr>
              <w:p w:rsidR="00000000" w:rsidDel="00000000" w:rsidP="00000000" w:rsidRDefault="00000000" w:rsidRPr="00000000" w14:paraId="0000007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7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bl>
      </w:sdtContent>
    </w:sdt>
    <w:p w:rsidR="00000000" w:rsidDel="00000000" w:rsidP="00000000" w:rsidRDefault="00000000" w:rsidRPr="00000000" w14:paraId="0000007F">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80">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81">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513106939"/>
        <w:tag w:val="goog_rdk_1"/>
      </w:sdtPr>
      <w:sdtContent>
        <w:tbl>
          <w:tblPr>
            <w:tblStyle w:val="Table7"/>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82">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83">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84">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numPr>
                    <w:ilvl w:val="0"/>
                    <w:numId w:val="2"/>
                  </w:numPr>
                  <w:spacing w:after="240" w:before="240" w:line="240" w:lineRule="auto"/>
                  <w:ind w:left="720" w:hanging="360"/>
                </w:pPr>
                <w:r w:rsidDel="00000000" w:rsidR="00000000" w:rsidRPr="00000000">
                  <w:rPr>
                    <w:rtl w:val="0"/>
                  </w:rPr>
                  <w:t xml:space="preserve">La asignación de pesos de cajas se implementó sin problemas, integrando correctamente la lógica con los modelos del backend.</w:t>
                  <w:br w:type="textWrapping"/>
                </w:r>
              </w:p>
              <w:p w:rsidR="00000000" w:rsidDel="00000000" w:rsidP="00000000" w:rsidRDefault="00000000" w:rsidRPr="00000000" w14:paraId="00000086">
                <w:pPr>
                  <w:numPr>
                    <w:ilvl w:val="0"/>
                    <w:numId w:val="2"/>
                  </w:numPr>
                  <w:spacing w:after="240" w:before="240" w:line="240" w:lineRule="auto"/>
                  <w:ind w:left="720" w:hanging="360"/>
                </w:pPr>
                <w:r w:rsidDel="00000000" w:rsidR="00000000" w:rsidRPr="00000000">
                  <w:rPr>
                    <w:rtl w:val="0"/>
                  </w:rPr>
                  <w:t xml:space="preserve">Se avanzó en la estructura de facturación, incluyendo la preparación de datos y endpoints necesarios.</w:t>
                  <w:br w:type="textWrapping"/>
                </w:r>
              </w:p>
              <w:p w:rsidR="00000000" w:rsidDel="00000000" w:rsidP="00000000" w:rsidRDefault="00000000" w:rsidRPr="00000000" w14:paraId="00000087">
                <w:pPr>
                  <w:numPr>
                    <w:ilvl w:val="0"/>
                    <w:numId w:val="2"/>
                  </w:numPr>
                  <w:spacing w:after="240" w:before="240" w:line="240" w:lineRule="auto"/>
                  <w:ind w:left="720" w:hanging="360"/>
                </w:pPr>
                <w:r w:rsidDel="00000000" w:rsidR="00000000" w:rsidRPr="00000000">
                  <w:rPr>
                    <w:rtl w:val="0"/>
                  </w:rPr>
                  <w:t xml:space="preserve">Se completó el análisis inicial para la integración con NUBOX, sentando las bases para la conexión final.</w:t>
                </w:r>
                <w:r w:rsidDel="00000000" w:rsidR="00000000" w:rsidRPr="00000000">
                  <w:rPr>
                    <w:rtl w:val="0"/>
                  </w:rPr>
                </w:r>
              </w:p>
            </w:tc>
            <w:tc>
              <w:tcPr>
                <w:vAlign w:val="top"/>
              </w:tcPr>
              <w:p w:rsidR="00000000" w:rsidDel="00000000" w:rsidP="00000000" w:rsidRDefault="00000000" w:rsidRPr="00000000" w14:paraId="00000088">
                <w:pPr>
                  <w:numPr>
                    <w:ilvl w:val="0"/>
                    <w:numId w:val="1"/>
                  </w:numPr>
                  <w:spacing w:after="0" w:line="240" w:lineRule="auto"/>
                  <w:ind w:left="720" w:hanging="360"/>
                </w:pPr>
                <w:r w:rsidDel="00000000" w:rsidR="00000000" w:rsidRPr="00000000">
                  <w:rPr>
                    <w:rtl w:val="0"/>
                  </w:rPr>
                  <w:t xml:space="preserve">La complejidad técnica de la integración con NUBOX fue mayor a la prevista, retrasando tareas dependientes.</w:t>
                  <w:br w:type="textWrapping"/>
                </w:r>
              </w:p>
              <w:p w:rsidR="00000000" w:rsidDel="00000000" w:rsidP="00000000" w:rsidRDefault="00000000" w:rsidRPr="00000000" w14:paraId="00000089">
                <w:pPr>
                  <w:numPr>
                    <w:ilvl w:val="0"/>
                    <w:numId w:val="1"/>
                  </w:numPr>
                  <w:spacing w:after="0" w:line="240" w:lineRule="auto"/>
                  <w:ind w:left="720" w:hanging="360"/>
                </w:pPr>
                <w:r w:rsidDel="00000000" w:rsidR="00000000" w:rsidRPr="00000000">
                  <w:rPr>
                    <w:rtl w:val="0"/>
                  </w:rPr>
                  <w:t xml:space="preserve">Se identificaron inconsistencias entre el formato JSON esperado por NUBOX y el generado por el sistema.</w:t>
                  <w:br w:type="textWrapping"/>
                </w:r>
              </w:p>
              <w:p w:rsidR="00000000" w:rsidDel="00000000" w:rsidP="00000000" w:rsidRDefault="00000000" w:rsidRPr="00000000" w14:paraId="0000008A">
                <w:pPr>
                  <w:numPr>
                    <w:ilvl w:val="0"/>
                    <w:numId w:val="1"/>
                  </w:numPr>
                  <w:spacing w:after="0" w:line="240" w:lineRule="auto"/>
                  <w:ind w:left="720" w:hanging="360"/>
                </w:pPr>
                <w:r w:rsidDel="00000000" w:rsidR="00000000" w:rsidRPr="00000000">
                  <w:rPr>
                    <w:rtl w:val="0"/>
                  </w:rPr>
                  <w:t xml:space="preserve">Se acumuló trabajo al final del sprint debido al alto número de dependencias entre tareas.</w:t>
                </w:r>
                <w:r w:rsidDel="00000000" w:rsidR="00000000" w:rsidRPr="00000000">
                  <w:rPr>
                    <w:rtl w:val="0"/>
                  </w:rPr>
                </w:r>
              </w:p>
            </w:tc>
            <w:tc>
              <w:tcPr>
                <w:vAlign w:val="top"/>
              </w:tcPr>
              <w:p w:rsidR="00000000" w:rsidDel="00000000" w:rsidP="00000000" w:rsidRDefault="00000000" w:rsidRPr="00000000" w14:paraId="0000008B">
                <w:pPr>
                  <w:numPr>
                    <w:ilvl w:val="0"/>
                    <w:numId w:val="3"/>
                  </w:numPr>
                  <w:spacing w:after="0" w:line="240" w:lineRule="auto"/>
                  <w:ind w:left="720" w:hanging="360"/>
                </w:pPr>
                <w:r w:rsidDel="00000000" w:rsidR="00000000" w:rsidRPr="00000000">
                  <w:rPr>
                    <w:rtl w:val="0"/>
                  </w:rPr>
                  <w:t xml:space="preserve">Investigar previamente los sistemas externos para identificar requisitos técnicos con mayor precisión.</w:t>
                  <w:br w:type="textWrapping"/>
                </w:r>
              </w:p>
              <w:p w:rsidR="00000000" w:rsidDel="00000000" w:rsidP="00000000" w:rsidRDefault="00000000" w:rsidRPr="00000000" w14:paraId="0000008C">
                <w:pPr>
                  <w:numPr>
                    <w:ilvl w:val="0"/>
                    <w:numId w:val="3"/>
                  </w:numPr>
                  <w:spacing w:after="0" w:line="240" w:lineRule="auto"/>
                  <w:ind w:left="720" w:hanging="360"/>
                </w:pPr>
                <w:r w:rsidDel="00000000" w:rsidR="00000000" w:rsidRPr="00000000">
                  <w:rPr>
                    <w:rtl w:val="0"/>
                  </w:rPr>
                  <w:t xml:space="preserve">Separar las tareas de facturación en subtareas más pequeñas para mejorar la estimación.</w:t>
                  <w:br w:type="textWrapping"/>
                </w:r>
              </w:p>
              <w:p w:rsidR="00000000" w:rsidDel="00000000" w:rsidP="00000000" w:rsidRDefault="00000000" w:rsidRPr="00000000" w14:paraId="0000008D">
                <w:pPr>
                  <w:numPr>
                    <w:ilvl w:val="0"/>
                    <w:numId w:val="3"/>
                  </w:numPr>
                  <w:spacing w:after="0" w:line="240" w:lineRule="auto"/>
                  <w:ind w:left="720" w:hanging="360"/>
                </w:pPr>
                <w:r w:rsidDel="00000000" w:rsidR="00000000" w:rsidRPr="00000000">
                  <w:rPr>
                    <w:rtl w:val="0"/>
                  </w:rPr>
                  <w:t xml:space="preserve">Implementar pruebas de integración tempranas para detectar errores antes del cierre del sprint.</w:t>
                </w:r>
              </w:p>
              <w:p w:rsidR="00000000" w:rsidDel="00000000" w:rsidP="00000000" w:rsidRDefault="00000000" w:rsidRPr="00000000" w14:paraId="0000008E">
                <w:pPr>
                  <w:spacing w:after="0" w:line="240" w:lineRule="auto"/>
                  <w:ind w:left="0" w:firstLine="0"/>
                  <w:rPr/>
                </w:pPr>
                <w:r w:rsidDel="00000000" w:rsidR="00000000" w:rsidRPr="00000000">
                  <w:rPr>
                    <w:rtl w:val="0"/>
                  </w:rPr>
                </w:r>
              </w:p>
              <w:p w:rsidR="00000000" w:rsidDel="00000000" w:rsidP="00000000" w:rsidRDefault="00000000" w:rsidRPr="00000000" w14:paraId="0000008F">
                <w:pPr>
                  <w:spacing w:after="0" w:line="240" w:lineRule="auto"/>
                  <w:ind w:left="720" w:firstLine="0"/>
                  <w:rPr/>
                </w:pPr>
                <w:r w:rsidDel="00000000" w:rsidR="00000000" w:rsidRPr="00000000">
                  <w:rPr>
                    <w:rtl w:val="0"/>
                  </w:rPr>
                </w:r>
              </w:p>
            </w:tc>
          </w:tr>
        </w:tbl>
      </w:sdtContent>
    </w:sdt>
    <w:p w:rsidR="00000000" w:rsidDel="00000000" w:rsidP="00000000" w:rsidRDefault="00000000" w:rsidRPr="00000000" w14:paraId="00000090">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Resumen de Sprint 3:</w:t>
      </w:r>
    </w:p>
    <w:p w:rsidR="00000000" w:rsidDel="00000000" w:rsidP="00000000" w:rsidRDefault="00000000" w:rsidRPr="00000000" w14:paraId="0000009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Para la reunión del </w:t>
      </w:r>
      <w:r w:rsidDel="00000000" w:rsidR="00000000" w:rsidRPr="00000000">
        <w:rPr>
          <w:rFonts w:ascii="Arial" w:cs="Arial" w:eastAsia="Arial" w:hAnsi="Arial"/>
          <w:b w:val="1"/>
          <w:bCs w:val="1"/>
          <w:sz w:val="20"/>
          <w:szCs w:val="20"/>
          <w:rtl w:val="0"/>
        </w:rPr>
        <w:t xml:space="preserve">tercer Sprint </w:t>
      </w:r>
      <w:r w:rsidDel="00000000" w:rsidR="00000000" w:rsidRPr="00000000">
        <w:rPr>
          <w:rFonts w:ascii="Arial" w:cs="Arial" w:eastAsia="Arial" w:hAnsi="Arial"/>
          <w:sz w:val="20"/>
          <w:szCs w:val="20"/>
          <w:rtl w:val="0"/>
        </w:rPr>
        <w:t xml:space="preserve">asistió el equipo de </w:t>
      </w:r>
      <w:r w:rsidDel="00000000" w:rsidR="00000000" w:rsidRPr="00000000">
        <w:rPr>
          <w:rFonts w:ascii="Arial" w:cs="Arial" w:eastAsia="Arial" w:hAnsi="Arial"/>
          <w:b w:val="1"/>
          <w:bCs w:val="1"/>
          <w:sz w:val="20"/>
          <w:szCs w:val="20"/>
          <w:rtl w:val="0"/>
        </w:rPr>
        <w:t xml:space="preserve">Pedidos CD</w:t>
      </w:r>
      <w:r w:rsidDel="00000000" w:rsidR="00000000" w:rsidRPr="00000000">
        <w:rPr>
          <w:rFonts w:ascii="Arial" w:cs="Arial" w:eastAsia="Arial" w:hAnsi="Arial"/>
          <w:sz w:val="20"/>
          <w:szCs w:val="20"/>
          <w:rtl w:val="0"/>
        </w:rPr>
        <w:t xml:space="preserve"> conformado por el</w:t>
      </w:r>
      <w:r w:rsidDel="00000000" w:rsidR="00000000" w:rsidRPr="00000000">
        <w:rPr>
          <w:rFonts w:ascii="Arial" w:cs="Arial" w:eastAsia="Arial" w:hAnsi="Arial"/>
          <w:b w:val="1"/>
          <w:bCs w:val="1"/>
          <w:sz w:val="20"/>
          <w:szCs w:val="20"/>
          <w:rtl w:val="0"/>
        </w:rPr>
        <w:t xml:space="preserve"> SCRUM Master </w:t>
      </w:r>
      <w:r w:rsidDel="00000000" w:rsidR="00000000" w:rsidRPr="00000000">
        <w:rPr>
          <w:rFonts w:ascii="Arial" w:cs="Arial" w:eastAsia="Arial" w:hAnsi="Arial"/>
          <w:sz w:val="20"/>
          <w:szCs w:val="20"/>
          <w:rtl w:val="0"/>
        </w:rPr>
        <w:t xml:space="preserve">Marcelo Darras Tellez y Jesús Delgado, y el equipo de </w:t>
      </w:r>
      <w:r w:rsidDel="00000000" w:rsidR="00000000" w:rsidRPr="00000000">
        <w:rPr>
          <w:rFonts w:ascii="Arial" w:cs="Arial" w:eastAsia="Arial" w:hAnsi="Arial"/>
          <w:b w:val="1"/>
          <w:bCs w:val="1"/>
          <w:sz w:val="20"/>
          <w:szCs w:val="20"/>
          <w:rtl w:val="0"/>
        </w:rPr>
        <w:t xml:space="preserve">Carnes Darras </w:t>
      </w:r>
      <w:r w:rsidDel="00000000" w:rsidR="00000000" w:rsidRPr="00000000">
        <w:rPr>
          <w:rFonts w:ascii="Arial" w:cs="Arial" w:eastAsia="Arial" w:hAnsi="Arial"/>
          <w:sz w:val="20"/>
          <w:szCs w:val="20"/>
          <w:rtl w:val="0"/>
        </w:rPr>
        <w:t xml:space="preserve">conformado por el cliente principal Marcelo Darras Bermudes y el gerente Cristian Cardenas. En esta reunión se discutieron los avances referidos al </w:t>
      </w:r>
      <w:r w:rsidDel="00000000" w:rsidR="00000000" w:rsidRPr="00000000">
        <w:rPr>
          <w:rFonts w:ascii="Arial" w:cs="Arial" w:eastAsia="Arial" w:hAnsi="Arial"/>
          <w:b w:val="1"/>
          <w:bCs w:val="1"/>
          <w:sz w:val="20"/>
          <w:szCs w:val="20"/>
          <w:rtl w:val="0"/>
        </w:rPr>
        <w:t xml:space="preserve">Sprint 3</w:t>
      </w:r>
      <w:r w:rsidDel="00000000" w:rsidR="00000000" w:rsidRPr="00000000">
        <w:rPr>
          <w:rFonts w:ascii="Arial" w:cs="Arial" w:eastAsia="Arial" w:hAnsi="Arial"/>
          <w:sz w:val="20"/>
          <w:szCs w:val="20"/>
          <w:rtl w:val="0"/>
        </w:rPr>
        <w:t xml:space="preserve">, donde hubo más cambios en comparación al plan inicial del proyecto. Estos cambios fueron principalmente sobre el componente de la facturación y su funcionamiento, a consecuencia de problemas con la API de </w:t>
      </w:r>
      <w:r w:rsidDel="00000000" w:rsidR="00000000" w:rsidRPr="00000000">
        <w:rPr>
          <w:rFonts w:ascii="Arial" w:cs="Arial" w:eastAsia="Arial" w:hAnsi="Arial"/>
          <w:b w:val="1"/>
          <w:bCs w:val="1"/>
          <w:sz w:val="20"/>
          <w:szCs w:val="20"/>
          <w:rtl w:val="0"/>
        </w:rPr>
        <w:t xml:space="preserve">NUBOX y su implementación</w:t>
      </w:r>
      <w:r w:rsidDel="00000000" w:rsidR="00000000" w:rsidRPr="00000000">
        <w:rPr>
          <w:rFonts w:ascii="Arial" w:cs="Arial" w:eastAsia="Arial" w:hAnsi="Arial"/>
          <w:sz w:val="20"/>
          <w:szCs w:val="20"/>
          <w:rtl w:val="0"/>
        </w:rPr>
        <w:t xml:space="preserve">. Durante la discusión, se discutió en conjunto al equipo de </w:t>
      </w:r>
      <w:r w:rsidDel="00000000" w:rsidR="00000000" w:rsidRPr="00000000">
        <w:rPr>
          <w:rFonts w:ascii="Arial" w:cs="Arial" w:eastAsia="Arial" w:hAnsi="Arial"/>
          <w:b w:val="1"/>
          <w:bCs w:val="1"/>
          <w:sz w:val="20"/>
          <w:szCs w:val="20"/>
          <w:rtl w:val="0"/>
        </w:rPr>
        <w:t xml:space="preserve">Carnes Darras </w:t>
      </w:r>
      <w:r w:rsidDel="00000000" w:rsidR="00000000" w:rsidRPr="00000000">
        <w:rPr>
          <w:rFonts w:ascii="Arial" w:cs="Arial" w:eastAsia="Arial" w:hAnsi="Arial"/>
          <w:sz w:val="20"/>
          <w:szCs w:val="20"/>
          <w:rtl w:val="0"/>
        </w:rPr>
        <w:t xml:space="preserve">cambiar el funcionamiento de este módulo, donde el equipo de </w:t>
      </w:r>
      <w:r w:rsidDel="00000000" w:rsidR="00000000" w:rsidRPr="00000000">
        <w:rPr>
          <w:rFonts w:ascii="Arial" w:cs="Arial" w:eastAsia="Arial" w:hAnsi="Arial"/>
          <w:b w:val="1"/>
          <w:bCs w:val="1"/>
          <w:sz w:val="20"/>
          <w:szCs w:val="20"/>
          <w:rtl w:val="0"/>
        </w:rPr>
        <w:t xml:space="preserve">Pedidos CD </w:t>
      </w:r>
      <w:r w:rsidDel="00000000" w:rsidR="00000000" w:rsidRPr="00000000">
        <w:rPr>
          <w:rFonts w:ascii="Arial" w:cs="Arial" w:eastAsia="Arial" w:hAnsi="Arial"/>
          <w:sz w:val="20"/>
          <w:szCs w:val="20"/>
          <w:rtl w:val="0"/>
        </w:rPr>
        <w:t xml:space="preserve">propuso en vez de subir directamente la factura al</w:t>
      </w:r>
      <w:r w:rsidDel="00000000" w:rsidR="00000000" w:rsidRPr="00000000">
        <w:rPr>
          <w:rFonts w:ascii="Arial" w:cs="Arial" w:eastAsia="Arial" w:hAnsi="Arial"/>
          <w:b w:val="1"/>
          <w:bCs w:val="1"/>
          <w:sz w:val="20"/>
          <w:szCs w:val="20"/>
          <w:rtl w:val="0"/>
        </w:rPr>
        <w:t xml:space="preserve"> SII, </w:t>
      </w:r>
      <w:r w:rsidDel="00000000" w:rsidR="00000000" w:rsidRPr="00000000">
        <w:rPr>
          <w:rFonts w:ascii="Arial" w:cs="Arial" w:eastAsia="Arial" w:hAnsi="Arial"/>
          <w:sz w:val="20"/>
          <w:szCs w:val="20"/>
          <w:rtl w:val="0"/>
        </w:rPr>
        <w:t xml:space="preserve">la aplicación permitirá descargar y hacer facturas en formato de </w:t>
      </w:r>
      <w:r w:rsidDel="00000000" w:rsidR="00000000" w:rsidRPr="00000000">
        <w:rPr>
          <w:rFonts w:ascii="Arial" w:cs="Arial" w:eastAsia="Arial" w:hAnsi="Arial"/>
          <w:b w:val="1"/>
          <w:bCs w:val="1"/>
          <w:sz w:val="20"/>
          <w:szCs w:val="20"/>
          <w:rtl w:val="0"/>
        </w:rPr>
        <w:t xml:space="preserve">PDF</w:t>
      </w:r>
      <w:r w:rsidDel="00000000" w:rsidR="00000000" w:rsidRPr="00000000">
        <w:rPr>
          <w:rFonts w:ascii="Arial" w:cs="Arial" w:eastAsia="Arial" w:hAnsi="Arial"/>
          <w:sz w:val="20"/>
          <w:szCs w:val="20"/>
          <w:rtl w:val="0"/>
        </w:rPr>
        <w:t xml:space="preserve">, esta decisión les pareció satisfactorio al equipo de </w:t>
      </w:r>
      <w:r w:rsidDel="00000000" w:rsidR="00000000" w:rsidRPr="00000000">
        <w:rPr>
          <w:rFonts w:ascii="Arial" w:cs="Arial" w:eastAsia="Arial" w:hAnsi="Arial"/>
          <w:b w:val="1"/>
          <w:bCs w:val="1"/>
          <w:sz w:val="20"/>
          <w:szCs w:val="20"/>
          <w:rtl w:val="0"/>
        </w:rPr>
        <w:t xml:space="preserve">Carnes Darras </w:t>
      </w:r>
      <w:r w:rsidDel="00000000" w:rsidR="00000000" w:rsidRPr="00000000">
        <w:rPr>
          <w:rFonts w:ascii="Arial" w:cs="Arial" w:eastAsia="Arial" w:hAnsi="Arial"/>
          <w:sz w:val="20"/>
          <w:szCs w:val="20"/>
          <w:rtl w:val="0"/>
        </w:rPr>
        <w:t xml:space="preserve">y dio luz verde para continuar con el desarrollo. A consecuencia de esta decisión, el equipo de </w:t>
      </w:r>
      <w:r w:rsidDel="00000000" w:rsidR="00000000" w:rsidRPr="00000000">
        <w:rPr>
          <w:rFonts w:ascii="Arial" w:cs="Arial" w:eastAsia="Arial" w:hAnsi="Arial"/>
          <w:b w:val="1"/>
          <w:bCs w:val="1"/>
          <w:sz w:val="20"/>
          <w:szCs w:val="20"/>
          <w:rtl w:val="0"/>
        </w:rPr>
        <w:t xml:space="preserve">Pedidos CD</w:t>
      </w:r>
      <w:r w:rsidDel="00000000" w:rsidR="00000000" w:rsidRPr="00000000">
        <w:rPr>
          <w:rFonts w:ascii="Arial" w:cs="Arial" w:eastAsia="Arial" w:hAnsi="Arial"/>
          <w:sz w:val="20"/>
          <w:szCs w:val="20"/>
          <w:rtl w:val="0"/>
        </w:rPr>
        <w:t xml:space="preserve"> tuvo que aplazar un par de días el desarrollo para implementar esta función.</w:t>
      </w:r>
    </w:p>
    <w:p w:rsidR="00000000" w:rsidDel="00000000" w:rsidP="00000000" w:rsidRDefault="00000000" w:rsidRPr="00000000" w14:paraId="0000009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r w:rsidDel="00000000" w:rsidR="00000000" w:rsidRPr="00000000">
        <w:rPr>
          <w:rtl w:val="0"/>
        </w:rPr>
      </w:r>
    </w:p>
    <w:p w:rsidR="00000000" w:rsidDel="00000000" w:rsidP="00000000" w:rsidRDefault="00000000" w:rsidRPr="00000000" w14:paraId="000000A5">
      <w:pPr>
        <w:spacing w:after="0" w:line="240" w:lineRule="auto"/>
        <w:rPr>
          <w:rFonts w:ascii="Arial" w:cs="Arial" w:eastAsia="Arial" w:hAnsi="Arial"/>
          <w:color w:val="365f91"/>
          <w:sz w:val="24"/>
          <w:szCs w:val="24"/>
        </w:rPr>
      </w:pPr>
      <w:r w:rsidDel="00000000" w:rsidR="00000000" w:rsidRPr="00000000">
        <w:rPr>
          <w:rtl w:val="0"/>
        </w:rPr>
      </w:r>
    </w:p>
    <w:sdt>
      <w:sdtPr>
        <w:lock w:val="contentLocked"/>
        <w:id w:val="-158270643"/>
        <w:tag w:val="goog_rdk_2"/>
      </w:sdtPr>
      <w:sdtContent>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A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Lugar</w:t>
                </w:r>
              </w:p>
            </w:tc>
            <w:tc>
              <w:tcPr>
                <w:vAlign w:val="top"/>
              </w:tcPr>
              <w:p w:rsidR="00000000" w:rsidDel="00000000" w:rsidP="00000000" w:rsidRDefault="00000000" w:rsidRPr="00000000" w14:paraId="000000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Duoc UC San Joaquin</w:t>
                </w:r>
              </w:p>
            </w:tc>
          </w:tr>
          <w:tr>
            <w:trPr>
              <w:cantSplit w:val="0"/>
              <w:tblHeader w:val="0"/>
            </w:trPr>
            <w:tc>
              <w:tcPr>
                <w:vAlign w:val="top"/>
              </w:tcPr>
              <w:p w:rsidR="00000000" w:rsidDel="00000000" w:rsidP="00000000" w:rsidRDefault="00000000" w:rsidRPr="00000000" w14:paraId="000000A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vAlign w:val="top"/>
              </w:tcPr>
              <w:p w:rsidR="00000000" w:rsidDel="00000000" w:rsidP="00000000" w:rsidRDefault="00000000" w:rsidRPr="00000000" w14:paraId="000000A9">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w:t>
                </w:r>
              </w:p>
            </w:tc>
            <w:tc>
              <w:tcPr>
                <w:vAlign w:val="top"/>
              </w:tcPr>
              <w:p w:rsidR="00000000" w:rsidDel="00000000" w:rsidP="00000000" w:rsidRDefault="00000000" w:rsidRPr="00000000" w14:paraId="000000A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top"/>
              </w:tcPr>
              <w:p w:rsidR="00000000" w:rsidDel="00000000" w:rsidP="00000000" w:rsidRDefault="00000000" w:rsidRPr="00000000" w14:paraId="000000A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convocadas a la reunión</w:t>
                </w:r>
              </w:p>
            </w:tc>
            <w:tc>
              <w:tcPr>
                <w:vAlign w:val="top"/>
              </w:tcPr>
              <w:p w:rsidR="00000000" w:rsidDel="00000000" w:rsidP="00000000" w:rsidRDefault="00000000" w:rsidRPr="00000000" w14:paraId="000000A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top"/>
              </w:tcPr>
              <w:p w:rsidR="00000000" w:rsidDel="00000000" w:rsidP="00000000" w:rsidRDefault="00000000" w:rsidRPr="00000000" w14:paraId="000000A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Personas que asistieron a la reunión</w:t>
                </w:r>
              </w:p>
            </w:tc>
            <w:tc>
              <w:tcPr>
                <w:vAlign w:val="top"/>
              </w:tcPr>
              <w:p w:rsidR="00000000" w:rsidDel="00000000" w:rsidP="00000000" w:rsidRDefault="00000000" w:rsidRPr="00000000" w14:paraId="000000A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bl>
      </w:sdtContent>
    </w:sdt>
    <w:p w:rsidR="00000000" w:rsidDel="00000000" w:rsidP="00000000" w:rsidRDefault="00000000" w:rsidRPr="00000000" w14:paraId="000000B0">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B1">
      <w:pPr>
        <w:spacing w:after="0" w:line="240" w:lineRule="auto"/>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Formulario de reunión retrospectiva</w:t>
      </w:r>
      <w:r w:rsidDel="00000000" w:rsidR="00000000" w:rsidRPr="00000000">
        <w:rPr>
          <w:rtl w:val="0"/>
        </w:rPr>
      </w:r>
    </w:p>
    <w:p w:rsidR="00000000" w:rsidDel="00000000" w:rsidP="00000000" w:rsidRDefault="00000000" w:rsidRPr="00000000" w14:paraId="000000B2">
      <w:pPr>
        <w:spacing w:after="0" w:line="240" w:lineRule="auto"/>
        <w:ind w:left="708"/>
        <w:rPr>
          <w:rFonts w:ascii="Arial" w:cs="Arial" w:eastAsia="Arial" w:hAnsi="Arial"/>
          <w:color w:val="365f91"/>
          <w:sz w:val="24"/>
          <w:szCs w:val="24"/>
        </w:rPr>
      </w:pPr>
      <w:r w:rsidDel="00000000" w:rsidR="00000000" w:rsidRPr="00000000">
        <w:rPr>
          <w:rtl w:val="0"/>
        </w:rPr>
      </w:r>
    </w:p>
    <w:sdt>
      <w:sdtPr>
        <w:lock w:val="contentLocked"/>
        <w:id w:val="-73823236"/>
        <w:tag w:val="goog_rdk_3"/>
      </w:sdtPr>
      <w:sdtContent>
        <w:tbl>
          <w:tblPr>
            <w:tblStyle w:val="Table9"/>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B3">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B4">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B5">
                <w:pPr>
                  <w:spacing w:after="0" w:line="240" w:lineRule="auto"/>
                  <w:jc w:val="center"/>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numPr>
                    <w:ilvl w:val="0"/>
                    <w:numId w:val="2"/>
                  </w:numPr>
                  <w:spacing w:after="0" w:line="240" w:lineRule="auto"/>
                  <w:ind w:left="720" w:hanging="360"/>
                </w:pPr>
                <w:r w:rsidDel="00000000" w:rsidR="00000000" w:rsidRPr="00000000">
                  <w:rPr>
                    <w:rtl w:val="0"/>
                  </w:rPr>
                  <w:t xml:space="preserve">Se completaron correctamente los módulos de reportes diarios, exportación a Excel y almacenamiento en carpeta compartida.</w:t>
                  <w:br w:type="textWrapping"/>
                </w:r>
              </w:p>
              <w:p w:rsidR="00000000" w:rsidDel="00000000" w:rsidP="00000000" w:rsidRDefault="00000000" w:rsidRPr="00000000" w14:paraId="000000B7">
                <w:pPr>
                  <w:numPr>
                    <w:ilvl w:val="0"/>
                    <w:numId w:val="2"/>
                  </w:numPr>
                  <w:spacing w:after="0" w:line="240" w:lineRule="auto"/>
                  <w:ind w:left="720" w:hanging="360"/>
                </w:pPr>
                <w:r w:rsidDel="00000000" w:rsidR="00000000" w:rsidRPr="00000000">
                  <w:rPr>
                    <w:rtl w:val="0"/>
                  </w:rPr>
                  <w:t xml:space="preserve">Se implementaron dashboards accesibles y funcionales, generando valor inmediato para el cliente.</w:t>
                  <w:br w:type="textWrapping"/>
                </w:r>
              </w:p>
              <w:p w:rsidR="00000000" w:rsidDel="00000000" w:rsidP="00000000" w:rsidRDefault="00000000" w:rsidRPr="00000000" w14:paraId="000000B8">
                <w:pPr>
                  <w:numPr>
                    <w:ilvl w:val="0"/>
                    <w:numId w:val="2"/>
                  </w:numPr>
                  <w:spacing w:after="0" w:line="240" w:lineRule="auto"/>
                  <w:ind w:left="720" w:hanging="360"/>
                </w:pPr>
                <w:r w:rsidDel="00000000" w:rsidR="00000000" w:rsidRPr="00000000">
                  <w:rPr>
                    <w:rtl w:val="0"/>
                  </w:rPr>
                  <w:t xml:space="preserve">Las pruebas finales mostraron que el flujo completo del sistema funciona correctamente desde el pedido hasta la generación de reportes.</w:t>
                </w:r>
                <w:r w:rsidDel="00000000" w:rsidR="00000000" w:rsidRPr="00000000">
                  <w:rPr>
                    <w:rtl w:val="0"/>
                  </w:rPr>
                </w:r>
              </w:p>
            </w:tc>
            <w:tc>
              <w:tcPr>
                <w:vAlign w:val="top"/>
              </w:tcPr>
              <w:p w:rsidR="00000000" w:rsidDel="00000000" w:rsidP="00000000" w:rsidRDefault="00000000" w:rsidRPr="00000000" w14:paraId="000000B9">
                <w:pPr>
                  <w:numPr>
                    <w:ilvl w:val="0"/>
                    <w:numId w:val="1"/>
                  </w:numPr>
                  <w:spacing w:after="0" w:line="240" w:lineRule="auto"/>
                  <w:ind w:left="720" w:hanging="360"/>
                </w:pPr>
                <w:r w:rsidDel="00000000" w:rsidR="00000000" w:rsidRPr="00000000">
                  <w:rPr>
                    <w:rtl w:val="0"/>
                  </w:rPr>
                  <w:t xml:space="preserve">Algunas funcionalidades, como las notificaciones push y modificación de datos de usuario, tomaron más tiempo del esperado debido a problemas de permisos y validaciones.</w:t>
                  <w:br w:type="textWrapping"/>
                </w:r>
              </w:p>
              <w:p w:rsidR="00000000" w:rsidDel="00000000" w:rsidP="00000000" w:rsidRDefault="00000000" w:rsidRPr="00000000" w14:paraId="000000BA">
                <w:pPr>
                  <w:numPr>
                    <w:ilvl w:val="0"/>
                    <w:numId w:val="1"/>
                  </w:numPr>
                  <w:spacing w:after="0" w:line="240" w:lineRule="auto"/>
                  <w:ind w:left="720" w:hanging="360"/>
                </w:pPr>
                <w:r w:rsidDel="00000000" w:rsidR="00000000" w:rsidRPr="00000000">
                  <w:rPr>
                    <w:rtl w:val="0"/>
                  </w:rPr>
                  <w:t xml:space="preserve">Se detectaron diferencias visuales entre prototipo y vista final que requirieron ajuste en último minuto.</w:t>
                  <w:br w:type="textWrapping"/>
                </w:r>
              </w:p>
              <w:p w:rsidR="00000000" w:rsidDel="00000000" w:rsidP="00000000" w:rsidRDefault="00000000" w:rsidRPr="00000000" w14:paraId="000000BB">
                <w:pPr>
                  <w:numPr>
                    <w:ilvl w:val="0"/>
                    <w:numId w:val="1"/>
                  </w:numPr>
                  <w:spacing w:after="0" w:line="240" w:lineRule="auto"/>
                  <w:ind w:left="720" w:hanging="360"/>
                </w:pPr>
                <w:r w:rsidDel="00000000" w:rsidR="00000000" w:rsidRPr="00000000">
                  <w:rPr>
                    <w:rtl w:val="0"/>
                  </w:rPr>
                  <w:t xml:space="preserve">Se identificaron casos borde no previstos en el manejo de reportes.</w:t>
                </w:r>
                <w:r w:rsidDel="00000000" w:rsidR="00000000" w:rsidRPr="00000000">
                  <w:rPr>
                    <w:rtl w:val="0"/>
                  </w:rPr>
                </w:r>
              </w:p>
            </w:tc>
            <w:tc>
              <w:tcPr>
                <w:vAlign w:val="top"/>
              </w:tcPr>
              <w:p w:rsidR="00000000" w:rsidDel="00000000" w:rsidP="00000000" w:rsidRDefault="00000000" w:rsidRPr="00000000" w14:paraId="000000BC">
                <w:pPr>
                  <w:numPr>
                    <w:ilvl w:val="0"/>
                    <w:numId w:val="3"/>
                  </w:numPr>
                  <w:spacing w:after="0" w:line="240" w:lineRule="auto"/>
                  <w:ind w:left="720" w:hanging="360"/>
                </w:pPr>
                <w:r w:rsidDel="00000000" w:rsidR="00000000" w:rsidRPr="00000000">
                  <w:rPr>
                    <w:rtl w:val="0"/>
                  </w:rPr>
                  <w:t xml:space="preserve">Crear criterios de aceptación más estrictos para evitar diferencias entre diseño y desarrollo.</w:t>
                  <w:br w:type="textWrapping"/>
                </w:r>
              </w:p>
              <w:p w:rsidR="00000000" w:rsidDel="00000000" w:rsidP="00000000" w:rsidRDefault="00000000" w:rsidRPr="00000000" w14:paraId="000000BD">
                <w:pPr>
                  <w:numPr>
                    <w:ilvl w:val="0"/>
                    <w:numId w:val="3"/>
                  </w:numPr>
                  <w:spacing w:after="0" w:line="240" w:lineRule="auto"/>
                  <w:ind w:left="720" w:hanging="360"/>
                </w:pPr>
                <w:r w:rsidDel="00000000" w:rsidR="00000000" w:rsidRPr="00000000">
                  <w:rPr>
                    <w:rtl w:val="0"/>
                  </w:rPr>
                  <w:t xml:space="preserve">Reservar tiempo para pruebas de usabilidad visual en cada sprint.</w:t>
                  <w:br w:type="textWrapping"/>
                </w:r>
              </w:p>
              <w:p w:rsidR="00000000" w:rsidDel="00000000" w:rsidP="00000000" w:rsidRDefault="00000000" w:rsidRPr="00000000" w14:paraId="000000BE">
                <w:pPr>
                  <w:numPr>
                    <w:ilvl w:val="0"/>
                    <w:numId w:val="3"/>
                  </w:numPr>
                  <w:spacing w:after="0" w:line="240" w:lineRule="auto"/>
                  <w:ind w:left="720" w:hanging="360"/>
                </w:pPr>
                <w:r w:rsidDel="00000000" w:rsidR="00000000" w:rsidRPr="00000000">
                  <w:rPr>
                    <w:rtl w:val="0"/>
                  </w:rPr>
                  <w:t xml:space="preserve">Elaborar una matriz de casos borde para cada funcionalidad crítica.</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tl w:val="0"/>
                  </w:rPr>
                </w:r>
              </w:p>
              <w:p w:rsidR="00000000" w:rsidDel="00000000" w:rsidP="00000000" w:rsidRDefault="00000000" w:rsidRPr="00000000" w14:paraId="000000C0">
                <w:pPr>
                  <w:spacing w:after="0" w:line="240" w:lineRule="auto"/>
                  <w:ind w:left="720" w:firstLine="0"/>
                  <w:rPr/>
                </w:pPr>
                <w:r w:rsidDel="00000000" w:rsidR="00000000" w:rsidRPr="00000000">
                  <w:rPr>
                    <w:rtl w:val="0"/>
                  </w:rPr>
                </w:r>
              </w:p>
            </w:tc>
          </w:tr>
        </w:tbl>
      </w:sdtContent>
    </w:sdt>
    <w:p w:rsidR="00000000" w:rsidDel="00000000" w:rsidP="00000000" w:rsidRDefault="00000000" w:rsidRPr="00000000" w14:paraId="000000C1">
      <w:pPr>
        <w:spacing w:after="0" w:line="240" w:lineRule="auto"/>
        <w:ind w:left="708"/>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C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Resumen de Sprint 4:</w:t>
      </w:r>
    </w:p>
    <w:p w:rsidR="00000000" w:rsidDel="00000000" w:rsidP="00000000" w:rsidRDefault="00000000" w:rsidRPr="00000000" w14:paraId="000000C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spacing w:after="0" w:line="240"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Para la reunión del </w:t>
      </w:r>
      <w:r w:rsidDel="00000000" w:rsidR="00000000" w:rsidRPr="00000000">
        <w:rPr>
          <w:rFonts w:ascii="Arial" w:cs="Arial" w:eastAsia="Arial" w:hAnsi="Arial"/>
          <w:b w:val="1"/>
          <w:bCs w:val="1"/>
          <w:sz w:val="20"/>
          <w:szCs w:val="20"/>
          <w:rtl w:val="0"/>
        </w:rPr>
        <w:t xml:space="preserve">cuarto Sprint </w:t>
      </w:r>
      <w:r w:rsidDel="00000000" w:rsidR="00000000" w:rsidRPr="00000000">
        <w:rPr>
          <w:rFonts w:ascii="Arial" w:cs="Arial" w:eastAsia="Arial" w:hAnsi="Arial"/>
          <w:sz w:val="20"/>
          <w:szCs w:val="20"/>
          <w:rtl w:val="0"/>
        </w:rPr>
        <w:t xml:space="preserve">asistió el equipo de </w:t>
      </w:r>
      <w:r w:rsidDel="00000000" w:rsidR="00000000" w:rsidRPr="00000000">
        <w:rPr>
          <w:rFonts w:ascii="Arial" w:cs="Arial" w:eastAsia="Arial" w:hAnsi="Arial"/>
          <w:b w:val="1"/>
          <w:bCs w:val="1"/>
          <w:sz w:val="20"/>
          <w:szCs w:val="20"/>
          <w:rtl w:val="0"/>
        </w:rPr>
        <w:t xml:space="preserve">Pedidos CD</w:t>
      </w:r>
      <w:r w:rsidDel="00000000" w:rsidR="00000000" w:rsidRPr="00000000">
        <w:rPr>
          <w:rFonts w:ascii="Arial" w:cs="Arial" w:eastAsia="Arial" w:hAnsi="Arial"/>
          <w:sz w:val="20"/>
          <w:szCs w:val="20"/>
          <w:rtl w:val="0"/>
        </w:rPr>
        <w:t xml:space="preserve"> conformado por el</w:t>
      </w:r>
      <w:r w:rsidDel="00000000" w:rsidR="00000000" w:rsidRPr="00000000">
        <w:rPr>
          <w:rFonts w:ascii="Arial" w:cs="Arial" w:eastAsia="Arial" w:hAnsi="Arial"/>
          <w:b w:val="1"/>
          <w:bCs w:val="1"/>
          <w:sz w:val="20"/>
          <w:szCs w:val="20"/>
          <w:rtl w:val="0"/>
        </w:rPr>
        <w:t xml:space="preserve"> SCRUM Master </w:t>
      </w:r>
      <w:r w:rsidDel="00000000" w:rsidR="00000000" w:rsidRPr="00000000">
        <w:rPr>
          <w:rFonts w:ascii="Arial" w:cs="Arial" w:eastAsia="Arial" w:hAnsi="Arial"/>
          <w:sz w:val="20"/>
          <w:szCs w:val="20"/>
          <w:rtl w:val="0"/>
        </w:rPr>
        <w:t xml:space="preserve">Marcelo Darras Tellez y Jesús Delgado, y el equipo de </w:t>
      </w:r>
      <w:r w:rsidDel="00000000" w:rsidR="00000000" w:rsidRPr="00000000">
        <w:rPr>
          <w:rFonts w:ascii="Arial" w:cs="Arial" w:eastAsia="Arial" w:hAnsi="Arial"/>
          <w:b w:val="1"/>
          <w:bCs w:val="1"/>
          <w:sz w:val="20"/>
          <w:szCs w:val="20"/>
          <w:rtl w:val="0"/>
        </w:rPr>
        <w:t xml:space="preserve">Carnes Darras </w:t>
      </w:r>
      <w:r w:rsidDel="00000000" w:rsidR="00000000" w:rsidRPr="00000000">
        <w:rPr>
          <w:rFonts w:ascii="Arial" w:cs="Arial" w:eastAsia="Arial" w:hAnsi="Arial"/>
          <w:sz w:val="20"/>
          <w:szCs w:val="20"/>
          <w:rtl w:val="0"/>
        </w:rPr>
        <w:t xml:space="preserve">conformado por el cliente principal Marcelo Darras Bermudes y el gerente Cristian Cardenas. En esta reunión se discutieron los avances referidos al </w:t>
      </w:r>
      <w:r w:rsidDel="00000000" w:rsidR="00000000" w:rsidRPr="00000000">
        <w:rPr>
          <w:rFonts w:ascii="Arial" w:cs="Arial" w:eastAsia="Arial" w:hAnsi="Arial"/>
          <w:b w:val="1"/>
          <w:bCs w:val="1"/>
          <w:sz w:val="20"/>
          <w:szCs w:val="20"/>
          <w:rtl w:val="0"/>
        </w:rPr>
        <w:t xml:space="preserve">Sprint 4, </w:t>
      </w:r>
      <w:r w:rsidDel="00000000" w:rsidR="00000000" w:rsidRPr="00000000">
        <w:rPr>
          <w:rFonts w:ascii="Arial" w:cs="Arial" w:eastAsia="Arial" w:hAnsi="Arial"/>
          <w:sz w:val="20"/>
          <w:szCs w:val="20"/>
          <w:rtl w:val="0"/>
        </w:rPr>
        <w:t xml:space="preserve">donde fue una de las fases que más problemas presentó. Estos problemas fueron a causa de la existencia de casos bordes dentro del módulo de dashboard, además del problema más importante, las notificaciones push generaron problemas a la hora de pasar la aplicación </w:t>
      </w:r>
      <w:r w:rsidDel="00000000" w:rsidR="00000000" w:rsidRPr="00000000">
        <w:rPr>
          <w:rFonts w:ascii="Arial" w:cs="Arial" w:eastAsia="Arial" w:hAnsi="Arial"/>
          <w:b w:val="1"/>
          <w:bCs w:val="1"/>
          <w:sz w:val="20"/>
          <w:szCs w:val="20"/>
          <w:rtl w:val="0"/>
        </w:rPr>
        <w:t xml:space="preserve">APK</w:t>
      </w:r>
      <w:r w:rsidDel="00000000" w:rsidR="00000000" w:rsidRPr="00000000">
        <w:rPr>
          <w:rFonts w:ascii="Arial" w:cs="Arial" w:eastAsia="Arial" w:hAnsi="Arial"/>
          <w:sz w:val="20"/>
          <w:szCs w:val="20"/>
          <w:rtl w:val="0"/>
        </w:rPr>
        <w:t xml:space="preserve"> y negaron su funcionamiento dentro de dispositivos móviles. Este problema provocó que el desarrollo de la aplicación se atrasara</w:t>
      </w:r>
      <w:r w:rsidDel="00000000" w:rsidR="00000000" w:rsidRPr="00000000">
        <w:rPr>
          <w:rFonts w:ascii="Arial" w:cs="Arial" w:eastAsia="Arial" w:hAnsi="Arial"/>
          <w:b w:val="1"/>
          <w:bCs w:val="1"/>
          <w:sz w:val="20"/>
          <w:szCs w:val="20"/>
          <w:rtl w:val="0"/>
        </w:rPr>
        <w:t xml:space="preserve"> 3 días. </w:t>
      </w:r>
      <w:r w:rsidDel="00000000" w:rsidR="00000000" w:rsidRPr="00000000">
        <w:rPr>
          <w:rFonts w:ascii="Arial" w:cs="Arial" w:eastAsia="Arial" w:hAnsi="Arial"/>
          <w:sz w:val="20"/>
          <w:szCs w:val="20"/>
          <w:rtl w:val="0"/>
        </w:rPr>
        <w:t xml:space="preserve">A pesar de estos problemas, la aplicación pudo entregarse dentro del tiempo estipulado por el equipo de</w:t>
      </w:r>
      <w:r w:rsidDel="00000000" w:rsidR="00000000" w:rsidRPr="00000000">
        <w:rPr>
          <w:rFonts w:ascii="Arial" w:cs="Arial" w:eastAsia="Arial" w:hAnsi="Arial"/>
          <w:b w:val="1"/>
          <w:bCs w:val="1"/>
          <w:sz w:val="20"/>
          <w:szCs w:val="20"/>
          <w:rtl w:val="0"/>
        </w:rPr>
        <w:t xml:space="preserve"> Carnes Darras, </w:t>
      </w:r>
      <w:r w:rsidDel="00000000" w:rsidR="00000000" w:rsidRPr="00000000">
        <w:rPr>
          <w:rFonts w:ascii="Arial" w:cs="Arial" w:eastAsia="Arial" w:hAnsi="Arial"/>
          <w:sz w:val="20"/>
          <w:szCs w:val="20"/>
          <w:rtl w:val="0"/>
        </w:rPr>
        <w:t xml:space="preserve">por lo que se cerró la reunión con una respuesta satisfactoria.</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lYUuazGhoGDxFbPwTUhtjJZWw==">CgMxLjAaHwoBMBIaChgICVIUChJ0YWJsZS5hemw1OWlndWI1c2kaHwoBMRIaChgICVIUChJ0YWJsZS4zem44bmFrYjg0N2kaHwoBMhIaChgICVIUChJ0YWJsZS5scGY4c2hrdTI4dGMaHwoBMxIaChgICVIUChJ0YWJsZS4zenA0OGwydnliaXU4AHIhMTdsclNtT011QlBrYWZ0T1ZRVXpQOE5Wc0t2bGpXVDgt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