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33" w:rsidRDefault="00241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107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756"/>
        <w:gridCol w:w="1220"/>
        <w:gridCol w:w="4160"/>
        <w:gridCol w:w="738"/>
        <w:gridCol w:w="738"/>
        <w:gridCol w:w="740"/>
      </w:tblGrid>
      <w:tr w:rsidR="00241D33">
        <w:trPr>
          <w:trHeight w:val="20"/>
        </w:trPr>
        <w:tc>
          <w:tcPr>
            <w:tcW w:w="2439" w:type="dxa"/>
            <w:vMerge w:val="restart"/>
            <w:shd w:val="clear" w:color="auto" w:fill="C6D9F1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220" w:type="dxa"/>
            <w:vMerge w:val="restart"/>
            <w:shd w:val="clear" w:color="auto" w:fill="C6D9F1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4160" w:type="dxa"/>
            <w:vMerge w:val="restart"/>
            <w:shd w:val="clear" w:color="auto" w:fill="auto"/>
            <w:vAlign w:val="center"/>
          </w:tcPr>
          <w:p w:rsidR="00241D33" w:rsidRDefault="002D4CDA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Planificación de actividades.</w:t>
            </w:r>
          </w:p>
        </w:tc>
        <w:tc>
          <w:tcPr>
            <w:tcW w:w="738" w:type="dxa"/>
            <w:shd w:val="clear" w:color="auto" w:fill="C6D9F1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738" w:type="dxa"/>
            <w:shd w:val="clear" w:color="auto" w:fill="C6D9F1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740" w:type="dxa"/>
            <w:shd w:val="clear" w:color="auto" w:fill="C6D9F1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241D33">
        <w:trPr>
          <w:trHeight w:val="172"/>
        </w:trPr>
        <w:tc>
          <w:tcPr>
            <w:tcW w:w="2439" w:type="dxa"/>
            <w:vMerge/>
            <w:shd w:val="clear" w:color="auto" w:fill="C6D9F1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56" w:type="dxa"/>
            <w:vMerge/>
            <w:shd w:val="clear" w:color="auto" w:fill="auto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220" w:type="dxa"/>
            <w:vMerge/>
            <w:shd w:val="clear" w:color="auto" w:fill="C6D9F1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160" w:type="dxa"/>
            <w:vMerge/>
            <w:shd w:val="clear" w:color="auto" w:fill="auto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241D33" w:rsidRDefault="00F073F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01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41D33" w:rsidRDefault="00F073F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  <w:bookmarkStart w:id="0" w:name="_GoBack"/>
            <w:bookmarkEnd w:id="0"/>
          </w:p>
        </w:tc>
        <w:tc>
          <w:tcPr>
            <w:tcW w:w="740" w:type="dxa"/>
            <w:shd w:val="clear" w:color="auto" w:fill="auto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2024</w:t>
            </w:r>
          </w:p>
        </w:tc>
      </w:tr>
    </w:tbl>
    <w:p w:rsidR="00241D33" w:rsidRDefault="00241D33">
      <w:pPr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10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538"/>
        <w:gridCol w:w="850"/>
        <w:gridCol w:w="1716"/>
        <w:gridCol w:w="2238"/>
        <w:gridCol w:w="1457"/>
      </w:tblGrid>
      <w:tr w:rsidR="00241D33">
        <w:tc>
          <w:tcPr>
            <w:tcW w:w="2437" w:type="dxa"/>
            <w:gridSpan w:val="2"/>
            <w:shd w:val="clear" w:color="auto" w:fill="C6D9F1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8355" w:type="dxa"/>
            <w:gridSpan w:val="6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Online</w:t>
            </w:r>
          </w:p>
        </w:tc>
      </w:tr>
      <w:tr w:rsidR="00241D33">
        <w:tc>
          <w:tcPr>
            <w:tcW w:w="2437" w:type="dxa"/>
            <w:gridSpan w:val="2"/>
            <w:shd w:val="clear" w:color="auto" w:fill="C6D9F1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8355" w:type="dxa"/>
            <w:gridSpan w:val="6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20:30 PM</w:t>
            </w:r>
          </w:p>
        </w:tc>
      </w:tr>
      <w:tr w:rsidR="00241D33">
        <w:trPr>
          <w:trHeight w:val="340"/>
        </w:trPr>
        <w:tc>
          <w:tcPr>
            <w:tcW w:w="2437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8355" w:type="dxa"/>
            <w:gridSpan w:val="6"/>
            <w:tcMar>
              <w:left w:w="70" w:type="dxa"/>
              <w:right w:w="70" w:type="dxa"/>
            </w:tcMar>
            <w:vAlign w:val="center"/>
          </w:tcPr>
          <w:p w:rsidR="00241D33" w:rsidRDefault="00235F7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Priorizar Requerimientos 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tcMar>
              <w:left w:w="70" w:type="dxa"/>
              <w:right w:w="70" w:type="dxa"/>
            </w:tcMar>
            <w:vAlign w:val="center"/>
          </w:tcPr>
          <w:p w:rsidR="00235F76" w:rsidRDefault="00235F76" w:rsidP="00235F76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235F76">
              <w:rPr>
                <w:rFonts w:ascii="Calibri" w:eastAsia="Calibri" w:hAnsi="Calibri" w:cs="Calibri"/>
                <w:b/>
                <w:sz w:val="22"/>
                <w:szCs w:val="22"/>
              </w:rPr>
              <w:t>Priorización de requerimientos</w:t>
            </w:r>
          </w:p>
          <w:p w:rsidR="00241D33" w:rsidRPr="00235F76" w:rsidRDefault="00235F76" w:rsidP="00235F76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Identificar estimación de </w:t>
            </w:r>
            <w:r w:rsidR="00F073FF">
              <w:rPr>
                <w:rFonts w:ascii="Calibri" w:eastAsia="Calibri" w:hAnsi="Calibri" w:cs="Calibri"/>
                <w:b/>
                <w:sz w:val="22"/>
                <w:szCs w:val="22"/>
              </w:rPr>
              <w:t>esfuerzos</w:t>
            </w:r>
            <w:r w:rsidRPr="00235F7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:rsidR="00235F76" w:rsidRDefault="00235F76" w:rsidP="00235F76">
            <w:pPr>
              <w:ind w:left="720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DESARROLLO DE LA REUNIÓN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tcMar>
              <w:left w:w="70" w:type="dxa"/>
              <w:right w:w="70" w:type="dxa"/>
            </w:tcMar>
            <w:vAlign w:val="center"/>
          </w:tcPr>
          <w:p w:rsidR="00241D33" w:rsidRDefault="00235F76">
            <w:pPr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Se priorizan los requerimientos y se estiman sus esfuerzos según importancia del proyecto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CIERRE DE REUNIÓN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Para la siguien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 xml:space="preserve">te reunión se revisarán avances y se preparan las actividades para cada sprint 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241D33">
        <w:trPr>
          <w:trHeight w:val="20"/>
        </w:trPr>
        <w:tc>
          <w:tcPr>
            <w:tcW w:w="4531" w:type="dxa"/>
            <w:gridSpan w:val="4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TAREAS</w:t>
            </w:r>
          </w:p>
        </w:tc>
        <w:tc>
          <w:tcPr>
            <w:tcW w:w="2566" w:type="dxa"/>
            <w:gridSpan w:val="2"/>
            <w:shd w:val="clear" w:color="auto" w:fill="C6D9F1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Cumplimiento</w:t>
            </w:r>
          </w:p>
        </w:tc>
        <w:tc>
          <w:tcPr>
            <w:tcW w:w="2238" w:type="dxa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457" w:type="dxa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documentación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235F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01/10</w:t>
            </w:r>
            <w:r w:rsidR="002D4CDA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aplicación web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235F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01/10</w:t>
            </w:r>
            <w:r w:rsidR="002D4CDA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aplicación móvil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2D4CD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235F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01/10</w:t>
            </w:r>
            <w:r w:rsidR="002D4CDA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150"/>
        </w:trPr>
        <w:tc>
          <w:tcPr>
            <w:tcW w:w="1526" w:type="dxa"/>
            <w:vMerge w:val="restart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2467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388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5411" w:type="dxa"/>
            <w:gridSpan w:val="3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241D33">
        <w:trPr>
          <w:trHeight w:val="150"/>
        </w:trPr>
        <w:tc>
          <w:tcPr>
            <w:tcW w:w="1526" w:type="dxa"/>
            <w:vMerge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Mar>
              <w:left w:w="70" w:type="dxa"/>
              <w:right w:w="70" w:type="dxa"/>
            </w:tcMar>
            <w:vAlign w:val="center"/>
          </w:tcPr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88" w:type="dxa"/>
            <w:gridSpan w:val="2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20:30 PM</w:t>
            </w:r>
          </w:p>
        </w:tc>
        <w:tc>
          <w:tcPr>
            <w:tcW w:w="5411" w:type="dxa"/>
            <w:gridSpan w:val="3"/>
            <w:tcMar>
              <w:left w:w="70" w:type="dxa"/>
              <w:right w:w="70" w:type="dxa"/>
            </w:tcMar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Online</w:t>
            </w:r>
          </w:p>
        </w:tc>
      </w:tr>
    </w:tbl>
    <w:p w:rsidR="00241D33" w:rsidRDefault="00241D33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d"/>
        <w:tblW w:w="10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830"/>
      </w:tblGrid>
      <w:tr w:rsidR="00241D33">
        <w:trPr>
          <w:cantSplit/>
          <w:trHeight w:val="20"/>
        </w:trPr>
        <w:tc>
          <w:tcPr>
            <w:tcW w:w="10792" w:type="dxa"/>
            <w:gridSpan w:val="2"/>
            <w:shd w:val="clear" w:color="auto" w:fill="C6D9F1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ASISTENCIA</w:t>
            </w:r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C6D9F1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5830" w:type="dxa"/>
            <w:shd w:val="clear" w:color="auto" w:fill="C6D9F1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auto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Matías General</w:t>
            </w:r>
          </w:p>
        </w:tc>
        <w:tc>
          <w:tcPr>
            <w:tcW w:w="5830" w:type="dxa"/>
            <w:shd w:val="clear" w:color="auto" w:fill="auto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Scrum Master/ Equipo de </w:t>
            </w:r>
            <w:proofErr w:type="spellStart"/>
            <w:r>
              <w:rPr>
                <w:rFonts w:ascii="Calibri" w:eastAsia="Calibri" w:hAnsi="Calibri" w:cs="Calibri"/>
              </w:rPr>
              <w:t>desarollo</w:t>
            </w:r>
            <w:proofErr w:type="spellEnd"/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auto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Marcelo Madriaga</w:t>
            </w:r>
          </w:p>
        </w:tc>
        <w:tc>
          <w:tcPr>
            <w:tcW w:w="5830" w:type="dxa"/>
            <w:shd w:val="clear" w:color="auto" w:fill="auto"/>
            <w:vAlign w:val="center"/>
          </w:tcPr>
          <w:p w:rsidR="00241D33" w:rsidRDefault="002D4CD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Equipo de </w:t>
            </w:r>
            <w:proofErr w:type="spellStart"/>
            <w:r>
              <w:rPr>
                <w:rFonts w:ascii="Calibri" w:eastAsia="Calibri" w:hAnsi="Calibri" w:cs="Calibri"/>
              </w:rPr>
              <w:t>desarollo</w:t>
            </w:r>
            <w:proofErr w:type="spellEnd"/>
          </w:p>
        </w:tc>
      </w:tr>
      <w:tr w:rsidR="00241D33">
        <w:trPr>
          <w:cantSplit/>
          <w:trHeight w:val="2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D33" w:rsidRDefault="002D4CD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Product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/ Project Manager/ Equipo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desarollo</w:t>
            </w:r>
            <w:proofErr w:type="spellEnd"/>
          </w:p>
        </w:tc>
      </w:tr>
    </w:tbl>
    <w:p w:rsidR="00241D33" w:rsidRDefault="002D4CDA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sectPr w:rsidR="00241D33">
      <w:headerReference w:type="default" r:id="rId8"/>
      <w:pgSz w:w="12242" w:h="15842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CDA" w:rsidRDefault="002D4CDA">
      <w:r>
        <w:separator/>
      </w:r>
    </w:p>
  </w:endnote>
  <w:endnote w:type="continuationSeparator" w:id="0">
    <w:p w:rsidR="002D4CDA" w:rsidRDefault="002D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CDA" w:rsidRDefault="002D4CDA">
      <w:r>
        <w:separator/>
      </w:r>
    </w:p>
  </w:footnote>
  <w:footnote w:type="continuationSeparator" w:id="0">
    <w:p w:rsidR="002D4CDA" w:rsidRDefault="002D4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D33" w:rsidRDefault="00241D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2"/>
        <w:szCs w:val="22"/>
      </w:rPr>
    </w:pPr>
  </w:p>
  <w:tbl>
    <w:tblPr>
      <w:tblStyle w:val="ae"/>
      <w:tblW w:w="1079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46"/>
      <w:gridCol w:w="6151"/>
      <w:gridCol w:w="2195"/>
    </w:tblGrid>
    <w:tr w:rsidR="00241D33">
      <w:trPr>
        <w:trHeight w:val="20"/>
      </w:trPr>
      <w:tc>
        <w:tcPr>
          <w:tcW w:w="2446" w:type="dxa"/>
          <w:vMerge w:val="restart"/>
        </w:tcPr>
        <w:p w:rsidR="00241D33" w:rsidRDefault="002D4CDA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1464310" cy="368935"/>
                <wp:effectExtent l="0" t="0" r="0" b="0"/>
                <wp:docPr id="1874398600" name="image1.png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3689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1" w:type="dxa"/>
          <w:vMerge w:val="restart"/>
          <w:vAlign w:val="center"/>
        </w:tcPr>
        <w:p w:rsidR="00241D33" w:rsidRDefault="002D4CDA">
          <w:pPr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ACTA DE REUNIÓN</w:t>
          </w:r>
        </w:p>
      </w:tc>
      <w:tc>
        <w:tcPr>
          <w:tcW w:w="2195" w:type="dxa"/>
        </w:tcPr>
        <w:p w:rsidR="00241D33" w:rsidRDefault="002D4CDA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Código: 09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2D4CDA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Versión:01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2D4CDA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Fecha: 26-09-2024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2D4CDA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Aprobó:  Alejandro Villa</w:t>
          </w:r>
        </w:p>
      </w:tc>
    </w:tr>
  </w:tbl>
  <w:p w:rsidR="00241D33" w:rsidRDefault="00241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05839"/>
    <w:multiLevelType w:val="hybridMultilevel"/>
    <w:tmpl w:val="972CD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CDC"/>
    <w:multiLevelType w:val="multilevel"/>
    <w:tmpl w:val="1236057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2EBA4CE8"/>
    <w:multiLevelType w:val="hybridMultilevel"/>
    <w:tmpl w:val="3E5A812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33"/>
    <w:rsid w:val="001429C3"/>
    <w:rsid w:val="00235F76"/>
    <w:rsid w:val="00241D33"/>
    <w:rsid w:val="002D4CDA"/>
    <w:rsid w:val="00F0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E61EC-7F3E-4263-98AE-FB08A10E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NDZUuxN0e0tG8ROI66/INJYCkQ==">CgMxLjA4AHIhMVpBcTdJMHhzWm16NHkxdl9uR2xpbXVCcjd4aG5GdmhS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Morales Fuentes</dc:creator>
  <cp:lastModifiedBy>Cuenta Microsoft</cp:lastModifiedBy>
  <cp:revision>4</cp:revision>
  <dcterms:created xsi:type="dcterms:W3CDTF">2024-10-18T01:15:00Z</dcterms:created>
  <dcterms:modified xsi:type="dcterms:W3CDTF">2024-10-18T01:24:00Z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1649154510</vt:lpwstr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>_ReviewingToolsShownOnce</vt:lpwstr>
  </property>
</Properties>
</file>