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39"/>
        <w:gridCol w:w="756"/>
        <w:gridCol w:w="1220"/>
        <w:gridCol w:w="4160"/>
        <w:gridCol w:w="738"/>
        <w:gridCol w:w="738"/>
        <w:gridCol w:w="740"/>
        <w:tblGridChange w:id="0">
          <w:tblGrid>
            <w:gridCol w:w="2439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Planificación de actividades.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2024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538"/>
        <w:gridCol w:w="850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538"/>
            <w:gridCol w:w="850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20:30 PM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6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Revisar avances del segundo sprint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Revisar avances del segundo sprint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Verificar que se están cumpliendo los plazos establecido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presentan demoras en los avances del segundo sprint, pero hay avances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Para la siguiente reunión se revisarán avances.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</w:tc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Cumplimiento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Comprensión del caso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Herramientas para utilizar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Definición de Roles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12/09/2024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16/09/2024</w:t>
            </w:r>
          </w:p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20:30 PM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Online</w:t>
            </w:r>
          </w:p>
        </w:tc>
      </w:tr>
    </w:tbl>
    <w:p w:rsidR="00000000" w:rsidDel="00000000" w:rsidP="00000000" w:rsidRDefault="00000000" w:rsidRPr="00000000" w14:paraId="0000009B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Matías General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Scrum Master/ 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Marcelo Madriaga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 Owner/ Project Manager/ Equipo de desarollo</w:t>
            </w:r>
          </w:p>
        </w:tc>
      </w:tr>
    </w:tbl>
    <w:p w:rsidR="00000000" w:rsidDel="00000000" w:rsidP="00000000" w:rsidRDefault="00000000" w:rsidRPr="00000000" w14:paraId="000000A6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8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464310" cy="368935"/>
                <wp:effectExtent b="0" l="0" r="0" t="0"/>
                <wp:docPr descr="Logotipo&#10;&#10;Descripción generada automáticamente" id="1874398600" name="image1.png"/>
                <a:graphic>
                  <a:graphicData uri="http://schemas.openxmlformats.org/drawingml/2006/picture">
                    <pic:pic>
                      <pic:nvPicPr>
                        <pic:cNvPr descr="Logotipo&#10;&#10;Descripción generada automáticamente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9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A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05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D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0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12-09-2024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3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 Alejandro Villa</w:t>
          </w:r>
        </w:p>
      </w:tc>
    </w:tr>
  </w:tbl>
  <w:p w:rsidR="00000000" w:rsidDel="00000000" w:rsidP="00000000" w:rsidRDefault="00000000" w:rsidRPr="00000000" w14:paraId="000000B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eastAsia="es-ES"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eastAsia="es-ES"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eastAsia="es-ES"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KZxfMTDc0syz+x+RJkpcPCdxag==">CgMxLjA4AHIhMWhiM3FFdUlaTlBwWi1vOG9CNUZvOUZRX3NtTFRJLU5y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2022-08-19T02:29:00Z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1649154510</vt:lpwstr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>_ReviewingToolsShownOnce</vt:lpwstr>
  </property>
</Properties>
</file>