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20451B91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Dirt water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2BC75B2B" w:rsidR="00CF1B01" w:rsidRDefault="008C03DB" w:rsidP="008C03DB">
      <w:r>
        <w:t>D</w:t>
      </w:r>
      <w:r>
        <w:t xml:space="preserve">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>can also be used as the water quality indicator to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1C9C724E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>s physical properties</w:t>
      </w:r>
      <w:r w:rsidR="00364060">
        <w:t xml:space="preserve">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554B46">
        <w:t xml:space="preserve">a total of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57810668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parameters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BB17ED">
        <w:t xml:space="preserve">are overlapping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407B60">
        <w:t xml:space="preserve"> so that</w:t>
      </w:r>
      <w:r w:rsidR="00736E94">
        <w:t xml:space="preserve"> 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68C253B6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10069">
        <w:t>. Fig</w:t>
      </w:r>
      <w:r w:rsidR="00EF49AB">
        <w:t>.</w:t>
      </w:r>
      <w:r w:rsidR="00B10069">
        <w:t xml:space="preserve"> 2 show</w:t>
      </w:r>
      <w:r w:rsidR="00DA6FC4">
        <w:t xml:space="preserve">s this </w:t>
      </w:r>
      <w:proofErr w:type="gramStart"/>
      <w:r w:rsidR="00DA6FC4">
        <w:t>comparison</w:t>
      </w:r>
      <w:proofErr w:type="gramEnd"/>
      <w:r w:rsidR="00EF49AB">
        <w:t xml:space="preserve"> and</w:t>
      </w:r>
      <w:r w:rsidR="00F0075B">
        <w:t xml:space="preserve"> the perfect scenario would be all the entries </w:t>
      </w:r>
      <w:r w:rsidR="002F3FAE">
        <w:t xml:space="preserve">matching the </w:t>
      </w:r>
      <w:r w:rsidR="00DB5BC0">
        <w:t>expected (all the columns in dark green)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the </w:t>
      </w:r>
      <w:r w:rsidR="00084AF9">
        <w:t>non-expected class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</w:t>
      </w:r>
      <w:r>
        <w:t xml:space="preserve">emoving all </w:t>
      </w:r>
      <w:r>
        <w:t>entries</w:t>
      </w:r>
      <w:r>
        <w:t xml:space="preserve">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</w:t>
      </w:r>
      <w:r>
        <w:t xml:space="preserve">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47E1FE75" w14:textId="324E741C" w:rsidR="008F34EC" w:rsidRDefault="005A049E" w:rsidP="008F34EC">
      <w:r>
        <w:t xml:space="preserve">Data scaling used three (3) methods: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and </w:t>
      </w:r>
      <w:proofErr w:type="spellStart"/>
      <w:r>
        <w:t>RobustScaler</w:t>
      </w:r>
      <w:proofErr w:type="spellEnd"/>
      <w:r w:rsidR="00162860">
        <w:t>. F</w:t>
      </w:r>
      <w:r w:rsidR="00503100">
        <w:t>or the sampling</w:t>
      </w:r>
      <w:r w:rsidR="00162860">
        <w:t>,</w:t>
      </w:r>
      <w:r w:rsidR="00503100">
        <w:t xml:space="preserve"> </w:t>
      </w:r>
      <w:r w:rsidR="00912F68">
        <w:t xml:space="preserve">were considered the random and stratified </w:t>
      </w:r>
      <w:r w:rsidR="00912F68">
        <w:t>sampling</w:t>
      </w:r>
      <w:r w:rsidR="00912F68">
        <w:t xml:space="preserve">. </w:t>
      </w:r>
      <w:r w:rsidR="00503100">
        <w:t>T</w:t>
      </w:r>
      <w:r w:rsidR="00EE21F9">
        <w:t xml:space="preserve">he </w:t>
      </w:r>
      <w:r w:rsidR="008F34EC">
        <w:t>classification model</w:t>
      </w:r>
      <w:r w:rsidR="0073458D">
        <w:t xml:space="preserve">s </w:t>
      </w:r>
      <w:r w:rsidR="00EE21F9">
        <w:t>tested are</w:t>
      </w:r>
      <w:r w:rsidR="008F34EC">
        <w:t>:</w:t>
      </w:r>
    </w:p>
    <w:p w14:paraId="03464769" w14:textId="06C933C3" w:rsidR="00240A7C" w:rsidRDefault="00240A7C" w:rsidP="00240A7C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>Logistic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955F52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B73924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449F4390" w:rsidR="008F34EC" w:rsidRDefault="00955F52" w:rsidP="00955F5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 algorithm.</w:t>
      </w:r>
    </w:p>
    <w:p w14:paraId="2CEFB352" w14:textId="2C2BE44A" w:rsidR="00D35CD9" w:rsidRDefault="00D35CD9" w:rsidP="00D35CD9">
      <w:r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 xml:space="preserve">the </w:t>
      </w:r>
      <w:r w:rsidR="00B65026">
        <w:t>mean accuracy</w:t>
      </w:r>
      <w:r w:rsidR="00E716EE">
        <w:t xml:space="preserve"> </w:t>
      </w:r>
      <w:r w:rsidR="002E6517">
        <w:t xml:space="preserve">versus </w:t>
      </w:r>
      <w:r w:rsidR="002E6517">
        <w:t xml:space="preserve">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</w:t>
      </w:r>
      <w:r>
        <w:t>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4BF8E01E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</w:t>
      </w:r>
      <w:r>
        <w:t xml:space="preserve">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Classification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77777777" w:rsidR="000D54E6" w:rsidRDefault="000D54E6" w:rsidP="000D54E6">
      <w:r>
        <w:t xml:space="preserve">The physical properties presented are accurate predictors of portability, as can be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77777777" w:rsidR="000D54E6" w:rsidRDefault="000D54E6" w:rsidP="000D54E6">
      <w:r>
        <w:t>Our solution should not be used as a good predictor for water potability based on the physical properties of the water due to this doubt about 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40EB4355" w:rsidR="00BC00E8" w:rsidRPr="00ED717C" w:rsidRDefault="000D54E6" w:rsidP="000D54E6">
      <w:r>
        <w:t xml:space="preserve">Solving this problem would demand reclassifying all the samples properly if the measures are correct and only the classification is </w:t>
      </w:r>
      <w:proofErr w:type="gramStart"/>
      <w:r>
        <w:t>incorrect, or</w:t>
      </w:r>
      <w:proofErr w:type="gramEnd"/>
      <w:r>
        <w:t xml:space="preserve"> redo all the sampling and measurements.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mwqAUAPsIQoSwAAAA="/>
  </w:docVars>
  <w:rsids>
    <w:rsidRoot w:val="007E0E2E"/>
    <w:rsid w:val="00012935"/>
    <w:rsid w:val="00017710"/>
    <w:rsid w:val="00035928"/>
    <w:rsid w:val="00040C8B"/>
    <w:rsid w:val="000460F7"/>
    <w:rsid w:val="00052007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7B60"/>
    <w:rsid w:val="00410B75"/>
    <w:rsid w:val="0041443C"/>
    <w:rsid w:val="00423CB4"/>
    <w:rsid w:val="00426570"/>
    <w:rsid w:val="00436C76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54EB"/>
    <w:rsid w:val="00B31DBF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51F16"/>
    <w:rsid w:val="00C53B82"/>
    <w:rsid w:val="00C65E49"/>
    <w:rsid w:val="00C66F12"/>
    <w:rsid w:val="00C72D7E"/>
    <w:rsid w:val="00C8026F"/>
    <w:rsid w:val="00C8615F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260</cp:revision>
  <dcterms:created xsi:type="dcterms:W3CDTF">2021-10-04T23:03:00Z</dcterms:created>
  <dcterms:modified xsi:type="dcterms:W3CDTF">2021-10-23T15:35:00Z</dcterms:modified>
</cp:coreProperties>
</file>