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2BE9" w14:textId="20451B91" w:rsidR="00A83682" w:rsidRDefault="008C509B" w:rsidP="00263877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t>Dirt water report</w:t>
      </w:r>
    </w:p>
    <w:p w14:paraId="1A2CD882" w14:textId="6AFB967D" w:rsidR="00A60FA2" w:rsidRDefault="00A60FA2" w:rsidP="00447D58">
      <w:pPr>
        <w:pStyle w:val="Heading1"/>
        <w:numPr>
          <w:ilvl w:val="0"/>
          <w:numId w:val="1"/>
        </w:numPr>
        <w:ind w:left="357" w:hanging="357"/>
        <w:rPr>
          <w:shd w:val="clear" w:color="auto" w:fill="FFFFFF"/>
        </w:rPr>
      </w:pPr>
      <w:r>
        <w:rPr>
          <w:shd w:val="clear" w:color="auto" w:fill="FFFFFF"/>
        </w:rPr>
        <w:t>Introduction</w:t>
      </w:r>
    </w:p>
    <w:p w14:paraId="48C756CC" w14:textId="541ED11D" w:rsidR="00CF1B01" w:rsidRDefault="008C03DB" w:rsidP="008C03DB">
      <w:r>
        <w:t xml:space="preserve">Drinking water is </w:t>
      </w:r>
      <w:proofErr w:type="gramStart"/>
      <w:r w:rsidR="00DF05C3">
        <w:t xml:space="preserve">a </w:t>
      </w:r>
      <w:r w:rsidR="00FA7A8E">
        <w:t xml:space="preserve">basic </w:t>
      </w:r>
      <w:r w:rsidR="00DF05C3">
        <w:t>necessity</w:t>
      </w:r>
      <w:proofErr w:type="gramEnd"/>
      <w:r w:rsidR="00DF05C3">
        <w:t xml:space="preserve"> for all humans. We will evaluate the physical properties </w:t>
      </w:r>
      <w:r w:rsidR="008C27A0">
        <w:t xml:space="preserve">of samples </w:t>
      </w:r>
      <w:r w:rsidR="003814B9">
        <w:t xml:space="preserve">from </w:t>
      </w:r>
      <w:r w:rsidR="00FD15F1">
        <w:t>water bodies</w:t>
      </w:r>
      <w:r w:rsidR="003814B9">
        <w:t xml:space="preserve"> and create a model to classify them as potable or non-potable.</w:t>
      </w:r>
      <w:r w:rsidR="00CF1B01">
        <w:t xml:space="preserve"> </w:t>
      </w:r>
      <w:r w:rsidR="004A4E0E">
        <w:t>Water quality</w:t>
      </w:r>
      <w:r w:rsidR="00CF1B01">
        <w:t xml:space="preserve"> is </w:t>
      </w:r>
      <w:r w:rsidR="00147D6B">
        <w:t>relevant for people living close to those water bodies to evaluate their avai</w:t>
      </w:r>
      <w:r w:rsidR="00DB32B0">
        <w:t>la</w:t>
      </w:r>
      <w:r w:rsidR="00147D6B">
        <w:t>bility of water or companies and the government responsible for providing</w:t>
      </w:r>
      <w:r w:rsidR="00C8615F">
        <w:t xml:space="preserve"> drinkable water to the population</w:t>
      </w:r>
      <w:r w:rsidR="000674E4">
        <w:t xml:space="preserve">. This information </w:t>
      </w:r>
      <w:r w:rsidR="00DB32B0">
        <w:t xml:space="preserve">can also be used as the water quality indicator </w:t>
      </w:r>
      <w:r w:rsidR="00FA0DA9">
        <w:t>by</w:t>
      </w:r>
      <w:r w:rsidR="00DB32B0">
        <w:t xml:space="preserve"> health researchers trying to analyze the effects of the water quality on health issues and the well-</w:t>
      </w:r>
      <w:r w:rsidR="001A68BA">
        <w:t>being of the patients.</w:t>
      </w:r>
    </w:p>
    <w:p w14:paraId="41A90731" w14:textId="3B7F2096" w:rsidR="00134A11" w:rsidRDefault="00B500A5" w:rsidP="008C03DB">
      <w:r>
        <w:t>The</w:t>
      </w:r>
      <w:r w:rsidR="00134A11">
        <w:t xml:space="preserve"> objective is </w:t>
      </w:r>
      <w:r w:rsidR="00A10FDD">
        <w:t xml:space="preserve">to check the data quality of </w:t>
      </w:r>
      <w:r w:rsidR="006D0804">
        <w:t xml:space="preserve">our dataset and </w:t>
      </w:r>
      <w:r w:rsidR="00A10FDD">
        <w:t xml:space="preserve">test </w:t>
      </w:r>
      <w:r w:rsidR="00134A11">
        <w:t xml:space="preserve">different </w:t>
      </w:r>
      <w:r w:rsidR="00893716">
        <w:t>classifiers, sampling techniques, and scaling methods</w:t>
      </w:r>
      <w:r w:rsidR="009C0083">
        <w:t xml:space="preserve"> to find the </w:t>
      </w:r>
      <w:r w:rsidR="006D0804">
        <w:t xml:space="preserve">most </w:t>
      </w:r>
      <w:r w:rsidR="009C0083">
        <w:t>accura</w:t>
      </w:r>
      <w:r w:rsidR="006D0804">
        <w:t>te</w:t>
      </w:r>
      <w:r w:rsidR="00816C25">
        <w:t xml:space="preserve"> </w:t>
      </w:r>
      <w:r w:rsidR="00134A11">
        <w:t>classif</w:t>
      </w:r>
      <w:r w:rsidR="006D0804">
        <w:t xml:space="preserve">ier for this </w:t>
      </w:r>
      <w:r w:rsidR="00816C25">
        <w:t>data</w:t>
      </w:r>
      <w:r w:rsidR="00E27C75">
        <w:t>.</w:t>
      </w:r>
      <w:r w:rsidR="00816C25">
        <w:t xml:space="preserve"> </w:t>
      </w:r>
      <w:r w:rsidR="00F03908">
        <w:t xml:space="preserve">This data is </w:t>
      </w:r>
      <w:r w:rsidR="007F7156">
        <w:t>available</w:t>
      </w:r>
      <w:r w:rsidR="00F03908">
        <w:t xml:space="preserve"> on the public </w:t>
      </w:r>
      <w:r w:rsidR="007F7156">
        <w:t xml:space="preserve">data </w:t>
      </w:r>
      <w:r w:rsidR="00F03908">
        <w:t xml:space="preserve">repository Kaggle </w:t>
      </w:r>
      <w:r w:rsidR="007F715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at </w:t>
      </w:r>
      <w:hyperlink r:id="rId5" w:tgtFrame="_blank" w:history="1">
        <w:r w:rsidR="007F7156">
          <w:rPr>
            <w:rStyle w:val="Hyperli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https://www.kaggle.com/adityakadiwal/water-potability/activity</w:t>
        </w:r>
      </w:hyperlink>
      <w:r w:rsidR="007F715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6EF70286" w14:textId="5BEA6FDE" w:rsidR="00A60FA2" w:rsidRDefault="00C53B82" w:rsidP="00447D58">
      <w:pPr>
        <w:pStyle w:val="Heading1"/>
        <w:numPr>
          <w:ilvl w:val="0"/>
          <w:numId w:val="1"/>
        </w:numPr>
        <w:ind w:left="357" w:hanging="357"/>
        <w:rPr>
          <w:shd w:val="clear" w:color="auto" w:fill="FFFFFF"/>
        </w:rPr>
      </w:pPr>
      <w:r>
        <w:rPr>
          <w:shd w:val="clear" w:color="auto" w:fill="FFFFFF"/>
        </w:rPr>
        <w:t>Exploratory Data Analysis</w:t>
      </w:r>
    </w:p>
    <w:p w14:paraId="7A9BB6EA" w14:textId="3D493302" w:rsidR="00134A11" w:rsidRDefault="00A86AA2" w:rsidP="001B7864">
      <w:r>
        <w:t xml:space="preserve">The original data </w:t>
      </w:r>
      <w:r w:rsidR="00DB32B0">
        <w:t>comprises</w:t>
      </w:r>
      <w:r w:rsidR="00CC1B20">
        <w:t xml:space="preserve"> the target variable</w:t>
      </w:r>
      <w:r w:rsidR="00A56E3F">
        <w:t xml:space="preserve">: </w:t>
      </w:r>
      <w:r w:rsidR="00CC1B20">
        <w:t>potable and non-potable</w:t>
      </w:r>
      <w:r w:rsidR="00A56E3F">
        <w:t>,</w:t>
      </w:r>
      <w:r w:rsidR="00CC1B20">
        <w:t xml:space="preserve"> </w:t>
      </w:r>
      <w:r w:rsidR="00554B46">
        <w:t xml:space="preserve">and </w:t>
      </w:r>
      <w:r w:rsidR="00364060">
        <w:t>water</w:t>
      </w:r>
      <w:r w:rsidR="00147D6B">
        <w:t>’</w:t>
      </w:r>
      <w:r w:rsidR="00364060">
        <w:t xml:space="preserve">s physical properties </w:t>
      </w:r>
      <w:r w:rsidR="00147D6B">
        <w:t xml:space="preserve">are </w:t>
      </w:r>
      <w:r w:rsidR="00364060">
        <w:t xml:space="preserve">presented in </w:t>
      </w:r>
      <w:r w:rsidR="00554B46">
        <w:t>nine (9) numeric features</w:t>
      </w:r>
      <w:r w:rsidR="005A2675">
        <w:t xml:space="preserve"> such as pH, </w:t>
      </w:r>
      <w:r w:rsidR="00116736">
        <w:t>hardness, chloramines, etc</w:t>
      </w:r>
      <w:r w:rsidR="00554B46">
        <w:t xml:space="preserve">. </w:t>
      </w:r>
      <w:r w:rsidR="00DB32B0">
        <w:t>Thus, w</w:t>
      </w:r>
      <w:r w:rsidR="00554B46">
        <w:t xml:space="preserve">e started </w:t>
      </w:r>
      <w:r w:rsidR="00364060">
        <w:t xml:space="preserve">with </w:t>
      </w:r>
      <w:r w:rsidR="00134A11">
        <w:t xml:space="preserve">3276 </w:t>
      </w:r>
      <w:r w:rsidR="00A56E3F">
        <w:t xml:space="preserve">entries representing different </w:t>
      </w:r>
      <w:r w:rsidR="00134A11">
        <w:t>water bodies.</w:t>
      </w:r>
    </w:p>
    <w:p w14:paraId="0FD77E1F" w14:textId="1900FA5F" w:rsidR="008C3BB1" w:rsidRDefault="00CD50E1" w:rsidP="001B7864">
      <w:r>
        <w:t xml:space="preserve">Looking for </w:t>
      </w:r>
      <w:r w:rsidR="00116736">
        <w:t>missing values</w:t>
      </w:r>
      <w:r w:rsidR="00147D6B">
        <w:t>,</w:t>
      </w:r>
      <w:r w:rsidR="00116736">
        <w:t xml:space="preserve"> we </w:t>
      </w:r>
      <w:r>
        <w:t xml:space="preserve">had Sulfate </w:t>
      </w:r>
      <w:r w:rsidR="0030430F">
        <w:t>with 781 null entries (23.8%), p</w:t>
      </w:r>
      <w:r w:rsidR="00F4376D">
        <w:t>H</w:t>
      </w:r>
      <w:r w:rsidR="0030430F">
        <w:t xml:space="preserve"> 491 (</w:t>
      </w:r>
      <w:r w:rsidR="00F4376D">
        <w:t>15.0%)</w:t>
      </w:r>
      <w:r w:rsidR="00147D6B">
        <w:t>,</w:t>
      </w:r>
      <w:r w:rsidR="00F4376D">
        <w:t xml:space="preserve"> and Trihalomethanes 162 (4.95%).</w:t>
      </w:r>
      <w:r w:rsidR="001A09E0">
        <w:t xml:space="preserve"> </w:t>
      </w:r>
      <w:r w:rsidR="002E2CDC">
        <w:t>Fig</w:t>
      </w:r>
      <w:r w:rsidR="00F55B93">
        <w:t>.</w:t>
      </w:r>
      <w:r w:rsidR="002E2CDC">
        <w:t xml:space="preserve"> 1 show</w:t>
      </w:r>
      <w:r w:rsidR="00147D6B">
        <w:t>s</w:t>
      </w:r>
      <w:r w:rsidR="002E2CDC">
        <w:t xml:space="preserve"> a</w:t>
      </w:r>
      <w:r w:rsidR="001A09E0">
        <w:t>ll parameter</w:t>
      </w:r>
      <w:r w:rsidR="00EB363E">
        <w:t xml:space="preserve"> distributions</w:t>
      </w:r>
      <w:r w:rsidR="001A09E0">
        <w:t xml:space="preserve"> follow</w:t>
      </w:r>
      <w:r w:rsidR="00EB363E">
        <w:t>ing</w:t>
      </w:r>
      <w:r w:rsidR="001A09E0">
        <w:t xml:space="preserve"> normal distribution</w:t>
      </w:r>
      <w:r w:rsidR="00295BEC">
        <w:t>s</w:t>
      </w:r>
      <w:r w:rsidR="00775A11">
        <w:t xml:space="preserve">. Potable and non-potable distributions </w:t>
      </w:r>
      <w:r w:rsidR="00FA0DA9">
        <w:t>overlap</w:t>
      </w:r>
      <w:r w:rsidR="00BB17ED">
        <w:t xml:space="preserve"> </w:t>
      </w:r>
      <w:r w:rsidR="00E435A3">
        <w:t>and have the same means and interquartile distances</w:t>
      </w:r>
      <w:r w:rsidR="002226E4">
        <w:t xml:space="preserve">. </w:t>
      </w:r>
      <w:r w:rsidR="001A09E0">
        <w:t>Outliers a</w:t>
      </w:r>
      <w:r w:rsidR="002226E4">
        <w:t>re present but not</w:t>
      </w:r>
      <w:r w:rsidR="00736E94">
        <w:t xml:space="preserve"> in a </w:t>
      </w:r>
      <w:r w:rsidR="00407B60">
        <w:t>significan</w:t>
      </w:r>
      <w:r w:rsidR="00736E94">
        <w:t>t number</w:t>
      </w:r>
      <w:r w:rsidR="00FA0DA9">
        <w:t>,</w:t>
      </w:r>
      <w:r w:rsidR="00407B60">
        <w:t xml:space="preserve"> so </w:t>
      </w:r>
      <w:r w:rsidR="00736E94">
        <w:t>we won’t worry about them.</w:t>
      </w:r>
    </w:p>
    <w:p w14:paraId="7910F2BE" w14:textId="1F363505" w:rsidR="00743984" w:rsidRDefault="00557125" w:rsidP="007D563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92BDFE2" wp14:editId="733F54AF">
            <wp:extent cx="3240000" cy="2559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5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570" w:rsidRPr="00426570">
        <w:rPr>
          <w:noProof/>
        </w:rPr>
        <w:drawing>
          <wp:inline distT="0" distB="0" distL="0" distR="0" wp14:anchorId="1C19581A" wp14:editId="3E9E51BA">
            <wp:extent cx="3240000" cy="2667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66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9E83" w14:textId="0BDFAC9C" w:rsidR="008C3BB1" w:rsidRDefault="00557125" w:rsidP="00557125">
      <w:pPr>
        <w:jc w:val="center"/>
      </w:pPr>
      <w:r w:rsidRPr="00557125">
        <w:rPr>
          <w:i/>
          <w:iCs/>
        </w:rPr>
        <w:t>Figure 1</w:t>
      </w:r>
      <w:r>
        <w:t xml:space="preserve"> – </w:t>
      </w:r>
      <w:r w:rsidR="00743984">
        <w:t xml:space="preserve">Left: </w:t>
      </w:r>
      <w:r>
        <w:t xml:space="preserve">histogram </w:t>
      </w:r>
      <w:r w:rsidR="007266F6">
        <w:t xml:space="preserve">comparing the </w:t>
      </w:r>
      <w:r w:rsidR="005C31FE">
        <w:t xml:space="preserve">frequency of </w:t>
      </w:r>
      <w:r w:rsidR="007266F6">
        <w:t>potable</w:t>
      </w:r>
      <w:r w:rsidR="006A3D0E">
        <w:t xml:space="preserve"> (dark green)</w:t>
      </w:r>
      <w:r w:rsidR="007266F6">
        <w:t xml:space="preserve"> and non-potable </w:t>
      </w:r>
      <w:r w:rsidR="006A3D0E">
        <w:t xml:space="preserve">(light green) </w:t>
      </w:r>
      <w:r w:rsidR="005C31FE">
        <w:t xml:space="preserve">for </w:t>
      </w:r>
      <w:r w:rsidR="007266F6">
        <w:t>each</w:t>
      </w:r>
      <w:r w:rsidR="00D12DF2">
        <w:t xml:space="preserve"> feature and the range considered potable</w:t>
      </w:r>
      <w:r w:rsidR="006A3D0E">
        <w:t xml:space="preserve"> hatched in blue</w:t>
      </w:r>
      <w:r w:rsidR="00D12DF2">
        <w:t>.</w:t>
      </w:r>
      <w:r w:rsidR="00743984">
        <w:t xml:space="preserve"> Right: boxplot </w:t>
      </w:r>
      <w:r w:rsidR="0045573B">
        <w:t xml:space="preserve">of the parameters </w:t>
      </w:r>
      <w:proofErr w:type="gramStart"/>
      <w:r w:rsidR="0045573B">
        <w:t>notice</w:t>
      </w:r>
      <w:proofErr w:type="gramEnd"/>
      <w:r w:rsidR="0045573B">
        <w:t xml:space="preserve"> the presence of few outliers overall.</w:t>
      </w:r>
    </w:p>
    <w:p w14:paraId="210CF960" w14:textId="1EED9492" w:rsidR="00B52875" w:rsidRDefault="00B52875" w:rsidP="001B7864">
      <w:r>
        <w:t>Analyzing the correlation among the parameters</w:t>
      </w:r>
      <w:r w:rsidR="00F55B93">
        <w:t xml:space="preserve"> (see Fig. 2),</w:t>
      </w:r>
      <w:r>
        <w:t xml:space="preserve"> we didn</w:t>
      </w:r>
      <w:r w:rsidR="00AA591D">
        <w:t>’t find any relevant correlation even for features that should be correlated</w:t>
      </w:r>
      <w:r w:rsidR="00BA2539">
        <w:t>, and none of the</w:t>
      </w:r>
      <w:r w:rsidR="00407B60">
        <w:t>m</w:t>
      </w:r>
      <w:r w:rsidR="00BA2539">
        <w:t xml:space="preserve"> had a remarkable correlation to </w:t>
      </w:r>
      <w:r w:rsidR="00F55B93">
        <w:t>our target, the</w:t>
      </w:r>
      <w:r w:rsidR="00BA2539">
        <w:t xml:space="preserve"> potability</w:t>
      </w:r>
      <w:r w:rsidR="00F55B93">
        <w:t>.</w:t>
      </w:r>
    </w:p>
    <w:p w14:paraId="3ADF0D5A" w14:textId="22F3AED5" w:rsidR="00557125" w:rsidRDefault="00017710" w:rsidP="001B7864">
      <w:r>
        <w:t xml:space="preserve">The </w:t>
      </w:r>
      <w:r w:rsidR="00E437F1">
        <w:t xml:space="preserve">similar </w:t>
      </w:r>
      <w:r w:rsidR="004A7631">
        <w:t xml:space="preserve">distribution </w:t>
      </w:r>
      <w:r w:rsidR="00562417">
        <w:t xml:space="preserve">for both </w:t>
      </w:r>
      <w:r w:rsidR="00E437F1">
        <w:t>classes</w:t>
      </w:r>
      <w:r w:rsidR="00562417">
        <w:t xml:space="preserve"> </w:t>
      </w:r>
      <w:r w:rsidR="00E437F1">
        <w:t xml:space="preserve">and </w:t>
      </w:r>
      <w:r w:rsidR="004A7631">
        <w:t>the mis</w:t>
      </w:r>
      <w:r w:rsidR="00E437F1">
        <w:t>align</w:t>
      </w:r>
      <w:r w:rsidR="004A7631">
        <w:t xml:space="preserve">ment </w:t>
      </w:r>
      <w:r w:rsidR="00F55B93">
        <w:t xml:space="preserve">with </w:t>
      </w:r>
      <w:r w:rsidR="004A7631">
        <w:t xml:space="preserve">the expected values </w:t>
      </w:r>
      <w:r w:rsidR="003064F5">
        <w:t>raised concerns about the classif</w:t>
      </w:r>
      <w:r w:rsidR="00DE50A6">
        <w:t xml:space="preserve">ication. </w:t>
      </w:r>
      <w:proofErr w:type="gramStart"/>
      <w:r w:rsidR="00DE50A6">
        <w:t>So</w:t>
      </w:r>
      <w:proofErr w:type="gramEnd"/>
      <w:r w:rsidR="00DE50A6">
        <w:t xml:space="preserve"> we created a comparison </w:t>
      </w:r>
      <w:r w:rsidR="002E2CDC">
        <w:t xml:space="preserve">of </w:t>
      </w:r>
      <w:r w:rsidR="00DE50A6">
        <w:t xml:space="preserve">the </w:t>
      </w:r>
      <w:r w:rsidR="002E2CDC">
        <w:t xml:space="preserve">expected class versus the </w:t>
      </w:r>
      <w:r w:rsidR="002F3FAE">
        <w:t>classification</w:t>
      </w:r>
      <w:r w:rsidR="00B24619">
        <w:t xml:space="preserve"> shown </w:t>
      </w:r>
      <w:r w:rsidR="00FA0DA9">
        <w:t>i</w:t>
      </w:r>
      <w:r w:rsidR="00B24619">
        <w:t xml:space="preserve">n </w:t>
      </w:r>
      <w:r w:rsidR="00B10069">
        <w:t>Fig</w:t>
      </w:r>
      <w:r w:rsidR="00EF49AB">
        <w:t>.</w:t>
      </w:r>
      <w:r w:rsidR="00B10069">
        <w:t xml:space="preserve"> 2</w:t>
      </w:r>
      <w:r w:rsidR="00DF6097">
        <w:t xml:space="preserve">. It would be expected </w:t>
      </w:r>
      <w:proofErr w:type="gramStart"/>
      <w:r w:rsidR="00DF6097">
        <w:t>the majo</w:t>
      </w:r>
      <w:r w:rsidR="0040647E">
        <w:t>rity of</w:t>
      </w:r>
      <w:proofErr w:type="gramEnd"/>
      <w:r w:rsidR="0040647E">
        <w:t xml:space="preserve"> </w:t>
      </w:r>
      <w:r w:rsidR="00F0075B">
        <w:t xml:space="preserve">the entries </w:t>
      </w:r>
      <w:r w:rsidR="002F3FAE">
        <w:t xml:space="preserve">match the </w:t>
      </w:r>
      <w:r w:rsidR="00DB5BC0">
        <w:t xml:space="preserve">expected </w:t>
      </w:r>
      <w:r w:rsidR="0040647E">
        <w:t>values, predominance of the dark green in the columns</w:t>
      </w:r>
      <w:r w:rsidR="001F4B4B">
        <w:t>. Still,</w:t>
      </w:r>
      <w:r w:rsidR="00DB5BC0">
        <w:t xml:space="preserve"> we got </w:t>
      </w:r>
      <w:r w:rsidR="00084AF9">
        <w:t>a lot of entries</w:t>
      </w:r>
      <w:r w:rsidR="00203701">
        <w:t xml:space="preserve"> classified as </w:t>
      </w:r>
      <w:r w:rsidR="00084AF9">
        <w:t xml:space="preserve">non-expected </w:t>
      </w:r>
      <w:r w:rsidR="00D20A9B">
        <w:t xml:space="preserve">for both </w:t>
      </w:r>
      <w:r w:rsidR="00084AF9">
        <w:t>class</w:t>
      </w:r>
      <w:r w:rsidR="00D20A9B">
        <w:t>es</w:t>
      </w:r>
      <w:r w:rsidR="00203701">
        <w:t>.</w:t>
      </w:r>
    </w:p>
    <w:p w14:paraId="4CB2A372" w14:textId="7282CE6E" w:rsidR="00E96E15" w:rsidRDefault="00CE51BF" w:rsidP="007D5639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2CA5B7D" wp14:editId="3427A37B">
            <wp:extent cx="3240000" cy="238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2B5">
        <w:rPr>
          <w:noProof/>
        </w:rPr>
        <w:drawing>
          <wp:inline distT="0" distB="0" distL="0" distR="0" wp14:anchorId="5CFF275A" wp14:editId="4AF6EDF1">
            <wp:extent cx="3240000" cy="255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AF11" w14:textId="38D9CF29" w:rsidR="004F62B5" w:rsidRDefault="004F62B5" w:rsidP="004F62B5">
      <w:pPr>
        <w:jc w:val="center"/>
      </w:pPr>
      <w:r w:rsidRPr="00557125">
        <w:rPr>
          <w:i/>
          <w:iCs/>
        </w:rPr>
        <w:t xml:space="preserve">Figure </w:t>
      </w:r>
      <w:r>
        <w:rPr>
          <w:i/>
          <w:iCs/>
        </w:rPr>
        <w:t>2</w:t>
      </w:r>
      <w:r>
        <w:t xml:space="preserve"> – Left: </w:t>
      </w:r>
      <w:r w:rsidR="00530F39">
        <w:t>heatmap of correlation; no remarkable correlation</w:t>
      </w:r>
      <w:r>
        <w:t xml:space="preserve">. Right: </w:t>
      </w:r>
      <w:r w:rsidR="00A123AE">
        <w:t xml:space="preserve">counting the expected result </w:t>
      </w:r>
      <w:r w:rsidR="00B51F7D">
        <w:t xml:space="preserve">(dark green) </w:t>
      </w:r>
      <w:r w:rsidR="00F83BF6">
        <w:t xml:space="preserve">and non-expected (light green) for each </w:t>
      </w:r>
      <w:r w:rsidR="00F0075B">
        <w:t>classification in the data</w:t>
      </w:r>
      <w:r>
        <w:t>.</w:t>
      </w:r>
    </w:p>
    <w:p w14:paraId="18F83688" w14:textId="387997DE" w:rsidR="004F62B5" w:rsidRDefault="00F0075B" w:rsidP="001B7864">
      <w:r>
        <w:t>W</w:t>
      </w:r>
      <w:r w:rsidR="00203701">
        <w:t>e perfo</w:t>
      </w:r>
      <w:r w:rsidR="00DB32B0">
        <w:t>r</w:t>
      </w:r>
      <w:r w:rsidR="00203701">
        <w:t>med a Principal Component Analysis (PCA) to c</w:t>
      </w:r>
      <w:r w:rsidR="0030785D">
        <w:t xml:space="preserve">heck if </w:t>
      </w:r>
      <w:r w:rsidR="00423CB4">
        <w:t>reducing</w:t>
      </w:r>
      <w:r w:rsidR="0030785D">
        <w:t xml:space="preserve"> the number of parameters by finding some combination of parameters that could explain the </w:t>
      </w:r>
      <w:r w:rsidR="00576C5A">
        <w:t>variance</w:t>
      </w:r>
      <w:r w:rsidR="005B47C4">
        <w:t>.</w:t>
      </w:r>
    </w:p>
    <w:p w14:paraId="7E9A2451" w14:textId="23ABD46B" w:rsidR="00AC70EC" w:rsidRDefault="00AC70EC" w:rsidP="00AC70EC">
      <w:pPr>
        <w:pStyle w:val="Heading1"/>
        <w:numPr>
          <w:ilvl w:val="0"/>
          <w:numId w:val="1"/>
        </w:numPr>
        <w:ind w:left="357" w:hanging="357"/>
        <w:rPr>
          <w:shd w:val="clear" w:color="auto" w:fill="FFFFFF"/>
        </w:rPr>
      </w:pPr>
      <w:r w:rsidRPr="00A60FA2">
        <w:rPr>
          <w:shd w:val="clear" w:color="auto" w:fill="FFFFFF"/>
        </w:rPr>
        <w:t>Modeling</w:t>
      </w:r>
    </w:p>
    <w:p w14:paraId="2B41F7E0" w14:textId="2671DD55" w:rsidR="00B254EB" w:rsidRDefault="00B254EB" w:rsidP="00B254EB">
      <w:r>
        <w:t xml:space="preserve">We treated the data </w:t>
      </w:r>
      <w:r w:rsidR="00F71F89">
        <w:t xml:space="preserve">by </w:t>
      </w:r>
      <w:r>
        <w:t>removing all entries with missing data</w:t>
      </w:r>
      <w:r w:rsidR="001C7D55">
        <w:t>:</w:t>
      </w:r>
      <w:r w:rsidR="008E789E">
        <w:t xml:space="preserve"> </w:t>
      </w:r>
      <w:r>
        <w:t xml:space="preserve">1265 rows </w:t>
      </w:r>
      <w:r w:rsidR="008E789E">
        <w:t xml:space="preserve">excluded </w:t>
      </w:r>
      <w:r>
        <w:t>and 2011</w:t>
      </w:r>
      <w:r w:rsidR="001C7D55">
        <w:t xml:space="preserve"> for the model data</w:t>
      </w:r>
      <w:r>
        <w:t>.</w:t>
      </w:r>
      <w:r w:rsidR="001C7D55">
        <w:t xml:space="preserve"> </w:t>
      </w:r>
      <w:r w:rsidR="00C30917">
        <w:t xml:space="preserve">Fig. 3 shows </w:t>
      </w:r>
      <w:r w:rsidR="00801182">
        <w:t xml:space="preserve">that </w:t>
      </w:r>
      <w:r w:rsidR="00423CB4">
        <w:t>excluding</w:t>
      </w:r>
      <w:r w:rsidR="00801182">
        <w:t xml:space="preserve"> the </w:t>
      </w:r>
      <w:r w:rsidR="00423CB4">
        <w:t>rows</w:t>
      </w:r>
      <w:r w:rsidR="00ED5388">
        <w:t xml:space="preserve"> with any null feature did not change the potability distribution.</w:t>
      </w:r>
    </w:p>
    <w:p w14:paraId="6336B725" w14:textId="5CFDAEA3" w:rsidR="004011C2" w:rsidRDefault="004011C2" w:rsidP="004011C2">
      <w:pPr>
        <w:jc w:val="center"/>
      </w:pPr>
      <w:r>
        <w:rPr>
          <w:noProof/>
        </w:rPr>
        <w:drawing>
          <wp:inline distT="0" distB="0" distL="0" distR="0" wp14:anchorId="7D4ADC59" wp14:editId="04433E7E">
            <wp:extent cx="2880000" cy="17487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A06C" w14:textId="15236514" w:rsidR="004011C2" w:rsidRDefault="004011C2" w:rsidP="004011C2">
      <w:pPr>
        <w:jc w:val="center"/>
      </w:pPr>
      <w:r w:rsidRPr="00557125">
        <w:rPr>
          <w:i/>
          <w:iCs/>
        </w:rPr>
        <w:t xml:space="preserve">Figure </w:t>
      </w:r>
      <w:r>
        <w:rPr>
          <w:i/>
          <w:iCs/>
        </w:rPr>
        <w:t>3</w:t>
      </w:r>
      <w:r>
        <w:t xml:space="preserve"> – Pie chart of the potability for data with any null data and after </w:t>
      </w:r>
      <w:r w:rsidR="00801182">
        <w:t xml:space="preserve">their </w:t>
      </w:r>
      <w:r>
        <w:t>exclusio</w:t>
      </w:r>
      <w:r w:rsidR="00801182">
        <w:t>n</w:t>
      </w:r>
      <w:r>
        <w:t>.</w:t>
      </w:r>
    </w:p>
    <w:p w14:paraId="6BB5094C" w14:textId="77777777" w:rsidR="001549AA" w:rsidRDefault="005A049E" w:rsidP="008F34EC">
      <w:r>
        <w:t>Data scaling:</w:t>
      </w:r>
    </w:p>
    <w:p w14:paraId="788D8604" w14:textId="77777777" w:rsidR="001549AA" w:rsidRDefault="005A049E" w:rsidP="001549AA">
      <w:pPr>
        <w:pStyle w:val="ListParagraph"/>
        <w:numPr>
          <w:ilvl w:val="0"/>
          <w:numId w:val="2"/>
        </w:numPr>
      </w:pPr>
      <w:proofErr w:type="spellStart"/>
      <w:r>
        <w:t>StandardScaler</w:t>
      </w:r>
      <w:proofErr w:type="spellEnd"/>
    </w:p>
    <w:p w14:paraId="053751F7" w14:textId="77777777" w:rsidR="001549AA" w:rsidRDefault="005A049E" w:rsidP="001549AA">
      <w:pPr>
        <w:pStyle w:val="ListParagraph"/>
        <w:numPr>
          <w:ilvl w:val="0"/>
          <w:numId w:val="2"/>
        </w:numPr>
      </w:pPr>
      <w:proofErr w:type="spellStart"/>
      <w:r>
        <w:t>MinMaxScaler</w:t>
      </w:r>
      <w:proofErr w:type="spellEnd"/>
    </w:p>
    <w:p w14:paraId="34476E60" w14:textId="77777777" w:rsidR="001549AA" w:rsidRDefault="005A049E" w:rsidP="001549AA">
      <w:pPr>
        <w:pStyle w:val="ListParagraph"/>
        <w:numPr>
          <w:ilvl w:val="0"/>
          <w:numId w:val="2"/>
        </w:numPr>
      </w:pPr>
      <w:proofErr w:type="spellStart"/>
      <w:r>
        <w:t>RobustScaler</w:t>
      </w:r>
      <w:proofErr w:type="spellEnd"/>
      <w:r w:rsidR="00162860">
        <w:t>.</w:t>
      </w:r>
    </w:p>
    <w:p w14:paraId="3E29B4F4" w14:textId="77777777" w:rsidR="001549AA" w:rsidRDefault="003A1EA4" w:rsidP="001549AA">
      <w:r>
        <w:t>S</w:t>
      </w:r>
      <w:r w:rsidR="00503100">
        <w:t>ampling</w:t>
      </w:r>
      <w:r>
        <w:t>:</w:t>
      </w:r>
    </w:p>
    <w:p w14:paraId="7F6439FB" w14:textId="77777777" w:rsidR="001549AA" w:rsidRDefault="004B1357" w:rsidP="001549AA">
      <w:pPr>
        <w:pStyle w:val="ListParagraph"/>
        <w:numPr>
          <w:ilvl w:val="0"/>
          <w:numId w:val="4"/>
        </w:numPr>
      </w:pPr>
      <w:r>
        <w:t>Random</w:t>
      </w:r>
    </w:p>
    <w:p w14:paraId="6FD66B4A" w14:textId="77777777" w:rsidR="001549AA" w:rsidRDefault="004B1357" w:rsidP="001549AA">
      <w:pPr>
        <w:pStyle w:val="ListParagraph"/>
        <w:numPr>
          <w:ilvl w:val="0"/>
          <w:numId w:val="4"/>
        </w:numPr>
      </w:pPr>
      <w:r>
        <w:t>Stratified</w:t>
      </w:r>
      <w:r w:rsidR="00912F68">
        <w:t>.</w:t>
      </w:r>
    </w:p>
    <w:p w14:paraId="47E1FE75" w14:textId="48C0E27A" w:rsidR="008F34EC" w:rsidRDefault="001549AA" w:rsidP="001549AA">
      <w:r>
        <w:t>C</w:t>
      </w:r>
      <w:r w:rsidR="008F34EC">
        <w:t>lassification model</w:t>
      </w:r>
      <w:r w:rsidR="0073458D">
        <w:t>s</w:t>
      </w:r>
      <w:r w:rsidR="008F34EC">
        <w:t>:</w:t>
      </w:r>
    </w:p>
    <w:p w14:paraId="03464769" w14:textId="36AA9272" w:rsidR="00240A7C" w:rsidRDefault="00240A7C" w:rsidP="00D157F8">
      <w:pPr>
        <w:pStyle w:val="ListParagraph"/>
        <w:numPr>
          <w:ilvl w:val="0"/>
          <w:numId w:val="5"/>
        </w:numPr>
      </w:pPr>
      <w:proofErr w:type="spellStart"/>
      <w:r w:rsidRPr="00240A7C">
        <w:rPr>
          <w:b/>
          <w:bCs/>
        </w:rPr>
        <w:t>Logistic</w:t>
      </w:r>
      <w:proofErr w:type="spellEnd"/>
      <w:r w:rsidRPr="00240A7C">
        <w:rPr>
          <w:b/>
          <w:bCs/>
        </w:rPr>
        <w:t xml:space="preserve"> Regression (Logit model)</w:t>
      </w:r>
      <w:r>
        <w:t>: models the probability of well-defined classes or events (categorical) that can be binary or linear. Classification is the main application of this model.</w:t>
      </w:r>
    </w:p>
    <w:p w14:paraId="77C51E2A" w14:textId="342825FE" w:rsidR="0045725A" w:rsidRDefault="00955F52" w:rsidP="00D157F8">
      <w:pPr>
        <w:pStyle w:val="ListParagraph"/>
        <w:numPr>
          <w:ilvl w:val="0"/>
          <w:numId w:val="5"/>
        </w:numPr>
      </w:pPr>
      <w:r w:rsidRPr="00240A7C">
        <w:rPr>
          <w:b/>
          <w:bCs/>
        </w:rPr>
        <w:lastRenderedPageBreak/>
        <w:t xml:space="preserve">K Nearest </w:t>
      </w:r>
      <w:proofErr w:type="spellStart"/>
      <w:r w:rsidRPr="00240A7C">
        <w:rPr>
          <w:b/>
          <w:bCs/>
        </w:rPr>
        <w:t>Neighbours</w:t>
      </w:r>
      <w:proofErr w:type="spellEnd"/>
      <w:r w:rsidRPr="00240A7C">
        <w:rPr>
          <w:b/>
          <w:bCs/>
        </w:rPr>
        <w:t xml:space="preserve"> (KNN)</w:t>
      </w:r>
      <w:r w:rsidR="0045725A">
        <w:t>:</w:t>
      </w:r>
      <w:r>
        <w:t xml:space="preserve"> uses the distance between the values to group them, assuming that the data is similar when close.</w:t>
      </w:r>
    </w:p>
    <w:p w14:paraId="39725E65" w14:textId="77777777" w:rsidR="0045725A" w:rsidRDefault="00955F52" w:rsidP="00D157F8">
      <w:pPr>
        <w:pStyle w:val="ListParagraph"/>
        <w:numPr>
          <w:ilvl w:val="0"/>
          <w:numId w:val="5"/>
        </w:numPr>
      </w:pPr>
      <w:r w:rsidRPr="0045725A">
        <w:rPr>
          <w:b/>
          <w:bCs/>
        </w:rPr>
        <w:t>Decision Tree</w:t>
      </w:r>
      <w:r w:rsidR="0045725A">
        <w:t xml:space="preserve">: </w:t>
      </w:r>
      <w:r>
        <w:t>create</w:t>
      </w:r>
      <w:r w:rsidR="0045725A">
        <w:t>s</w:t>
      </w:r>
      <w:r>
        <w:t xml:space="preserve"> a set of rules to make the decision. These rules are evaluated and based on the decision, and you move to the following node till you reach the final classification (leaf).</w:t>
      </w:r>
    </w:p>
    <w:p w14:paraId="35B78772" w14:textId="77777777" w:rsidR="0045725A" w:rsidRDefault="00955F52" w:rsidP="00D157F8">
      <w:pPr>
        <w:pStyle w:val="ListParagraph"/>
        <w:numPr>
          <w:ilvl w:val="0"/>
          <w:numId w:val="5"/>
        </w:numPr>
      </w:pPr>
      <w:r w:rsidRPr="0045725A">
        <w:rPr>
          <w:b/>
          <w:bCs/>
        </w:rPr>
        <w:t>Random Forest</w:t>
      </w:r>
      <w:r w:rsidR="0045725A">
        <w:t xml:space="preserve">: </w:t>
      </w:r>
      <w:r>
        <w:t xml:space="preserve">consists of </w:t>
      </w:r>
      <w:proofErr w:type="gramStart"/>
      <w:r>
        <w:t>a large number of</w:t>
      </w:r>
      <w:proofErr w:type="gramEnd"/>
      <w:r>
        <w:t xml:space="preserve"> individual decision trees that operate as an ensemble.</w:t>
      </w:r>
    </w:p>
    <w:p w14:paraId="1F347BD4" w14:textId="77777777" w:rsidR="0045725A" w:rsidRDefault="00955F52" w:rsidP="00D157F8">
      <w:pPr>
        <w:pStyle w:val="ListParagraph"/>
        <w:numPr>
          <w:ilvl w:val="0"/>
          <w:numId w:val="5"/>
        </w:numPr>
      </w:pPr>
      <w:r w:rsidRPr="0045725A">
        <w:rPr>
          <w:b/>
          <w:bCs/>
        </w:rPr>
        <w:t>Ada-boost</w:t>
      </w:r>
      <w:r>
        <w:t xml:space="preserve"> or </w:t>
      </w:r>
      <w:r w:rsidRPr="0045725A">
        <w:rPr>
          <w:b/>
          <w:bCs/>
        </w:rPr>
        <w:t>Adaptive Boosting</w:t>
      </w:r>
      <w:r>
        <w:t xml:space="preserve"> is an ensemble boosting classifier proposed by Yoav Freund and Robert </w:t>
      </w:r>
      <w:proofErr w:type="spellStart"/>
      <w:r>
        <w:t>Schapire</w:t>
      </w:r>
      <w:proofErr w:type="spellEnd"/>
      <w:r>
        <w:t xml:space="preserve"> in 1996. It combines multiple classifiers to increase the accuracy of classifiers.</w:t>
      </w:r>
    </w:p>
    <w:p w14:paraId="1CCA411E" w14:textId="2D49C72B" w:rsidR="008F34EC" w:rsidRDefault="00955F52" w:rsidP="00D157F8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 w:rsidRPr="0045725A">
        <w:rPr>
          <w:b/>
          <w:bCs/>
        </w:rPr>
        <w:t>XGBoost</w:t>
      </w:r>
      <w:proofErr w:type="spellEnd"/>
      <w:r>
        <w:t xml:space="preserve"> stands for </w:t>
      </w:r>
      <w:proofErr w:type="spellStart"/>
      <w:r>
        <w:t>eXtreme</w:t>
      </w:r>
      <w:proofErr w:type="spellEnd"/>
      <w:r>
        <w:t xml:space="preserve"> Gradient Boosting, a boosting algorithm based on gradient boosted decision trees.</w:t>
      </w:r>
    </w:p>
    <w:p w14:paraId="2CEFB352" w14:textId="2C2BE44A" w:rsidR="00D35CD9" w:rsidRDefault="00D35CD9" w:rsidP="00D35CD9">
      <w:r>
        <w:t xml:space="preserve">Each model </w:t>
      </w:r>
      <w:r w:rsidR="00926CF4">
        <w:t xml:space="preserve">tested a </w:t>
      </w:r>
      <w:r w:rsidR="00967DA1">
        <w:t>set of parameters</w:t>
      </w:r>
      <w:r w:rsidR="009D0B18">
        <w:t xml:space="preserve"> using the different scaling and sampling adopted</w:t>
      </w:r>
      <w:r w:rsidR="00967DA1">
        <w:t xml:space="preserve"> </w:t>
      </w:r>
      <w:r w:rsidR="00C20D06">
        <w:t xml:space="preserve">and </w:t>
      </w:r>
      <w:r w:rsidR="000460F7">
        <w:t xml:space="preserve">selected the </w:t>
      </w:r>
      <w:r w:rsidR="00C132FC">
        <w:t xml:space="preserve">best </w:t>
      </w:r>
      <w:r w:rsidR="000460F7">
        <w:t xml:space="preserve">parameters combination. </w:t>
      </w:r>
      <w:r w:rsidR="00F52579">
        <w:t xml:space="preserve">Fig. 4 showcases the scatterplot of </w:t>
      </w:r>
      <w:r w:rsidR="00B65026">
        <w:t>the mean accuracy</w:t>
      </w:r>
      <w:r w:rsidR="00E716EE">
        <w:t xml:space="preserve"> </w:t>
      </w:r>
      <w:r w:rsidR="002E6517">
        <w:t xml:space="preserve">versus the mean run time </w:t>
      </w:r>
      <w:r w:rsidR="00E716EE">
        <w:t xml:space="preserve">and the ratio accuracy over time. Considering the </w:t>
      </w:r>
      <w:r w:rsidR="00410B75">
        <w:t xml:space="preserve">accuracy, Random Forest is the winner, but </w:t>
      </w:r>
      <w:r w:rsidR="00FE3232">
        <w:t>KNN and Logistic Regression are technically tied in the lead when we compare the ratio</w:t>
      </w:r>
      <w:r w:rsidR="00FF1623">
        <w:t>.</w:t>
      </w:r>
    </w:p>
    <w:p w14:paraId="0619970E" w14:textId="285613A4" w:rsidR="0024031B" w:rsidRDefault="00E13334" w:rsidP="007D5639">
      <w:pPr>
        <w:jc w:val="center"/>
      </w:pPr>
      <w:r>
        <w:rPr>
          <w:noProof/>
        </w:rPr>
        <w:drawing>
          <wp:inline distT="0" distB="0" distL="0" distR="0" wp14:anchorId="22CFA7F9" wp14:editId="6D100CFB">
            <wp:extent cx="3240000" cy="151470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5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24031B">
        <w:rPr>
          <w:noProof/>
        </w:rPr>
        <w:drawing>
          <wp:inline distT="0" distB="0" distL="0" distR="0" wp14:anchorId="2F125FA7" wp14:editId="6348DDB2">
            <wp:extent cx="3240000" cy="1493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49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5F6E" w14:textId="4566E56A" w:rsidR="00892F73" w:rsidRDefault="00892F73" w:rsidP="00892F73">
      <w:pPr>
        <w:jc w:val="center"/>
      </w:pPr>
      <w:r w:rsidRPr="00557125">
        <w:rPr>
          <w:i/>
          <w:iCs/>
        </w:rPr>
        <w:t xml:space="preserve">Figure </w:t>
      </w:r>
      <w:r>
        <w:rPr>
          <w:i/>
          <w:iCs/>
        </w:rPr>
        <w:t>4</w:t>
      </w:r>
      <w:r>
        <w:t xml:space="preserve"> – Left:</w:t>
      </w:r>
      <w:r w:rsidR="00C20D06">
        <w:t xml:space="preserve"> scatterplot of the mean run time</w:t>
      </w:r>
      <w:r w:rsidR="007D5639">
        <w:t xml:space="preserve"> versus the mean accuracy</w:t>
      </w:r>
      <w:r>
        <w:t xml:space="preserve">. Right: </w:t>
      </w:r>
      <w:r w:rsidR="007D5639">
        <w:t xml:space="preserve">ratio of </w:t>
      </w:r>
      <w:r w:rsidR="007C7150">
        <w:t>accuracy over time</w:t>
      </w:r>
      <w:r>
        <w:t>.</w:t>
      </w:r>
    </w:p>
    <w:p w14:paraId="177BEB8D" w14:textId="646E272E" w:rsidR="00AC052B" w:rsidRDefault="00AC052B" w:rsidP="00AC052B">
      <w:r>
        <w:t xml:space="preserve">The evaluation of the sampling technique </w:t>
      </w:r>
      <w:r w:rsidR="004D5580">
        <w:t xml:space="preserve">shows the </w:t>
      </w:r>
      <w:r w:rsidR="00A97347">
        <w:t xml:space="preserve">Random </w:t>
      </w:r>
      <w:r w:rsidR="004D5580">
        <w:t xml:space="preserve">sampling </w:t>
      </w:r>
      <w:r w:rsidR="00A97347">
        <w:t>with slightly higher accuracy than the Stratified</w:t>
      </w:r>
      <w:r w:rsidR="005B31E3">
        <w:t xml:space="preserve">. </w:t>
      </w:r>
      <w:r w:rsidR="00423CB4">
        <w:t>The s</w:t>
      </w:r>
      <w:r w:rsidR="005B31E3">
        <w:t>caling method had no significant impact on the performance.</w:t>
      </w:r>
    </w:p>
    <w:p w14:paraId="7A703DEB" w14:textId="465AD467" w:rsidR="00AC70EC" w:rsidRDefault="00AC70EC" w:rsidP="00AC70EC">
      <w:pPr>
        <w:pStyle w:val="Heading1"/>
        <w:numPr>
          <w:ilvl w:val="0"/>
          <w:numId w:val="1"/>
        </w:numPr>
        <w:ind w:left="357" w:hanging="357"/>
        <w:rPr>
          <w:shd w:val="clear" w:color="auto" w:fill="FFFFFF"/>
        </w:rPr>
      </w:pPr>
      <w:r w:rsidRPr="00A60FA2">
        <w:rPr>
          <w:shd w:val="clear" w:color="auto" w:fill="FFFFFF"/>
        </w:rPr>
        <w:t>Conclusion</w:t>
      </w:r>
    </w:p>
    <w:p w14:paraId="791F38BE" w14:textId="08D87C5D" w:rsidR="0056168C" w:rsidRDefault="001A0026" w:rsidP="001A0026">
      <w:r>
        <w:t>The goal was to classify samples from water bodies as potable or not. We tested six different classifiers exploring a large set of parameters and evaluating three scaling methods and two sampling techniques.</w:t>
      </w:r>
      <w:r w:rsidR="008A7B88">
        <w:t xml:space="preserve"> Data </w:t>
      </w:r>
      <w:r w:rsidR="00052D6F">
        <w:t>was split between training and test set (70/30%).</w:t>
      </w:r>
    </w:p>
    <w:p w14:paraId="6834C18E" w14:textId="77777777" w:rsidR="001A0026" w:rsidRDefault="001A0026" w:rsidP="000D54E6">
      <w:pPr>
        <w:pStyle w:val="Heading2"/>
      </w:pPr>
      <w:r>
        <w:t>Modeling</w:t>
      </w:r>
    </w:p>
    <w:p w14:paraId="6F39D6D0" w14:textId="6F62E881" w:rsidR="001A0026" w:rsidRDefault="001A0026" w:rsidP="0023568A">
      <w:r>
        <w:t xml:space="preserve">The best model considering the accuracy was the </w:t>
      </w:r>
      <w:r w:rsidRPr="00E7759E">
        <w:rPr>
          <w:b/>
          <w:bCs/>
        </w:rPr>
        <w:t>Random Forest</w:t>
      </w:r>
      <w:r>
        <w:t xml:space="preserve"> adopting the parameters</w:t>
      </w:r>
      <w:r w:rsidR="00147D6B">
        <w:t xml:space="preserve">’ </w:t>
      </w:r>
      <w:proofErr w:type="spellStart"/>
      <w:r>
        <w:t>min_samples_leaf</w:t>
      </w:r>
      <w:proofErr w:type="spellEnd"/>
      <w:r w:rsidR="00147D6B">
        <w:t>’</w:t>
      </w:r>
      <w:r>
        <w:t xml:space="preserve">: 2 and </w:t>
      </w:r>
      <w:r w:rsidR="00147D6B">
        <w:t>‘</w:t>
      </w:r>
      <w:proofErr w:type="spellStart"/>
      <w:r>
        <w:t>n_estimators</w:t>
      </w:r>
      <w:proofErr w:type="spellEnd"/>
      <w:r w:rsidR="00147D6B">
        <w:t>’</w:t>
      </w:r>
      <w:r>
        <w:t>: 500 achieving an accuracy of 70%.</w:t>
      </w:r>
      <w:r w:rsidR="0023568A">
        <w:t xml:space="preserve"> It </w:t>
      </w:r>
      <w:r>
        <w:t xml:space="preserve">used the random sampling technique and </w:t>
      </w:r>
      <w:proofErr w:type="spellStart"/>
      <w:r>
        <w:t>MinMaxScaler</w:t>
      </w:r>
      <w:proofErr w:type="spellEnd"/>
      <w:r>
        <w:t xml:space="preserve"> data scaling</w:t>
      </w:r>
      <w:r w:rsidR="0023568A">
        <w:t xml:space="preserve"> and </w:t>
      </w:r>
      <w:r>
        <w:t>took approximately 70 seconds to run.</w:t>
      </w:r>
    </w:p>
    <w:p w14:paraId="2F95E85B" w14:textId="2AE1B164" w:rsidR="001A0026" w:rsidRDefault="001A0026" w:rsidP="001A0026">
      <w:r>
        <w:t xml:space="preserve">When we added the processing time to </w:t>
      </w:r>
      <w:r w:rsidR="00E7759E">
        <w:t>the analysis</w:t>
      </w:r>
      <w:r>
        <w:t xml:space="preserve">, </w:t>
      </w:r>
      <w:r w:rsidRPr="00E7759E">
        <w:rPr>
          <w:b/>
          <w:bCs/>
        </w:rPr>
        <w:t>KNN</w:t>
      </w:r>
      <w:r>
        <w:t xml:space="preserve"> had the best accuracy over time ratio. However, the extra time to run the Random Forest is small given the gain in accuracy obtained. </w:t>
      </w:r>
      <w:proofErr w:type="gramStart"/>
      <w:r>
        <w:t>So</w:t>
      </w:r>
      <w:proofErr w:type="gramEnd"/>
      <w:r>
        <w:t xml:space="preserve"> we can call the Random Forest our best option over the classifiers tested here.</w:t>
      </w:r>
      <w:r w:rsidR="000D54E6">
        <w:t xml:space="preserve"> </w:t>
      </w:r>
      <w:r w:rsidR="0056168C">
        <w:t>Table 1</w:t>
      </w:r>
      <w:r w:rsidR="00052007">
        <w:t xml:space="preserve"> presents </w:t>
      </w:r>
      <w:r>
        <w:t>the top 5 classifiers by accuracy.</w:t>
      </w:r>
    </w:p>
    <w:tbl>
      <w:tblPr>
        <w:tblStyle w:val="TableGrid"/>
        <w:tblW w:w="10903" w:type="dxa"/>
        <w:tblLook w:val="04A0" w:firstRow="1" w:lastRow="0" w:firstColumn="1" w:lastColumn="0" w:noHBand="0" w:noVBand="1"/>
      </w:tblPr>
      <w:tblGrid>
        <w:gridCol w:w="782"/>
        <w:gridCol w:w="1671"/>
        <w:gridCol w:w="1135"/>
        <w:gridCol w:w="1365"/>
        <w:gridCol w:w="1145"/>
        <w:gridCol w:w="1324"/>
        <w:gridCol w:w="1217"/>
        <w:gridCol w:w="2264"/>
      </w:tblGrid>
      <w:tr w:rsidR="00EB6192" w14:paraId="27AA7675" w14:textId="77777777" w:rsidTr="00EB6192">
        <w:tc>
          <w:tcPr>
            <w:tcW w:w="782" w:type="dxa"/>
            <w:vAlign w:val="center"/>
          </w:tcPr>
          <w:p w14:paraId="5F88D481" w14:textId="0DC2856B" w:rsidR="00BC00E8" w:rsidRPr="00BC00E8" w:rsidRDefault="00BC00E8" w:rsidP="00BC00E8">
            <w:pPr>
              <w:jc w:val="center"/>
              <w:rPr>
                <w:b/>
                <w:bCs/>
              </w:rPr>
            </w:pPr>
            <w:r w:rsidRPr="00BC00E8">
              <w:rPr>
                <w:b/>
                <w:bCs/>
              </w:rPr>
              <w:t>Rank</w:t>
            </w:r>
          </w:p>
        </w:tc>
        <w:tc>
          <w:tcPr>
            <w:tcW w:w="1671" w:type="dxa"/>
            <w:vAlign w:val="center"/>
          </w:tcPr>
          <w:p w14:paraId="1F4D45A9" w14:textId="56ED6BCC" w:rsidR="00BC00E8" w:rsidRPr="00BC00E8" w:rsidRDefault="00BC00E8" w:rsidP="00BC0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Scaling</w:t>
            </w:r>
          </w:p>
        </w:tc>
        <w:tc>
          <w:tcPr>
            <w:tcW w:w="1135" w:type="dxa"/>
            <w:vAlign w:val="center"/>
          </w:tcPr>
          <w:p w14:paraId="72763457" w14:textId="31AA8E9B" w:rsidR="00BC00E8" w:rsidRPr="00BC00E8" w:rsidRDefault="00BC00E8" w:rsidP="00BC0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Samp</w:t>
            </w:r>
            <w:r w:rsidR="00EB6192">
              <w:rPr>
                <w:b/>
                <w:bCs/>
              </w:rPr>
              <w:t>l</w:t>
            </w:r>
            <w:r>
              <w:rPr>
                <w:b/>
                <w:bCs/>
              </w:rPr>
              <w:t>ing</w:t>
            </w:r>
          </w:p>
        </w:tc>
        <w:tc>
          <w:tcPr>
            <w:tcW w:w="1365" w:type="dxa"/>
            <w:vAlign w:val="center"/>
          </w:tcPr>
          <w:p w14:paraId="3BC2E68A" w14:textId="38FF4814" w:rsidR="00BC00E8" w:rsidRPr="00BC00E8" w:rsidRDefault="00BC00E8" w:rsidP="00BC0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Classifier</w:t>
            </w:r>
          </w:p>
        </w:tc>
        <w:tc>
          <w:tcPr>
            <w:tcW w:w="1145" w:type="dxa"/>
            <w:vAlign w:val="center"/>
          </w:tcPr>
          <w:p w14:paraId="3F131C91" w14:textId="787B854F" w:rsidR="00BC00E8" w:rsidRPr="00BC00E8" w:rsidRDefault="00BC00E8" w:rsidP="00BC0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1324" w:type="dxa"/>
            <w:vAlign w:val="center"/>
          </w:tcPr>
          <w:p w14:paraId="5B3BB7BF" w14:textId="0D0D9C75" w:rsidR="00BC00E8" w:rsidRPr="00BC00E8" w:rsidRDefault="00BC00E8" w:rsidP="00BC0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Run time</w:t>
            </w:r>
            <w:r w:rsidR="00EB6192">
              <w:rPr>
                <w:b/>
                <w:bCs/>
              </w:rPr>
              <w:t xml:space="preserve"> training </w:t>
            </w:r>
            <w:r>
              <w:rPr>
                <w:b/>
                <w:bCs/>
              </w:rPr>
              <w:t>(s)</w:t>
            </w:r>
          </w:p>
        </w:tc>
        <w:tc>
          <w:tcPr>
            <w:tcW w:w="1217" w:type="dxa"/>
            <w:vAlign w:val="center"/>
          </w:tcPr>
          <w:p w14:paraId="1D0508C2" w14:textId="78635A68" w:rsidR="00BC00E8" w:rsidRPr="00BC00E8" w:rsidRDefault="00EB6192" w:rsidP="00BC0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Run time test (s)</w:t>
            </w:r>
          </w:p>
        </w:tc>
        <w:tc>
          <w:tcPr>
            <w:tcW w:w="2264" w:type="dxa"/>
            <w:vAlign w:val="center"/>
          </w:tcPr>
          <w:p w14:paraId="652DC34E" w14:textId="5F4F71AE" w:rsidR="00EB6192" w:rsidRPr="00BC00E8" w:rsidRDefault="00EB6192" w:rsidP="00EB61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 parameters</w:t>
            </w:r>
          </w:p>
        </w:tc>
      </w:tr>
      <w:tr w:rsidR="00EB6192" w14:paraId="134022E2" w14:textId="77777777" w:rsidTr="00EB6192">
        <w:tc>
          <w:tcPr>
            <w:tcW w:w="782" w:type="dxa"/>
            <w:vAlign w:val="center"/>
          </w:tcPr>
          <w:p w14:paraId="518F284A" w14:textId="41767D5A" w:rsidR="00BC00E8" w:rsidRDefault="002E0582" w:rsidP="00BC00E8">
            <w:pPr>
              <w:jc w:val="center"/>
            </w:pPr>
            <w:r>
              <w:t>1</w:t>
            </w:r>
          </w:p>
        </w:tc>
        <w:tc>
          <w:tcPr>
            <w:tcW w:w="1671" w:type="dxa"/>
            <w:vAlign w:val="center"/>
          </w:tcPr>
          <w:p w14:paraId="7C098B27" w14:textId="10140407" w:rsidR="00BC00E8" w:rsidRDefault="00BC00E8" w:rsidP="00BC00E8">
            <w:pPr>
              <w:jc w:val="center"/>
            </w:pPr>
            <w:proofErr w:type="spellStart"/>
            <w:r w:rsidRPr="000413B4">
              <w:t>MinMaxScaler</w:t>
            </w:r>
            <w:proofErr w:type="spellEnd"/>
          </w:p>
        </w:tc>
        <w:tc>
          <w:tcPr>
            <w:tcW w:w="1135" w:type="dxa"/>
            <w:vAlign w:val="center"/>
          </w:tcPr>
          <w:p w14:paraId="152C4311" w14:textId="6AEB384A" w:rsidR="00BC00E8" w:rsidRDefault="00BC00E8" w:rsidP="00BC00E8">
            <w:pPr>
              <w:jc w:val="center"/>
            </w:pPr>
            <w:r w:rsidRPr="000413B4">
              <w:t>random</w:t>
            </w:r>
          </w:p>
        </w:tc>
        <w:tc>
          <w:tcPr>
            <w:tcW w:w="1365" w:type="dxa"/>
            <w:vAlign w:val="center"/>
          </w:tcPr>
          <w:p w14:paraId="5E15AC3B" w14:textId="5CDB4E1E" w:rsidR="00BC00E8" w:rsidRDefault="00BC00E8" w:rsidP="00BC00E8">
            <w:pPr>
              <w:jc w:val="center"/>
            </w:pPr>
            <w:r w:rsidRPr="000413B4">
              <w:t>Random Forest</w:t>
            </w:r>
          </w:p>
        </w:tc>
        <w:tc>
          <w:tcPr>
            <w:tcW w:w="1145" w:type="dxa"/>
            <w:vAlign w:val="center"/>
          </w:tcPr>
          <w:p w14:paraId="007D3119" w14:textId="6450A9A4" w:rsidR="00BC00E8" w:rsidRDefault="00BC00E8" w:rsidP="00BC00E8">
            <w:pPr>
              <w:jc w:val="center"/>
            </w:pPr>
            <w:r w:rsidRPr="000413B4">
              <w:t>0.70</w:t>
            </w:r>
          </w:p>
        </w:tc>
        <w:tc>
          <w:tcPr>
            <w:tcW w:w="1324" w:type="dxa"/>
            <w:vAlign w:val="center"/>
          </w:tcPr>
          <w:p w14:paraId="5DD14181" w14:textId="0588E321" w:rsidR="00BC00E8" w:rsidRDefault="00BC00E8" w:rsidP="00BC00E8">
            <w:pPr>
              <w:jc w:val="center"/>
            </w:pPr>
            <w:r w:rsidRPr="000413B4">
              <w:t>70.94</w:t>
            </w:r>
          </w:p>
        </w:tc>
        <w:tc>
          <w:tcPr>
            <w:tcW w:w="1217" w:type="dxa"/>
            <w:vAlign w:val="center"/>
          </w:tcPr>
          <w:p w14:paraId="3FCADF43" w14:textId="6F7E27B3" w:rsidR="00BC00E8" w:rsidRDefault="00BC00E8" w:rsidP="00BC00E8">
            <w:pPr>
              <w:jc w:val="center"/>
            </w:pPr>
            <w:r w:rsidRPr="000413B4">
              <w:t>0.09</w:t>
            </w:r>
          </w:p>
        </w:tc>
        <w:tc>
          <w:tcPr>
            <w:tcW w:w="2264" w:type="dxa"/>
            <w:vAlign w:val="center"/>
          </w:tcPr>
          <w:p w14:paraId="64E3D3C5" w14:textId="55C5FF81" w:rsidR="00BC00E8" w:rsidRDefault="00BC00E8" w:rsidP="00BC00E8">
            <w:pPr>
              <w:jc w:val="center"/>
            </w:pPr>
            <w:r w:rsidRPr="000413B4">
              <w:t>{'</w:t>
            </w:r>
            <w:proofErr w:type="spellStart"/>
            <w:r w:rsidRPr="000413B4">
              <w:t>min_samples_leaf</w:t>
            </w:r>
            <w:proofErr w:type="spellEnd"/>
            <w:r w:rsidRPr="000413B4">
              <w:t>': 2, '</w:t>
            </w:r>
            <w:proofErr w:type="spellStart"/>
            <w:r w:rsidRPr="000413B4">
              <w:t>n_estimators</w:t>
            </w:r>
            <w:proofErr w:type="spellEnd"/>
            <w:r w:rsidRPr="000413B4">
              <w:t>': 500}</w:t>
            </w:r>
          </w:p>
        </w:tc>
      </w:tr>
      <w:tr w:rsidR="00EB6192" w14:paraId="7D3403F2" w14:textId="77777777" w:rsidTr="00EB6192">
        <w:tc>
          <w:tcPr>
            <w:tcW w:w="782" w:type="dxa"/>
            <w:vAlign w:val="center"/>
          </w:tcPr>
          <w:p w14:paraId="1E86E450" w14:textId="002F37CA" w:rsidR="00BC00E8" w:rsidRDefault="002E0582" w:rsidP="00BC00E8">
            <w:pPr>
              <w:jc w:val="center"/>
            </w:pPr>
            <w:r>
              <w:t>2</w:t>
            </w:r>
          </w:p>
        </w:tc>
        <w:tc>
          <w:tcPr>
            <w:tcW w:w="1671" w:type="dxa"/>
            <w:vAlign w:val="center"/>
          </w:tcPr>
          <w:p w14:paraId="37F18AFC" w14:textId="02ACC058" w:rsidR="00BC00E8" w:rsidRDefault="00BC00E8" w:rsidP="00BC00E8">
            <w:pPr>
              <w:jc w:val="center"/>
            </w:pPr>
            <w:proofErr w:type="spellStart"/>
            <w:r w:rsidRPr="000413B4">
              <w:t>StandardScaler</w:t>
            </w:r>
            <w:proofErr w:type="spellEnd"/>
          </w:p>
        </w:tc>
        <w:tc>
          <w:tcPr>
            <w:tcW w:w="1135" w:type="dxa"/>
            <w:vAlign w:val="center"/>
          </w:tcPr>
          <w:p w14:paraId="486DA8AF" w14:textId="385B9E33" w:rsidR="00BC00E8" w:rsidRDefault="00BC00E8" w:rsidP="00BC00E8">
            <w:pPr>
              <w:jc w:val="center"/>
            </w:pPr>
            <w:r w:rsidRPr="000413B4">
              <w:t>random</w:t>
            </w:r>
          </w:p>
        </w:tc>
        <w:tc>
          <w:tcPr>
            <w:tcW w:w="1365" w:type="dxa"/>
            <w:vAlign w:val="center"/>
          </w:tcPr>
          <w:p w14:paraId="31ED11D3" w14:textId="2DD0E724" w:rsidR="00BC00E8" w:rsidRDefault="00BC00E8" w:rsidP="00BC00E8">
            <w:pPr>
              <w:jc w:val="center"/>
            </w:pPr>
            <w:r w:rsidRPr="000413B4">
              <w:t>Random Forest</w:t>
            </w:r>
          </w:p>
        </w:tc>
        <w:tc>
          <w:tcPr>
            <w:tcW w:w="1145" w:type="dxa"/>
            <w:vAlign w:val="center"/>
          </w:tcPr>
          <w:p w14:paraId="6ED193BB" w14:textId="42402E0A" w:rsidR="00BC00E8" w:rsidRDefault="00BC00E8" w:rsidP="00BC00E8">
            <w:pPr>
              <w:jc w:val="center"/>
            </w:pPr>
            <w:r w:rsidRPr="000413B4">
              <w:t>0.69</w:t>
            </w:r>
          </w:p>
        </w:tc>
        <w:tc>
          <w:tcPr>
            <w:tcW w:w="1324" w:type="dxa"/>
            <w:vAlign w:val="center"/>
          </w:tcPr>
          <w:p w14:paraId="791D6318" w14:textId="333306EE" w:rsidR="00BC00E8" w:rsidRDefault="00BC00E8" w:rsidP="00BC00E8">
            <w:pPr>
              <w:jc w:val="center"/>
            </w:pPr>
            <w:r w:rsidRPr="000413B4">
              <w:t>68.71</w:t>
            </w:r>
          </w:p>
        </w:tc>
        <w:tc>
          <w:tcPr>
            <w:tcW w:w="1217" w:type="dxa"/>
            <w:vAlign w:val="center"/>
          </w:tcPr>
          <w:p w14:paraId="776F7ACA" w14:textId="479DB55F" w:rsidR="00BC00E8" w:rsidRDefault="00BC00E8" w:rsidP="00BC00E8">
            <w:pPr>
              <w:jc w:val="center"/>
            </w:pPr>
            <w:r w:rsidRPr="000413B4">
              <w:t>0.07</w:t>
            </w:r>
          </w:p>
        </w:tc>
        <w:tc>
          <w:tcPr>
            <w:tcW w:w="2264" w:type="dxa"/>
            <w:vAlign w:val="center"/>
          </w:tcPr>
          <w:p w14:paraId="0AC686F4" w14:textId="0843E059" w:rsidR="00BC00E8" w:rsidRDefault="00BC00E8" w:rsidP="00BC00E8">
            <w:pPr>
              <w:jc w:val="center"/>
            </w:pPr>
            <w:r w:rsidRPr="000413B4">
              <w:t>{'</w:t>
            </w:r>
            <w:proofErr w:type="spellStart"/>
            <w:r w:rsidRPr="000413B4">
              <w:t>min_samples_leaf</w:t>
            </w:r>
            <w:proofErr w:type="spellEnd"/>
            <w:r w:rsidRPr="000413B4">
              <w:t>': 2, '</w:t>
            </w:r>
            <w:proofErr w:type="spellStart"/>
            <w:r w:rsidRPr="000413B4">
              <w:t>n_estimators</w:t>
            </w:r>
            <w:proofErr w:type="spellEnd"/>
            <w:r w:rsidRPr="000413B4">
              <w:t>': 350}</w:t>
            </w:r>
          </w:p>
        </w:tc>
      </w:tr>
      <w:tr w:rsidR="00EB6192" w14:paraId="2A5F7679" w14:textId="77777777" w:rsidTr="00EB6192">
        <w:tc>
          <w:tcPr>
            <w:tcW w:w="782" w:type="dxa"/>
            <w:vAlign w:val="center"/>
          </w:tcPr>
          <w:p w14:paraId="4F885BCA" w14:textId="64FF0851" w:rsidR="00BC00E8" w:rsidRDefault="002E0582" w:rsidP="00BC00E8">
            <w:pPr>
              <w:jc w:val="center"/>
            </w:pPr>
            <w:r>
              <w:t>3</w:t>
            </w:r>
          </w:p>
        </w:tc>
        <w:tc>
          <w:tcPr>
            <w:tcW w:w="1671" w:type="dxa"/>
            <w:vAlign w:val="center"/>
          </w:tcPr>
          <w:p w14:paraId="3D363E68" w14:textId="083DB76C" w:rsidR="00BC00E8" w:rsidRDefault="00BC00E8" w:rsidP="00BC00E8">
            <w:pPr>
              <w:jc w:val="center"/>
            </w:pPr>
            <w:proofErr w:type="spellStart"/>
            <w:r w:rsidRPr="000413B4">
              <w:t>MinMaxScaler</w:t>
            </w:r>
            <w:proofErr w:type="spellEnd"/>
          </w:p>
        </w:tc>
        <w:tc>
          <w:tcPr>
            <w:tcW w:w="1135" w:type="dxa"/>
            <w:vAlign w:val="center"/>
          </w:tcPr>
          <w:p w14:paraId="6504F671" w14:textId="42B258B1" w:rsidR="00BC00E8" w:rsidRDefault="00BC00E8" w:rsidP="00BC00E8">
            <w:pPr>
              <w:jc w:val="center"/>
            </w:pPr>
            <w:r w:rsidRPr="000413B4">
              <w:t>stratified</w:t>
            </w:r>
          </w:p>
        </w:tc>
        <w:tc>
          <w:tcPr>
            <w:tcW w:w="1365" w:type="dxa"/>
            <w:vAlign w:val="center"/>
          </w:tcPr>
          <w:p w14:paraId="0A6F4504" w14:textId="4F014974" w:rsidR="00BC00E8" w:rsidRDefault="00BC00E8" w:rsidP="00BC00E8">
            <w:pPr>
              <w:jc w:val="center"/>
            </w:pPr>
            <w:r w:rsidRPr="000413B4">
              <w:t>Random Forest</w:t>
            </w:r>
          </w:p>
        </w:tc>
        <w:tc>
          <w:tcPr>
            <w:tcW w:w="1145" w:type="dxa"/>
            <w:vAlign w:val="center"/>
          </w:tcPr>
          <w:p w14:paraId="69B75682" w14:textId="7F6BC818" w:rsidR="00BC00E8" w:rsidRDefault="00BC00E8" w:rsidP="00BC00E8">
            <w:pPr>
              <w:jc w:val="center"/>
            </w:pPr>
            <w:r w:rsidRPr="000413B4">
              <w:t>0.69</w:t>
            </w:r>
          </w:p>
        </w:tc>
        <w:tc>
          <w:tcPr>
            <w:tcW w:w="1324" w:type="dxa"/>
            <w:vAlign w:val="center"/>
          </w:tcPr>
          <w:p w14:paraId="397EB1F0" w14:textId="64E84291" w:rsidR="00BC00E8" w:rsidRDefault="00BC00E8" w:rsidP="00BC00E8">
            <w:pPr>
              <w:jc w:val="center"/>
            </w:pPr>
            <w:r w:rsidRPr="000413B4">
              <w:t>68.44</w:t>
            </w:r>
          </w:p>
        </w:tc>
        <w:tc>
          <w:tcPr>
            <w:tcW w:w="1217" w:type="dxa"/>
            <w:vAlign w:val="center"/>
          </w:tcPr>
          <w:p w14:paraId="4C7D0F91" w14:textId="3D4EACA3" w:rsidR="00BC00E8" w:rsidRDefault="00BC00E8" w:rsidP="00BC00E8">
            <w:pPr>
              <w:jc w:val="center"/>
            </w:pPr>
            <w:r w:rsidRPr="000413B4">
              <w:t>0.04</w:t>
            </w:r>
          </w:p>
        </w:tc>
        <w:tc>
          <w:tcPr>
            <w:tcW w:w="2264" w:type="dxa"/>
            <w:vAlign w:val="center"/>
          </w:tcPr>
          <w:p w14:paraId="74CAFD2C" w14:textId="0E41BBA4" w:rsidR="00BC00E8" w:rsidRDefault="00BC00E8" w:rsidP="00BC00E8">
            <w:pPr>
              <w:jc w:val="center"/>
            </w:pPr>
            <w:r w:rsidRPr="000413B4">
              <w:t>{'</w:t>
            </w:r>
            <w:proofErr w:type="spellStart"/>
            <w:r w:rsidRPr="000413B4">
              <w:t>min_samples_leaf</w:t>
            </w:r>
            <w:proofErr w:type="spellEnd"/>
            <w:r w:rsidRPr="000413B4">
              <w:t>': 2, '</w:t>
            </w:r>
            <w:proofErr w:type="spellStart"/>
            <w:r w:rsidRPr="000413B4">
              <w:t>n_estimators</w:t>
            </w:r>
            <w:proofErr w:type="spellEnd"/>
            <w:r w:rsidRPr="000413B4">
              <w:t>': 200}</w:t>
            </w:r>
          </w:p>
        </w:tc>
      </w:tr>
      <w:tr w:rsidR="00EB6192" w14:paraId="2CBDB122" w14:textId="77777777" w:rsidTr="00EB6192">
        <w:tc>
          <w:tcPr>
            <w:tcW w:w="782" w:type="dxa"/>
            <w:vAlign w:val="center"/>
          </w:tcPr>
          <w:p w14:paraId="2B50D29B" w14:textId="38ACD30B" w:rsidR="00BC00E8" w:rsidRDefault="002E0582" w:rsidP="00BC00E8">
            <w:pPr>
              <w:jc w:val="center"/>
            </w:pPr>
            <w:r>
              <w:lastRenderedPageBreak/>
              <w:t>4</w:t>
            </w:r>
          </w:p>
        </w:tc>
        <w:tc>
          <w:tcPr>
            <w:tcW w:w="1671" w:type="dxa"/>
            <w:vAlign w:val="center"/>
          </w:tcPr>
          <w:p w14:paraId="56AC4532" w14:textId="3CAF15B1" w:rsidR="00BC00E8" w:rsidRDefault="00BC00E8" w:rsidP="00BC00E8">
            <w:pPr>
              <w:jc w:val="center"/>
            </w:pPr>
            <w:proofErr w:type="spellStart"/>
            <w:r w:rsidRPr="000413B4">
              <w:t>RobustScaler</w:t>
            </w:r>
            <w:proofErr w:type="spellEnd"/>
          </w:p>
        </w:tc>
        <w:tc>
          <w:tcPr>
            <w:tcW w:w="1135" w:type="dxa"/>
            <w:vAlign w:val="center"/>
          </w:tcPr>
          <w:p w14:paraId="29E7748B" w14:textId="23DFF6CD" w:rsidR="00BC00E8" w:rsidRDefault="00BC00E8" w:rsidP="00BC00E8">
            <w:pPr>
              <w:jc w:val="center"/>
            </w:pPr>
            <w:r w:rsidRPr="000413B4">
              <w:t>random</w:t>
            </w:r>
          </w:p>
        </w:tc>
        <w:tc>
          <w:tcPr>
            <w:tcW w:w="1365" w:type="dxa"/>
            <w:vAlign w:val="center"/>
          </w:tcPr>
          <w:p w14:paraId="2F6EC91F" w14:textId="620BE598" w:rsidR="00BC00E8" w:rsidRDefault="00BC00E8" w:rsidP="00BC00E8">
            <w:pPr>
              <w:jc w:val="center"/>
            </w:pPr>
            <w:r w:rsidRPr="000413B4">
              <w:t>Random Forest</w:t>
            </w:r>
          </w:p>
        </w:tc>
        <w:tc>
          <w:tcPr>
            <w:tcW w:w="1145" w:type="dxa"/>
            <w:vAlign w:val="center"/>
          </w:tcPr>
          <w:p w14:paraId="48266ED2" w14:textId="7D73F139" w:rsidR="00BC00E8" w:rsidRDefault="00BC00E8" w:rsidP="00BC00E8">
            <w:pPr>
              <w:jc w:val="center"/>
            </w:pPr>
            <w:r w:rsidRPr="000413B4">
              <w:t>0.69</w:t>
            </w:r>
          </w:p>
        </w:tc>
        <w:tc>
          <w:tcPr>
            <w:tcW w:w="1324" w:type="dxa"/>
            <w:vAlign w:val="center"/>
          </w:tcPr>
          <w:p w14:paraId="05764FD9" w14:textId="63FA2552" w:rsidR="00BC00E8" w:rsidRDefault="00BC00E8" w:rsidP="00BC00E8">
            <w:pPr>
              <w:jc w:val="center"/>
            </w:pPr>
            <w:r w:rsidRPr="000413B4">
              <w:t>70.48</w:t>
            </w:r>
          </w:p>
        </w:tc>
        <w:tc>
          <w:tcPr>
            <w:tcW w:w="1217" w:type="dxa"/>
            <w:vAlign w:val="center"/>
          </w:tcPr>
          <w:p w14:paraId="26E1FE57" w14:textId="0E76A052" w:rsidR="00BC00E8" w:rsidRDefault="00BC00E8" w:rsidP="00BC00E8">
            <w:pPr>
              <w:jc w:val="center"/>
            </w:pPr>
            <w:r w:rsidRPr="000413B4">
              <w:t>0.07</w:t>
            </w:r>
          </w:p>
        </w:tc>
        <w:tc>
          <w:tcPr>
            <w:tcW w:w="2264" w:type="dxa"/>
            <w:vAlign w:val="center"/>
          </w:tcPr>
          <w:p w14:paraId="46E72686" w14:textId="77F121FB" w:rsidR="00BC00E8" w:rsidRDefault="00BC00E8" w:rsidP="00BC00E8">
            <w:pPr>
              <w:jc w:val="center"/>
            </w:pPr>
            <w:r w:rsidRPr="000413B4">
              <w:t>{'</w:t>
            </w:r>
            <w:proofErr w:type="spellStart"/>
            <w:r w:rsidRPr="000413B4">
              <w:t>min_samples_leaf</w:t>
            </w:r>
            <w:proofErr w:type="spellEnd"/>
            <w:r w:rsidRPr="000413B4">
              <w:t>': 2, '</w:t>
            </w:r>
            <w:proofErr w:type="spellStart"/>
            <w:r w:rsidRPr="000413B4">
              <w:t>n_estimators</w:t>
            </w:r>
            <w:proofErr w:type="spellEnd"/>
            <w:r w:rsidRPr="000413B4">
              <w:t>': 350}</w:t>
            </w:r>
          </w:p>
        </w:tc>
      </w:tr>
      <w:tr w:rsidR="00EB6192" w14:paraId="7EA7F15A" w14:textId="77777777" w:rsidTr="00EB6192">
        <w:tc>
          <w:tcPr>
            <w:tcW w:w="782" w:type="dxa"/>
            <w:vAlign w:val="center"/>
          </w:tcPr>
          <w:p w14:paraId="04411FA6" w14:textId="1B87289F" w:rsidR="00BC00E8" w:rsidRDefault="002E0582" w:rsidP="00BC00E8">
            <w:pPr>
              <w:jc w:val="center"/>
            </w:pPr>
            <w:r>
              <w:t>5</w:t>
            </w:r>
          </w:p>
        </w:tc>
        <w:tc>
          <w:tcPr>
            <w:tcW w:w="1671" w:type="dxa"/>
            <w:vAlign w:val="center"/>
          </w:tcPr>
          <w:p w14:paraId="5167E2EB" w14:textId="51CFCA73" w:rsidR="00BC00E8" w:rsidRDefault="00BC00E8" w:rsidP="00BC00E8">
            <w:pPr>
              <w:jc w:val="center"/>
            </w:pPr>
            <w:proofErr w:type="spellStart"/>
            <w:r w:rsidRPr="000413B4">
              <w:t>RobustScaler</w:t>
            </w:r>
            <w:proofErr w:type="spellEnd"/>
          </w:p>
        </w:tc>
        <w:tc>
          <w:tcPr>
            <w:tcW w:w="1135" w:type="dxa"/>
            <w:vAlign w:val="center"/>
          </w:tcPr>
          <w:p w14:paraId="19793361" w14:textId="2B968AA6" w:rsidR="00BC00E8" w:rsidRDefault="00BC00E8" w:rsidP="00BC00E8">
            <w:pPr>
              <w:jc w:val="center"/>
            </w:pPr>
            <w:r w:rsidRPr="000413B4">
              <w:t>stratified</w:t>
            </w:r>
          </w:p>
        </w:tc>
        <w:tc>
          <w:tcPr>
            <w:tcW w:w="1365" w:type="dxa"/>
            <w:vAlign w:val="center"/>
          </w:tcPr>
          <w:p w14:paraId="59B4DA31" w14:textId="4951D939" w:rsidR="00BC00E8" w:rsidRDefault="00BC00E8" w:rsidP="00BC00E8">
            <w:pPr>
              <w:jc w:val="center"/>
            </w:pPr>
            <w:r w:rsidRPr="000413B4">
              <w:t>Random Forest</w:t>
            </w:r>
          </w:p>
        </w:tc>
        <w:tc>
          <w:tcPr>
            <w:tcW w:w="1145" w:type="dxa"/>
            <w:vAlign w:val="center"/>
          </w:tcPr>
          <w:p w14:paraId="0A236E5C" w14:textId="64072E28" w:rsidR="00BC00E8" w:rsidRDefault="00BC00E8" w:rsidP="00BC00E8">
            <w:pPr>
              <w:jc w:val="center"/>
            </w:pPr>
            <w:r w:rsidRPr="000413B4">
              <w:t>0.68</w:t>
            </w:r>
          </w:p>
        </w:tc>
        <w:tc>
          <w:tcPr>
            <w:tcW w:w="1324" w:type="dxa"/>
            <w:vAlign w:val="center"/>
          </w:tcPr>
          <w:p w14:paraId="0C4D69C3" w14:textId="02829531" w:rsidR="00BC00E8" w:rsidRDefault="00BC00E8" w:rsidP="00BC00E8">
            <w:pPr>
              <w:jc w:val="center"/>
            </w:pPr>
            <w:r w:rsidRPr="000413B4">
              <w:t>68.11</w:t>
            </w:r>
          </w:p>
        </w:tc>
        <w:tc>
          <w:tcPr>
            <w:tcW w:w="1217" w:type="dxa"/>
            <w:vAlign w:val="center"/>
          </w:tcPr>
          <w:p w14:paraId="10DF0302" w14:textId="66A2386A" w:rsidR="00BC00E8" w:rsidRDefault="00BC00E8" w:rsidP="00BC00E8">
            <w:pPr>
              <w:jc w:val="center"/>
            </w:pPr>
            <w:r w:rsidRPr="000413B4">
              <w:t>0.06</w:t>
            </w:r>
          </w:p>
        </w:tc>
        <w:tc>
          <w:tcPr>
            <w:tcW w:w="2264" w:type="dxa"/>
            <w:vAlign w:val="center"/>
          </w:tcPr>
          <w:p w14:paraId="56831ACC" w14:textId="785B1C83" w:rsidR="00BC00E8" w:rsidRDefault="00BC00E8" w:rsidP="00BC00E8">
            <w:pPr>
              <w:jc w:val="center"/>
            </w:pPr>
            <w:r w:rsidRPr="000413B4">
              <w:t>{'</w:t>
            </w:r>
            <w:proofErr w:type="spellStart"/>
            <w:r w:rsidRPr="000413B4">
              <w:t>min_samples_leaf</w:t>
            </w:r>
            <w:proofErr w:type="spellEnd"/>
            <w:r w:rsidRPr="000413B4">
              <w:t>': 2, '</w:t>
            </w:r>
            <w:proofErr w:type="spellStart"/>
            <w:r w:rsidRPr="000413B4">
              <w:t>n_estimators</w:t>
            </w:r>
            <w:proofErr w:type="spellEnd"/>
            <w:r w:rsidRPr="000413B4">
              <w:t>': 350}</w:t>
            </w:r>
          </w:p>
        </w:tc>
      </w:tr>
    </w:tbl>
    <w:p w14:paraId="0430A795" w14:textId="0AEDF88B" w:rsidR="00052007" w:rsidRDefault="00052007" w:rsidP="00052007">
      <w:pPr>
        <w:jc w:val="center"/>
      </w:pPr>
      <w:r>
        <w:rPr>
          <w:i/>
          <w:iCs/>
        </w:rPr>
        <w:t>Table 1</w:t>
      </w:r>
      <w:r>
        <w:t xml:space="preserve"> – Top 5 </w:t>
      </w:r>
      <w:r w:rsidR="00303832">
        <w:t>models based on accuracy</w:t>
      </w:r>
      <w:r>
        <w:t>.</w:t>
      </w:r>
    </w:p>
    <w:p w14:paraId="3CADA169" w14:textId="77777777" w:rsidR="000D54E6" w:rsidRDefault="000D54E6" w:rsidP="000D54E6">
      <w:pPr>
        <w:pStyle w:val="Heading2"/>
      </w:pPr>
      <w:r>
        <w:t>Data</w:t>
      </w:r>
    </w:p>
    <w:p w14:paraId="6C160E1C" w14:textId="77777777" w:rsidR="000D54E6" w:rsidRDefault="000D54E6" w:rsidP="000D54E6">
      <w:r>
        <w:t>Besides reaching 70% of accuracy, the data quality raises some concerns and could be classified as unreliable data with poor quality:</w:t>
      </w:r>
    </w:p>
    <w:p w14:paraId="252847A0" w14:textId="7E138D59" w:rsidR="000D54E6" w:rsidRDefault="0034325D" w:rsidP="0026470C">
      <w:pPr>
        <w:pStyle w:val="ListParagraph"/>
        <w:numPr>
          <w:ilvl w:val="0"/>
          <w:numId w:val="3"/>
        </w:numPr>
      </w:pPr>
      <w:r>
        <w:t>The c</w:t>
      </w:r>
      <w:r w:rsidR="000D54E6">
        <w:t>lassification measured is discrepant with the expected classification.</w:t>
      </w:r>
    </w:p>
    <w:p w14:paraId="15509DEB" w14:textId="77777777" w:rsidR="000D54E6" w:rsidRDefault="000D54E6" w:rsidP="0026470C">
      <w:pPr>
        <w:pStyle w:val="ListParagraph"/>
        <w:numPr>
          <w:ilvl w:val="0"/>
          <w:numId w:val="3"/>
        </w:numPr>
      </w:pPr>
      <w:r>
        <w:t>All parameters have a heavy overlapping distribution for potable and non-potable.</w:t>
      </w:r>
    </w:p>
    <w:p w14:paraId="50C6FD36" w14:textId="5578B041" w:rsidR="000D54E6" w:rsidRDefault="00DB32B0" w:rsidP="0026470C">
      <w:pPr>
        <w:pStyle w:val="ListParagraph"/>
        <w:numPr>
          <w:ilvl w:val="0"/>
          <w:numId w:val="3"/>
        </w:numPr>
      </w:pPr>
      <w:r>
        <w:t>The a</w:t>
      </w:r>
      <w:r w:rsidR="000D54E6">
        <w:t xml:space="preserve">bsence of correlation between parameters </w:t>
      </w:r>
      <w:r>
        <w:t xml:space="preserve">knowingly </w:t>
      </w:r>
      <w:r w:rsidR="000D54E6">
        <w:t xml:space="preserve">correlated, </w:t>
      </w:r>
      <w:r w:rsidR="00FE3232">
        <w:t>for example,</w:t>
      </w:r>
      <w:r w:rsidR="000D54E6">
        <w:t xml:space="preserve"> the known correlation between pH and potability.</w:t>
      </w:r>
    </w:p>
    <w:p w14:paraId="7CECED56" w14:textId="77777777" w:rsidR="000D54E6" w:rsidRDefault="000D54E6" w:rsidP="000D54E6">
      <w:pPr>
        <w:pStyle w:val="Heading2"/>
      </w:pPr>
      <w:r>
        <w:t>Final thoughts</w:t>
      </w:r>
    </w:p>
    <w:p w14:paraId="2859EB96" w14:textId="4F227F80" w:rsidR="000D54E6" w:rsidRDefault="000D54E6" w:rsidP="000D54E6">
      <w:r>
        <w:t xml:space="preserve">The physical properties presented are accurate predictors of portability, as found in the academic literature. However, the analysis of this data showed us a substantial discrepancy between the expected and the measured. Unless we deal with data from areas without alternatives, those samples should never be classified as potable. </w:t>
      </w:r>
      <w:proofErr w:type="gramStart"/>
      <w:r>
        <w:t>So</w:t>
      </w:r>
      <w:proofErr w:type="gramEnd"/>
      <w:r>
        <w:t xml:space="preserve"> the only reasonable explanation is that the classification field is wrong.</w:t>
      </w:r>
    </w:p>
    <w:p w14:paraId="1B0C9ABA" w14:textId="77777777" w:rsidR="000D54E6" w:rsidRDefault="000D54E6" w:rsidP="000D54E6">
      <w:pPr>
        <w:pStyle w:val="Heading2"/>
      </w:pPr>
      <w:r>
        <w:t>Conclusion</w:t>
      </w:r>
    </w:p>
    <w:p w14:paraId="4D988FFC" w14:textId="79822830" w:rsidR="000D54E6" w:rsidRDefault="000D54E6" w:rsidP="000D54E6">
      <w:r>
        <w:t xml:space="preserve">Our </w:t>
      </w:r>
      <w:r w:rsidR="00D91052">
        <w:t xml:space="preserve">model </w:t>
      </w:r>
      <w:proofErr w:type="spellStart"/>
      <w:r w:rsidR="00D91052">
        <w:t>can not</w:t>
      </w:r>
      <w:proofErr w:type="spellEnd"/>
      <w:r w:rsidR="00D91052">
        <w:t xml:space="preserve"> </w:t>
      </w:r>
      <w:r>
        <w:t xml:space="preserve">be used as a predictor for water potability based on the physical properties of the water due to </w:t>
      </w:r>
      <w:r w:rsidR="00795BC5">
        <w:t xml:space="preserve">the issues </w:t>
      </w:r>
      <w:r>
        <w:t>the data quality.</w:t>
      </w:r>
    </w:p>
    <w:p w14:paraId="70D89C26" w14:textId="77777777" w:rsidR="000D54E6" w:rsidRDefault="000D54E6" w:rsidP="000D54E6">
      <w:pPr>
        <w:pStyle w:val="Heading2"/>
      </w:pPr>
      <w:r>
        <w:t>Alternative solution</w:t>
      </w:r>
    </w:p>
    <w:p w14:paraId="1883DC04" w14:textId="0B700CF6" w:rsidR="00BC00E8" w:rsidRPr="00ED717C" w:rsidRDefault="000D54E6" w:rsidP="000D54E6">
      <w:r>
        <w:t>Solving this problem would demand</w:t>
      </w:r>
      <w:r w:rsidR="00795BC5">
        <w:t xml:space="preserve"> redoing</w:t>
      </w:r>
      <w:r w:rsidR="004479D4">
        <w:t xml:space="preserve"> all the sampling and measurements </w:t>
      </w:r>
      <w:r w:rsidR="00C911BE">
        <w:t>or fix</w:t>
      </w:r>
      <w:r w:rsidR="00795BC5">
        <w:t>ing</w:t>
      </w:r>
      <w:r w:rsidR="00C911BE">
        <w:t xml:space="preserve"> the classification of the database</w:t>
      </w:r>
      <w:r>
        <w:t>.</w:t>
      </w:r>
    </w:p>
    <w:sectPr w:rsidR="00BC00E8" w:rsidRPr="00ED717C" w:rsidSect="007439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672B"/>
    <w:multiLevelType w:val="hybridMultilevel"/>
    <w:tmpl w:val="8C9A8C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43C41"/>
    <w:multiLevelType w:val="hybridMultilevel"/>
    <w:tmpl w:val="CB1EB618"/>
    <w:lvl w:ilvl="0" w:tplc="4C9EAC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438BD"/>
    <w:multiLevelType w:val="hybridMultilevel"/>
    <w:tmpl w:val="8C9A8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27883"/>
    <w:multiLevelType w:val="hybridMultilevel"/>
    <w:tmpl w:val="6B6C7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F15B1"/>
    <w:multiLevelType w:val="hybridMultilevel"/>
    <w:tmpl w:val="77D83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971822">
    <w:abstractNumId w:val="4"/>
  </w:num>
  <w:num w:numId="2" w16cid:durableId="1200316844">
    <w:abstractNumId w:val="2"/>
  </w:num>
  <w:num w:numId="3" w16cid:durableId="1102408750">
    <w:abstractNumId w:val="3"/>
  </w:num>
  <w:num w:numId="4" w16cid:durableId="1504399682">
    <w:abstractNumId w:val="1"/>
  </w:num>
  <w:num w:numId="5" w16cid:durableId="566959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yNjQ1NjI2MDE2tTBR0lEKTi0uzszPAykwNKkFAKYgHBMtAAAA"/>
  </w:docVars>
  <w:rsids>
    <w:rsidRoot w:val="007E0E2E"/>
    <w:rsid w:val="00012935"/>
    <w:rsid w:val="00017710"/>
    <w:rsid w:val="00035928"/>
    <w:rsid w:val="00040C8B"/>
    <w:rsid w:val="000460F7"/>
    <w:rsid w:val="00052007"/>
    <w:rsid w:val="00052D6F"/>
    <w:rsid w:val="00061797"/>
    <w:rsid w:val="000627A9"/>
    <w:rsid w:val="000674E4"/>
    <w:rsid w:val="000838EC"/>
    <w:rsid w:val="000843E4"/>
    <w:rsid w:val="00084AF9"/>
    <w:rsid w:val="000A0ECD"/>
    <w:rsid w:val="000A1F30"/>
    <w:rsid w:val="000A47F8"/>
    <w:rsid w:val="000A654C"/>
    <w:rsid w:val="000A7467"/>
    <w:rsid w:val="000B121D"/>
    <w:rsid w:val="000B4F8F"/>
    <w:rsid w:val="000B532B"/>
    <w:rsid w:val="000D2D2E"/>
    <w:rsid w:val="000D54E6"/>
    <w:rsid w:val="000E5050"/>
    <w:rsid w:val="000F3F02"/>
    <w:rsid w:val="00102AE8"/>
    <w:rsid w:val="00116736"/>
    <w:rsid w:val="00126902"/>
    <w:rsid w:val="00134A11"/>
    <w:rsid w:val="00140037"/>
    <w:rsid w:val="001434CF"/>
    <w:rsid w:val="00147D6B"/>
    <w:rsid w:val="0015147C"/>
    <w:rsid w:val="001549AA"/>
    <w:rsid w:val="001606B8"/>
    <w:rsid w:val="001613DA"/>
    <w:rsid w:val="00162860"/>
    <w:rsid w:val="001711F0"/>
    <w:rsid w:val="001732E5"/>
    <w:rsid w:val="001920B1"/>
    <w:rsid w:val="00196B77"/>
    <w:rsid w:val="00197185"/>
    <w:rsid w:val="001A0026"/>
    <w:rsid w:val="001A09E0"/>
    <w:rsid w:val="001A487F"/>
    <w:rsid w:val="001A68BA"/>
    <w:rsid w:val="001B2292"/>
    <w:rsid w:val="001B3A12"/>
    <w:rsid w:val="001B7864"/>
    <w:rsid w:val="001C7D55"/>
    <w:rsid w:val="001E14CA"/>
    <w:rsid w:val="001E7082"/>
    <w:rsid w:val="001F2559"/>
    <w:rsid w:val="001F392C"/>
    <w:rsid w:val="001F44D6"/>
    <w:rsid w:val="001F4B4B"/>
    <w:rsid w:val="00203701"/>
    <w:rsid w:val="00220FE4"/>
    <w:rsid w:val="00221EF3"/>
    <w:rsid w:val="002226E4"/>
    <w:rsid w:val="00234384"/>
    <w:rsid w:val="0023562C"/>
    <w:rsid w:val="0023568A"/>
    <w:rsid w:val="0024031B"/>
    <w:rsid w:val="00240758"/>
    <w:rsid w:val="00240A7C"/>
    <w:rsid w:val="00247E9E"/>
    <w:rsid w:val="00256876"/>
    <w:rsid w:val="00257E94"/>
    <w:rsid w:val="00263877"/>
    <w:rsid w:val="0026470C"/>
    <w:rsid w:val="00270DCE"/>
    <w:rsid w:val="00275648"/>
    <w:rsid w:val="00295BEC"/>
    <w:rsid w:val="002977E0"/>
    <w:rsid w:val="002A0352"/>
    <w:rsid w:val="002A099F"/>
    <w:rsid w:val="002A0D9A"/>
    <w:rsid w:val="002A7B0B"/>
    <w:rsid w:val="002B0ECC"/>
    <w:rsid w:val="002B77B0"/>
    <w:rsid w:val="002C081E"/>
    <w:rsid w:val="002C2D59"/>
    <w:rsid w:val="002D49F2"/>
    <w:rsid w:val="002D696C"/>
    <w:rsid w:val="002E0582"/>
    <w:rsid w:val="002E103A"/>
    <w:rsid w:val="002E2CDC"/>
    <w:rsid w:val="002E6517"/>
    <w:rsid w:val="002F0D2F"/>
    <w:rsid w:val="002F3FAE"/>
    <w:rsid w:val="002F4E83"/>
    <w:rsid w:val="0030047E"/>
    <w:rsid w:val="003012B8"/>
    <w:rsid w:val="00303832"/>
    <w:rsid w:val="0030430F"/>
    <w:rsid w:val="003064F5"/>
    <w:rsid w:val="0030785D"/>
    <w:rsid w:val="003079E1"/>
    <w:rsid w:val="00342096"/>
    <w:rsid w:val="0034325D"/>
    <w:rsid w:val="00353555"/>
    <w:rsid w:val="003547E5"/>
    <w:rsid w:val="0036112E"/>
    <w:rsid w:val="00364060"/>
    <w:rsid w:val="003814B9"/>
    <w:rsid w:val="00382D62"/>
    <w:rsid w:val="00382E5F"/>
    <w:rsid w:val="00383240"/>
    <w:rsid w:val="003907BD"/>
    <w:rsid w:val="003A1EA4"/>
    <w:rsid w:val="003D142A"/>
    <w:rsid w:val="003D5D0B"/>
    <w:rsid w:val="003E7E6D"/>
    <w:rsid w:val="003F05D5"/>
    <w:rsid w:val="003F29A4"/>
    <w:rsid w:val="003F3A81"/>
    <w:rsid w:val="004011C2"/>
    <w:rsid w:val="00401891"/>
    <w:rsid w:val="0040647E"/>
    <w:rsid w:val="00407B60"/>
    <w:rsid w:val="00410B75"/>
    <w:rsid w:val="0041443C"/>
    <w:rsid w:val="00423CB4"/>
    <w:rsid w:val="00426570"/>
    <w:rsid w:val="00436C76"/>
    <w:rsid w:val="004479D4"/>
    <w:rsid w:val="00447D58"/>
    <w:rsid w:val="00453C39"/>
    <w:rsid w:val="0045573B"/>
    <w:rsid w:val="0045725A"/>
    <w:rsid w:val="004647B5"/>
    <w:rsid w:val="0046623D"/>
    <w:rsid w:val="00466DB7"/>
    <w:rsid w:val="00467B19"/>
    <w:rsid w:val="004727FF"/>
    <w:rsid w:val="00477160"/>
    <w:rsid w:val="00477BF9"/>
    <w:rsid w:val="00480189"/>
    <w:rsid w:val="004A4E0E"/>
    <w:rsid w:val="004A504B"/>
    <w:rsid w:val="004A7631"/>
    <w:rsid w:val="004B1357"/>
    <w:rsid w:val="004B4CF7"/>
    <w:rsid w:val="004B4E70"/>
    <w:rsid w:val="004B63C2"/>
    <w:rsid w:val="004C01B4"/>
    <w:rsid w:val="004D5580"/>
    <w:rsid w:val="004D64FF"/>
    <w:rsid w:val="004F62B5"/>
    <w:rsid w:val="00503100"/>
    <w:rsid w:val="00503365"/>
    <w:rsid w:val="00503B0A"/>
    <w:rsid w:val="00507189"/>
    <w:rsid w:val="00510602"/>
    <w:rsid w:val="00514843"/>
    <w:rsid w:val="00530F39"/>
    <w:rsid w:val="00543AF4"/>
    <w:rsid w:val="00544285"/>
    <w:rsid w:val="00550DB9"/>
    <w:rsid w:val="00554B46"/>
    <w:rsid w:val="00557125"/>
    <w:rsid w:val="0056168C"/>
    <w:rsid w:val="00562417"/>
    <w:rsid w:val="00562FAA"/>
    <w:rsid w:val="00564F42"/>
    <w:rsid w:val="00567AA1"/>
    <w:rsid w:val="005753B6"/>
    <w:rsid w:val="00576C5A"/>
    <w:rsid w:val="00591D11"/>
    <w:rsid w:val="005A049E"/>
    <w:rsid w:val="005A2675"/>
    <w:rsid w:val="005B31E3"/>
    <w:rsid w:val="005B31FC"/>
    <w:rsid w:val="005B47C4"/>
    <w:rsid w:val="005C31FE"/>
    <w:rsid w:val="005D315C"/>
    <w:rsid w:val="005E19AB"/>
    <w:rsid w:val="00627E93"/>
    <w:rsid w:val="00634932"/>
    <w:rsid w:val="00655CB9"/>
    <w:rsid w:val="00665B6A"/>
    <w:rsid w:val="00671BF0"/>
    <w:rsid w:val="006A3D0E"/>
    <w:rsid w:val="006B031C"/>
    <w:rsid w:val="006B6709"/>
    <w:rsid w:val="006D0804"/>
    <w:rsid w:val="006D629D"/>
    <w:rsid w:val="006E139B"/>
    <w:rsid w:val="0070191E"/>
    <w:rsid w:val="007022B1"/>
    <w:rsid w:val="00704EEA"/>
    <w:rsid w:val="00711010"/>
    <w:rsid w:val="00714A89"/>
    <w:rsid w:val="00716C07"/>
    <w:rsid w:val="0072431E"/>
    <w:rsid w:val="007266F6"/>
    <w:rsid w:val="0073040D"/>
    <w:rsid w:val="00731C48"/>
    <w:rsid w:val="0073458D"/>
    <w:rsid w:val="00734707"/>
    <w:rsid w:val="00736E94"/>
    <w:rsid w:val="00743984"/>
    <w:rsid w:val="00761364"/>
    <w:rsid w:val="00762EC6"/>
    <w:rsid w:val="0077489F"/>
    <w:rsid w:val="00775A11"/>
    <w:rsid w:val="007854FF"/>
    <w:rsid w:val="00794356"/>
    <w:rsid w:val="00795BC5"/>
    <w:rsid w:val="007B5678"/>
    <w:rsid w:val="007B6EA9"/>
    <w:rsid w:val="007C24EA"/>
    <w:rsid w:val="007C2A4A"/>
    <w:rsid w:val="007C7150"/>
    <w:rsid w:val="007D238D"/>
    <w:rsid w:val="007D5639"/>
    <w:rsid w:val="007E0E2E"/>
    <w:rsid w:val="007E4230"/>
    <w:rsid w:val="007F1759"/>
    <w:rsid w:val="007F41B7"/>
    <w:rsid w:val="007F7156"/>
    <w:rsid w:val="007F7CBF"/>
    <w:rsid w:val="00801182"/>
    <w:rsid w:val="00816C25"/>
    <w:rsid w:val="0082432F"/>
    <w:rsid w:val="00850BFB"/>
    <w:rsid w:val="00857F9F"/>
    <w:rsid w:val="008709DD"/>
    <w:rsid w:val="00877640"/>
    <w:rsid w:val="008811A9"/>
    <w:rsid w:val="00882CD1"/>
    <w:rsid w:val="0088340B"/>
    <w:rsid w:val="00883FD8"/>
    <w:rsid w:val="00892F73"/>
    <w:rsid w:val="00893716"/>
    <w:rsid w:val="008A079B"/>
    <w:rsid w:val="008A7B88"/>
    <w:rsid w:val="008B5D25"/>
    <w:rsid w:val="008C03DB"/>
    <w:rsid w:val="008C27A0"/>
    <w:rsid w:val="008C3BB1"/>
    <w:rsid w:val="008C3F79"/>
    <w:rsid w:val="008C509B"/>
    <w:rsid w:val="008C79C9"/>
    <w:rsid w:val="008C7DB1"/>
    <w:rsid w:val="008D01A8"/>
    <w:rsid w:val="008E0961"/>
    <w:rsid w:val="008E0EAB"/>
    <w:rsid w:val="008E2AB1"/>
    <w:rsid w:val="008E789E"/>
    <w:rsid w:val="008F34EC"/>
    <w:rsid w:val="008F537A"/>
    <w:rsid w:val="008F616A"/>
    <w:rsid w:val="00912196"/>
    <w:rsid w:val="00912F68"/>
    <w:rsid w:val="00914A6F"/>
    <w:rsid w:val="00922FFC"/>
    <w:rsid w:val="00924FD6"/>
    <w:rsid w:val="00926CF4"/>
    <w:rsid w:val="00955F52"/>
    <w:rsid w:val="009605CC"/>
    <w:rsid w:val="00967DA1"/>
    <w:rsid w:val="0097017A"/>
    <w:rsid w:val="00972CBC"/>
    <w:rsid w:val="00985756"/>
    <w:rsid w:val="00992E13"/>
    <w:rsid w:val="009A0921"/>
    <w:rsid w:val="009A4954"/>
    <w:rsid w:val="009A5BBE"/>
    <w:rsid w:val="009B2A44"/>
    <w:rsid w:val="009C0083"/>
    <w:rsid w:val="009C09EC"/>
    <w:rsid w:val="009C0F6F"/>
    <w:rsid w:val="009C2108"/>
    <w:rsid w:val="009D0B18"/>
    <w:rsid w:val="009D3F55"/>
    <w:rsid w:val="009D6927"/>
    <w:rsid w:val="009F6CCF"/>
    <w:rsid w:val="00A0203A"/>
    <w:rsid w:val="00A10FDD"/>
    <w:rsid w:val="00A123AE"/>
    <w:rsid w:val="00A21C90"/>
    <w:rsid w:val="00A23835"/>
    <w:rsid w:val="00A40B75"/>
    <w:rsid w:val="00A5344E"/>
    <w:rsid w:val="00A53509"/>
    <w:rsid w:val="00A55AA2"/>
    <w:rsid w:val="00A56E3F"/>
    <w:rsid w:val="00A60FA2"/>
    <w:rsid w:val="00A61251"/>
    <w:rsid w:val="00A70FE2"/>
    <w:rsid w:val="00A72F7F"/>
    <w:rsid w:val="00A834F5"/>
    <w:rsid w:val="00A83682"/>
    <w:rsid w:val="00A86AA2"/>
    <w:rsid w:val="00A97347"/>
    <w:rsid w:val="00AA591D"/>
    <w:rsid w:val="00AB6095"/>
    <w:rsid w:val="00AC052B"/>
    <w:rsid w:val="00AC34D5"/>
    <w:rsid w:val="00AC70EC"/>
    <w:rsid w:val="00AD4708"/>
    <w:rsid w:val="00AD7266"/>
    <w:rsid w:val="00AF124E"/>
    <w:rsid w:val="00B02FDC"/>
    <w:rsid w:val="00B04A1B"/>
    <w:rsid w:val="00B10069"/>
    <w:rsid w:val="00B1140A"/>
    <w:rsid w:val="00B2176B"/>
    <w:rsid w:val="00B24619"/>
    <w:rsid w:val="00B254EB"/>
    <w:rsid w:val="00B31DBF"/>
    <w:rsid w:val="00B46B74"/>
    <w:rsid w:val="00B500A5"/>
    <w:rsid w:val="00B50274"/>
    <w:rsid w:val="00B51F7D"/>
    <w:rsid w:val="00B52875"/>
    <w:rsid w:val="00B65026"/>
    <w:rsid w:val="00B868BF"/>
    <w:rsid w:val="00BA1531"/>
    <w:rsid w:val="00BA2539"/>
    <w:rsid w:val="00BA4ECD"/>
    <w:rsid w:val="00BA71C8"/>
    <w:rsid w:val="00BB00E2"/>
    <w:rsid w:val="00BB17ED"/>
    <w:rsid w:val="00BC00E8"/>
    <w:rsid w:val="00BC1195"/>
    <w:rsid w:val="00BC31E9"/>
    <w:rsid w:val="00BC5E29"/>
    <w:rsid w:val="00BE14F1"/>
    <w:rsid w:val="00C132FC"/>
    <w:rsid w:val="00C20D06"/>
    <w:rsid w:val="00C21860"/>
    <w:rsid w:val="00C30917"/>
    <w:rsid w:val="00C37016"/>
    <w:rsid w:val="00C51F16"/>
    <w:rsid w:val="00C53B82"/>
    <w:rsid w:val="00C65E49"/>
    <w:rsid w:val="00C66F12"/>
    <w:rsid w:val="00C72D7E"/>
    <w:rsid w:val="00C8026F"/>
    <w:rsid w:val="00C8615F"/>
    <w:rsid w:val="00C911BE"/>
    <w:rsid w:val="00C91D9B"/>
    <w:rsid w:val="00C92321"/>
    <w:rsid w:val="00CA2BC0"/>
    <w:rsid w:val="00CB133F"/>
    <w:rsid w:val="00CB334B"/>
    <w:rsid w:val="00CB6B57"/>
    <w:rsid w:val="00CC1B20"/>
    <w:rsid w:val="00CD50E1"/>
    <w:rsid w:val="00CE51BF"/>
    <w:rsid w:val="00CF1B01"/>
    <w:rsid w:val="00D12DF2"/>
    <w:rsid w:val="00D157F8"/>
    <w:rsid w:val="00D20A9B"/>
    <w:rsid w:val="00D21350"/>
    <w:rsid w:val="00D27B1D"/>
    <w:rsid w:val="00D35CD9"/>
    <w:rsid w:val="00D415A3"/>
    <w:rsid w:val="00D61DA5"/>
    <w:rsid w:val="00D66514"/>
    <w:rsid w:val="00D84350"/>
    <w:rsid w:val="00D84E40"/>
    <w:rsid w:val="00D909EE"/>
    <w:rsid w:val="00D91052"/>
    <w:rsid w:val="00D93867"/>
    <w:rsid w:val="00DA0948"/>
    <w:rsid w:val="00DA6FC4"/>
    <w:rsid w:val="00DB0F03"/>
    <w:rsid w:val="00DB26EF"/>
    <w:rsid w:val="00DB32B0"/>
    <w:rsid w:val="00DB3E8C"/>
    <w:rsid w:val="00DB5BC0"/>
    <w:rsid w:val="00DB754F"/>
    <w:rsid w:val="00DE50A6"/>
    <w:rsid w:val="00DE773C"/>
    <w:rsid w:val="00DF05C3"/>
    <w:rsid w:val="00DF6097"/>
    <w:rsid w:val="00E1282F"/>
    <w:rsid w:val="00E13334"/>
    <w:rsid w:val="00E21459"/>
    <w:rsid w:val="00E221AA"/>
    <w:rsid w:val="00E27690"/>
    <w:rsid w:val="00E27C75"/>
    <w:rsid w:val="00E3264D"/>
    <w:rsid w:val="00E35EAF"/>
    <w:rsid w:val="00E435A3"/>
    <w:rsid w:val="00E437F1"/>
    <w:rsid w:val="00E60802"/>
    <w:rsid w:val="00E716EE"/>
    <w:rsid w:val="00E76807"/>
    <w:rsid w:val="00E7759E"/>
    <w:rsid w:val="00E94EA4"/>
    <w:rsid w:val="00E96E15"/>
    <w:rsid w:val="00E97BE8"/>
    <w:rsid w:val="00EA4120"/>
    <w:rsid w:val="00EB363E"/>
    <w:rsid w:val="00EB561D"/>
    <w:rsid w:val="00EB6192"/>
    <w:rsid w:val="00EC2429"/>
    <w:rsid w:val="00EC5512"/>
    <w:rsid w:val="00EC7804"/>
    <w:rsid w:val="00ED2735"/>
    <w:rsid w:val="00ED5388"/>
    <w:rsid w:val="00ED717C"/>
    <w:rsid w:val="00EE0A61"/>
    <w:rsid w:val="00EE21F9"/>
    <w:rsid w:val="00EE2471"/>
    <w:rsid w:val="00EF49AB"/>
    <w:rsid w:val="00F0075B"/>
    <w:rsid w:val="00F03908"/>
    <w:rsid w:val="00F13C65"/>
    <w:rsid w:val="00F16DC9"/>
    <w:rsid w:val="00F34D06"/>
    <w:rsid w:val="00F4009F"/>
    <w:rsid w:val="00F4078F"/>
    <w:rsid w:val="00F4376D"/>
    <w:rsid w:val="00F52579"/>
    <w:rsid w:val="00F55B93"/>
    <w:rsid w:val="00F57E45"/>
    <w:rsid w:val="00F601D3"/>
    <w:rsid w:val="00F60FCB"/>
    <w:rsid w:val="00F71F89"/>
    <w:rsid w:val="00F7635C"/>
    <w:rsid w:val="00F77749"/>
    <w:rsid w:val="00F83BF6"/>
    <w:rsid w:val="00F84903"/>
    <w:rsid w:val="00FA0DA9"/>
    <w:rsid w:val="00FA609F"/>
    <w:rsid w:val="00FA7A8E"/>
    <w:rsid w:val="00FD0C61"/>
    <w:rsid w:val="00FD15F1"/>
    <w:rsid w:val="00FE088E"/>
    <w:rsid w:val="00FE3232"/>
    <w:rsid w:val="00FF0A26"/>
    <w:rsid w:val="00FF1623"/>
    <w:rsid w:val="00FF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5EC1"/>
  <w15:chartTrackingRefBased/>
  <w15:docId w15:val="{BC39DDB7-D1F2-4FEF-89B3-B3F470F0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007"/>
  </w:style>
  <w:style w:type="paragraph" w:styleId="Heading1">
    <w:name w:val="heading 1"/>
    <w:basedOn w:val="Normal"/>
    <w:next w:val="Normal"/>
    <w:link w:val="Heading1Char"/>
    <w:uiPriority w:val="9"/>
    <w:qFormat/>
    <w:rsid w:val="00A60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0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0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746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F7156"/>
    <w:rPr>
      <w:color w:val="0000FF"/>
      <w:u w:val="single"/>
    </w:rPr>
  </w:style>
  <w:style w:type="table" w:styleId="TableGrid">
    <w:name w:val="Table Grid"/>
    <w:basedOn w:val="TableNormal"/>
    <w:uiPriority w:val="39"/>
    <w:rsid w:val="00BC0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617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64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8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9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3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adityakadiwal/water-potability/activit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4</Pages>
  <Words>1140</Words>
  <Characters>6502</Characters>
  <Application>Microsoft Office Word</Application>
  <DocSecurity>0</DocSecurity>
  <Lines>54</Lines>
  <Paragraphs>15</Paragraphs>
  <ScaleCrop>false</ScaleCrop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Alves Pereira</dc:creator>
  <cp:keywords/>
  <dc:description/>
  <cp:lastModifiedBy>Marcelo Alves Pereira</cp:lastModifiedBy>
  <cp:revision>279</cp:revision>
  <dcterms:created xsi:type="dcterms:W3CDTF">2021-10-04T23:03:00Z</dcterms:created>
  <dcterms:modified xsi:type="dcterms:W3CDTF">2022-05-21T17:23:00Z</dcterms:modified>
</cp:coreProperties>
</file>