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-914399</wp:posOffset>
            </wp:positionH>
            <wp:positionV relativeFrom="paragraph">
              <wp:posOffset>-914399</wp:posOffset>
            </wp:positionV>
            <wp:extent cx="16048608" cy="10698480"/>
            <wp:effectExtent b="0" l="0" r="0" t="0"/>
            <wp:wrapNone/>
            <wp:docPr descr="Credit Card - Banco de fotos e imágenes de stock - iStock" id="43" name="image1.jpg"/>
            <a:graphic>
              <a:graphicData uri="http://schemas.openxmlformats.org/drawingml/2006/picture">
                <pic:pic>
                  <pic:nvPicPr>
                    <pic:cNvPr descr="Credit Card - Banco de fotos e imágenes de stock - iStock" id="0" name="image1.jpg"/>
                    <pic:cNvPicPr preferRelativeResize="0"/>
                  </pic:nvPicPr>
                  <pic:blipFill>
                    <a:blip r:embed="rId7"/>
                    <a:srcRect b="0" l="0" r="0" t="0"/>
                    <a:stretch>
                      <a:fillRect/>
                    </a:stretch>
                  </pic:blipFill>
                  <pic:spPr>
                    <a:xfrm>
                      <a:off x="0" y="0"/>
                      <a:ext cx="16048608" cy="10698480"/>
                    </a:xfrm>
                    <a:prstGeom prst="rect"/>
                    <a:ln/>
                  </pic:spPr>
                </pic:pic>
              </a:graphicData>
            </a:graphic>
          </wp:anchor>
        </w:drawing>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b w:val="1"/>
          <w:color w:val="ffffff"/>
          <w:sz w:val="32"/>
          <w:szCs w:val="32"/>
        </w:rPr>
      </w:pPr>
      <w:r w:rsidDel="00000000" w:rsidR="00000000" w:rsidRPr="00000000">
        <w:rPr>
          <w:b w:val="1"/>
          <w:color w:val="ffffff"/>
          <w:sz w:val="32"/>
          <w:szCs w:val="32"/>
          <w:rtl w:val="0"/>
        </w:rPr>
        <w:t xml:space="preserve">Estatus tarjetas de crédito a partir de datos personales</w:t>
      </w:r>
    </w:p>
    <w:p w:rsidR="00000000" w:rsidDel="00000000" w:rsidP="00000000" w:rsidRDefault="00000000" w:rsidRPr="00000000" w14:paraId="00000016">
      <w:pPr>
        <w:rPr>
          <w:b w:val="1"/>
          <w:color w:val="ffff00"/>
        </w:rPr>
      </w:pPr>
      <w:r w:rsidDel="00000000" w:rsidR="00000000" w:rsidRPr="00000000">
        <w:rPr>
          <w:b w:val="1"/>
          <w:color w:val="ffff00"/>
          <w:rtl w:val="0"/>
        </w:rPr>
        <w:t xml:space="preserve">CoderHouse Data Science </w:t>
      </w:r>
    </w:p>
    <w:p w:rsidR="00000000" w:rsidDel="00000000" w:rsidP="00000000" w:rsidRDefault="00000000" w:rsidRPr="00000000" w14:paraId="00000017">
      <w:pPr>
        <w:rPr>
          <w:b w:val="1"/>
          <w:color w:val="ffffff"/>
        </w:rPr>
      </w:pPr>
      <w:r w:rsidDel="00000000" w:rsidR="00000000" w:rsidRPr="00000000">
        <w:rPr>
          <w:b w:val="1"/>
          <w:color w:val="ffffff"/>
          <w:rtl w:val="0"/>
        </w:rPr>
        <w:t xml:space="preserve">12 de Enero 2023</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color w:val="ffffff"/>
        </w:rPr>
      </w:pPr>
      <w:r w:rsidDel="00000000" w:rsidR="00000000" w:rsidRPr="00000000">
        <w:rPr>
          <w:color w:val="ffffff"/>
          <w:rtl w:val="0"/>
        </w:rPr>
        <w:t xml:space="preserve">Marcelo Baeza</w:t>
      </w:r>
    </w:p>
    <w:p w:rsidR="00000000" w:rsidDel="00000000" w:rsidP="00000000" w:rsidRDefault="00000000" w:rsidRPr="00000000" w14:paraId="0000002C">
      <w:pPr>
        <w:rPr>
          <w:color w:val="ffffff"/>
        </w:rPr>
      </w:pPr>
      <w:r w:rsidDel="00000000" w:rsidR="00000000" w:rsidRPr="00000000">
        <w:rPr>
          <w:color w:val="ffffff"/>
          <w:rtl w:val="0"/>
        </w:rPr>
        <w:t xml:space="preserve">Luis Salazar</w:t>
      </w:r>
    </w:p>
    <w:p w:rsidR="00000000" w:rsidDel="00000000" w:rsidP="00000000" w:rsidRDefault="00000000" w:rsidRPr="00000000" w14:paraId="0000002D">
      <w:pPr>
        <w:rPr>
          <w:color w:val="ffffff"/>
        </w:rPr>
      </w:pPr>
      <w:bookmarkStart w:colFirst="0" w:colLast="0" w:name="_heading=h.gjdgxs" w:id="0"/>
      <w:bookmarkEnd w:id="0"/>
      <w:r w:rsidDel="00000000" w:rsidR="00000000" w:rsidRPr="00000000">
        <w:rPr>
          <w:color w:val="ffffff"/>
          <w:rtl w:val="0"/>
        </w:rPr>
        <w:t xml:space="preserve">Lucas Ferrer</w:t>
      </w:r>
    </w:p>
    <w:p w:rsidR="00000000" w:rsidDel="00000000" w:rsidP="00000000" w:rsidRDefault="00000000" w:rsidRPr="00000000" w14:paraId="0000002E">
      <w:pPr>
        <w:rPr>
          <w:color w:val="ffffff"/>
        </w:rPr>
      </w:pPr>
      <w:r w:rsidDel="00000000" w:rsidR="00000000" w:rsidRPr="00000000">
        <w:rPr>
          <w:rtl w:val="0"/>
        </w:rPr>
      </w:r>
    </w:p>
    <w:p w:rsidR="00000000" w:rsidDel="00000000" w:rsidP="00000000" w:rsidRDefault="00000000" w:rsidRPr="00000000" w14:paraId="0000002F">
      <w:pPr>
        <w:rPr>
          <w:color w:val="ffffff"/>
        </w:rPr>
      </w:pPr>
      <w:r w:rsidDel="00000000" w:rsidR="00000000" w:rsidRPr="00000000">
        <w:rPr>
          <w:rtl w:val="0"/>
        </w:rPr>
      </w:r>
    </w:p>
    <w:p w:rsidR="00000000" w:rsidDel="00000000" w:rsidP="00000000" w:rsidRDefault="00000000" w:rsidRPr="00000000" w14:paraId="0000003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366091"/>
          <w:sz w:val="32"/>
          <w:szCs w:val="32"/>
          <w:u w:val="none"/>
          <w:shd w:fill="auto" w:val="clear"/>
          <w:vertAlign w:val="baseline"/>
        </w:rPr>
      </w:pPr>
      <w:r w:rsidDel="00000000" w:rsidR="00000000" w:rsidRPr="00000000">
        <w:rPr>
          <w:rFonts w:ascii="Calibri" w:cs="Calibri" w:eastAsia="Calibri" w:hAnsi="Calibri"/>
          <w:b w:val="0"/>
          <w:i w:val="0"/>
          <w:smallCaps w:val="0"/>
          <w:strike w:val="0"/>
          <w:color w:val="366091"/>
          <w:sz w:val="32"/>
          <w:szCs w:val="32"/>
          <w:u w:val="none"/>
          <w:shd w:fill="auto" w:val="clear"/>
          <w:vertAlign w:val="baseline"/>
          <w:rtl w:val="0"/>
        </w:rPr>
        <w:t xml:space="preserve">Tabla de contenido</w:t>
      </w:r>
    </w:p>
    <w:p w:rsidR="00000000" w:rsidDel="00000000" w:rsidP="00000000" w:rsidRDefault="00000000" w:rsidRPr="00000000" w14:paraId="00000031">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2">
          <w:pPr>
            <w:tabs>
              <w:tab w:val="right" w:leader="none" w:pos="9025.511811023624"/>
            </w:tabs>
            <w:spacing w:before="80" w:line="240" w:lineRule="auto"/>
            <w:ind w:left="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Descripción del caso de negocio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leader="none" w:pos="9025.511811023624"/>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de versionado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leader="none" w:pos="9025.511811023624"/>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Objetivo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leader="none" w:pos="9025.511811023624"/>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EDA: Exploratory Data Analysis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rpjsmtl6ln4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Descripción de los datos.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_heading=h.rpjsmtl6ln49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7uvzi55wvn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 Limpieza de los datos.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_heading=h.27uvzi55wvne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bsy24hcrj4e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III. Análisis univariado.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_heading=h.bsy24hcrj4ej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suzu93lpupe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IV. Análisis bivariado.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_heading=h.suzu93lpupek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i2ge05mmp6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Relación de estado civil o aprobación de tarjeta de crédito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_heading=h.1i2ge05mmp68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r0wzmw4dezi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Relación de sueldo v/s el número de personas que viven en el hogar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_heading=h.r0wzmw4dezig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x3pyq5odevo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Tipo de ingreso por género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_heading=h.x3pyq5odevor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ig21yzfzl7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Distribución de Edades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_heading=h.3ig21yzfzl7l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wxmz8vfl1wk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¿Cuáles edades y sexos presentan mayores ingresos?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_heading=h.wxmz8vfl1wkh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osbfje6zm4z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tipo de hogar que viven los solicitantes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_heading=h.osbfje6zm4za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bq47j8qahun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Análisis Multivariado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_heading=h.bq47j8qahunu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5hkan8durc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¿Cuál es el nivel de correlación entre las variables?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_heading=h.5hkan8durc0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leader="none" w:pos="9025.511811023624"/>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Algoritmo Elegido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oe2bt35qwoi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Árbol de decisiones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_heading=h.oe2bt35qwoi3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89srt7tp3g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Comparación de Modelos de Machine Learning.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_heading=h.489srt7tp3gc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leader="none"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h7j877bajo1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PCA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_heading=h.h7j877bajo1v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leader="none"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8r1z5yyq5wc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Trabajando GRID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_heading=h.8r1z5yyq5wc6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leader="none"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6bjdwajy59p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Operando sobre los 3 modelos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_heading=h.6bjdwajy59p1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leader="none"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x8tebbtiz6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Bias-Variance Trade Off</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_heading=h.x8tebbtiz6j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leader="none" w:pos="9025.511811023624"/>
            </w:tabs>
            <w:spacing w:after="80"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Conclusiones: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A">
      <w:pPr>
        <w:rPr>
          <w:color w:val="ffffff"/>
        </w:rPr>
      </w:pPr>
      <w:r w:rsidDel="00000000" w:rsidR="00000000" w:rsidRPr="00000000">
        <w:rPr>
          <w:rtl w:val="0"/>
        </w:rPr>
      </w:r>
    </w:p>
    <w:p w:rsidR="00000000" w:rsidDel="00000000" w:rsidP="00000000" w:rsidRDefault="00000000" w:rsidRPr="00000000" w14:paraId="0000004B">
      <w:pPr>
        <w:rPr>
          <w:color w:val="ffffff"/>
        </w:rPr>
      </w:pPr>
      <w:r w:rsidDel="00000000" w:rsidR="00000000" w:rsidRPr="00000000">
        <w:rPr>
          <w:rtl w:val="0"/>
        </w:rPr>
      </w:r>
    </w:p>
    <w:p w:rsidR="00000000" w:rsidDel="00000000" w:rsidP="00000000" w:rsidRDefault="00000000" w:rsidRPr="00000000" w14:paraId="0000004C">
      <w:pPr>
        <w:rPr>
          <w:color w:val="ffffff"/>
        </w:rPr>
      </w:pPr>
      <w:r w:rsidDel="00000000" w:rsidR="00000000" w:rsidRPr="00000000">
        <w:rPr>
          <w:rtl w:val="0"/>
        </w:rPr>
      </w:r>
    </w:p>
    <w:p w:rsidR="00000000" w:rsidDel="00000000" w:rsidP="00000000" w:rsidRDefault="00000000" w:rsidRPr="00000000" w14:paraId="0000004D">
      <w:pPr>
        <w:rPr>
          <w:color w:val="ffffff"/>
        </w:rPr>
      </w:pPr>
      <w:r w:rsidDel="00000000" w:rsidR="00000000" w:rsidRPr="00000000">
        <w:rPr>
          <w:rtl w:val="0"/>
        </w:rPr>
      </w:r>
    </w:p>
    <w:p w:rsidR="00000000" w:rsidDel="00000000" w:rsidP="00000000" w:rsidRDefault="00000000" w:rsidRPr="00000000" w14:paraId="0000004E">
      <w:pPr>
        <w:rPr>
          <w:color w:val="ffffff"/>
        </w:rPr>
      </w:pPr>
      <w:r w:rsidDel="00000000" w:rsidR="00000000" w:rsidRPr="00000000">
        <w:rPr>
          <w:rtl w:val="0"/>
        </w:rPr>
      </w:r>
    </w:p>
    <w:p w:rsidR="00000000" w:rsidDel="00000000" w:rsidP="00000000" w:rsidRDefault="00000000" w:rsidRPr="00000000" w14:paraId="0000004F">
      <w:pPr>
        <w:rPr>
          <w:color w:val="ffffff"/>
        </w:rPr>
      </w:pPr>
      <w:r w:rsidDel="00000000" w:rsidR="00000000" w:rsidRPr="00000000">
        <w:rPr>
          <w:rtl w:val="0"/>
        </w:rPr>
      </w:r>
    </w:p>
    <w:p w:rsidR="00000000" w:rsidDel="00000000" w:rsidP="00000000" w:rsidRDefault="00000000" w:rsidRPr="00000000" w14:paraId="00000050">
      <w:pPr>
        <w:rPr>
          <w:color w:val="ffffff"/>
        </w:rPr>
      </w:pPr>
      <w:r w:rsidDel="00000000" w:rsidR="00000000" w:rsidRPr="00000000">
        <w:rPr>
          <w:rtl w:val="0"/>
        </w:rPr>
      </w:r>
    </w:p>
    <w:p w:rsidR="00000000" w:rsidDel="00000000" w:rsidP="00000000" w:rsidRDefault="00000000" w:rsidRPr="00000000" w14:paraId="00000051">
      <w:pPr>
        <w:rPr>
          <w:color w:val="ffffff"/>
        </w:rPr>
      </w:pPr>
      <w:r w:rsidDel="00000000" w:rsidR="00000000" w:rsidRPr="00000000">
        <w:rPr>
          <w:rtl w:val="0"/>
        </w:rPr>
      </w:r>
    </w:p>
    <w:p w:rsidR="00000000" w:rsidDel="00000000" w:rsidP="00000000" w:rsidRDefault="00000000" w:rsidRPr="00000000" w14:paraId="00000052">
      <w:pPr>
        <w:rPr>
          <w:color w:val="ffffff"/>
        </w:rPr>
      </w:pPr>
      <w:r w:rsidDel="00000000" w:rsidR="00000000" w:rsidRPr="00000000">
        <w:rPr>
          <w:rtl w:val="0"/>
        </w:rPr>
      </w:r>
    </w:p>
    <w:p w:rsidR="00000000" w:rsidDel="00000000" w:rsidP="00000000" w:rsidRDefault="00000000" w:rsidRPr="00000000" w14:paraId="00000053">
      <w:pPr>
        <w:rPr>
          <w:color w:val="ffffff"/>
        </w:rPr>
      </w:pPr>
      <w:r w:rsidDel="00000000" w:rsidR="00000000" w:rsidRPr="00000000">
        <w:rPr>
          <w:rtl w:val="0"/>
        </w:rPr>
      </w:r>
    </w:p>
    <w:p w:rsidR="00000000" w:rsidDel="00000000" w:rsidP="00000000" w:rsidRDefault="00000000" w:rsidRPr="00000000" w14:paraId="00000054">
      <w:pPr>
        <w:rPr>
          <w:color w:val="ffffff"/>
        </w:rPr>
      </w:pPr>
      <w:r w:rsidDel="00000000" w:rsidR="00000000" w:rsidRPr="00000000">
        <w:rPr>
          <w:rtl w:val="0"/>
        </w:rPr>
      </w:r>
    </w:p>
    <w:p w:rsidR="00000000" w:rsidDel="00000000" w:rsidP="00000000" w:rsidRDefault="00000000" w:rsidRPr="00000000" w14:paraId="00000055">
      <w:pPr>
        <w:rPr>
          <w:color w:val="ffffff"/>
        </w:rPr>
      </w:pPr>
      <w:r w:rsidDel="00000000" w:rsidR="00000000" w:rsidRPr="00000000">
        <w:rPr>
          <w:rtl w:val="0"/>
        </w:rPr>
      </w:r>
    </w:p>
    <w:p w:rsidR="00000000" w:rsidDel="00000000" w:rsidP="00000000" w:rsidRDefault="00000000" w:rsidRPr="00000000" w14:paraId="00000056">
      <w:pPr>
        <w:rPr>
          <w:color w:val="ffffff"/>
        </w:rPr>
      </w:pPr>
      <w:r w:rsidDel="00000000" w:rsidR="00000000" w:rsidRPr="00000000">
        <w:rPr>
          <w:rtl w:val="0"/>
        </w:rPr>
      </w:r>
    </w:p>
    <w:p w:rsidR="00000000" w:rsidDel="00000000" w:rsidP="00000000" w:rsidRDefault="00000000" w:rsidRPr="00000000" w14:paraId="00000057">
      <w:pPr>
        <w:rPr>
          <w:color w:val="ffffff"/>
        </w:rPr>
      </w:pPr>
      <w:r w:rsidDel="00000000" w:rsidR="00000000" w:rsidRPr="00000000">
        <w:rPr>
          <w:rtl w:val="0"/>
        </w:rPr>
      </w:r>
    </w:p>
    <w:p w:rsidR="00000000" w:rsidDel="00000000" w:rsidP="00000000" w:rsidRDefault="00000000" w:rsidRPr="00000000" w14:paraId="00000058">
      <w:pPr>
        <w:rPr>
          <w:color w:val="ffffff"/>
        </w:rPr>
      </w:pPr>
      <w:r w:rsidDel="00000000" w:rsidR="00000000" w:rsidRPr="00000000">
        <w:rPr>
          <w:rtl w:val="0"/>
        </w:rPr>
      </w:r>
    </w:p>
    <w:p w:rsidR="00000000" w:rsidDel="00000000" w:rsidP="00000000" w:rsidRDefault="00000000" w:rsidRPr="00000000" w14:paraId="00000059">
      <w:pPr>
        <w:rPr>
          <w:color w:val="ffffff"/>
        </w:rPr>
      </w:pPr>
      <w:r w:rsidDel="00000000" w:rsidR="00000000" w:rsidRPr="00000000">
        <w:rPr>
          <w:rtl w:val="0"/>
        </w:rPr>
      </w:r>
    </w:p>
    <w:p w:rsidR="00000000" w:rsidDel="00000000" w:rsidP="00000000" w:rsidRDefault="00000000" w:rsidRPr="00000000" w14:paraId="0000005A">
      <w:pPr>
        <w:pStyle w:val="Heading1"/>
        <w:ind w:left="0" w:firstLine="0"/>
        <w:jc w:val="both"/>
        <w:rPr/>
      </w:pPr>
      <w:bookmarkStart w:colFirst="0" w:colLast="0" w:name="_heading=h.30j0zll" w:id="1"/>
      <w:bookmarkEnd w:id="1"/>
      <w:r w:rsidDel="00000000" w:rsidR="00000000" w:rsidRPr="00000000">
        <w:rPr>
          <w:rtl w:val="0"/>
        </w:rPr>
        <w:t xml:space="preserve">Descripción del caso de negocio </w:t>
      </w:r>
    </w:p>
    <w:p w:rsidR="00000000" w:rsidDel="00000000" w:rsidP="00000000" w:rsidRDefault="00000000" w:rsidRPr="00000000" w14:paraId="0000005B">
      <w:pPr>
        <w:jc w:val="both"/>
        <w:rPr/>
      </w:pPr>
      <w:r w:rsidDel="00000000" w:rsidR="00000000" w:rsidRPr="00000000">
        <w:rPr>
          <w:rtl w:val="0"/>
        </w:rPr>
      </w:r>
    </w:p>
    <w:p w:rsidR="00000000" w:rsidDel="00000000" w:rsidP="00000000" w:rsidRDefault="00000000" w:rsidRPr="00000000" w14:paraId="0000005C">
      <w:pPr>
        <w:spacing w:after="240" w:before="240" w:lineRule="auto"/>
        <w:jc w:val="both"/>
        <w:rPr/>
      </w:pPr>
      <w:r w:rsidDel="00000000" w:rsidR="00000000" w:rsidRPr="00000000">
        <w:rPr>
          <w:rtl w:val="0"/>
        </w:rPr>
        <w:t xml:space="preserve">Las tarjetas de crédito son un método común de control de riesgos en la industria financiera. Utiliza la información personal y los datos presentados por los solicitantes de tarjetas de crédito para predecir la probabilidad de futuros incumplimientos y préstamos de tarjetas de crédito. Así mismo, el banco puede decidir si emite una tarjeta de crédito al solicitante. En términos generales, los modelos se basan en el análisis de datos históricos y la formulación de modelos de predicción.</w:t>
      </w:r>
    </w:p>
    <w:p w:rsidR="00000000" w:rsidDel="00000000" w:rsidP="00000000" w:rsidRDefault="00000000" w:rsidRPr="00000000" w14:paraId="0000005D">
      <w:pPr>
        <w:spacing w:after="240" w:before="240" w:lineRule="auto"/>
        <w:jc w:val="both"/>
        <w:rPr/>
      </w:pPr>
      <w:r w:rsidDel="00000000" w:rsidR="00000000" w:rsidRPr="00000000">
        <w:rPr>
          <w:rtl w:val="0"/>
        </w:rPr>
        <w:t xml:space="preserve">Por lo tanto un banco ha solicitado ayuda que les permita identificar patrones en los clientes, para la toma de decisiones sobre a quiénes otorgar una tarjeta de crédito.</w:t>
      </w:r>
      <w:r w:rsidDel="00000000" w:rsidR="00000000" w:rsidRPr="00000000">
        <w:rPr>
          <w:rtl w:val="0"/>
        </w:rPr>
      </w:r>
    </w:p>
    <w:p w:rsidR="00000000" w:rsidDel="00000000" w:rsidP="00000000" w:rsidRDefault="00000000" w:rsidRPr="00000000" w14:paraId="0000005E">
      <w:pPr>
        <w:pStyle w:val="Heading1"/>
        <w:ind w:left="0" w:firstLine="0"/>
        <w:jc w:val="both"/>
        <w:rPr/>
      </w:pPr>
      <w:bookmarkStart w:colFirst="0" w:colLast="0" w:name="_heading=h.1fob9te" w:id="2"/>
      <w:bookmarkEnd w:id="2"/>
      <w:r w:rsidDel="00000000" w:rsidR="00000000" w:rsidRPr="00000000">
        <w:rPr>
          <w:rtl w:val="0"/>
        </w:rPr>
        <w:t xml:space="preserve">Tabla de versionado</w:t>
      </w:r>
    </w:p>
    <w:p w:rsidR="00000000" w:rsidDel="00000000" w:rsidP="00000000" w:rsidRDefault="00000000" w:rsidRPr="00000000" w14:paraId="0000005F">
      <w:pPr>
        <w:jc w:val="both"/>
        <w:rPr/>
      </w:pPr>
      <w:bookmarkStart w:colFirst="0" w:colLast="0" w:name="_heading=h.3znysh7" w:id="3"/>
      <w:bookmarkEnd w:id="3"/>
      <w:r w:rsidDel="00000000" w:rsidR="00000000" w:rsidRPr="00000000">
        <w:rPr>
          <w:rtl w:val="0"/>
        </w:rPr>
        <w:t xml:space="preserve">Sólo existe una versión.</w:t>
      </w:r>
    </w:p>
    <w:p w:rsidR="00000000" w:rsidDel="00000000" w:rsidP="00000000" w:rsidRDefault="00000000" w:rsidRPr="00000000" w14:paraId="00000060">
      <w:pPr>
        <w:pStyle w:val="Heading1"/>
        <w:ind w:left="0" w:firstLine="0"/>
        <w:jc w:val="both"/>
        <w:rPr/>
      </w:pPr>
      <w:bookmarkStart w:colFirst="0" w:colLast="0" w:name="_heading=h.2et92p0" w:id="4"/>
      <w:bookmarkEnd w:id="4"/>
      <w:r w:rsidDel="00000000" w:rsidR="00000000" w:rsidRPr="00000000">
        <w:rPr>
          <w:rtl w:val="0"/>
        </w:rPr>
        <w:t xml:space="preserve">Objetivo</w:t>
      </w:r>
    </w:p>
    <w:p w:rsidR="00000000" w:rsidDel="00000000" w:rsidP="00000000" w:rsidRDefault="00000000" w:rsidRPr="00000000" w14:paraId="00000061">
      <w:pPr>
        <w:spacing w:after="240" w:before="240" w:lineRule="auto"/>
        <w:jc w:val="both"/>
        <w:rPr/>
      </w:pPr>
      <w:bookmarkStart w:colFirst="0" w:colLast="0" w:name="_heading=h.tyjcwt" w:id="5"/>
      <w:bookmarkEnd w:id="5"/>
      <w:r w:rsidDel="00000000" w:rsidR="00000000" w:rsidRPr="00000000">
        <w:rPr>
          <w:rtl w:val="0"/>
        </w:rPr>
        <w:t xml:space="preserve">El proyecto está orientado a un banco que pretende evaluar y diferenciar a los clientes, ya sea por capacidad económica, capacidad de devolución, compromiso con las deudas, etc. Si bien este trabajo fue realizado con el dataset de un banco en específico y no se puede difundir, otros bancos podrían usar el mismo modelo para realizar el análisis con sus propios clientes.</w:t>
      </w:r>
    </w:p>
    <w:p w:rsidR="00000000" w:rsidDel="00000000" w:rsidP="00000000" w:rsidRDefault="00000000" w:rsidRPr="00000000" w14:paraId="00000062">
      <w:pPr>
        <w:spacing w:after="240" w:before="240" w:lineRule="auto"/>
        <w:jc w:val="both"/>
        <w:rPr/>
      </w:pPr>
      <w:bookmarkStart w:colFirst="0" w:colLast="0" w:name="_heading=h.tyjcwt" w:id="5"/>
      <w:bookmarkEnd w:id="5"/>
      <w:r w:rsidDel="00000000" w:rsidR="00000000" w:rsidRPr="00000000">
        <w:rPr>
          <w:rtl w:val="0"/>
        </w:rPr>
        <w:t xml:space="preserve">Al tener el historial de todos los clientes se puede analizar cuáles son los clientes más confiables al momento de aceptar la solicitud de una tarjeta de crédito o al momento de darles un préstamo. Para esto el banco puede utilizar el historial de deudas de los clientes, así como el tiempo que tardaron en pagarlas. Esto a la larga generará una mayor eficiencia y menor pérdida al banco.  Para ellos se realizarán las siguientes tareas:</w:t>
      </w:r>
    </w:p>
    <w:p w:rsidR="00000000" w:rsidDel="00000000" w:rsidP="00000000" w:rsidRDefault="00000000" w:rsidRPr="00000000" w14:paraId="00000063">
      <w:pPr>
        <w:numPr>
          <w:ilvl w:val="0"/>
          <w:numId w:val="2"/>
        </w:numPr>
        <w:spacing w:after="0" w:afterAutospacing="0" w:before="240" w:lineRule="auto"/>
        <w:ind w:left="720" w:hanging="360"/>
        <w:jc w:val="both"/>
        <w:rPr>
          <w:u w:val="none"/>
        </w:rPr>
      </w:pPr>
      <w:r w:rsidDel="00000000" w:rsidR="00000000" w:rsidRPr="00000000">
        <w:rPr>
          <w:rtl w:val="0"/>
        </w:rPr>
        <w:t xml:space="preserve">Leer, transformar y preparar datos.</w:t>
      </w:r>
    </w:p>
    <w:p w:rsidR="00000000" w:rsidDel="00000000" w:rsidP="00000000" w:rsidRDefault="00000000" w:rsidRPr="00000000" w14:paraId="00000064">
      <w:pPr>
        <w:numPr>
          <w:ilvl w:val="0"/>
          <w:numId w:val="2"/>
        </w:numPr>
        <w:spacing w:after="0" w:afterAutospacing="0" w:before="0" w:beforeAutospacing="0" w:lineRule="auto"/>
        <w:ind w:left="720" w:hanging="360"/>
        <w:jc w:val="both"/>
        <w:rPr>
          <w:u w:val="none"/>
        </w:rPr>
      </w:pPr>
      <w:r w:rsidDel="00000000" w:rsidR="00000000" w:rsidRPr="00000000">
        <w:rPr>
          <w:rtl w:val="0"/>
        </w:rPr>
        <w:t xml:space="preserve">Analizar y construir visualizaciones de los datos para identificar patrones en estos.</w:t>
      </w:r>
    </w:p>
    <w:p w:rsidR="00000000" w:rsidDel="00000000" w:rsidP="00000000" w:rsidRDefault="00000000" w:rsidRPr="00000000" w14:paraId="00000065">
      <w:pPr>
        <w:numPr>
          <w:ilvl w:val="0"/>
          <w:numId w:val="2"/>
        </w:numPr>
        <w:spacing w:after="240" w:before="0" w:beforeAutospacing="0" w:lineRule="auto"/>
        <w:ind w:left="720" w:hanging="360"/>
        <w:jc w:val="both"/>
        <w:rPr>
          <w:u w:val="none"/>
        </w:rPr>
      </w:pPr>
      <w:r w:rsidDel="00000000" w:rsidR="00000000" w:rsidRPr="00000000">
        <w:rPr>
          <w:rtl w:val="0"/>
        </w:rPr>
        <w:t xml:space="preserve">Aplicar algoritmos de machine learning para entrenar modelos predicción e identificar el mejor modelo aplicable.</w:t>
      </w:r>
    </w:p>
    <w:p w:rsidR="00000000" w:rsidDel="00000000" w:rsidP="00000000" w:rsidRDefault="00000000" w:rsidRPr="00000000" w14:paraId="00000066">
      <w:pPr>
        <w:rPr/>
      </w:pPr>
      <w:r w:rsidDel="00000000" w:rsidR="00000000" w:rsidRPr="00000000">
        <w:rPr>
          <w:rtl w:val="0"/>
        </w:rPr>
        <w:t xml:space="preserve">        </w:t>
      </w:r>
    </w:p>
    <w:p w:rsidR="00000000" w:rsidDel="00000000" w:rsidP="00000000" w:rsidRDefault="00000000" w:rsidRPr="00000000" w14:paraId="00000067">
      <w:pPr>
        <w:rPr>
          <w:sz w:val="24"/>
          <w:szCs w:val="24"/>
        </w:rPr>
      </w:pPr>
      <w:r w:rsidDel="00000000" w:rsidR="00000000" w:rsidRPr="00000000">
        <w:rPr>
          <w:rtl w:val="0"/>
        </w:rPr>
        <w:t xml:space="preserve">Así mismo se responderán consultas relativas a la naturaleza de los datos, entre las cuales se encuentran</w:t>
      </w:r>
      <w:r w:rsidDel="00000000" w:rsidR="00000000" w:rsidRPr="00000000">
        <w:rPr>
          <w:sz w:val="24"/>
          <w:szCs w:val="24"/>
          <w:rtl w:val="0"/>
        </w:rPr>
        <w:t xml:space="preserve">:</w:t>
      </w:r>
    </w:p>
    <w:p w:rsidR="00000000" w:rsidDel="00000000" w:rsidP="00000000" w:rsidRDefault="00000000" w:rsidRPr="00000000" w14:paraId="00000068">
      <w:pPr>
        <w:numPr>
          <w:ilvl w:val="0"/>
          <w:numId w:val="8"/>
        </w:numPr>
        <w:ind w:left="720" w:hanging="360"/>
        <w:rPr/>
      </w:pPr>
      <w:r w:rsidDel="00000000" w:rsidR="00000000" w:rsidRPr="00000000">
        <w:rPr>
          <w:rtl w:val="0"/>
        </w:rPr>
        <w:t xml:space="preserve">¿Cuál es la correlación entre el estado civil de los clientes y la tasa de aprobación de tarjetas de crédito?</w:t>
      </w:r>
    </w:p>
    <w:p w:rsidR="00000000" w:rsidDel="00000000" w:rsidP="00000000" w:rsidRDefault="00000000" w:rsidRPr="00000000" w14:paraId="00000069">
      <w:pPr>
        <w:numPr>
          <w:ilvl w:val="0"/>
          <w:numId w:val="8"/>
        </w:numPr>
        <w:ind w:left="720" w:hanging="360"/>
        <w:rPr/>
      </w:pPr>
      <w:r w:rsidDel="00000000" w:rsidR="00000000" w:rsidRPr="00000000">
        <w:rPr>
          <w:rtl w:val="0"/>
        </w:rPr>
        <w:t xml:space="preserve">¿Cuál es la distribución entre los niveles académicos de los clientes a los que se les aprobó una tarjeta de crédito?</w:t>
      </w:r>
    </w:p>
    <w:p w:rsidR="00000000" w:rsidDel="00000000" w:rsidP="00000000" w:rsidRDefault="00000000" w:rsidRPr="00000000" w14:paraId="0000006A">
      <w:pPr>
        <w:numPr>
          <w:ilvl w:val="0"/>
          <w:numId w:val="8"/>
        </w:numPr>
        <w:ind w:left="720" w:hanging="360"/>
        <w:rPr/>
      </w:pPr>
      <w:r w:rsidDel="00000000" w:rsidR="00000000" w:rsidRPr="00000000">
        <w:rPr>
          <w:rtl w:val="0"/>
        </w:rPr>
        <w:t xml:space="preserve">¿Cuál es la correlación entre la cantidad de miembros en la familia de los clientes y los ingresos anuales?</w:t>
      </w:r>
    </w:p>
    <w:p w:rsidR="00000000" w:rsidDel="00000000" w:rsidP="00000000" w:rsidRDefault="00000000" w:rsidRPr="00000000" w14:paraId="0000006B">
      <w:pPr>
        <w:numPr>
          <w:ilvl w:val="0"/>
          <w:numId w:val="8"/>
        </w:numPr>
        <w:ind w:left="720" w:hanging="360"/>
        <w:rPr/>
      </w:pPr>
      <w:r w:rsidDel="00000000" w:rsidR="00000000" w:rsidRPr="00000000">
        <w:rPr>
          <w:rtl w:val="0"/>
        </w:rPr>
        <w:t xml:space="preserve">¿Cuál es la correlación entre las profesiones de los clientes y la cantidad de solicitudes de tarjetas de crédito, teniendo en cuenta el género de los clientes?</w:t>
      </w:r>
    </w:p>
    <w:p w:rsidR="00000000" w:rsidDel="00000000" w:rsidP="00000000" w:rsidRDefault="00000000" w:rsidRPr="00000000" w14:paraId="0000006C">
      <w:pPr>
        <w:rPr>
          <w:sz w:val="24"/>
          <w:szCs w:val="24"/>
        </w:rPr>
      </w:pPr>
      <w:r w:rsidDel="00000000" w:rsidR="00000000" w:rsidRPr="00000000">
        <w:rPr>
          <w:rtl w:val="0"/>
        </w:rPr>
      </w:r>
    </w:p>
    <w:p w:rsidR="00000000" w:rsidDel="00000000" w:rsidP="00000000" w:rsidRDefault="00000000" w:rsidRPr="00000000" w14:paraId="0000006D">
      <w:pPr>
        <w:rPr>
          <w:sz w:val="24"/>
          <w:szCs w:val="24"/>
        </w:rPr>
      </w:pPr>
      <w:r w:rsidDel="00000000" w:rsidR="00000000" w:rsidRPr="00000000">
        <w:rPr>
          <w:rtl w:val="0"/>
        </w:rPr>
      </w:r>
    </w:p>
    <w:p w:rsidR="00000000" w:rsidDel="00000000" w:rsidP="00000000" w:rsidRDefault="00000000" w:rsidRPr="00000000" w14:paraId="0000006E">
      <w:pPr>
        <w:pStyle w:val="Heading1"/>
        <w:ind w:left="0" w:firstLine="0"/>
        <w:jc w:val="both"/>
        <w:rPr/>
      </w:pPr>
      <w:bookmarkStart w:colFirst="0" w:colLast="0" w:name="_heading=h.3dy6vkm" w:id="6"/>
      <w:bookmarkEnd w:id="6"/>
      <w:r w:rsidDel="00000000" w:rsidR="00000000" w:rsidRPr="00000000">
        <w:rPr>
          <w:rtl w:val="0"/>
        </w:rPr>
        <w:t xml:space="preserve">EDA: Exploratory Data Analysis</w:t>
      </w:r>
    </w:p>
    <w:p w:rsidR="00000000" w:rsidDel="00000000" w:rsidP="00000000" w:rsidRDefault="00000000" w:rsidRPr="00000000" w14:paraId="0000006F">
      <w:pPr>
        <w:pStyle w:val="Heading2"/>
        <w:numPr>
          <w:ilvl w:val="0"/>
          <w:numId w:val="10"/>
        </w:numPr>
        <w:ind w:left="720" w:hanging="360"/>
        <w:rPr/>
      </w:pPr>
      <w:bookmarkStart w:colFirst="0" w:colLast="0" w:name="_heading=h.rpjsmtl6ln49" w:id="7"/>
      <w:bookmarkEnd w:id="7"/>
      <w:r w:rsidDel="00000000" w:rsidR="00000000" w:rsidRPr="00000000">
        <w:rPr>
          <w:vertAlign w:val="baseline"/>
          <w:rtl w:val="0"/>
        </w:rPr>
        <w:t xml:space="preserve">Descripción de los datos.</w:t>
        <w:tab/>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10080.0" w:type="dxa"/>
        <w:jc w:val="left"/>
        <w:tblInd w:w="-190.0" w:type="dxa"/>
        <w:tblLayout w:type="fixed"/>
        <w:tblLook w:val="0400"/>
      </w:tblPr>
      <w:tblGrid>
        <w:gridCol w:w="2610"/>
        <w:gridCol w:w="7470"/>
        <w:tblGridChange w:id="0">
          <w:tblGrid>
            <w:gridCol w:w="2610"/>
            <w:gridCol w:w="7470"/>
          </w:tblGrid>
        </w:tblGridChange>
      </w:tblGrid>
      <w:tr>
        <w:trPr>
          <w:cantSplit w:val="0"/>
          <w:trHeight w:val="33" w:hRule="atLeast"/>
          <w:tblHeader w:val="0"/>
        </w:trPr>
        <w:tc>
          <w:tcPr>
            <w:tcBorders>
              <w:top w:color="a5a5a5" w:space="0" w:sz="8" w:val="single"/>
              <w:left w:color="a5a5a5" w:space="0" w:sz="8" w:val="single"/>
              <w:bottom w:color="3f3f3f" w:space="0" w:sz="8" w:val="single"/>
              <w:right w:color="a5a5a5" w:space="0" w:sz="8" w:val="single"/>
            </w:tcBorders>
            <w:shd w:fill="bdc0bf" w:val="clear"/>
            <w:tcMar>
              <w:top w:w="100.0" w:type="dxa"/>
              <w:left w:w="40.0" w:type="dxa"/>
              <w:bottom w:w="100.0" w:type="dxa"/>
              <w:right w:w="40.0" w:type="dxa"/>
            </w:tcMar>
          </w:tcPr>
          <w:p w:rsidR="00000000" w:rsidDel="00000000" w:rsidP="00000000" w:rsidRDefault="00000000" w:rsidRPr="00000000" w14:paraId="00000071">
            <w:pPr>
              <w:spacing w:before="240" w:line="240" w:lineRule="auto"/>
              <w:jc w:val="both"/>
              <w:rPr>
                <w:rFonts w:ascii="Times New Roman" w:cs="Times New Roman" w:eastAsia="Times New Roman" w:hAnsi="Times New Roman"/>
                <w:sz w:val="24"/>
                <w:szCs w:val="24"/>
              </w:rPr>
            </w:pPr>
            <w:r w:rsidDel="00000000" w:rsidR="00000000" w:rsidRPr="00000000">
              <w:rPr>
                <w:b w:val="1"/>
                <w:color w:val="000000"/>
                <w:sz w:val="20"/>
                <w:szCs w:val="20"/>
                <w:rtl w:val="0"/>
              </w:rPr>
              <w:t xml:space="preserve">Variable</w:t>
            </w:r>
            <w:r w:rsidDel="00000000" w:rsidR="00000000" w:rsidRPr="00000000">
              <w:rPr>
                <w:rtl w:val="0"/>
              </w:rPr>
            </w:r>
          </w:p>
        </w:tc>
        <w:tc>
          <w:tcPr>
            <w:tcBorders>
              <w:top w:color="a5a5a5" w:space="0" w:sz="8" w:val="single"/>
              <w:left w:color="a5a5a5" w:space="0" w:sz="8" w:val="single"/>
              <w:bottom w:color="3f3f3f" w:space="0" w:sz="8" w:val="single"/>
              <w:right w:color="a5a5a5" w:space="0" w:sz="8" w:val="single"/>
            </w:tcBorders>
            <w:shd w:fill="bdc0bf" w:val="clear"/>
            <w:tcMar>
              <w:top w:w="100.0" w:type="dxa"/>
              <w:left w:w="40.0" w:type="dxa"/>
              <w:bottom w:w="100.0" w:type="dxa"/>
              <w:right w:w="40.0" w:type="dxa"/>
            </w:tcMar>
          </w:tcPr>
          <w:p w:rsidR="00000000" w:rsidDel="00000000" w:rsidP="00000000" w:rsidRDefault="00000000" w:rsidRPr="00000000" w14:paraId="00000072">
            <w:pPr>
              <w:spacing w:before="240" w:line="240" w:lineRule="auto"/>
              <w:jc w:val="both"/>
              <w:rPr>
                <w:rFonts w:ascii="Times New Roman" w:cs="Times New Roman" w:eastAsia="Times New Roman" w:hAnsi="Times New Roman"/>
                <w:sz w:val="24"/>
                <w:szCs w:val="24"/>
              </w:rPr>
            </w:pPr>
            <w:r w:rsidDel="00000000" w:rsidR="00000000" w:rsidRPr="00000000">
              <w:rPr>
                <w:b w:val="1"/>
                <w:color w:val="000000"/>
                <w:sz w:val="20"/>
                <w:szCs w:val="20"/>
                <w:rtl w:val="0"/>
              </w:rPr>
              <w:t xml:space="preserve">Descripción</w:t>
            </w:r>
            <w:r w:rsidDel="00000000" w:rsidR="00000000" w:rsidRPr="00000000">
              <w:rPr>
                <w:rtl w:val="0"/>
              </w:rPr>
            </w:r>
          </w:p>
        </w:tc>
      </w:tr>
      <w:tr>
        <w:trPr>
          <w:cantSplit w:val="0"/>
          <w:trHeight w:val="609" w:hRule="atLeast"/>
          <w:tblHeader w:val="0"/>
        </w:trPr>
        <w:tc>
          <w:tcPr>
            <w:tcBorders>
              <w:top w:color="3f3f3f" w:space="0" w:sz="8" w:val="single"/>
              <w:left w:color="a5a5a5" w:space="0" w:sz="8" w:val="single"/>
              <w:bottom w:color="a5a5a5" w:space="0" w:sz="8" w:val="single"/>
              <w:right w:color="3f3f3f" w:space="0" w:sz="8" w:val="single"/>
            </w:tcBorders>
            <w:tcMar>
              <w:top w:w="100.0" w:type="dxa"/>
              <w:left w:w="40.0" w:type="dxa"/>
              <w:bottom w:w="100.0" w:type="dxa"/>
              <w:right w:w="40.0" w:type="dxa"/>
            </w:tcMar>
          </w:tcPr>
          <w:p w:rsidR="00000000" w:rsidDel="00000000" w:rsidP="00000000" w:rsidRDefault="00000000" w:rsidRPr="00000000" w14:paraId="00000073">
            <w:pPr>
              <w:spacing w:before="240" w:line="240" w:lineRule="auto"/>
              <w:jc w:val="both"/>
              <w:rPr>
                <w:rFonts w:ascii="Times New Roman" w:cs="Times New Roman" w:eastAsia="Times New Roman" w:hAnsi="Times New Roman"/>
                <w:sz w:val="24"/>
                <w:szCs w:val="24"/>
              </w:rPr>
            </w:pPr>
            <w:r w:rsidDel="00000000" w:rsidR="00000000" w:rsidRPr="00000000">
              <w:rPr>
                <w:color w:val="000000"/>
                <w:sz w:val="20"/>
                <w:szCs w:val="20"/>
                <w:rtl w:val="0"/>
              </w:rPr>
              <w:t xml:space="preserve">CODE_GENDER</w:t>
            </w:r>
            <w:r w:rsidDel="00000000" w:rsidR="00000000" w:rsidRPr="00000000">
              <w:rPr>
                <w:rtl w:val="0"/>
              </w:rPr>
            </w:r>
          </w:p>
        </w:tc>
        <w:tc>
          <w:tcPr>
            <w:tcBorders>
              <w:top w:color="3f3f3f" w:space="0" w:sz="8" w:val="single"/>
              <w:left w:color="3f3f3f" w:space="0" w:sz="8" w:val="single"/>
              <w:bottom w:color="a5a5a5" w:space="0" w:sz="8" w:val="single"/>
              <w:right w:color="a5a5a5" w:space="0" w:sz="8" w:val="single"/>
            </w:tcBorders>
            <w:shd w:fill="ffffff" w:val="clear"/>
            <w:tcMar>
              <w:top w:w="100.0" w:type="dxa"/>
              <w:left w:w="40.0" w:type="dxa"/>
              <w:bottom w:w="100.0" w:type="dxa"/>
              <w:right w:w="40.0" w:type="dxa"/>
            </w:tcMar>
          </w:tcPr>
          <w:p w:rsidR="00000000" w:rsidDel="00000000" w:rsidP="00000000" w:rsidRDefault="00000000" w:rsidRPr="00000000" w14:paraId="00000074">
            <w:pPr>
              <w:spacing w:before="240" w:line="240" w:lineRule="auto"/>
              <w:jc w:val="both"/>
              <w:rPr>
                <w:rFonts w:ascii="Times New Roman" w:cs="Times New Roman" w:eastAsia="Times New Roman" w:hAnsi="Times New Roman"/>
                <w:sz w:val="24"/>
                <w:szCs w:val="24"/>
              </w:rPr>
            </w:pPr>
            <w:r w:rsidDel="00000000" w:rsidR="00000000" w:rsidRPr="00000000">
              <w:rPr>
                <w:color w:val="000000"/>
                <w:sz w:val="20"/>
                <w:szCs w:val="20"/>
                <w:rtl w:val="0"/>
              </w:rPr>
              <w:t xml:space="preserve">Indica el género, que será considerado para realizar la evaluación del estatus. </w:t>
            </w:r>
            <w:r w:rsidDel="00000000" w:rsidR="00000000" w:rsidRPr="00000000">
              <w:rPr>
                <w:rtl w:val="0"/>
              </w:rPr>
            </w:r>
          </w:p>
        </w:tc>
      </w:tr>
      <w:tr>
        <w:trPr>
          <w:cantSplit w:val="0"/>
          <w:trHeight w:val="51" w:hRule="atLeast"/>
          <w:tblHeader w:val="0"/>
        </w:trPr>
        <w:tc>
          <w:tcPr>
            <w:tcBorders>
              <w:top w:color="a5a5a5" w:space="0" w:sz="8" w:val="single"/>
              <w:left w:color="a5a5a5" w:space="0" w:sz="8" w:val="single"/>
              <w:bottom w:color="a5a5a5" w:space="0" w:sz="8" w:val="single"/>
              <w:right w:color="3f3f3f" w:space="0" w:sz="8" w:val="single"/>
            </w:tcBorders>
            <w:tcMar>
              <w:top w:w="100.0" w:type="dxa"/>
              <w:left w:w="40.0" w:type="dxa"/>
              <w:bottom w:w="100.0" w:type="dxa"/>
              <w:right w:w="40.0" w:type="dxa"/>
            </w:tcMar>
          </w:tcPr>
          <w:p w:rsidR="00000000" w:rsidDel="00000000" w:rsidP="00000000" w:rsidRDefault="00000000" w:rsidRPr="00000000" w14:paraId="00000075">
            <w:pPr>
              <w:spacing w:before="240" w:line="240" w:lineRule="auto"/>
              <w:jc w:val="both"/>
              <w:rPr>
                <w:rFonts w:ascii="Times New Roman" w:cs="Times New Roman" w:eastAsia="Times New Roman" w:hAnsi="Times New Roman"/>
                <w:sz w:val="24"/>
                <w:szCs w:val="24"/>
              </w:rPr>
            </w:pPr>
            <w:r w:rsidDel="00000000" w:rsidR="00000000" w:rsidRPr="00000000">
              <w:rPr>
                <w:color w:val="000000"/>
                <w:sz w:val="20"/>
                <w:szCs w:val="20"/>
                <w:rtl w:val="0"/>
              </w:rPr>
              <w:t xml:space="preserve">FLAG_OWN_CAR</w:t>
            </w:r>
            <w:r w:rsidDel="00000000" w:rsidR="00000000" w:rsidRPr="00000000">
              <w:rPr>
                <w:rtl w:val="0"/>
              </w:rPr>
            </w:r>
          </w:p>
        </w:tc>
        <w:tc>
          <w:tcPr>
            <w:tcBorders>
              <w:top w:color="a5a5a5" w:space="0" w:sz="8" w:val="single"/>
              <w:left w:color="3f3f3f" w:space="0" w:sz="8" w:val="single"/>
              <w:bottom w:color="a5a5a5" w:space="0" w:sz="8" w:val="single"/>
              <w:right w:color="a5a5a5" w:space="0" w:sz="8" w:val="single"/>
            </w:tcBorders>
            <w:shd w:fill="ffffff" w:val="clear"/>
            <w:tcMar>
              <w:top w:w="100.0" w:type="dxa"/>
              <w:left w:w="40.0" w:type="dxa"/>
              <w:bottom w:w="100.0" w:type="dxa"/>
              <w:right w:w="40.0" w:type="dxa"/>
            </w:tcMar>
          </w:tcPr>
          <w:p w:rsidR="00000000" w:rsidDel="00000000" w:rsidP="00000000" w:rsidRDefault="00000000" w:rsidRPr="00000000" w14:paraId="00000076">
            <w:pPr>
              <w:spacing w:before="240" w:line="240" w:lineRule="auto"/>
              <w:jc w:val="both"/>
              <w:rPr>
                <w:rFonts w:ascii="Times New Roman" w:cs="Times New Roman" w:eastAsia="Times New Roman" w:hAnsi="Times New Roman"/>
                <w:sz w:val="24"/>
                <w:szCs w:val="24"/>
              </w:rPr>
            </w:pPr>
            <w:r w:rsidDel="00000000" w:rsidR="00000000" w:rsidRPr="00000000">
              <w:rPr>
                <w:color w:val="000000"/>
                <w:sz w:val="20"/>
                <w:szCs w:val="20"/>
                <w:rtl w:val="0"/>
              </w:rPr>
              <w:t xml:space="preserve">¿Posee carro? que será considerado para realizar la evaluación del estatus. </w:t>
            </w:r>
            <w:r w:rsidDel="00000000" w:rsidR="00000000" w:rsidRPr="00000000">
              <w:rPr>
                <w:rtl w:val="0"/>
              </w:rPr>
            </w:r>
          </w:p>
        </w:tc>
      </w:tr>
      <w:tr>
        <w:trPr>
          <w:cantSplit w:val="0"/>
          <w:trHeight w:val="24" w:hRule="atLeast"/>
          <w:tblHeader w:val="0"/>
        </w:trPr>
        <w:tc>
          <w:tcPr>
            <w:tcBorders>
              <w:top w:color="a5a5a5" w:space="0" w:sz="8" w:val="single"/>
              <w:left w:color="a5a5a5" w:space="0" w:sz="8" w:val="single"/>
              <w:bottom w:color="a5a5a5" w:space="0" w:sz="8" w:val="single"/>
              <w:right w:color="3f3f3f" w:space="0" w:sz="8" w:val="single"/>
            </w:tcBorders>
            <w:tcMar>
              <w:top w:w="100.0" w:type="dxa"/>
              <w:left w:w="40.0" w:type="dxa"/>
              <w:bottom w:w="100.0" w:type="dxa"/>
              <w:right w:w="40.0" w:type="dxa"/>
            </w:tcMar>
          </w:tcPr>
          <w:p w:rsidR="00000000" w:rsidDel="00000000" w:rsidP="00000000" w:rsidRDefault="00000000" w:rsidRPr="00000000" w14:paraId="00000077">
            <w:pPr>
              <w:spacing w:before="240" w:line="240" w:lineRule="auto"/>
              <w:jc w:val="both"/>
              <w:rPr>
                <w:rFonts w:ascii="Times New Roman" w:cs="Times New Roman" w:eastAsia="Times New Roman" w:hAnsi="Times New Roman"/>
                <w:sz w:val="24"/>
                <w:szCs w:val="24"/>
              </w:rPr>
            </w:pPr>
            <w:r w:rsidDel="00000000" w:rsidR="00000000" w:rsidRPr="00000000">
              <w:rPr>
                <w:color w:val="000000"/>
                <w:sz w:val="20"/>
                <w:szCs w:val="20"/>
                <w:rtl w:val="0"/>
              </w:rPr>
              <w:t xml:space="preserve">FLAG_OWN_REALTY</w:t>
            </w:r>
            <w:r w:rsidDel="00000000" w:rsidR="00000000" w:rsidRPr="00000000">
              <w:rPr>
                <w:rtl w:val="0"/>
              </w:rPr>
            </w:r>
          </w:p>
        </w:tc>
        <w:tc>
          <w:tcPr>
            <w:tcBorders>
              <w:top w:color="a5a5a5" w:space="0" w:sz="8" w:val="single"/>
              <w:left w:color="3f3f3f" w:space="0" w:sz="8" w:val="single"/>
              <w:bottom w:color="a5a5a5" w:space="0" w:sz="8" w:val="single"/>
              <w:right w:color="a5a5a5" w:space="0" w:sz="8" w:val="single"/>
            </w:tcBorders>
            <w:shd w:fill="ffffff" w:val="clear"/>
            <w:tcMar>
              <w:top w:w="100.0" w:type="dxa"/>
              <w:left w:w="40.0" w:type="dxa"/>
              <w:bottom w:w="100.0" w:type="dxa"/>
              <w:right w:w="40.0" w:type="dxa"/>
            </w:tcMar>
          </w:tcPr>
          <w:p w:rsidR="00000000" w:rsidDel="00000000" w:rsidP="00000000" w:rsidRDefault="00000000" w:rsidRPr="00000000" w14:paraId="00000078">
            <w:pPr>
              <w:spacing w:before="240" w:line="240" w:lineRule="auto"/>
              <w:jc w:val="both"/>
              <w:rPr>
                <w:rFonts w:ascii="Times New Roman" w:cs="Times New Roman" w:eastAsia="Times New Roman" w:hAnsi="Times New Roman"/>
                <w:sz w:val="24"/>
                <w:szCs w:val="24"/>
              </w:rPr>
            </w:pPr>
            <w:r w:rsidDel="00000000" w:rsidR="00000000" w:rsidRPr="00000000">
              <w:rPr>
                <w:color w:val="000000"/>
                <w:sz w:val="20"/>
                <w:szCs w:val="20"/>
                <w:rtl w:val="0"/>
              </w:rPr>
              <w:t xml:space="preserve">¿Posee bienes raíces? que será considerado para realizar la evaluación del estatus. </w:t>
            </w:r>
            <w:r w:rsidDel="00000000" w:rsidR="00000000" w:rsidRPr="00000000">
              <w:rPr>
                <w:rtl w:val="0"/>
              </w:rPr>
            </w:r>
          </w:p>
        </w:tc>
      </w:tr>
      <w:tr>
        <w:trPr>
          <w:cantSplit w:val="0"/>
          <w:trHeight w:val="485" w:hRule="atLeast"/>
          <w:tblHeader w:val="0"/>
        </w:trPr>
        <w:tc>
          <w:tcPr>
            <w:tcBorders>
              <w:top w:color="a5a5a5" w:space="0" w:sz="8" w:val="single"/>
              <w:left w:color="a5a5a5" w:space="0" w:sz="8" w:val="single"/>
              <w:bottom w:color="a5a5a5" w:space="0" w:sz="8" w:val="single"/>
              <w:right w:color="3f3f3f" w:space="0" w:sz="8" w:val="single"/>
            </w:tcBorders>
            <w:tcMar>
              <w:top w:w="100.0" w:type="dxa"/>
              <w:left w:w="40.0" w:type="dxa"/>
              <w:bottom w:w="100.0" w:type="dxa"/>
              <w:right w:w="40.0" w:type="dxa"/>
            </w:tcMar>
          </w:tcPr>
          <w:p w:rsidR="00000000" w:rsidDel="00000000" w:rsidP="00000000" w:rsidRDefault="00000000" w:rsidRPr="00000000" w14:paraId="00000079">
            <w:pPr>
              <w:spacing w:before="240" w:line="240" w:lineRule="auto"/>
              <w:jc w:val="both"/>
              <w:rPr>
                <w:rFonts w:ascii="Times New Roman" w:cs="Times New Roman" w:eastAsia="Times New Roman" w:hAnsi="Times New Roman"/>
                <w:sz w:val="24"/>
                <w:szCs w:val="24"/>
              </w:rPr>
            </w:pPr>
            <w:r w:rsidDel="00000000" w:rsidR="00000000" w:rsidRPr="00000000">
              <w:rPr>
                <w:color w:val="000000"/>
                <w:sz w:val="20"/>
                <w:szCs w:val="20"/>
                <w:rtl w:val="0"/>
              </w:rPr>
              <w:t xml:space="preserve">CNT_CHILDREN</w:t>
            </w:r>
            <w:r w:rsidDel="00000000" w:rsidR="00000000" w:rsidRPr="00000000">
              <w:rPr>
                <w:rtl w:val="0"/>
              </w:rPr>
            </w:r>
          </w:p>
        </w:tc>
        <w:tc>
          <w:tcPr>
            <w:tcBorders>
              <w:top w:color="a5a5a5" w:space="0" w:sz="8" w:val="single"/>
              <w:left w:color="3f3f3f" w:space="0" w:sz="8" w:val="single"/>
              <w:bottom w:color="a5a5a5" w:space="0" w:sz="8" w:val="single"/>
              <w:right w:color="a5a5a5" w:space="0" w:sz="8" w:val="single"/>
            </w:tcBorders>
            <w:shd w:fill="ffffff" w:val="clear"/>
            <w:tcMar>
              <w:top w:w="100.0" w:type="dxa"/>
              <w:left w:w="40.0" w:type="dxa"/>
              <w:bottom w:w="100.0" w:type="dxa"/>
              <w:right w:w="40.0" w:type="dxa"/>
            </w:tcMar>
          </w:tcPr>
          <w:p w:rsidR="00000000" w:rsidDel="00000000" w:rsidP="00000000" w:rsidRDefault="00000000" w:rsidRPr="00000000" w14:paraId="0000007A">
            <w:pPr>
              <w:spacing w:before="240" w:line="240" w:lineRule="auto"/>
              <w:jc w:val="both"/>
              <w:rPr>
                <w:rFonts w:ascii="Times New Roman" w:cs="Times New Roman" w:eastAsia="Times New Roman" w:hAnsi="Times New Roman"/>
                <w:sz w:val="24"/>
                <w:szCs w:val="24"/>
              </w:rPr>
            </w:pPr>
            <w:r w:rsidDel="00000000" w:rsidR="00000000" w:rsidRPr="00000000">
              <w:rPr>
                <w:color w:val="000000"/>
                <w:sz w:val="20"/>
                <w:szCs w:val="20"/>
                <w:rtl w:val="0"/>
              </w:rPr>
              <w:t xml:space="preserve">Número de hijos, que será considerado para realizar la evaluación del estatus. </w:t>
            </w:r>
            <w:r w:rsidDel="00000000" w:rsidR="00000000" w:rsidRPr="00000000">
              <w:rPr>
                <w:rtl w:val="0"/>
              </w:rPr>
            </w:r>
          </w:p>
        </w:tc>
      </w:tr>
      <w:tr>
        <w:trPr>
          <w:cantSplit w:val="0"/>
          <w:trHeight w:val="485" w:hRule="atLeast"/>
          <w:tblHeader w:val="0"/>
        </w:trPr>
        <w:tc>
          <w:tcPr>
            <w:tcBorders>
              <w:top w:color="a5a5a5" w:space="0" w:sz="8" w:val="single"/>
              <w:left w:color="a5a5a5" w:space="0" w:sz="8" w:val="single"/>
              <w:bottom w:color="a5a5a5" w:space="0" w:sz="8" w:val="single"/>
              <w:right w:color="3f3f3f" w:space="0" w:sz="8" w:val="single"/>
            </w:tcBorders>
            <w:tcMar>
              <w:top w:w="100.0" w:type="dxa"/>
              <w:left w:w="40.0" w:type="dxa"/>
              <w:bottom w:w="100.0" w:type="dxa"/>
              <w:right w:w="40.0" w:type="dxa"/>
            </w:tcMar>
          </w:tcPr>
          <w:p w:rsidR="00000000" w:rsidDel="00000000" w:rsidP="00000000" w:rsidRDefault="00000000" w:rsidRPr="00000000" w14:paraId="0000007B">
            <w:pPr>
              <w:spacing w:before="240" w:line="240" w:lineRule="auto"/>
              <w:jc w:val="both"/>
              <w:rPr>
                <w:rFonts w:ascii="Times New Roman" w:cs="Times New Roman" w:eastAsia="Times New Roman" w:hAnsi="Times New Roman"/>
                <w:sz w:val="24"/>
                <w:szCs w:val="24"/>
              </w:rPr>
            </w:pPr>
            <w:r w:rsidDel="00000000" w:rsidR="00000000" w:rsidRPr="00000000">
              <w:rPr>
                <w:color w:val="000000"/>
                <w:sz w:val="20"/>
                <w:szCs w:val="20"/>
                <w:rtl w:val="0"/>
              </w:rPr>
              <w:t xml:space="preserve">AMT_INCOME_TOTAL</w:t>
            </w:r>
            <w:r w:rsidDel="00000000" w:rsidR="00000000" w:rsidRPr="00000000">
              <w:rPr>
                <w:rtl w:val="0"/>
              </w:rPr>
            </w:r>
          </w:p>
        </w:tc>
        <w:tc>
          <w:tcPr>
            <w:tcBorders>
              <w:top w:color="a5a5a5" w:space="0" w:sz="8" w:val="single"/>
              <w:left w:color="3f3f3f" w:space="0" w:sz="8" w:val="single"/>
              <w:bottom w:color="a5a5a5" w:space="0" w:sz="8" w:val="single"/>
              <w:right w:color="a5a5a5" w:space="0" w:sz="8" w:val="single"/>
            </w:tcBorders>
            <w:shd w:fill="ffffff" w:val="clear"/>
            <w:tcMar>
              <w:top w:w="100.0" w:type="dxa"/>
              <w:left w:w="40.0" w:type="dxa"/>
              <w:bottom w:w="100.0" w:type="dxa"/>
              <w:right w:w="40.0" w:type="dxa"/>
            </w:tcMar>
          </w:tcPr>
          <w:p w:rsidR="00000000" w:rsidDel="00000000" w:rsidP="00000000" w:rsidRDefault="00000000" w:rsidRPr="00000000" w14:paraId="0000007C">
            <w:pPr>
              <w:spacing w:before="240" w:line="240" w:lineRule="auto"/>
              <w:jc w:val="both"/>
              <w:rPr>
                <w:rFonts w:ascii="Times New Roman" w:cs="Times New Roman" w:eastAsia="Times New Roman" w:hAnsi="Times New Roman"/>
                <w:sz w:val="24"/>
                <w:szCs w:val="24"/>
              </w:rPr>
            </w:pPr>
            <w:r w:rsidDel="00000000" w:rsidR="00000000" w:rsidRPr="00000000">
              <w:rPr>
                <w:color w:val="000000"/>
                <w:sz w:val="20"/>
                <w:szCs w:val="20"/>
                <w:rtl w:val="0"/>
              </w:rPr>
              <w:t xml:space="preserve">Ingreso anual, que será considerado para realizar la evaluación del estatus. </w:t>
            </w:r>
            <w:r w:rsidDel="00000000" w:rsidR="00000000" w:rsidRPr="00000000">
              <w:rPr>
                <w:rtl w:val="0"/>
              </w:rPr>
            </w:r>
          </w:p>
        </w:tc>
      </w:tr>
      <w:tr>
        <w:trPr>
          <w:cantSplit w:val="0"/>
          <w:trHeight w:val="485" w:hRule="atLeast"/>
          <w:tblHeader w:val="0"/>
        </w:trPr>
        <w:tc>
          <w:tcPr>
            <w:tcBorders>
              <w:top w:color="a5a5a5" w:space="0" w:sz="8" w:val="single"/>
              <w:left w:color="a5a5a5" w:space="0" w:sz="8" w:val="single"/>
              <w:bottom w:color="a5a5a5" w:space="0" w:sz="8" w:val="single"/>
              <w:right w:color="3f3f3f" w:space="0" w:sz="8" w:val="single"/>
            </w:tcBorders>
            <w:tcMar>
              <w:top w:w="100.0" w:type="dxa"/>
              <w:left w:w="40.0" w:type="dxa"/>
              <w:bottom w:w="100.0" w:type="dxa"/>
              <w:right w:w="40.0" w:type="dxa"/>
            </w:tcMar>
          </w:tcPr>
          <w:p w:rsidR="00000000" w:rsidDel="00000000" w:rsidP="00000000" w:rsidRDefault="00000000" w:rsidRPr="00000000" w14:paraId="0000007D">
            <w:pPr>
              <w:spacing w:before="240" w:line="240" w:lineRule="auto"/>
              <w:jc w:val="both"/>
              <w:rPr>
                <w:rFonts w:ascii="Times New Roman" w:cs="Times New Roman" w:eastAsia="Times New Roman" w:hAnsi="Times New Roman"/>
                <w:sz w:val="24"/>
                <w:szCs w:val="24"/>
              </w:rPr>
            </w:pPr>
            <w:r w:rsidDel="00000000" w:rsidR="00000000" w:rsidRPr="00000000">
              <w:rPr>
                <w:color w:val="000000"/>
                <w:sz w:val="20"/>
                <w:szCs w:val="20"/>
                <w:rtl w:val="0"/>
              </w:rPr>
              <w:t xml:space="preserve">NAME_INCOME_TYPE</w:t>
            </w:r>
            <w:r w:rsidDel="00000000" w:rsidR="00000000" w:rsidRPr="00000000">
              <w:rPr>
                <w:rtl w:val="0"/>
              </w:rPr>
            </w:r>
          </w:p>
        </w:tc>
        <w:tc>
          <w:tcPr>
            <w:tcBorders>
              <w:top w:color="a5a5a5" w:space="0" w:sz="8" w:val="single"/>
              <w:left w:color="3f3f3f" w:space="0" w:sz="8" w:val="single"/>
              <w:bottom w:color="a5a5a5" w:space="0" w:sz="8" w:val="single"/>
              <w:right w:color="a5a5a5" w:space="0" w:sz="8" w:val="single"/>
            </w:tcBorders>
            <w:shd w:fill="ffffff" w:val="clear"/>
            <w:tcMar>
              <w:top w:w="100.0" w:type="dxa"/>
              <w:left w:w="40.0" w:type="dxa"/>
              <w:bottom w:w="100.0" w:type="dxa"/>
              <w:right w:w="40.0" w:type="dxa"/>
            </w:tcMar>
          </w:tcPr>
          <w:p w:rsidR="00000000" w:rsidDel="00000000" w:rsidP="00000000" w:rsidRDefault="00000000" w:rsidRPr="00000000" w14:paraId="0000007E">
            <w:pPr>
              <w:spacing w:before="240" w:line="240" w:lineRule="auto"/>
              <w:jc w:val="both"/>
              <w:rPr>
                <w:rFonts w:ascii="Times New Roman" w:cs="Times New Roman" w:eastAsia="Times New Roman" w:hAnsi="Times New Roman"/>
                <w:sz w:val="24"/>
                <w:szCs w:val="24"/>
              </w:rPr>
            </w:pPr>
            <w:r w:rsidDel="00000000" w:rsidR="00000000" w:rsidRPr="00000000">
              <w:rPr>
                <w:color w:val="000000"/>
                <w:sz w:val="20"/>
                <w:szCs w:val="20"/>
                <w:rtl w:val="0"/>
              </w:rPr>
              <w:t xml:space="preserve">Categoría de ingresos, que será considerado para realizar la evaluación del estatus. </w:t>
            </w:r>
            <w:r w:rsidDel="00000000" w:rsidR="00000000" w:rsidRPr="00000000">
              <w:rPr>
                <w:rtl w:val="0"/>
              </w:rPr>
            </w:r>
          </w:p>
        </w:tc>
      </w:tr>
      <w:tr>
        <w:trPr>
          <w:cantSplit w:val="0"/>
          <w:trHeight w:val="485" w:hRule="atLeast"/>
          <w:tblHeader w:val="0"/>
        </w:trPr>
        <w:tc>
          <w:tcPr>
            <w:tcBorders>
              <w:top w:color="a5a5a5" w:space="0" w:sz="8" w:val="single"/>
              <w:left w:color="a5a5a5" w:space="0" w:sz="8" w:val="single"/>
              <w:bottom w:color="a5a5a5" w:space="0" w:sz="8" w:val="single"/>
              <w:right w:color="3f3f3f" w:space="0" w:sz="8" w:val="single"/>
            </w:tcBorders>
            <w:tcMar>
              <w:top w:w="100.0" w:type="dxa"/>
              <w:left w:w="40.0" w:type="dxa"/>
              <w:bottom w:w="100.0" w:type="dxa"/>
              <w:right w:w="40.0" w:type="dxa"/>
            </w:tcMar>
          </w:tcPr>
          <w:p w:rsidR="00000000" w:rsidDel="00000000" w:rsidP="00000000" w:rsidRDefault="00000000" w:rsidRPr="00000000" w14:paraId="0000007F">
            <w:pPr>
              <w:spacing w:before="240" w:line="240" w:lineRule="auto"/>
              <w:jc w:val="both"/>
              <w:rPr>
                <w:rFonts w:ascii="Times New Roman" w:cs="Times New Roman" w:eastAsia="Times New Roman" w:hAnsi="Times New Roman"/>
                <w:sz w:val="24"/>
                <w:szCs w:val="24"/>
              </w:rPr>
            </w:pPr>
            <w:r w:rsidDel="00000000" w:rsidR="00000000" w:rsidRPr="00000000">
              <w:rPr>
                <w:color w:val="000000"/>
                <w:sz w:val="20"/>
                <w:szCs w:val="20"/>
                <w:rtl w:val="0"/>
              </w:rPr>
              <w:t xml:space="preserve">NAME_EDUCATION_TYPE</w:t>
            </w:r>
            <w:r w:rsidDel="00000000" w:rsidR="00000000" w:rsidRPr="00000000">
              <w:rPr>
                <w:rtl w:val="0"/>
              </w:rPr>
            </w:r>
          </w:p>
        </w:tc>
        <w:tc>
          <w:tcPr>
            <w:tcBorders>
              <w:top w:color="a5a5a5" w:space="0" w:sz="8" w:val="single"/>
              <w:left w:color="3f3f3f" w:space="0" w:sz="8" w:val="single"/>
              <w:bottom w:color="a5a5a5" w:space="0" w:sz="8" w:val="single"/>
              <w:right w:color="a5a5a5" w:space="0" w:sz="8" w:val="single"/>
            </w:tcBorders>
            <w:shd w:fill="ffffff" w:val="clear"/>
            <w:tcMar>
              <w:top w:w="100.0" w:type="dxa"/>
              <w:left w:w="40.0" w:type="dxa"/>
              <w:bottom w:w="100.0" w:type="dxa"/>
              <w:right w:w="40.0" w:type="dxa"/>
            </w:tcMar>
          </w:tcPr>
          <w:p w:rsidR="00000000" w:rsidDel="00000000" w:rsidP="00000000" w:rsidRDefault="00000000" w:rsidRPr="00000000" w14:paraId="00000080">
            <w:pPr>
              <w:spacing w:before="240" w:line="240" w:lineRule="auto"/>
              <w:jc w:val="both"/>
              <w:rPr>
                <w:rFonts w:ascii="Times New Roman" w:cs="Times New Roman" w:eastAsia="Times New Roman" w:hAnsi="Times New Roman"/>
                <w:sz w:val="24"/>
                <w:szCs w:val="24"/>
              </w:rPr>
            </w:pPr>
            <w:r w:rsidDel="00000000" w:rsidR="00000000" w:rsidRPr="00000000">
              <w:rPr>
                <w:color w:val="000000"/>
                <w:sz w:val="20"/>
                <w:szCs w:val="20"/>
                <w:rtl w:val="0"/>
              </w:rPr>
              <w:t xml:space="preserve">Nivel educativo, que será considerado para realizar la evaluación del estatus. </w:t>
            </w:r>
            <w:r w:rsidDel="00000000" w:rsidR="00000000" w:rsidRPr="00000000">
              <w:rPr>
                <w:rtl w:val="0"/>
              </w:rPr>
            </w:r>
          </w:p>
        </w:tc>
      </w:tr>
      <w:tr>
        <w:trPr>
          <w:cantSplit w:val="0"/>
          <w:trHeight w:val="375" w:hRule="atLeast"/>
          <w:tblHeader w:val="0"/>
        </w:trPr>
        <w:tc>
          <w:tcPr>
            <w:tcBorders>
              <w:top w:color="a5a5a5" w:space="0" w:sz="8" w:val="single"/>
              <w:left w:color="a5a5a5" w:space="0" w:sz="8" w:val="single"/>
              <w:bottom w:color="a5a5a5" w:space="0" w:sz="8" w:val="single"/>
              <w:right w:color="3f3f3f" w:space="0" w:sz="8" w:val="single"/>
            </w:tcBorders>
            <w:tcMar>
              <w:top w:w="100.0" w:type="dxa"/>
              <w:left w:w="40.0" w:type="dxa"/>
              <w:bottom w:w="100.0" w:type="dxa"/>
              <w:right w:w="40.0" w:type="dxa"/>
            </w:tcMar>
          </w:tcPr>
          <w:p w:rsidR="00000000" w:rsidDel="00000000" w:rsidP="00000000" w:rsidRDefault="00000000" w:rsidRPr="00000000" w14:paraId="00000081">
            <w:pPr>
              <w:spacing w:before="240" w:line="240" w:lineRule="auto"/>
              <w:jc w:val="both"/>
              <w:rPr>
                <w:rFonts w:ascii="Times New Roman" w:cs="Times New Roman" w:eastAsia="Times New Roman" w:hAnsi="Times New Roman"/>
                <w:sz w:val="24"/>
                <w:szCs w:val="24"/>
              </w:rPr>
            </w:pPr>
            <w:r w:rsidDel="00000000" w:rsidR="00000000" w:rsidRPr="00000000">
              <w:rPr>
                <w:color w:val="000000"/>
                <w:sz w:val="20"/>
                <w:szCs w:val="20"/>
                <w:rtl w:val="0"/>
              </w:rPr>
              <w:t xml:space="preserve">NAME_FAMILY_STATUS</w:t>
            </w:r>
            <w:r w:rsidDel="00000000" w:rsidR="00000000" w:rsidRPr="00000000">
              <w:rPr>
                <w:rtl w:val="0"/>
              </w:rPr>
            </w:r>
          </w:p>
        </w:tc>
        <w:tc>
          <w:tcPr>
            <w:tcBorders>
              <w:top w:color="a5a5a5" w:space="0" w:sz="8" w:val="single"/>
              <w:left w:color="3f3f3f" w:space="0" w:sz="8" w:val="single"/>
              <w:bottom w:color="a5a5a5" w:space="0" w:sz="8" w:val="single"/>
              <w:right w:color="a5a5a5" w:space="0" w:sz="8" w:val="single"/>
            </w:tcBorders>
            <w:shd w:fill="ffffff" w:val="clear"/>
            <w:tcMar>
              <w:top w:w="100.0" w:type="dxa"/>
              <w:left w:w="40.0" w:type="dxa"/>
              <w:bottom w:w="100.0" w:type="dxa"/>
              <w:right w:w="40.0" w:type="dxa"/>
            </w:tcMar>
          </w:tcPr>
          <w:p w:rsidR="00000000" w:rsidDel="00000000" w:rsidP="00000000" w:rsidRDefault="00000000" w:rsidRPr="00000000" w14:paraId="00000082">
            <w:pPr>
              <w:spacing w:before="240" w:line="240" w:lineRule="auto"/>
              <w:jc w:val="both"/>
              <w:rPr>
                <w:rFonts w:ascii="Times New Roman" w:cs="Times New Roman" w:eastAsia="Times New Roman" w:hAnsi="Times New Roman"/>
                <w:sz w:val="24"/>
                <w:szCs w:val="24"/>
              </w:rPr>
            </w:pPr>
            <w:r w:rsidDel="00000000" w:rsidR="00000000" w:rsidRPr="00000000">
              <w:rPr>
                <w:color w:val="000000"/>
                <w:sz w:val="20"/>
                <w:szCs w:val="20"/>
                <w:rtl w:val="0"/>
              </w:rPr>
              <w:t xml:space="preserve">Estado civil, que será considerado para realizar la evaluación del estatus. </w:t>
            </w:r>
            <w:r w:rsidDel="00000000" w:rsidR="00000000" w:rsidRPr="00000000">
              <w:rPr>
                <w:rtl w:val="0"/>
              </w:rPr>
            </w:r>
          </w:p>
        </w:tc>
      </w:tr>
      <w:tr>
        <w:trPr>
          <w:cantSplit w:val="0"/>
          <w:trHeight w:val="87" w:hRule="atLeast"/>
          <w:tblHeader w:val="0"/>
        </w:trPr>
        <w:tc>
          <w:tcPr>
            <w:tcBorders>
              <w:top w:color="a5a5a5" w:space="0" w:sz="8" w:val="single"/>
              <w:left w:color="a5a5a5" w:space="0" w:sz="8" w:val="single"/>
              <w:bottom w:color="a5a5a5" w:space="0" w:sz="8" w:val="single"/>
              <w:right w:color="3f3f3f" w:space="0" w:sz="8" w:val="single"/>
            </w:tcBorders>
            <w:tcMar>
              <w:top w:w="100.0" w:type="dxa"/>
              <w:left w:w="40.0" w:type="dxa"/>
              <w:bottom w:w="100.0" w:type="dxa"/>
              <w:right w:w="40.0" w:type="dxa"/>
            </w:tcMar>
          </w:tcPr>
          <w:p w:rsidR="00000000" w:rsidDel="00000000" w:rsidP="00000000" w:rsidRDefault="00000000" w:rsidRPr="00000000" w14:paraId="00000083">
            <w:pPr>
              <w:spacing w:before="240" w:line="240" w:lineRule="auto"/>
              <w:jc w:val="both"/>
              <w:rPr>
                <w:rFonts w:ascii="Times New Roman" w:cs="Times New Roman" w:eastAsia="Times New Roman" w:hAnsi="Times New Roman"/>
                <w:sz w:val="24"/>
                <w:szCs w:val="24"/>
              </w:rPr>
            </w:pPr>
            <w:r w:rsidDel="00000000" w:rsidR="00000000" w:rsidRPr="00000000">
              <w:rPr>
                <w:color w:val="000000"/>
                <w:sz w:val="20"/>
                <w:szCs w:val="20"/>
                <w:rtl w:val="0"/>
              </w:rPr>
              <w:t xml:space="preserve">NAME_HOUSING_TYPE</w:t>
            </w:r>
            <w:r w:rsidDel="00000000" w:rsidR="00000000" w:rsidRPr="00000000">
              <w:rPr>
                <w:rtl w:val="0"/>
              </w:rPr>
            </w:r>
          </w:p>
        </w:tc>
        <w:tc>
          <w:tcPr>
            <w:tcBorders>
              <w:top w:color="a5a5a5" w:space="0" w:sz="8" w:val="single"/>
              <w:left w:color="3f3f3f" w:space="0" w:sz="8" w:val="single"/>
              <w:bottom w:color="a5a5a5" w:space="0" w:sz="8" w:val="single"/>
              <w:right w:color="a5a5a5" w:space="0" w:sz="8" w:val="single"/>
            </w:tcBorders>
            <w:shd w:fill="ffffff" w:val="clear"/>
            <w:tcMar>
              <w:top w:w="100.0" w:type="dxa"/>
              <w:left w:w="40.0" w:type="dxa"/>
              <w:bottom w:w="100.0" w:type="dxa"/>
              <w:right w:w="40.0" w:type="dxa"/>
            </w:tcMar>
          </w:tcPr>
          <w:p w:rsidR="00000000" w:rsidDel="00000000" w:rsidP="00000000" w:rsidRDefault="00000000" w:rsidRPr="00000000" w14:paraId="00000084">
            <w:pPr>
              <w:spacing w:before="240" w:line="240" w:lineRule="auto"/>
              <w:jc w:val="both"/>
              <w:rPr>
                <w:rFonts w:ascii="Times New Roman" w:cs="Times New Roman" w:eastAsia="Times New Roman" w:hAnsi="Times New Roman"/>
                <w:sz w:val="24"/>
                <w:szCs w:val="24"/>
              </w:rPr>
            </w:pPr>
            <w:r w:rsidDel="00000000" w:rsidR="00000000" w:rsidRPr="00000000">
              <w:rPr>
                <w:color w:val="000000"/>
                <w:sz w:val="20"/>
                <w:szCs w:val="20"/>
                <w:rtl w:val="0"/>
              </w:rPr>
              <w:t xml:space="preserve">Tipo de vivienda, que será considerado para realizar la evaluación del estatus. </w:t>
            </w:r>
            <w:r w:rsidDel="00000000" w:rsidR="00000000" w:rsidRPr="00000000">
              <w:rPr>
                <w:rtl w:val="0"/>
              </w:rPr>
            </w:r>
          </w:p>
        </w:tc>
      </w:tr>
      <w:tr>
        <w:trPr>
          <w:cantSplit w:val="0"/>
          <w:trHeight w:val="69" w:hRule="atLeast"/>
          <w:tblHeader w:val="0"/>
        </w:trPr>
        <w:tc>
          <w:tcPr>
            <w:tcBorders>
              <w:top w:color="a5a5a5" w:space="0" w:sz="8" w:val="single"/>
              <w:left w:color="a5a5a5" w:space="0" w:sz="8" w:val="single"/>
              <w:bottom w:color="a5a5a5" w:space="0" w:sz="8" w:val="single"/>
              <w:right w:color="3f3f3f" w:space="0" w:sz="8" w:val="single"/>
            </w:tcBorders>
            <w:tcMar>
              <w:top w:w="100.0" w:type="dxa"/>
              <w:left w:w="40.0" w:type="dxa"/>
              <w:bottom w:w="100.0" w:type="dxa"/>
              <w:right w:w="40.0" w:type="dxa"/>
            </w:tcMar>
          </w:tcPr>
          <w:p w:rsidR="00000000" w:rsidDel="00000000" w:rsidP="00000000" w:rsidRDefault="00000000" w:rsidRPr="00000000" w14:paraId="00000085">
            <w:pPr>
              <w:spacing w:before="240" w:line="240" w:lineRule="auto"/>
              <w:jc w:val="both"/>
              <w:rPr>
                <w:rFonts w:ascii="Times New Roman" w:cs="Times New Roman" w:eastAsia="Times New Roman" w:hAnsi="Times New Roman"/>
                <w:sz w:val="24"/>
                <w:szCs w:val="24"/>
              </w:rPr>
            </w:pPr>
            <w:r w:rsidDel="00000000" w:rsidR="00000000" w:rsidRPr="00000000">
              <w:rPr>
                <w:color w:val="000000"/>
                <w:sz w:val="20"/>
                <w:szCs w:val="20"/>
                <w:rtl w:val="0"/>
              </w:rPr>
              <w:t xml:space="preserve">OCCUPATION_TYPE</w:t>
            </w:r>
            <w:r w:rsidDel="00000000" w:rsidR="00000000" w:rsidRPr="00000000">
              <w:rPr>
                <w:rtl w:val="0"/>
              </w:rPr>
            </w:r>
          </w:p>
        </w:tc>
        <w:tc>
          <w:tcPr>
            <w:tcBorders>
              <w:top w:color="a5a5a5" w:space="0" w:sz="8" w:val="single"/>
              <w:left w:color="3f3f3f" w:space="0" w:sz="8" w:val="single"/>
              <w:bottom w:color="a5a5a5" w:space="0" w:sz="8" w:val="single"/>
              <w:right w:color="a5a5a5" w:space="0" w:sz="8" w:val="single"/>
            </w:tcBorders>
            <w:shd w:fill="ffffff" w:val="clear"/>
            <w:tcMar>
              <w:top w:w="100.0" w:type="dxa"/>
              <w:left w:w="40.0" w:type="dxa"/>
              <w:bottom w:w="100.0" w:type="dxa"/>
              <w:right w:w="40.0" w:type="dxa"/>
            </w:tcMar>
          </w:tcPr>
          <w:p w:rsidR="00000000" w:rsidDel="00000000" w:rsidP="00000000" w:rsidRDefault="00000000" w:rsidRPr="00000000" w14:paraId="00000086">
            <w:pPr>
              <w:spacing w:before="240" w:line="240" w:lineRule="auto"/>
              <w:jc w:val="both"/>
              <w:rPr>
                <w:rFonts w:ascii="Times New Roman" w:cs="Times New Roman" w:eastAsia="Times New Roman" w:hAnsi="Times New Roman"/>
                <w:sz w:val="24"/>
                <w:szCs w:val="24"/>
              </w:rPr>
            </w:pPr>
            <w:r w:rsidDel="00000000" w:rsidR="00000000" w:rsidRPr="00000000">
              <w:rPr>
                <w:color w:val="000000"/>
                <w:sz w:val="20"/>
                <w:szCs w:val="20"/>
                <w:rtl w:val="0"/>
              </w:rPr>
              <w:t xml:space="preserve">Ocupación, que será considerado para realizar la evaluación del estatus. </w:t>
            </w:r>
            <w:r w:rsidDel="00000000" w:rsidR="00000000" w:rsidRPr="00000000">
              <w:rPr>
                <w:rtl w:val="0"/>
              </w:rPr>
            </w:r>
          </w:p>
        </w:tc>
      </w:tr>
      <w:tr>
        <w:trPr>
          <w:cantSplit w:val="0"/>
          <w:trHeight w:val="635" w:hRule="atLeast"/>
          <w:tblHeader w:val="0"/>
        </w:trPr>
        <w:tc>
          <w:tcPr>
            <w:tcBorders>
              <w:top w:color="a5a5a5" w:space="0" w:sz="8" w:val="single"/>
              <w:left w:color="a5a5a5" w:space="0" w:sz="8" w:val="single"/>
              <w:bottom w:color="a5a5a5" w:space="0" w:sz="8" w:val="single"/>
              <w:right w:color="3f3f3f" w:space="0" w:sz="8" w:val="single"/>
            </w:tcBorders>
            <w:tcMar>
              <w:top w:w="100.0" w:type="dxa"/>
              <w:left w:w="40.0" w:type="dxa"/>
              <w:bottom w:w="100.0" w:type="dxa"/>
              <w:right w:w="40.0" w:type="dxa"/>
            </w:tcMar>
          </w:tcPr>
          <w:p w:rsidR="00000000" w:rsidDel="00000000" w:rsidP="00000000" w:rsidRDefault="00000000" w:rsidRPr="00000000" w14:paraId="00000087">
            <w:pPr>
              <w:spacing w:before="240" w:line="240" w:lineRule="auto"/>
              <w:jc w:val="both"/>
              <w:rPr>
                <w:rFonts w:ascii="Times New Roman" w:cs="Times New Roman" w:eastAsia="Times New Roman" w:hAnsi="Times New Roman"/>
                <w:sz w:val="24"/>
                <w:szCs w:val="24"/>
              </w:rPr>
            </w:pPr>
            <w:r w:rsidDel="00000000" w:rsidR="00000000" w:rsidRPr="00000000">
              <w:rPr>
                <w:color w:val="000000"/>
                <w:sz w:val="20"/>
                <w:szCs w:val="20"/>
                <w:rtl w:val="0"/>
              </w:rPr>
              <w:t xml:space="preserve">CNT_FAM_MEMBERS</w:t>
            </w:r>
            <w:r w:rsidDel="00000000" w:rsidR="00000000" w:rsidRPr="00000000">
              <w:rPr>
                <w:rtl w:val="0"/>
              </w:rPr>
            </w:r>
          </w:p>
        </w:tc>
        <w:tc>
          <w:tcPr>
            <w:tcBorders>
              <w:top w:color="a5a5a5" w:space="0" w:sz="8" w:val="single"/>
              <w:left w:color="3f3f3f" w:space="0" w:sz="8" w:val="single"/>
              <w:bottom w:color="a5a5a5" w:space="0" w:sz="8" w:val="single"/>
              <w:right w:color="a5a5a5" w:space="0" w:sz="8" w:val="single"/>
            </w:tcBorders>
            <w:shd w:fill="ffffff" w:val="clear"/>
            <w:tcMar>
              <w:top w:w="100.0" w:type="dxa"/>
              <w:left w:w="40.0" w:type="dxa"/>
              <w:bottom w:w="100.0" w:type="dxa"/>
              <w:right w:w="40.0" w:type="dxa"/>
            </w:tcMar>
          </w:tcPr>
          <w:p w:rsidR="00000000" w:rsidDel="00000000" w:rsidP="00000000" w:rsidRDefault="00000000" w:rsidRPr="00000000" w14:paraId="00000088">
            <w:pPr>
              <w:spacing w:before="240" w:line="240" w:lineRule="auto"/>
              <w:jc w:val="both"/>
              <w:rPr>
                <w:rFonts w:ascii="Times New Roman" w:cs="Times New Roman" w:eastAsia="Times New Roman" w:hAnsi="Times New Roman"/>
                <w:sz w:val="24"/>
                <w:szCs w:val="24"/>
              </w:rPr>
            </w:pPr>
            <w:r w:rsidDel="00000000" w:rsidR="00000000" w:rsidRPr="00000000">
              <w:rPr>
                <w:color w:val="000000"/>
                <w:sz w:val="20"/>
                <w:szCs w:val="20"/>
                <w:rtl w:val="0"/>
              </w:rPr>
              <w:t xml:space="preserve">Tamaño de la Familia, que será considerado para realizar la evaluación del estatus. </w:t>
            </w:r>
            <w:r w:rsidDel="00000000" w:rsidR="00000000" w:rsidRPr="00000000">
              <w:rPr>
                <w:rtl w:val="0"/>
              </w:rPr>
            </w:r>
          </w:p>
        </w:tc>
      </w:tr>
      <w:tr>
        <w:trPr>
          <w:cantSplit w:val="0"/>
          <w:trHeight w:val="560" w:hRule="atLeast"/>
          <w:tblHeader w:val="0"/>
        </w:trPr>
        <w:tc>
          <w:tcPr>
            <w:tcBorders>
              <w:top w:color="3f3f3f" w:space="0" w:sz="8" w:val="single"/>
              <w:left w:color="a5a5a5" w:space="0" w:sz="8" w:val="single"/>
              <w:bottom w:color="a5a5a5" w:space="0" w:sz="8" w:val="single"/>
              <w:right w:color="3f3f3f" w:space="0" w:sz="8" w:val="single"/>
            </w:tcBorders>
            <w:tcMar>
              <w:top w:w="100.0" w:type="dxa"/>
              <w:left w:w="40.0" w:type="dxa"/>
              <w:bottom w:w="100.0" w:type="dxa"/>
              <w:right w:w="40.0" w:type="dxa"/>
            </w:tcMar>
          </w:tcPr>
          <w:p w:rsidR="00000000" w:rsidDel="00000000" w:rsidP="00000000" w:rsidRDefault="00000000" w:rsidRPr="00000000" w14:paraId="00000089">
            <w:pPr>
              <w:spacing w:before="240" w:line="240" w:lineRule="auto"/>
              <w:jc w:val="both"/>
              <w:rPr>
                <w:rFonts w:ascii="Times New Roman" w:cs="Times New Roman" w:eastAsia="Times New Roman" w:hAnsi="Times New Roman"/>
                <w:sz w:val="24"/>
                <w:szCs w:val="24"/>
              </w:rPr>
            </w:pPr>
            <w:r w:rsidDel="00000000" w:rsidR="00000000" w:rsidRPr="00000000">
              <w:rPr>
                <w:color w:val="000000"/>
                <w:sz w:val="20"/>
                <w:szCs w:val="20"/>
                <w:rtl w:val="0"/>
              </w:rPr>
              <w:t xml:space="preserve">MONTHS_BALANCE</w:t>
            </w:r>
            <w:r w:rsidDel="00000000" w:rsidR="00000000" w:rsidRPr="00000000">
              <w:rPr>
                <w:rtl w:val="0"/>
              </w:rPr>
            </w:r>
          </w:p>
        </w:tc>
        <w:tc>
          <w:tcPr>
            <w:tcBorders>
              <w:top w:color="3f3f3f" w:space="0" w:sz="8" w:val="single"/>
              <w:left w:color="3f3f3f" w:space="0" w:sz="8" w:val="single"/>
              <w:bottom w:color="a5a5a5" w:space="0" w:sz="8" w:val="single"/>
              <w:right w:color="a5a5a5" w:space="0" w:sz="8" w:val="single"/>
            </w:tcBorders>
            <w:shd w:fill="ffffff" w:val="clear"/>
            <w:tcMar>
              <w:top w:w="100.0" w:type="dxa"/>
              <w:left w:w="40.0" w:type="dxa"/>
              <w:bottom w:w="100.0" w:type="dxa"/>
              <w:right w:w="40.0" w:type="dxa"/>
            </w:tcMar>
          </w:tcPr>
          <w:p w:rsidR="00000000" w:rsidDel="00000000" w:rsidP="00000000" w:rsidRDefault="00000000" w:rsidRPr="00000000" w14:paraId="0000008A">
            <w:pPr>
              <w:spacing w:before="240" w:line="240" w:lineRule="auto"/>
              <w:jc w:val="both"/>
              <w:rPr>
                <w:rFonts w:ascii="Times New Roman" w:cs="Times New Roman" w:eastAsia="Times New Roman" w:hAnsi="Times New Roman"/>
                <w:sz w:val="24"/>
                <w:szCs w:val="24"/>
              </w:rPr>
            </w:pPr>
            <w:r w:rsidDel="00000000" w:rsidR="00000000" w:rsidRPr="00000000">
              <w:rPr>
                <w:color w:val="000000"/>
                <w:sz w:val="20"/>
                <w:szCs w:val="20"/>
                <w:rtl w:val="0"/>
              </w:rPr>
              <w:t xml:space="preserve">Balance mensual</w:t>
            </w:r>
            <w:r w:rsidDel="00000000" w:rsidR="00000000" w:rsidRPr="00000000">
              <w:rPr>
                <w:rtl w:val="0"/>
              </w:rPr>
            </w:r>
          </w:p>
        </w:tc>
      </w:tr>
      <w:tr>
        <w:trPr>
          <w:cantSplit w:val="0"/>
          <w:trHeight w:val="530" w:hRule="atLeast"/>
          <w:tblHeader w:val="0"/>
        </w:trPr>
        <w:tc>
          <w:tcPr>
            <w:tcBorders>
              <w:top w:color="a5a5a5" w:space="0" w:sz="8" w:val="single"/>
              <w:left w:color="a5a5a5" w:space="0" w:sz="8" w:val="single"/>
              <w:bottom w:color="a5a5a5" w:space="0" w:sz="8" w:val="single"/>
              <w:right w:color="3f3f3f" w:space="0" w:sz="8" w:val="single"/>
            </w:tcBorders>
            <w:tcMar>
              <w:top w:w="100.0" w:type="dxa"/>
              <w:left w:w="40.0" w:type="dxa"/>
              <w:bottom w:w="100.0" w:type="dxa"/>
              <w:right w:w="40.0" w:type="dxa"/>
            </w:tcMar>
          </w:tcPr>
          <w:p w:rsidR="00000000" w:rsidDel="00000000" w:rsidP="00000000" w:rsidRDefault="00000000" w:rsidRPr="00000000" w14:paraId="0000008B">
            <w:pPr>
              <w:spacing w:before="240" w:line="240" w:lineRule="auto"/>
              <w:jc w:val="both"/>
              <w:rPr>
                <w:rFonts w:ascii="Times New Roman" w:cs="Times New Roman" w:eastAsia="Times New Roman" w:hAnsi="Times New Roman"/>
                <w:sz w:val="24"/>
                <w:szCs w:val="24"/>
              </w:rPr>
            </w:pPr>
            <w:r w:rsidDel="00000000" w:rsidR="00000000" w:rsidRPr="00000000">
              <w:rPr>
                <w:color w:val="000000"/>
                <w:sz w:val="20"/>
                <w:szCs w:val="20"/>
                <w:rtl w:val="0"/>
              </w:rPr>
              <w:t xml:space="preserve">STATUS</w:t>
            </w:r>
            <w:r w:rsidDel="00000000" w:rsidR="00000000" w:rsidRPr="00000000">
              <w:rPr>
                <w:rtl w:val="0"/>
              </w:rPr>
            </w:r>
          </w:p>
        </w:tc>
        <w:tc>
          <w:tcPr>
            <w:tcBorders>
              <w:top w:color="a5a5a5" w:space="0" w:sz="8" w:val="single"/>
              <w:left w:color="3f3f3f" w:space="0" w:sz="8" w:val="single"/>
              <w:bottom w:color="a5a5a5" w:space="0" w:sz="8" w:val="single"/>
              <w:right w:color="a5a5a5" w:space="0" w:sz="8" w:val="single"/>
            </w:tcBorders>
            <w:shd w:fill="ffffff" w:val="clear"/>
            <w:tcMar>
              <w:top w:w="100.0" w:type="dxa"/>
              <w:left w:w="40.0" w:type="dxa"/>
              <w:bottom w:w="100.0" w:type="dxa"/>
              <w:right w:w="40.0" w:type="dxa"/>
            </w:tcMar>
          </w:tcPr>
          <w:p w:rsidR="00000000" w:rsidDel="00000000" w:rsidP="00000000" w:rsidRDefault="00000000" w:rsidRPr="00000000" w14:paraId="0000008C">
            <w:pPr>
              <w:spacing w:before="240" w:line="240" w:lineRule="auto"/>
              <w:jc w:val="both"/>
              <w:rPr>
                <w:rFonts w:ascii="Times New Roman" w:cs="Times New Roman" w:eastAsia="Times New Roman" w:hAnsi="Times New Roman"/>
                <w:sz w:val="24"/>
                <w:szCs w:val="24"/>
              </w:rPr>
            </w:pPr>
            <w:r w:rsidDel="00000000" w:rsidR="00000000" w:rsidRPr="00000000">
              <w:rPr>
                <w:color w:val="000000"/>
                <w:sz w:val="20"/>
                <w:szCs w:val="20"/>
                <w:rtl w:val="0"/>
              </w:rPr>
              <w:t xml:space="preserve">Estatus de deudas</w:t>
            </w:r>
            <w:r w:rsidDel="00000000" w:rsidR="00000000" w:rsidRPr="00000000">
              <w:rPr>
                <w:rtl w:val="0"/>
              </w:rPr>
            </w:r>
          </w:p>
        </w:tc>
      </w:tr>
    </w:tbl>
    <w:p w:rsidR="00000000" w:rsidDel="00000000" w:rsidP="00000000" w:rsidRDefault="00000000" w:rsidRPr="00000000" w14:paraId="0000008D">
      <w:pPr>
        <w:rPr/>
      </w:pPr>
      <w:r w:rsidDel="00000000" w:rsidR="00000000" w:rsidRPr="00000000">
        <w:rPr>
          <w:rtl w:val="0"/>
        </w:rPr>
        <w:t xml:space="preserve">Algunas variables categóricas han sido relevadas como niveles, cuyos significados son los siguientes:</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drawing>
          <wp:inline distB="0" distT="0" distL="0" distR="0">
            <wp:extent cx="6041959" cy="2721454"/>
            <wp:effectExtent b="0" l="0" r="0" t="0"/>
            <wp:docPr id="46"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6041959" cy="2721454"/>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jc w:val="both"/>
        <w:rPr/>
      </w:pPr>
      <w:r w:rsidDel="00000000" w:rsidR="00000000" w:rsidRPr="00000000">
        <w:rPr>
          <w:rtl w:val="0"/>
        </w:rPr>
      </w:r>
    </w:p>
    <w:p w:rsidR="00000000" w:rsidDel="00000000" w:rsidP="00000000" w:rsidRDefault="00000000" w:rsidRPr="00000000" w14:paraId="00000091">
      <w:pPr>
        <w:pStyle w:val="Heading2"/>
        <w:numPr>
          <w:ilvl w:val="0"/>
          <w:numId w:val="10"/>
        </w:numPr>
        <w:ind w:left="720" w:hanging="360"/>
        <w:rPr/>
      </w:pPr>
      <w:bookmarkStart w:colFirst="0" w:colLast="0" w:name="_heading=h.27uvzi55wvne" w:id="8"/>
      <w:bookmarkEnd w:id="8"/>
      <w:r w:rsidDel="00000000" w:rsidR="00000000" w:rsidRPr="00000000">
        <w:rPr>
          <w:vertAlign w:val="baseline"/>
          <w:rtl w:val="0"/>
        </w:rPr>
        <w:t xml:space="preserve">Limpieza de los datos.</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El dataset contiene 20 variables con 36457 registros, entre las que se encuentra la única variable que presenta datos nulos es </w:t>
      </w:r>
      <w:r w:rsidDel="00000000" w:rsidR="00000000" w:rsidRPr="00000000">
        <w:rPr>
          <w:color w:val="000000"/>
          <w:sz w:val="20"/>
          <w:szCs w:val="20"/>
          <w:rtl w:val="0"/>
        </w:rPr>
        <w:t xml:space="preserve">OCCUPATION_TYPE</w:t>
      </w:r>
      <w:r w:rsidDel="00000000" w:rsidR="00000000" w:rsidRPr="00000000">
        <w:rPr>
          <w:rtl w:val="0"/>
        </w:rPr>
        <w:t xml:space="preserve"> . </w:t>
      </w:r>
    </w:p>
    <w:p w:rsidR="00000000" w:rsidDel="00000000" w:rsidP="00000000" w:rsidRDefault="00000000" w:rsidRPr="00000000" w14:paraId="00000094">
      <w:pPr>
        <w:jc w:val="both"/>
        <w:rPr/>
      </w:pPr>
      <w:r w:rsidDel="00000000" w:rsidR="00000000" w:rsidRPr="00000000">
        <w:rPr>
          <w:rtl w:val="0"/>
        </w:rPr>
      </w:r>
    </w:p>
    <w:p w:rsidR="00000000" w:rsidDel="00000000" w:rsidP="00000000" w:rsidRDefault="00000000" w:rsidRPr="00000000" w14:paraId="00000095">
      <w:pPr>
        <w:jc w:val="center"/>
        <w:rPr/>
      </w:pPr>
      <w:r w:rsidDel="00000000" w:rsidR="00000000" w:rsidRPr="00000000">
        <w:rPr/>
        <w:drawing>
          <wp:inline distB="0" distT="0" distL="0" distR="0">
            <wp:extent cx="4893343" cy="3288519"/>
            <wp:effectExtent b="0" l="0" r="0" t="0"/>
            <wp:docPr id="45" name="image4.png"/>
            <a:graphic>
              <a:graphicData uri="http://schemas.openxmlformats.org/drawingml/2006/picture">
                <pic:pic>
                  <pic:nvPicPr>
                    <pic:cNvPr id="0" name="image4.png"/>
                    <pic:cNvPicPr preferRelativeResize="0"/>
                  </pic:nvPicPr>
                  <pic:blipFill>
                    <a:blip r:embed="rId9"/>
                    <a:srcRect b="1710" l="1506" r="3247" t="0"/>
                    <a:stretch>
                      <a:fillRect/>
                    </a:stretch>
                  </pic:blipFill>
                  <pic:spPr>
                    <a:xfrm>
                      <a:off x="0" y="0"/>
                      <a:ext cx="4893343" cy="3288519"/>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Dichos datos nulos fueron eliminados y se realizó la reducción de la dimensionalidad del dataset basado en análisis de outliers de los variables numéricas.  </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drawing>
          <wp:inline distB="0" distT="0" distL="0" distR="0">
            <wp:extent cx="5730240" cy="2385060"/>
            <wp:effectExtent b="0" l="0" r="0" t="0"/>
            <wp:docPr id="47"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0240" cy="238506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Se identificaron 9942 que fueron eliminados. </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pStyle w:val="Heading2"/>
        <w:numPr>
          <w:ilvl w:val="0"/>
          <w:numId w:val="10"/>
        </w:numPr>
        <w:ind w:left="720" w:hanging="360"/>
        <w:rPr/>
      </w:pPr>
      <w:bookmarkStart w:colFirst="0" w:colLast="0" w:name="_heading=h.bsy24hcrj4ej" w:id="9"/>
      <w:bookmarkEnd w:id="9"/>
      <w:r w:rsidDel="00000000" w:rsidR="00000000" w:rsidRPr="00000000">
        <w:rPr>
          <w:vertAlign w:val="baseline"/>
          <w:rtl w:val="0"/>
        </w:rPr>
        <w:t xml:space="preserve">Análisis </w:t>
      </w:r>
      <w:r w:rsidDel="00000000" w:rsidR="00000000" w:rsidRPr="00000000">
        <w:rPr>
          <w:rtl w:val="0"/>
        </w:rPr>
        <w:t xml:space="preserve">univariado</w:t>
      </w:r>
      <w:r w:rsidDel="00000000" w:rsidR="00000000" w:rsidRPr="00000000">
        <w:rPr>
          <w:vertAlign w:val="baseline"/>
          <w:rtl w:val="0"/>
        </w:rPr>
        <w:t xml:space="preserve">.</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jc w:val="both"/>
        <w:rPr/>
      </w:pPr>
      <w:r w:rsidDel="00000000" w:rsidR="00000000" w:rsidRPr="00000000">
        <w:rPr>
          <w:rtl w:val="0"/>
        </w:rPr>
        <w:t xml:space="preserve">En el análisis exploratorio se estudiaron las distribuciones de las variables numéricas originales y de las variables categóricas. Entre los resultados que se destacan, se observó que no hay diferencias importantes en las distribuciones de las variables ordinales debidas al género de los individuos.</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drawing>
          <wp:inline distB="114300" distT="114300" distL="114300" distR="114300">
            <wp:extent cx="5731200" cy="1485900"/>
            <wp:effectExtent b="0" l="0" r="0" t="0"/>
            <wp:docPr id="57"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jc w:val="both"/>
        <w:rPr/>
      </w:pPr>
      <w:r w:rsidDel="00000000" w:rsidR="00000000" w:rsidRPr="00000000">
        <w:rPr>
          <w:rtl w:val="0"/>
        </w:rPr>
      </w:r>
    </w:p>
    <w:p w:rsidR="00000000" w:rsidDel="00000000" w:rsidP="00000000" w:rsidRDefault="00000000" w:rsidRPr="00000000" w14:paraId="000000A3">
      <w:pPr>
        <w:jc w:val="both"/>
        <w:rPr/>
      </w:pPr>
      <w:r w:rsidDel="00000000" w:rsidR="00000000" w:rsidRPr="00000000">
        <w:rPr>
          <w:rtl w:val="0"/>
        </w:rPr>
        <w:t xml:space="preserve">Así mismo, se observa que más de la mitad cuenta con la secundaria completa y más de un cuarto cuenta con educación superior completa.   Con lo cual mas del 95% cuenta con nivel educativo alto o medio y no se observa incidencia del nivel educativo en el otorgamiento de TDC mas del 95% cuentan nivel educativo alto o medio y no se observa incidencia del nivel educativo en el otorgamiento de dicha tarjeta.</w:t>
      </w:r>
    </w:p>
    <w:p w:rsidR="00000000" w:rsidDel="00000000" w:rsidP="00000000" w:rsidRDefault="00000000" w:rsidRPr="00000000" w14:paraId="000000A4">
      <w:pPr>
        <w:jc w:val="both"/>
        <w:rPr/>
      </w:pPr>
      <w:r w:rsidDel="00000000" w:rsidR="00000000" w:rsidRPr="00000000">
        <w:rPr>
          <w:rtl w:val="0"/>
        </w:rPr>
      </w:r>
    </w:p>
    <w:p w:rsidR="00000000" w:rsidDel="00000000" w:rsidP="00000000" w:rsidRDefault="00000000" w:rsidRPr="00000000" w14:paraId="000000A5">
      <w:pPr>
        <w:rPr/>
      </w:pPr>
      <w:r w:rsidDel="00000000" w:rsidR="00000000" w:rsidRPr="00000000">
        <w:rPr/>
        <w:drawing>
          <wp:inline distB="114300" distT="114300" distL="114300" distR="114300">
            <wp:extent cx="5731200" cy="2133600"/>
            <wp:effectExtent b="0" l="0" r="0" t="0"/>
            <wp:docPr id="56"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57312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pStyle w:val="Heading2"/>
        <w:numPr>
          <w:ilvl w:val="0"/>
          <w:numId w:val="10"/>
        </w:numPr>
        <w:ind w:left="720" w:hanging="360"/>
        <w:rPr/>
      </w:pPr>
      <w:bookmarkStart w:colFirst="0" w:colLast="0" w:name="_heading=h.suzu93lpupek" w:id="10"/>
      <w:bookmarkEnd w:id="10"/>
      <w:r w:rsidDel="00000000" w:rsidR="00000000" w:rsidRPr="00000000">
        <w:rPr>
          <w:vertAlign w:val="baseline"/>
          <w:rtl w:val="0"/>
        </w:rPr>
        <w:t xml:space="preserve">Análisis bivariado.</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jc w:val="both"/>
        <w:rPr/>
      </w:pPr>
      <w:r w:rsidDel="00000000" w:rsidR="00000000" w:rsidRPr="00000000">
        <w:rPr>
          <w:rtl w:val="0"/>
        </w:rPr>
        <w:t xml:space="preserve">A continuación se presentan las relaciones que existen entre dos variables considerando: cantidad de niños, el ingreso mensual, la edad, los años trabajados y el número de miembros de la familia.</w:t>
      </w:r>
    </w:p>
    <w:p w:rsidR="00000000" w:rsidDel="00000000" w:rsidP="00000000" w:rsidRDefault="00000000" w:rsidRPr="00000000" w14:paraId="000000A9">
      <w:pPr>
        <w:rPr/>
      </w:pPr>
      <w:r w:rsidDel="00000000" w:rsidR="00000000" w:rsidRPr="00000000">
        <w:rPr/>
        <w:drawing>
          <wp:inline distB="114300" distT="114300" distL="114300" distR="114300">
            <wp:extent cx="5731200" cy="5397500"/>
            <wp:effectExtent b="0" l="0" r="0" t="0"/>
            <wp:docPr id="38"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5731200" cy="53975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pStyle w:val="Heading3"/>
        <w:rPr/>
      </w:pPr>
      <w:bookmarkStart w:colFirst="0" w:colLast="0" w:name="_heading=h.1i2ge05mmp68" w:id="11"/>
      <w:bookmarkEnd w:id="11"/>
      <w:r w:rsidDel="00000000" w:rsidR="00000000" w:rsidRPr="00000000">
        <w:rPr>
          <w:rtl w:val="0"/>
        </w:rPr>
        <w:t xml:space="preserve">Relación de estado civil o aprobación de tarjeta de crédito</w:t>
      </w:r>
    </w:p>
    <w:p w:rsidR="00000000" w:rsidDel="00000000" w:rsidP="00000000" w:rsidRDefault="00000000" w:rsidRPr="00000000" w14:paraId="000000AC">
      <w:pPr>
        <w:pStyle w:val="Heading4"/>
        <w:rPr/>
      </w:pPr>
      <w:r w:rsidDel="00000000" w:rsidR="00000000" w:rsidRPr="00000000">
        <w:rPr>
          <w:b w:val="1"/>
        </w:rPr>
        <w:drawing>
          <wp:inline distB="114300" distT="114300" distL="114300" distR="114300">
            <wp:extent cx="5731200" cy="3505200"/>
            <wp:effectExtent b="0" l="0" r="0" t="0"/>
            <wp:docPr id="44"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312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 este gráfico es posible interpretar que existe una gran afluencia de las personas que están casadas y que desean poseer una tarjeta de crédito; pero además no es posible concluir que existe alguna tendencia respecto al estado civil de las personas que indique que se le otorgará con mayor probabilidad su tarjeta de crédito</w:t>
      </w: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pStyle w:val="Heading3"/>
        <w:rPr/>
      </w:pPr>
      <w:bookmarkStart w:colFirst="0" w:colLast="0" w:name="_heading=h.r0wzmw4dezig" w:id="12"/>
      <w:bookmarkEnd w:id="12"/>
      <w:r w:rsidDel="00000000" w:rsidR="00000000" w:rsidRPr="00000000">
        <w:rPr>
          <w:rtl w:val="0"/>
        </w:rPr>
        <w:t xml:space="preserve">Relación de sueldo v/s el número de personas que viven en el hogar</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3337938" cy="3273437"/>
            <wp:effectExtent b="0" l="0" r="0" t="0"/>
            <wp:docPr id="50"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3337938" cy="3273437"/>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Respecto a la gráfica presentada, es posible concluir que la mayor cantidad de personas que solicitan una tarjeta de crédito tienen un salario anual máximo hasta los 500.000 USD. Además tampoco existe una relación directa entre los miembros familiares vs el salario. Solo se aprecia que dentro del rango especificado predomina el rechazo a la solicitud de tarjeta de crédito.</w:t>
      </w: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pStyle w:val="Heading3"/>
        <w:rPr/>
      </w:pPr>
      <w:bookmarkStart w:colFirst="0" w:colLast="0" w:name="_heading=h.x3pyq5odevor" w:id="13"/>
      <w:bookmarkEnd w:id="13"/>
      <w:r w:rsidDel="00000000" w:rsidR="00000000" w:rsidRPr="00000000">
        <w:rPr>
          <w:rtl w:val="0"/>
        </w:rPr>
        <w:t xml:space="preserve">Tipo de ingreso por género</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4792980" cy="4312920"/>
            <wp:effectExtent b="0" l="0" r="0" t="0"/>
            <wp:docPr id="49"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4792980" cy="431292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 respecto al total de los solicitantes, se observa que la mayoría tiene sus ingresos en empleos privados en condición de dependencia, teniendo una mayor incidencia en este grupo los hombres. El segundo grupo corresponde a ingresos provenientes de negocios o inversiones, al igual que el caso anterior los hombres tienen mayor participación. Finalmente, están los pensionados y empleados públicos donde las mujeres tienen mayor incidencia.</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pStyle w:val="Heading3"/>
        <w:rPr/>
      </w:pPr>
      <w:bookmarkStart w:colFirst="0" w:colLast="0" w:name="_heading=h.3ig21yzfzl7l" w:id="14"/>
      <w:bookmarkEnd w:id="14"/>
      <w:r w:rsidDel="00000000" w:rsidR="00000000" w:rsidRPr="00000000">
        <w:rPr>
          <w:rtl w:val="0"/>
        </w:rPr>
        <w:t xml:space="preserve">Distribución de Edades</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4868288" cy="4363331"/>
            <wp:effectExtent b="0" l="0" r="0" t="0"/>
            <wp:docPr id="53"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4868288" cy="4363331"/>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observa que la mayoría de solicitantes y aprobados tiene edades entre 35 y 45 años. También es claro que ambas distribuciones tienen un comportamiento similar con lo cual se concluye que la edad no es factor que tuvo impacto en las aprobaciones. Finalmente, otro dato de relevancia es que la mayor parte de solicitantes y aprobados tiene edades por debajo de 50 años.</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pStyle w:val="Heading3"/>
        <w:spacing w:line="240" w:lineRule="auto"/>
        <w:jc w:val="both"/>
        <w:rPr/>
      </w:pPr>
      <w:bookmarkStart w:colFirst="0" w:colLast="0" w:name="_heading=h.wxmz8vfl1wkh" w:id="15"/>
      <w:bookmarkEnd w:id="15"/>
      <w:r w:rsidDel="00000000" w:rsidR="00000000" w:rsidRPr="00000000">
        <w:rPr>
          <w:rtl w:val="0"/>
        </w:rPr>
        <w:t xml:space="preserve">¿Cuáles edades y sexos presentan mayores ingresos?</w:t>
      </w:r>
    </w:p>
    <w:p w:rsidR="00000000" w:rsidDel="00000000" w:rsidP="00000000" w:rsidRDefault="00000000" w:rsidRPr="00000000" w14:paraId="000000BD">
      <w:pPr>
        <w:rPr/>
      </w:pPr>
      <w:r w:rsidDel="00000000" w:rsidR="00000000" w:rsidRPr="00000000">
        <w:rPr/>
        <w:drawing>
          <wp:inline distB="114300" distT="114300" distL="114300" distR="114300">
            <wp:extent cx="5731200" cy="1397000"/>
            <wp:effectExtent b="0" l="0" r="0" t="0"/>
            <wp:docPr id="41"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7312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jc w:val="both"/>
        <w:rPr/>
      </w:pPr>
      <w:r w:rsidDel="00000000" w:rsidR="00000000" w:rsidRPr="00000000">
        <w:rPr>
          <w:rtl w:val="0"/>
        </w:rPr>
        <w:t xml:space="preserve">En general el nivel de ingreso de las mujeres es mayor que el de los hombres y en ambos sexos dicho nivel disminuye a medida que avanza la edad. Lo cual se relaciona con el gráfico anterior, donde los más jóvenes cuentan con una mayor tasa de aprobación.</w:t>
      </w:r>
    </w:p>
    <w:p w:rsidR="00000000" w:rsidDel="00000000" w:rsidP="00000000" w:rsidRDefault="00000000" w:rsidRPr="00000000" w14:paraId="000000C0">
      <w:pPr>
        <w:pStyle w:val="Heading3"/>
        <w:rPr/>
      </w:pPr>
      <w:bookmarkStart w:colFirst="0" w:colLast="0" w:name="_heading=h.osbfje6zm4za" w:id="16"/>
      <w:bookmarkEnd w:id="16"/>
      <w:r w:rsidDel="00000000" w:rsidR="00000000" w:rsidRPr="00000000">
        <w:rPr>
          <w:rtl w:val="0"/>
        </w:rPr>
        <w:t xml:space="preserve">El tipo de hogar que viven los solicitantes</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 información es para conocer el número de participantes que se les ha asignado una tarjeta de crédito, relacionada al tipo de “hogar” donde viven.</w:t>
      </w: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730240" cy="2636520"/>
            <wp:effectExtent b="0" l="0" r="0" t="0"/>
            <wp:docPr id="51"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730240" cy="263652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el análisis de la gráfica en donde se presentan dos escenarios: las personas que poseen o no un vehículo, y a la vez comparando su situación respecto al tipo de casa en que vive. La predominancia en ambas gráficas es para personas que poseen una casa o departamento. Además concluir que no existe una tendencia respecto a qué personas se le asigna una tarjeta o quienes no.</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C6">
      <w:pPr>
        <w:pStyle w:val="Heading2"/>
        <w:spacing w:line="240" w:lineRule="auto"/>
        <w:jc w:val="both"/>
        <w:rPr/>
      </w:pPr>
      <w:bookmarkStart w:colFirst="0" w:colLast="0" w:name="_heading=h.bq47j8qahunu" w:id="17"/>
      <w:bookmarkEnd w:id="17"/>
      <w:r w:rsidDel="00000000" w:rsidR="00000000" w:rsidRPr="00000000">
        <w:rPr>
          <w:rtl w:val="0"/>
        </w:rPr>
        <w:t xml:space="preserve">Análisis Multivariado</w:t>
      </w:r>
    </w:p>
    <w:p w:rsidR="00000000" w:rsidDel="00000000" w:rsidP="00000000" w:rsidRDefault="00000000" w:rsidRPr="00000000" w14:paraId="000000C7">
      <w:pPr>
        <w:rPr/>
      </w:pPr>
      <w:r w:rsidDel="00000000" w:rsidR="00000000" w:rsidRPr="00000000">
        <w:rPr>
          <w:rtl w:val="0"/>
        </w:rPr>
        <w:t xml:space="preserve">Para esta ocasión se desea revisar la multi relación que podrían presentar las variables respondiendo la pregunta:</w:t>
      </w:r>
    </w:p>
    <w:p w:rsidR="00000000" w:rsidDel="00000000" w:rsidP="00000000" w:rsidRDefault="00000000" w:rsidRPr="00000000" w14:paraId="000000C8">
      <w:pPr>
        <w:pStyle w:val="Heading3"/>
        <w:rPr/>
      </w:pPr>
      <w:bookmarkStart w:colFirst="0" w:colLast="0" w:name="_heading=h.5hkan8durc0" w:id="18"/>
      <w:bookmarkEnd w:id="18"/>
      <w:r w:rsidDel="00000000" w:rsidR="00000000" w:rsidRPr="00000000">
        <w:rPr>
          <w:rtl w:val="0"/>
        </w:rPr>
        <w:t xml:space="preserve">¿Cuál es el nivel de correlación entre las variables?</w:t>
      </w:r>
    </w:p>
    <w:p w:rsidR="00000000" w:rsidDel="00000000" w:rsidP="00000000" w:rsidRDefault="00000000" w:rsidRPr="00000000" w14:paraId="000000C9">
      <w:pPr>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pPr>
            <w:r w:rsidDel="00000000" w:rsidR="00000000" w:rsidRPr="00000000">
              <w:rPr>
                <w:rtl w:val="0"/>
              </w:rPr>
              <w:t xml:space="preserve">MONTHS_BALANCE</w:t>
            </w:r>
          </w:p>
        </w:tc>
        <w:tc>
          <w:tcP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pPr>
            <w:r w:rsidDel="00000000" w:rsidR="00000000" w:rsidRPr="00000000">
              <w:rPr>
                <w:rtl w:val="0"/>
              </w:rPr>
              <w:t xml:space="preserve">0.108973</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pPr>
            <w:r w:rsidDel="00000000" w:rsidR="00000000" w:rsidRPr="00000000">
              <w:rPr>
                <w:rtl w:val="0"/>
              </w:rPr>
              <w:t xml:space="preserve">AMT_INCOME_TOTALxFamilymember</w:t>
            </w:r>
          </w:p>
        </w:tc>
        <w:tc>
          <w:tcP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pPr>
            <w:r w:rsidDel="00000000" w:rsidR="00000000" w:rsidRPr="00000000">
              <w:rPr>
                <w:rtl w:val="0"/>
              </w:rPr>
              <w:t xml:space="preserve">0.005676</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pPr>
            <w:r w:rsidDel="00000000" w:rsidR="00000000" w:rsidRPr="00000000">
              <w:rPr>
                <w:rtl w:val="0"/>
              </w:rPr>
              <w:t xml:space="preserve">CODE_GENDER</w:t>
            </w:r>
          </w:p>
        </w:tc>
        <w:tc>
          <w:tcP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pPr>
            <w:r w:rsidDel="00000000" w:rsidR="00000000" w:rsidRPr="00000000">
              <w:rPr>
                <w:rtl w:val="0"/>
              </w:rPr>
              <w:t xml:space="preserve">-0.004718</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pPr>
            <w:r w:rsidDel="00000000" w:rsidR="00000000" w:rsidRPr="00000000">
              <w:rPr>
                <w:rtl w:val="0"/>
              </w:rPr>
              <w:t xml:space="preserve">FLAG_OWN_CAR</w:t>
            </w:r>
          </w:p>
        </w:tc>
        <w:tc>
          <w:tcP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pPr>
            <w:r w:rsidDel="00000000" w:rsidR="00000000" w:rsidRPr="00000000">
              <w:rPr>
                <w:rtl w:val="0"/>
              </w:rPr>
              <w:t xml:space="preserve">0.010172</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pPr>
            <w:r w:rsidDel="00000000" w:rsidR="00000000" w:rsidRPr="00000000">
              <w:rPr>
                <w:rtl w:val="0"/>
              </w:rPr>
              <w:t xml:space="preserve">FLAG_OWN_REALTY</w:t>
            </w:r>
          </w:p>
        </w:tc>
        <w:tc>
          <w:tcP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pPr>
            <w:r w:rsidDel="00000000" w:rsidR="00000000" w:rsidRPr="00000000">
              <w:rPr>
                <w:rtl w:val="0"/>
              </w:rPr>
              <w:t xml:space="preserve">-0.025758</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pPr>
            <w:r w:rsidDel="00000000" w:rsidR="00000000" w:rsidRPr="00000000">
              <w:rPr>
                <w:rtl w:val="0"/>
              </w:rPr>
              <w:t xml:space="preserve">CNT_CHILDREN</w:t>
            </w:r>
          </w:p>
        </w:tc>
        <w:tc>
          <w:tcP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pPr>
            <w:r w:rsidDel="00000000" w:rsidR="00000000" w:rsidRPr="00000000">
              <w:rPr>
                <w:rtl w:val="0"/>
              </w:rPr>
              <w:t xml:space="preserve">-0.008741</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pPr>
            <w:r w:rsidDel="00000000" w:rsidR="00000000" w:rsidRPr="00000000">
              <w:rPr>
                <w:rtl w:val="0"/>
              </w:rPr>
              <w:t xml:space="preserve">AMT_INCOME_TOTAL</w:t>
            </w:r>
          </w:p>
        </w:tc>
        <w:tc>
          <w:tcP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pPr>
            <w:r w:rsidDel="00000000" w:rsidR="00000000" w:rsidRPr="00000000">
              <w:rPr>
                <w:rtl w:val="0"/>
              </w:rPr>
              <w:t xml:space="preserve">-0.003468</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pPr>
            <w:r w:rsidDel="00000000" w:rsidR="00000000" w:rsidRPr="00000000">
              <w:rPr>
                <w:rtl w:val="0"/>
              </w:rPr>
              <w:t xml:space="preserve">NAME_INCOME_TYPE</w:t>
            </w:r>
          </w:p>
        </w:tc>
        <w:tc>
          <w:tcP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pPr>
            <w:r w:rsidDel="00000000" w:rsidR="00000000" w:rsidRPr="00000000">
              <w:rPr>
                <w:rtl w:val="0"/>
              </w:rPr>
              <w:t xml:space="preserve">-0.009521</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pPr>
            <w:r w:rsidDel="00000000" w:rsidR="00000000" w:rsidRPr="00000000">
              <w:rPr>
                <w:rtl w:val="0"/>
              </w:rPr>
              <w:t xml:space="preserve">NAME_EDUCATION_TYPE</w:t>
            </w:r>
          </w:p>
        </w:tc>
        <w:tc>
          <w:tcP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pPr>
            <w:r w:rsidDel="00000000" w:rsidR="00000000" w:rsidRPr="00000000">
              <w:rPr>
                <w:rtl w:val="0"/>
              </w:rPr>
              <w:t xml:space="preserve">0.011216</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pPr>
            <w:r w:rsidDel="00000000" w:rsidR="00000000" w:rsidRPr="00000000">
              <w:rPr>
                <w:rtl w:val="0"/>
              </w:rPr>
              <w:t xml:space="preserve">NAME_FAMILY_STATUS</w:t>
            </w:r>
          </w:p>
        </w:tc>
        <w:tc>
          <w:tcP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pPr>
            <w:r w:rsidDel="00000000" w:rsidR="00000000" w:rsidRPr="00000000">
              <w:rPr>
                <w:rtl w:val="0"/>
              </w:rPr>
              <w:t xml:space="preserve">0.003670</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pPr>
            <w:r w:rsidDel="00000000" w:rsidR="00000000" w:rsidRPr="00000000">
              <w:rPr>
                <w:rtl w:val="0"/>
              </w:rPr>
              <w:t xml:space="preserve">NAME_HOUSING_TYPE</w:t>
            </w:r>
          </w:p>
        </w:tc>
        <w:tc>
          <w:tcP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pPr>
            <w:r w:rsidDel="00000000" w:rsidR="00000000" w:rsidRPr="00000000">
              <w:rPr>
                <w:rtl w:val="0"/>
              </w:rPr>
              <w:t xml:space="preserve">0.004042</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pPr>
            <w:r w:rsidDel="00000000" w:rsidR="00000000" w:rsidRPr="00000000">
              <w:rPr>
                <w:rtl w:val="0"/>
              </w:rPr>
              <w:t xml:space="preserve">AGE</w:t>
            </w:r>
          </w:p>
        </w:tc>
        <w:tc>
          <w:tcP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pPr>
            <w:r w:rsidDel="00000000" w:rsidR="00000000" w:rsidRPr="00000000">
              <w:rPr>
                <w:rtl w:val="0"/>
              </w:rPr>
              <w:t xml:space="preserve">0.012067</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pPr>
            <w:r w:rsidDel="00000000" w:rsidR="00000000" w:rsidRPr="00000000">
              <w:rPr>
                <w:rtl w:val="0"/>
              </w:rPr>
              <w:t xml:space="preserve">YEARS_EMPLOYED</w:t>
            </w:r>
          </w:p>
        </w:tc>
        <w:tc>
          <w:tcP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pPr>
            <w:r w:rsidDel="00000000" w:rsidR="00000000" w:rsidRPr="00000000">
              <w:rPr>
                <w:rtl w:val="0"/>
              </w:rPr>
              <w:t xml:space="preserve">-0.035856</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pPr>
            <w:r w:rsidDel="00000000" w:rsidR="00000000" w:rsidRPr="00000000">
              <w:rPr>
                <w:rtl w:val="0"/>
              </w:rPr>
              <w:t xml:space="preserve">FLAG_MOBIL</w:t>
            </w:r>
          </w:p>
        </w:tc>
        <w:tc>
          <w:tcP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pPr>
            <w:r w:rsidDel="00000000" w:rsidR="00000000" w:rsidRPr="00000000">
              <w:rPr>
                <w:rtl w:val="0"/>
              </w:rPr>
              <w:t xml:space="preserve">NaN</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pPr>
            <w:r w:rsidDel="00000000" w:rsidR="00000000" w:rsidRPr="00000000">
              <w:rPr>
                <w:rtl w:val="0"/>
              </w:rPr>
              <w:t xml:space="preserve">FLAG_WORK_PHONE</w:t>
            </w:r>
          </w:p>
        </w:tc>
        <w:tc>
          <w:tcP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pPr>
            <w:r w:rsidDel="00000000" w:rsidR="00000000" w:rsidRPr="00000000">
              <w:rPr>
                <w:rtl w:val="0"/>
              </w:rPr>
              <w:t xml:space="preserve">-0.016932</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pPr>
            <w:r w:rsidDel="00000000" w:rsidR="00000000" w:rsidRPr="00000000">
              <w:rPr>
                <w:rtl w:val="0"/>
              </w:rPr>
              <w:t xml:space="preserve">FLAG_PHONE</w:t>
            </w:r>
          </w:p>
        </w:tc>
        <w:tc>
          <w:tcP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pPr>
            <w:r w:rsidDel="00000000" w:rsidR="00000000" w:rsidRPr="00000000">
              <w:rPr>
                <w:rtl w:val="0"/>
              </w:rPr>
              <w:t xml:space="preserve">-0.006743</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pPr>
            <w:r w:rsidDel="00000000" w:rsidR="00000000" w:rsidRPr="00000000">
              <w:rPr>
                <w:rtl w:val="0"/>
              </w:rPr>
              <w:t xml:space="preserve">FLAG_EMAIL</w:t>
            </w:r>
          </w:p>
        </w:tc>
        <w:tc>
          <w:tcP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pPr>
            <w:r w:rsidDel="00000000" w:rsidR="00000000" w:rsidRPr="00000000">
              <w:rPr>
                <w:rtl w:val="0"/>
              </w:rPr>
              <w:t xml:space="preserve">0.017049</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pPr>
            <w:r w:rsidDel="00000000" w:rsidR="00000000" w:rsidRPr="00000000">
              <w:rPr>
                <w:rtl w:val="0"/>
              </w:rPr>
              <w:t xml:space="preserve">OCCUPATION_TYPE</w:t>
            </w:r>
          </w:p>
        </w:tc>
        <w:tc>
          <w:tcP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pPr>
            <w:r w:rsidDel="00000000" w:rsidR="00000000" w:rsidRPr="00000000">
              <w:rPr>
                <w:rtl w:val="0"/>
              </w:rPr>
              <w:t xml:space="preserve">0.001093</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pPr>
            <w:r w:rsidDel="00000000" w:rsidR="00000000" w:rsidRPr="00000000">
              <w:rPr>
                <w:rtl w:val="0"/>
              </w:rPr>
              <w:t xml:space="preserve">CNT_FAM_MEMBERS</w:t>
            </w:r>
          </w:p>
        </w:tc>
        <w:tc>
          <w:tcP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pPr>
            <w:r w:rsidDel="00000000" w:rsidR="00000000" w:rsidRPr="00000000">
              <w:rPr>
                <w:rtl w:val="0"/>
              </w:rPr>
              <w:t xml:space="preserve">-0.006830</w:t>
            </w:r>
          </w:p>
        </w:tc>
      </w:tr>
    </w:tbl>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Donde las características de relación se distribuyen:</w:t>
      </w:r>
    </w:p>
    <w:p w:rsidR="00000000" w:rsidDel="00000000" w:rsidP="00000000" w:rsidRDefault="00000000" w:rsidRPr="00000000" w14:paraId="000000F2">
      <w:pPr>
        <w:jc w:val="center"/>
        <w:rPr/>
      </w:pPr>
      <w:r w:rsidDel="00000000" w:rsidR="00000000" w:rsidRPr="00000000">
        <w:rPr/>
        <w:drawing>
          <wp:inline distB="114300" distT="114300" distL="114300" distR="114300">
            <wp:extent cx="3940013" cy="1924050"/>
            <wp:effectExtent b="0" l="0" r="0" t="0"/>
            <wp:docPr id="54"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3940013"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jc w:val="left"/>
        <w:rPr/>
      </w:pPr>
      <w:r w:rsidDel="00000000" w:rsidR="00000000" w:rsidRPr="00000000">
        <w:rPr>
          <w:rtl w:val="0"/>
        </w:rPr>
        <w:t xml:space="preserve">Permitiendo así:</w:t>
      </w:r>
    </w:p>
    <w:p w:rsidR="00000000" w:rsidDel="00000000" w:rsidP="00000000" w:rsidRDefault="00000000" w:rsidRPr="00000000" w14:paraId="000000F4">
      <w:pPr>
        <w:numPr>
          <w:ilvl w:val="0"/>
          <w:numId w:val="7"/>
        </w:numPr>
        <w:ind w:left="720" w:hanging="360"/>
        <w:jc w:val="both"/>
        <w:rPr>
          <w:u w:val="none"/>
        </w:rPr>
      </w:pPr>
      <w:r w:rsidDel="00000000" w:rsidR="00000000" w:rsidRPr="00000000">
        <w:rPr>
          <w:rtl w:val="0"/>
        </w:rPr>
        <w:t xml:space="preserve">No es posible visualizar una relación directa considerable entre las variables, ya que él correlativo más alto es el sueldo con el 0.1</w:t>
      </w:r>
    </w:p>
    <w:p w:rsidR="00000000" w:rsidDel="00000000" w:rsidP="00000000" w:rsidRDefault="00000000" w:rsidRPr="00000000" w14:paraId="000000F5">
      <w:pPr>
        <w:numPr>
          <w:ilvl w:val="0"/>
          <w:numId w:val="7"/>
        </w:numPr>
        <w:ind w:left="720" w:hanging="360"/>
        <w:jc w:val="both"/>
        <w:rPr>
          <w:u w:val="none"/>
        </w:rPr>
      </w:pPr>
      <w:r w:rsidDel="00000000" w:rsidR="00000000" w:rsidRPr="00000000">
        <w:rPr>
          <w:rtl w:val="0"/>
        </w:rPr>
        <w:t xml:space="preserve">Continuando así el nivel educacional que de igual forma sigue siendo bajo.</w:t>
      </w:r>
    </w:p>
    <w:p w:rsidR="00000000" w:rsidDel="00000000" w:rsidP="00000000" w:rsidRDefault="00000000" w:rsidRPr="00000000" w14:paraId="000000F6">
      <w:pPr>
        <w:jc w:val="left"/>
        <w:rPr/>
      </w:pPr>
      <w:r w:rsidDel="00000000" w:rsidR="00000000" w:rsidRPr="00000000">
        <w:rPr>
          <w:rtl w:val="0"/>
        </w:rPr>
      </w:r>
    </w:p>
    <w:p w:rsidR="00000000" w:rsidDel="00000000" w:rsidP="00000000" w:rsidRDefault="00000000" w:rsidRPr="00000000" w14:paraId="000000F7">
      <w:pPr>
        <w:pStyle w:val="Heading1"/>
        <w:ind w:left="0" w:firstLine="0"/>
        <w:jc w:val="both"/>
        <w:rPr/>
      </w:pPr>
      <w:bookmarkStart w:colFirst="0" w:colLast="0" w:name="_heading=h.1t3h5sf" w:id="19"/>
      <w:bookmarkEnd w:id="19"/>
      <w:r w:rsidDel="00000000" w:rsidR="00000000" w:rsidRPr="00000000">
        <w:rPr>
          <w:rtl w:val="0"/>
        </w:rPr>
        <w:t xml:space="preserve">Algoritmo Elegido</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continuación, se expondrán algoritmos con</w:t>
      </w:r>
      <w:r w:rsidDel="00000000" w:rsidR="00000000" w:rsidRPr="00000000">
        <w:rPr>
          <w:rtl w:val="0"/>
        </w:rPr>
        <w:t xml:space="preserve"> los que se trabajaron para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saber si es posible </w:t>
      </w:r>
      <w:r w:rsidDel="00000000" w:rsidR="00000000" w:rsidRPr="00000000">
        <w:rPr>
          <w:rtl w:val="0"/>
        </w:rPr>
        <w:t xml:space="preserve">es posible clasificar a los candidatos </w:t>
      </w:r>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A">
      <w:pPr>
        <w:pStyle w:val="Heading3"/>
        <w:ind w:left="0" w:firstLine="0"/>
        <w:jc w:val="both"/>
        <w:rPr>
          <w:vertAlign w:val="baseline"/>
        </w:rPr>
      </w:pPr>
      <w:bookmarkStart w:colFirst="0" w:colLast="0" w:name="_heading=h.oe2bt35qwoi3" w:id="20"/>
      <w:bookmarkEnd w:id="20"/>
      <w:r w:rsidDel="00000000" w:rsidR="00000000" w:rsidRPr="00000000">
        <w:rPr>
          <w:vertAlign w:val="baseline"/>
          <w:rtl w:val="0"/>
        </w:rPr>
        <w:t xml:space="preserve">Árbol de decisiones</w:t>
      </w:r>
    </w:p>
    <w:p w:rsidR="00000000" w:rsidDel="00000000" w:rsidP="00000000" w:rsidRDefault="00000000" w:rsidRPr="00000000" w14:paraId="000000FB">
      <w:pPr>
        <w:jc w:val="both"/>
        <w:rPr/>
      </w:pP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base a esta información es posible verificar que existe una diferencia de 7.5 entre la cantidad de muestra entre el estatus 0 y el 1. Esto es necesario considerar porque se generará un peso de esta diferencia para la clase 1 en el árbol de decisión.</w:t>
      </w: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2476500" cy="640080"/>
            <wp:effectExtent b="0" l="0" r="0" t="0"/>
            <wp:docPr id="52" name="image2.png"/>
            <a:graphic>
              <a:graphicData uri="http://schemas.openxmlformats.org/drawingml/2006/picture">
                <pic:pic>
                  <pic:nvPicPr>
                    <pic:cNvPr id="0" name="image2.png"/>
                    <pic:cNvPicPr preferRelativeResize="0"/>
                  </pic:nvPicPr>
                  <pic:blipFill>
                    <a:blip r:embed="rId21"/>
                    <a:srcRect b="0" l="0" r="0" t="26955"/>
                    <a:stretch>
                      <a:fillRect/>
                    </a:stretch>
                  </pic:blipFill>
                  <pic:spPr>
                    <a:xfrm>
                      <a:off x="0" y="0"/>
                      <a:ext cx="2476500" cy="64008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busc</w:t>
      </w:r>
      <w:r w:rsidDel="00000000" w:rsidR="00000000" w:rsidRPr="00000000">
        <w:rPr>
          <w:rtl w:val="0"/>
        </w:rPr>
        <w:t xml:space="preserve">ó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mejor profundidad y en base al algoritmo</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drawing>
          <wp:inline distB="114300" distT="114300" distL="114300" distR="114300">
            <wp:extent cx="5334000" cy="1771650"/>
            <wp:effectExtent b="0" l="0" r="0" t="0"/>
            <wp:docPr id="40"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334000" cy="177165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Dando como resultado:</w:t>
      </w: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drawing>
          <wp:inline distB="114300" distT="114300" distL="114300" distR="114300">
            <wp:extent cx="4752975" cy="3571875"/>
            <wp:effectExtent b="0" l="0" r="0" t="0"/>
            <wp:docPr id="48"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4752975" cy="3571875"/>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Permitiendo tener el siguiente resultado: </w:t>
      </w:r>
      <w:hyperlink r:id="rId2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link</w:t>
        </w:r>
      </w:hyperlink>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Matriz de confusión</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drawing>
          <wp:inline distB="114300" distT="114300" distL="114300" distR="114300">
            <wp:extent cx="3886200" cy="2762250"/>
            <wp:effectExtent b="0" l="0" r="0" t="0"/>
            <wp:docPr id="39"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3886200"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Métricas:</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both"/>
        <w:rPr>
          <w:i w:val="0"/>
          <w:smallCaps w:val="0"/>
          <w:strike w:val="0"/>
          <w:sz w:val="20"/>
          <w:szCs w:val="20"/>
          <w:u w:val="none"/>
          <w:shd w:fill="auto" w:val="clear"/>
          <w:vertAlign w:val="baseline"/>
        </w:rPr>
      </w:pPr>
      <w:r w:rsidDel="00000000" w:rsidR="00000000" w:rsidRPr="00000000">
        <w:rPr>
          <w:b w:val="1"/>
          <w:i w:val="0"/>
          <w:smallCaps w:val="0"/>
          <w:strike w:val="0"/>
          <w:color w:val="212121"/>
          <w:sz w:val="20"/>
          <w:szCs w:val="20"/>
          <w:u w:val="none"/>
          <w:shd w:fill="auto" w:val="clear"/>
          <w:vertAlign w:val="baseline"/>
          <w:rtl w:val="0"/>
        </w:rPr>
        <w:t xml:space="preserve">Precision</w:t>
      </w:r>
      <w:r w:rsidDel="00000000" w:rsidR="00000000" w:rsidRPr="00000000">
        <w:rPr>
          <w:i w:val="0"/>
          <w:smallCaps w:val="0"/>
          <w:strike w:val="0"/>
          <w:color w:val="212121"/>
          <w:sz w:val="20"/>
          <w:szCs w:val="20"/>
          <w:u w:val="none"/>
          <w:shd w:fill="auto" w:val="clear"/>
          <w:vertAlign w:val="baseline"/>
          <w:rtl w:val="0"/>
        </w:rPr>
        <w:t xml:space="preserve">: 0.2686040195545899</w:t>
      </w:r>
      <w:r w:rsidDel="00000000" w:rsidR="00000000" w:rsidRPr="00000000">
        <w:rPr>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0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both"/>
        <w:rPr>
          <w:i w:val="0"/>
          <w:smallCaps w:val="0"/>
          <w:strike w:val="0"/>
          <w:sz w:val="20"/>
          <w:szCs w:val="20"/>
          <w:u w:val="none"/>
          <w:shd w:fill="auto" w:val="clear"/>
          <w:vertAlign w:val="baseline"/>
        </w:rPr>
      </w:pPr>
      <w:r w:rsidDel="00000000" w:rsidR="00000000" w:rsidRPr="00000000">
        <w:rPr>
          <w:b w:val="1"/>
          <w:i w:val="0"/>
          <w:smallCaps w:val="0"/>
          <w:strike w:val="0"/>
          <w:color w:val="212121"/>
          <w:sz w:val="20"/>
          <w:szCs w:val="20"/>
          <w:u w:val="none"/>
          <w:shd w:fill="auto" w:val="clear"/>
          <w:vertAlign w:val="baseline"/>
          <w:rtl w:val="0"/>
        </w:rPr>
        <w:t xml:space="preserve">Recall</w:t>
      </w:r>
      <w:r w:rsidDel="00000000" w:rsidR="00000000" w:rsidRPr="00000000">
        <w:rPr>
          <w:i w:val="0"/>
          <w:smallCaps w:val="0"/>
          <w:strike w:val="0"/>
          <w:color w:val="000000"/>
          <w:sz w:val="20"/>
          <w:szCs w:val="20"/>
          <w:u w:val="none"/>
          <w:shd w:fill="auto" w:val="clear"/>
          <w:vertAlign w:val="baseline"/>
          <w:rtl w:val="0"/>
        </w:rPr>
        <w:t xml:space="preserve">:    </w:t>
      </w:r>
      <w:r w:rsidDel="00000000" w:rsidR="00000000" w:rsidRPr="00000000">
        <w:rPr>
          <w:i w:val="0"/>
          <w:smallCaps w:val="0"/>
          <w:strike w:val="0"/>
          <w:color w:val="212121"/>
          <w:sz w:val="20"/>
          <w:szCs w:val="20"/>
          <w:u w:val="none"/>
          <w:shd w:fill="auto" w:val="clear"/>
          <w:vertAlign w:val="baseline"/>
          <w:rtl w:val="0"/>
        </w:rPr>
        <w:t xml:space="preserve">0.931261770244821. </w:t>
      </w:r>
    </w:p>
    <w:p w:rsidR="00000000" w:rsidDel="00000000" w:rsidP="00000000" w:rsidRDefault="00000000" w:rsidRPr="00000000" w14:paraId="0000010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both"/>
        <w:rPr>
          <w:i w:val="0"/>
          <w:smallCaps w:val="0"/>
          <w:strike w:val="0"/>
          <w:color w:val="212121"/>
          <w:sz w:val="20"/>
          <w:szCs w:val="20"/>
          <w:u w:val="none"/>
          <w:shd w:fill="auto" w:val="clear"/>
          <w:vertAlign w:val="baseline"/>
        </w:rPr>
      </w:pPr>
      <w:r w:rsidDel="00000000" w:rsidR="00000000" w:rsidRPr="00000000">
        <w:rPr>
          <w:b w:val="1"/>
          <w:color w:val="212121"/>
          <w:sz w:val="20"/>
          <w:szCs w:val="20"/>
          <w:rtl w:val="0"/>
        </w:rPr>
        <w:t xml:space="preserve">Specify</w:t>
      </w:r>
      <w:r w:rsidDel="00000000" w:rsidR="00000000" w:rsidRPr="00000000">
        <w:rPr>
          <w:i w:val="0"/>
          <w:smallCaps w:val="0"/>
          <w:strike w:val="0"/>
          <w:color w:val="212121"/>
          <w:sz w:val="20"/>
          <w:szCs w:val="20"/>
          <w:u w:val="none"/>
          <w:shd w:fill="auto" w:val="clear"/>
          <w:vertAlign w:val="baseline"/>
          <w:rtl w:val="0"/>
        </w:rPr>
        <w:t xml:space="preserve">:  0.1536769327467002.</w:t>
      </w:r>
    </w:p>
    <w:p w:rsidR="00000000" w:rsidDel="00000000" w:rsidP="00000000" w:rsidRDefault="00000000" w:rsidRPr="00000000" w14:paraId="00000110">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both"/>
        <w:rPr>
          <w:i w:val="0"/>
          <w:smallCaps w:val="0"/>
          <w:strike w:val="0"/>
          <w:sz w:val="20"/>
          <w:szCs w:val="20"/>
          <w:u w:val="none"/>
          <w:shd w:fill="auto" w:val="clear"/>
          <w:vertAlign w:val="baseline"/>
        </w:rPr>
      </w:pPr>
      <w:r w:rsidDel="00000000" w:rsidR="00000000" w:rsidRPr="00000000">
        <w:rPr>
          <w:b w:val="1"/>
          <w:i w:val="0"/>
          <w:smallCaps w:val="0"/>
          <w:strike w:val="0"/>
          <w:color w:val="212121"/>
          <w:sz w:val="20"/>
          <w:szCs w:val="20"/>
          <w:u w:val="none"/>
          <w:shd w:fill="auto" w:val="clear"/>
          <w:vertAlign w:val="baseline"/>
          <w:rtl w:val="0"/>
        </w:rPr>
        <w:t xml:space="preserve">Accuracy</w:t>
      </w:r>
      <w:r w:rsidDel="00000000" w:rsidR="00000000" w:rsidRPr="00000000">
        <w:rPr>
          <w:i w:val="0"/>
          <w:smallCaps w:val="0"/>
          <w:strike w:val="0"/>
          <w:color w:val="000000"/>
          <w:sz w:val="20"/>
          <w:szCs w:val="20"/>
          <w:u w:val="none"/>
          <w:shd w:fill="auto" w:val="clear"/>
          <w:vertAlign w:val="baseline"/>
          <w:rtl w:val="0"/>
        </w:rPr>
        <w:t xml:space="preserve">:  </w:t>
      </w:r>
      <w:r w:rsidDel="00000000" w:rsidR="00000000" w:rsidRPr="00000000">
        <w:rPr>
          <w:i w:val="0"/>
          <w:smallCaps w:val="0"/>
          <w:strike w:val="0"/>
          <w:color w:val="212121"/>
          <w:sz w:val="20"/>
          <w:szCs w:val="20"/>
          <w:u w:val="none"/>
          <w:shd w:fill="auto" w:val="clear"/>
          <w:vertAlign w:val="baseline"/>
          <w:rtl w:val="0"/>
        </w:rPr>
        <w:t xml:space="preserve">0.3482563619227144.</w:t>
      </w:r>
    </w:p>
    <w:p w:rsidR="00000000" w:rsidDel="00000000" w:rsidP="00000000" w:rsidRDefault="00000000" w:rsidRPr="00000000" w14:paraId="00000111">
      <w:pPr>
        <w:numPr>
          <w:ilvl w:val="0"/>
          <w:numId w:val="14"/>
        </w:num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720" w:hanging="360"/>
        <w:jc w:val="both"/>
        <w:rPr>
          <w:color w:val="212121"/>
          <w:sz w:val="20"/>
          <w:szCs w:val="20"/>
          <w:u w:val="none"/>
        </w:rPr>
      </w:pPr>
      <w:r w:rsidDel="00000000" w:rsidR="00000000" w:rsidRPr="00000000">
        <w:rPr>
          <w:b w:val="1"/>
          <w:color w:val="212121"/>
          <w:sz w:val="20"/>
          <w:szCs w:val="20"/>
          <w:rtl w:val="0"/>
        </w:rPr>
        <w:t xml:space="preserve">F1_Score</w:t>
      </w:r>
      <w:r w:rsidDel="00000000" w:rsidR="00000000" w:rsidRPr="00000000">
        <w:rPr>
          <w:color w:val="212121"/>
          <w:sz w:val="20"/>
          <w:szCs w:val="20"/>
          <w:rtl w:val="0"/>
        </w:rPr>
        <w:t xml:space="preserve">:  0.41694772344013487.</w:t>
      </w: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En base a los valores numéricos se concluye:</w:t>
      </w:r>
      <w:r w:rsidDel="00000000" w:rsidR="00000000" w:rsidRPr="00000000">
        <w:rPr>
          <w:rtl w:val="0"/>
        </w:rPr>
      </w:r>
    </w:p>
    <w:p w:rsidR="00000000" w:rsidDel="00000000" w:rsidP="00000000" w:rsidRDefault="00000000" w:rsidRPr="00000000" w14:paraId="00000115">
      <w:pPr>
        <w:jc w:val="both"/>
        <w:rPr/>
      </w:pPr>
      <w:r w:rsidDel="00000000" w:rsidR="00000000" w:rsidRPr="00000000">
        <w:rPr>
          <w:rtl w:val="0"/>
        </w:rPr>
      </w:r>
    </w:p>
    <w:p w:rsidR="00000000" w:rsidDel="00000000" w:rsidP="00000000" w:rsidRDefault="00000000" w:rsidRPr="00000000" w14:paraId="0000011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i w:val="0"/>
          <w:smallCaps w:val="0"/>
          <w:strike w:val="0"/>
          <w:color w:val="000000"/>
          <w:sz w:val="22"/>
          <w:szCs w:val="22"/>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Posee una precisión bastante baja, por lo que es posible comprender que posee una gran dispersión de los datos. Y además es necesario comprobar que considerar casos positivos, el status 0 o 1.</w:t>
      </w:r>
    </w:p>
    <w:p w:rsidR="00000000" w:rsidDel="00000000" w:rsidP="00000000" w:rsidRDefault="00000000" w:rsidRPr="00000000" w14:paraId="0000011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i w:val="0"/>
          <w:smallCaps w:val="0"/>
          <w:strike w:val="0"/>
          <w:color w:val="000000"/>
          <w:sz w:val="22"/>
          <w:szCs w:val="22"/>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El recall de la muestra indica que no es tan eficaz para identificar correctamente a las personas que se le otorgó el crédito.</w:t>
      </w:r>
    </w:p>
    <w:p w:rsidR="00000000" w:rsidDel="00000000" w:rsidP="00000000" w:rsidRDefault="00000000" w:rsidRPr="00000000" w14:paraId="0000011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i w:val="0"/>
          <w:smallCaps w:val="0"/>
          <w:strike w:val="0"/>
          <w:color w:val="000000"/>
          <w:sz w:val="22"/>
          <w:szCs w:val="22"/>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Respecto al accuracy, ya contempla aumentar, y nos permite saber que está cercano a una estimación "positiva".</w:t>
      </w:r>
    </w:p>
    <w:p w:rsidR="00000000" w:rsidDel="00000000" w:rsidP="00000000" w:rsidRDefault="00000000" w:rsidRPr="00000000" w14:paraId="0000011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i w:val="0"/>
          <w:smallCaps w:val="0"/>
          <w:strike w:val="0"/>
          <w:color w:val="000000"/>
          <w:sz w:val="22"/>
          <w:szCs w:val="22"/>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Al ser medianamente alta la especificidad nos permite entender que el algoritmo es factible para identificar los casos negativos.</w:t>
      </w:r>
    </w:p>
    <w:p w:rsidR="00000000" w:rsidDel="00000000" w:rsidP="00000000" w:rsidRDefault="00000000" w:rsidRPr="00000000" w14:paraId="0000011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i w:val="0"/>
          <w:smallCaps w:val="0"/>
          <w:strike w:val="0"/>
          <w:color w:val="000000"/>
          <w:sz w:val="22"/>
          <w:szCs w:val="22"/>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Para el caso del f1-score, es posible decir que el modelo no logra clasificar correctamente.</w:t>
      </w:r>
    </w:p>
    <w:p w:rsidR="00000000" w:rsidDel="00000000" w:rsidP="00000000" w:rsidRDefault="00000000" w:rsidRPr="00000000" w14:paraId="0000011B">
      <w:pPr>
        <w:jc w:val="both"/>
        <w:rPr>
          <w:sz w:val="24"/>
          <w:szCs w:val="24"/>
        </w:rPr>
      </w:pPr>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Para la medida adicional que se obtiene a través del reporte de clasificación de skelearn:</w:t>
      </w:r>
      <w:r w:rsidDel="00000000" w:rsidR="00000000" w:rsidRPr="00000000">
        <w:rPr>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11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i w:val="0"/>
          <w:smallCaps w:val="0"/>
          <w:strike w:val="0"/>
          <w:color w:val="000000"/>
          <w:sz w:val="22"/>
          <w:szCs w:val="22"/>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Es posible verificar que el modelo permite verificar la etiqueta 0, que se le otorgará el crédito eficazmente.</w:t>
      </w:r>
    </w:p>
    <w:p w:rsidR="00000000" w:rsidDel="00000000" w:rsidP="00000000" w:rsidRDefault="00000000" w:rsidRPr="00000000" w14:paraId="0000011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i w:val="0"/>
          <w:smallCaps w:val="0"/>
          <w:strike w:val="0"/>
          <w:color w:val="000000"/>
          <w:sz w:val="22"/>
          <w:szCs w:val="22"/>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El modelo tiene un déficit al momento de clasificar la etiqueta 1, que no se le otorgará el crédito.</w:t>
      </w:r>
    </w:p>
    <w:p w:rsidR="00000000" w:rsidDel="00000000" w:rsidP="00000000" w:rsidRDefault="00000000" w:rsidRPr="00000000" w14:paraId="0000011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i w:val="0"/>
          <w:smallCaps w:val="0"/>
          <w:strike w:val="0"/>
          <w:color w:val="000000"/>
          <w:sz w:val="22"/>
          <w:szCs w:val="22"/>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Esto se puede deber al soporte que posee, osea la cantidad de elementos que se usaron para construir el modelo.</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124">
      <w:pPr>
        <w:pStyle w:val="Heading3"/>
        <w:jc w:val="both"/>
        <w:rPr/>
      </w:pPr>
      <w:bookmarkStart w:colFirst="0" w:colLast="0" w:name="_heading=h.489srt7tp3gc" w:id="21"/>
      <w:bookmarkEnd w:id="21"/>
      <w:r w:rsidDel="00000000" w:rsidR="00000000" w:rsidRPr="00000000">
        <w:rPr>
          <w:vertAlign w:val="baseline"/>
          <w:rtl w:val="0"/>
        </w:rPr>
        <w:t xml:space="preserve">Comparación de Modelos de Machine Learning.</w:t>
      </w: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t xml:space="preserve">Para la comparación los algoritmos de machine learning es necesario considerar el PCA que se trabajó:</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pStyle w:val="Heading4"/>
        <w:rPr/>
      </w:pPr>
      <w:bookmarkStart w:colFirst="0" w:colLast="0" w:name="_heading=h.h7j877bajo1v" w:id="22"/>
      <w:bookmarkEnd w:id="22"/>
      <w:r w:rsidDel="00000000" w:rsidR="00000000" w:rsidRPr="00000000">
        <w:rPr>
          <w:rtl w:val="0"/>
        </w:rPr>
        <w:t xml:space="preserve">PCA</w:t>
      </w:r>
    </w:p>
    <w:p w:rsidR="00000000" w:rsidDel="00000000" w:rsidP="00000000" w:rsidRDefault="00000000" w:rsidRPr="00000000" w14:paraId="00000129">
      <w:pPr>
        <w:rPr/>
      </w:pPr>
      <w:r w:rsidDel="00000000" w:rsidR="00000000" w:rsidRPr="00000000">
        <w:rPr/>
        <w:drawing>
          <wp:inline distB="114300" distT="114300" distL="114300" distR="114300">
            <wp:extent cx="5731200" cy="1397000"/>
            <wp:effectExtent b="0" l="0" r="0" t="0"/>
            <wp:docPr id="55"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57312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En donde por experiencia el mejor valor de solución fue cuando la dimensión del dataset desde 14.</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ind w:left="0" w:firstLine="0"/>
        <w:jc w:val="both"/>
        <w:rPr/>
      </w:pPr>
      <w:r w:rsidDel="00000000" w:rsidR="00000000" w:rsidRPr="00000000">
        <w:rPr>
          <w:rtl w:val="0"/>
        </w:rPr>
        <w:t xml:space="preserve">Por experiencia y prueba los modelos que tuvieron que ser borrados por que tuvieron mal performance fueron:</w:t>
      </w:r>
    </w:p>
    <w:p w:rsidR="00000000" w:rsidDel="00000000" w:rsidP="00000000" w:rsidRDefault="00000000" w:rsidRPr="00000000" w14:paraId="0000012D">
      <w:pPr>
        <w:numPr>
          <w:ilvl w:val="0"/>
          <w:numId w:val="11"/>
        </w:numPr>
        <w:ind w:left="720" w:hanging="360"/>
        <w:jc w:val="both"/>
        <w:rPr>
          <w:u w:val="none"/>
        </w:rPr>
      </w:pPr>
      <w:r w:rsidDel="00000000" w:rsidR="00000000" w:rsidRPr="00000000">
        <w:rPr>
          <w:rtl w:val="0"/>
        </w:rPr>
        <w:t xml:space="preserve">LogisticRegression</w:t>
      </w:r>
    </w:p>
    <w:p w:rsidR="00000000" w:rsidDel="00000000" w:rsidP="00000000" w:rsidRDefault="00000000" w:rsidRPr="00000000" w14:paraId="0000012E">
      <w:pPr>
        <w:numPr>
          <w:ilvl w:val="0"/>
          <w:numId w:val="11"/>
        </w:numPr>
        <w:ind w:left="720" w:hanging="360"/>
        <w:jc w:val="both"/>
        <w:rPr>
          <w:u w:val="none"/>
        </w:rPr>
      </w:pPr>
      <w:r w:rsidDel="00000000" w:rsidR="00000000" w:rsidRPr="00000000">
        <w:rPr>
          <w:rtl w:val="0"/>
        </w:rPr>
        <w:t xml:space="preserve">SVC</w:t>
      </w:r>
    </w:p>
    <w:p w:rsidR="00000000" w:rsidDel="00000000" w:rsidP="00000000" w:rsidRDefault="00000000" w:rsidRPr="00000000" w14:paraId="0000012F">
      <w:pPr>
        <w:numPr>
          <w:ilvl w:val="0"/>
          <w:numId w:val="11"/>
        </w:numPr>
        <w:ind w:left="720" w:hanging="360"/>
        <w:jc w:val="both"/>
        <w:rPr>
          <w:u w:val="none"/>
        </w:rPr>
      </w:pPr>
      <w:r w:rsidDel="00000000" w:rsidR="00000000" w:rsidRPr="00000000">
        <w:rPr>
          <w:rtl w:val="0"/>
        </w:rPr>
        <w:t xml:space="preserve">GaussianNB</w:t>
      </w:r>
    </w:p>
    <w:p w:rsidR="00000000" w:rsidDel="00000000" w:rsidP="00000000" w:rsidRDefault="00000000" w:rsidRPr="00000000" w14:paraId="00000130">
      <w:pPr>
        <w:numPr>
          <w:ilvl w:val="0"/>
          <w:numId w:val="11"/>
        </w:numPr>
        <w:ind w:left="720" w:hanging="360"/>
        <w:jc w:val="both"/>
        <w:rPr>
          <w:u w:val="none"/>
        </w:rPr>
      </w:pPr>
      <w:r w:rsidDel="00000000" w:rsidR="00000000" w:rsidRPr="00000000">
        <w:rPr>
          <w:rtl w:val="0"/>
        </w:rPr>
        <w:t xml:space="preserve">SGDClassifier</w:t>
      </w:r>
    </w:p>
    <w:p w:rsidR="00000000" w:rsidDel="00000000" w:rsidP="00000000" w:rsidRDefault="00000000" w:rsidRPr="00000000" w14:paraId="00000131">
      <w:pPr>
        <w:ind w:left="360" w:firstLine="0"/>
        <w:jc w:val="both"/>
        <w:rPr/>
      </w:pPr>
      <w:r w:rsidDel="00000000" w:rsidR="00000000" w:rsidRPr="00000000">
        <w:rPr>
          <w:rtl w:val="0"/>
        </w:rPr>
      </w:r>
    </w:p>
    <w:p w:rsidR="00000000" w:rsidDel="00000000" w:rsidP="00000000" w:rsidRDefault="00000000" w:rsidRPr="00000000" w14:paraId="00000132">
      <w:pPr>
        <w:ind w:left="360" w:firstLine="0"/>
        <w:jc w:val="both"/>
        <w:rPr/>
      </w:pPr>
      <w:r w:rsidDel="00000000" w:rsidR="00000000" w:rsidRPr="00000000">
        <w:rPr/>
        <w:drawing>
          <wp:inline distB="114300" distT="114300" distL="114300" distR="114300">
            <wp:extent cx="5731200" cy="1752600"/>
            <wp:effectExtent b="0" l="0" r="0" t="0"/>
            <wp:docPr id="42"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57312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jc w:val="both"/>
        <w:rPr>
          <w:b w:val="1"/>
          <w:sz w:val="24"/>
          <w:szCs w:val="24"/>
        </w:rPr>
      </w:pPr>
      <w:r w:rsidDel="00000000" w:rsidR="00000000" w:rsidRPr="00000000">
        <w:rPr>
          <w:rtl w:val="0"/>
        </w:rPr>
        <w:t xml:space="preserve">Se realizó la comparación de los siguientes modelos por medio de validación cruzada con la ayuda de las librerías Sklearn, StratifiedKFold. Teniendo como </w:t>
      </w:r>
      <w:hyperlink r:id="rId28">
        <w:r w:rsidDel="00000000" w:rsidR="00000000" w:rsidRPr="00000000">
          <w:rPr>
            <w:b w:val="1"/>
            <w:color w:val="1155cc"/>
            <w:sz w:val="24"/>
            <w:szCs w:val="24"/>
            <w:u w:val="single"/>
            <w:rtl w:val="0"/>
          </w:rPr>
          <w:t xml:space="preserve">resultado</w:t>
        </w:r>
      </w:hyperlink>
      <w:r w:rsidDel="00000000" w:rsidR="00000000" w:rsidRPr="00000000">
        <w:rPr>
          <w:rtl w:val="0"/>
        </w:rPr>
      </w:r>
    </w:p>
    <w:p w:rsidR="00000000" w:rsidDel="00000000" w:rsidP="00000000" w:rsidRDefault="00000000" w:rsidRPr="00000000" w14:paraId="00000134">
      <w:pPr>
        <w:jc w:val="both"/>
        <w:rPr/>
      </w:pP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Permitiendo obtener los mejores 3 modelos en base a la medida roc_auc, permitiendo diferenciar entre dos clases (aprobado o rechazado).</w:t>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resultados obtenidos son siguientes, evaluando el área bajo la curva. </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39">
      <w:pPr>
        <w:pStyle w:val="Heading4"/>
        <w:spacing w:line="240" w:lineRule="auto"/>
        <w:rPr/>
      </w:pPr>
      <w:bookmarkStart w:colFirst="0" w:colLast="0" w:name="_heading=h.8r1z5yyq5wc6" w:id="23"/>
      <w:bookmarkEnd w:id="23"/>
      <w:r w:rsidDel="00000000" w:rsidR="00000000" w:rsidRPr="00000000">
        <w:rPr>
          <w:rtl w:val="0"/>
        </w:rPr>
        <w:t xml:space="preserve">Trabajando GRID</w:t>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Además se aplica una lógica de “Grid” con la idea de operar sobre los mejores algoritmos PARAMETRIZANDOLOS y buscar su mejor rendimiento. Para tal caso se siguió la siguiente lógica:</w:t>
      </w:r>
    </w:p>
    <w:p w:rsidR="00000000" w:rsidDel="00000000" w:rsidP="00000000" w:rsidRDefault="00000000" w:rsidRPr="00000000" w14:paraId="0000013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Generando grid genéricos por indíce de modelos.</w:t>
      </w:r>
    </w:p>
    <w:p w:rsidR="00000000" w:rsidDel="00000000" w:rsidP="00000000" w:rsidRDefault="00000000" w:rsidRPr="00000000" w14:paraId="0000013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StratifieldKold, ya que permite trabajar con iguales etiquetas, que es necesario porque no existe igualdad entre estas dos</w:t>
      </w:r>
    </w:p>
    <w:p w:rsidR="00000000" w:rsidDel="00000000" w:rsidP="00000000" w:rsidRDefault="00000000" w:rsidRPr="00000000" w14:paraId="0000013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Se trabaja con la mejor selección de modelo: RandomizedSearchCV.</w:t>
      </w:r>
    </w:p>
    <w:p w:rsidR="00000000" w:rsidDel="00000000" w:rsidP="00000000" w:rsidRDefault="00000000" w:rsidRPr="00000000" w14:paraId="0000013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Se trabaja con los 3 mejores modelos de la selección anterior.</w:t>
      </w:r>
    </w:p>
    <w:p w:rsidR="00000000" w:rsidDel="00000000" w:rsidP="00000000" w:rsidRDefault="00000000" w:rsidRPr="00000000" w14:paraId="0000014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Se registra el score de las ejecuciones (kfold) con el propósito de trabajar con las 3 mejores combinaciones.</w:t>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Teniendo como resultado:</w:t>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4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[Fold 1/10]</w:t>
      </w:r>
    </w:p>
    <w:p w:rsidR="00000000" w:rsidDel="00000000" w:rsidP="00000000" w:rsidRDefault="00000000" w:rsidRPr="00000000" w14:paraId="00000146">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Score: 0.6798037424137752. Tiempo ejecución  253.02872586250305 segundos</w:t>
      </w:r>
    </w:p>
    <w:p w:rsidR="00000000" w:rsidDel="00000000" w:rsidP="00000000" w:rsidRDefault="00000000" w:rsidRPr="00000000" w14:paraId="0000014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[Fold 2/10]</w:t>
      </w:r>
    </w:p>
    <w:p w:rsidR="00000000" w:rsidDel="00000000" w:rsidP="00000000" w:rsidRDefault="00000000" w:rsidRPr="00000000" w14:paraId="00000148">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Score: 0.6717604663696969. Tiempo ejecución  235.69638681411743 segundos</w:t>
      </w:r>
    </w:p>
    <w:p w:rsidR="00000000" w:rsidDel="00000000" w:rsidP="00000000" w:rsidRDefault="00000000" w:rsidRPr="00000000" w14:paraId="0000014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[Fold 3/10]</w:t>
      </w:r>
    </w:p>
    <w:p w:rsidR="00000000" w:rsidDel="00000000" w:rsidP="00000000" w:rsidRDefault="00000000" w:rsidRPr="00000000" w14:paraId="0000014A">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Score: 0.6796626033472244. Tiempo ejecución  267.5591015815735 segundos</w:t>
      </w:r>
    </w:p>
    <w:p w:rsidR="00000000" w:rsidDel="00000000" w:rsidP="00000000" w:rsidRDefault="00000000" w:rsidRPr="00000000" w14:paraId="0000014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[Fold 4/10]</w:t>
      </w:r>
    </w:p>
    <w:p w:rsidR="00000000" w:rsidDel="00000000" w:rsidP="00000000" w:rsidRDefault="00000000" w:rsidRPr="00000000" w14:paraId="0000014C">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Score: 0.6793060414948856. Tiempo ejecución  251.11597061157227 segundos</w:t>
      </w:r>
    </w:p>
    <w:p w:rsidR="00000000" w:rsidDel="00000000" w:rsidP="00000000" w:rsidRDefault="00000000" w:rsidRPr="00000000" w14:paraId="0000014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[Fold 5/10]</w:t>
      </w:r>
    </w:p>
    <w:p w:rsidR="00000000" w:rsidDel="00000000" w:rsidP="00000000" w:rsidRDefault="00000000" w:rsidRPr="00000000" w14:paraId="0000014E">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Score: 0.6867359221700058. Tiempo ejecución  251.85966444015503 segundos</w:t>
      </w:r>
    </w:p>
    <w:p w:rsidR="00000000" w:rsidDel="00000000" w:rsidP="00000000" w:rsidRDefault="00000000" w:rsidRPr="00000000" w14:paraId="0000014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[Fold 6/10]</w:t>
      </w:r>
    </w:p>
    <w:p w:rsidR="00000000" w:rsidDel="00000000" w:rsidP="00000000" w:rsidRDefault="00000000" w:rsidRPr="00000000" w14:paraId="00000150">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Score: 0.6656364910544975. Tiempo ejecución  255.90586876869202 segundos</w:t>
      </w:r>
    </w:p>
    <w:p w:rsidR="00000000" w:rsidDel="00000000" w:rsidP="00000000" w:rsidRDefault="00000000" w:rsidRPr="00000000" w14:paraId="0000015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[Fold 7/10]</w:t>
      </w:r>
    </w:p>
    <w:p w:rsidR="00000000" w:rsidDel="00000000" w:rsidP="00000000" w:rsidRDefault="00000000" w:rsidRPr="00000000" w14:paraId="00000152">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Score: 0.6863809877153928. Tiempo ejecución  244.39102745056152 segundos</w:t>
      </w:r>
    </w:p>
    <w:p w:rsidR="00000000" w:rsidDel="00000000" w:rsidP="00000000" w:rsidRDefault="00000000" w:rsidRPr="00000000" w14:paraId="0000015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[Fold 8/10]</w:t>
      </w:r>
    </w:p>
    <w:p w:rsidR="00000000" w:rsidDel="00000000" w:rsidP="00000000" w:rsidRDefault="00000000" w:rsidRPr="00000000" w14:paraId="00000154">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Score: 0.6586012861736334. Tiempo ejecución  261.63546538352966 segundos</w:t>
      </w:r>
    </w:p>
    <w:p w:rsidR="00000000" w:rsidDel="00000000" w:rsidP="00000000" w:rsidRDefault="00000000" w:rsidRPr="00000000" w14:paraId="0000015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[Fold 9/10]</w:t>
      </w:r>
    </w:p>
    <w:p w:rsidR="00000000" w:rsidDel="00000000" w:rsidP="00000000" w:rsidRDefault="00000000" w:rsidRPr="00000000" w14:paraId="00000156">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Score: 0.6862375298870476. Tiempo ejecución  245.60595989227295 segundos</w:t>
      </w:r>
    </w:p>
    <w:p w:rsidR="00000000" w:rsidDel="00000000" w:rsidP="00000000" w:rsidRDefault="00000000" w:rsidRPr="00000000" w14:paraId="0000015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[Fold 10/10]</w:t>
      </w:r>
    </w:p>
    <w:p w:rsidR="00000000" w:rsidDel="00000000" w:rsidP="00000000" w:rsidRDefault="00000000" w:rsidRPr="00000000" w14:paraId="00000158">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Score: 0.6761290722160287. Tiempo ejecución  260.96279764175415 segundos</w:t>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15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Avg scores - 0.6770254142842187</w:t>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5C">
      <w:pPr>
        <w:pStyle w:val="Heading4"/>
        <w:tabs>
          <w:tab w:val="left" w:leader="none" w:pos="1178"/>
        </w:tabs>
        <w:rPr/>
      </w:pPr>
      <w:bookmarkStart w:colFirst="0" w:colLast="0" w:name="_heading=h.6bjdwajy59p1" w:id="24"/>
      <w:bookmarkEnd w:id="24"/>
      <w:r w:rsidDel="00000000" w:rsidR="00000000" w:rsidRPr="00000000">
        <w:rPr>
          <w:rtl w:val="0"/>
        </w:rPr>
        <w:t xml:space="preserve">Operando sobre los 3 modelos</w:t>
      </w:r>
    </w:p>
    <w:p w:rsidR="00000000" w:rsidDel="00000000" w:rsidP="00000000" w:rsidRDefault="00000000" w:rsidRPr="00000000" w14:paraId="0000015D">
      <w:pPr>
        <w:tabs>
          <w:tab w:val="left" w:leader="none" w:pos="1178"/>
        </w:tabs>
        <w:rPr/>
      </w:pPr>
      <w:r w:rsidDel="00000000" w:rsidR="00000000" w:rsidRPr="00000000">
        <w:rPr>
          <w:rtl w:val="0"/>
        </w:rPr>
      </w:r>
    </w:p>
    <w:p w:rsidR="00000000" w:rsidDel="00000000" w:rsidP="00000000" w:rsidRDefault="00000000" w:rsidRPr="00000000" w14:paraId="0000015E">
      <w:pPr>
        <w:tabs>
          <w:tab w:val="left" w:leader="none" w:pos="1178"/>
        </w:tabs>
        <w:jc w:val="both"/>
        <w:rPr/>
      </w:pPr>
      <w:r w:rsidDel="00000000" w:rsidR="00000000" w:rsidRPr="00000000">
        <w:rPr>
          <w:rtl w:val="0"/>
        </w:rPr>
        <w:t xml:space="preserve">Al ya tener modelos con una performance que permita asignar a un candidato con una mayor probabilidad al 50%. Se trabajó considerando el rendimiento de tres algoritmos:</w:t>
      </w:r>
    </w:p>
    <w:p w:rsidR="00000000" w:rsidDel="00000000" w:rsidP="00000000" w:rsidRDefault="00000000" w:rsidRPr="00000000" w14:paraId="0000015F">
      <w:pPr>
        <w:tabs>
          <w:tab w:val="left" w:leader="none" w:pos="1178"/>
        </w:tabs>
        <w:jc w:val="both"/>
        <w:rPr/>
      </w:pPr>
      <w:r w:rsidDel="00000000" w:rsidR="00000000" w:rsidRPr="00000000">
        <w:rPr>
          <w:rtl w:val="0"/>
        </w:rPr>
      </w:r>
    </w:p>
    <w:p w:rsidR="00000000" w:rsidDel="00000000" w:rsidP="00000000" w:rsidRDefault="00000000" w:rsidRPr="00000000" w14:paraId="00000160">
      <w:pPr>
        <w:numPr>
          <w:ilvl w:val="0"/>
          <w:numId w:val="4"/>
        </w:numPr>
        <w:tabs>
          <w:tab w:val="left" w:leader="none" w:pos="1178"/>
        </w:tabs>
        <w:ind w:left="720" w:hanging="360"/>
        <w:jc w:val="both"/>
        <w:rPr>
          <w:u w:val="none"/>
        </w:rPr>
      </w:pPr>
      <w:r w:rsidDel="00000000" w:rsidR="00000000" w:rsidRPr="00000000">
        <w:rPr>
          <w:rtl w:val="0"/>
        </w:rPr>
        <w:t xml:space="preserve">RandomForestClassifier</w:t>
      </w:r>
    </w:p>
    <w:p w:rsidR="00000000" w:rsidDel="00000000" w:rsidP="00000000" w:rsidRDefault="00000000" w:rsidRPr="00000000" w14:paraId="00000161">
      <w:pPr>
        <w:numPr>
          <w:ilvl w:val="1"/>
          <w:numId w:val="4"/>
        </w:numPr>
        <w:tabs>
          <w:tab w:val="left" w:leader="none" w:pos="1178"/>
        </w:tabs>
        <w:ind w:left="1440" w:hanging="360"/>
        <w:jc w:val="both"/>
        <w:rPr>
          <w:u w:val="none"/>
        </w:rPr>
      </w:pPr>
      <w:r w:rsidDel="00000000" w:rsidR="00000000" w:rsidRPr="00000000">
        <w:rPr>
          <w:rtl w:val="0"/>
        </w:rPr>
        <w:t xml:space="preserve">Parametría: </w:t>
      </w:r>
    </w:p>
    <w:p w:rsidR="00000000" w:rsidDel="00000000" w:rsidP="00000000" w:rsidRDefault="00000000" w:rsidRPr="00000000" w14:paraId="00000162">
      <w:pPr>
        <w:numPr>
          <w:ilvl w:val="1"/>
          <w:numId w:val="4"/>
        </w:numPr>
        <w:tabs>
          <w:tab w:val="left" w:leader="none" w:pos="1178"/>
        </w:tabs>
        <w:ind w:left="1440" w:hanging="360"/>
        <w:jc w:val="both"/>
        <w:rPr>
          <w:u w:val="none"/>
        </w:rPr>
      </w:pPr>
      <w:r w:rsidDel="00000000" w:rsidR="00000000" w:rsidRPr="00000000">
        <w:rPr>
          <w:rtl w:val="0"/>
        </w:rPr>
        <w:tab/>
        <w:t xml:space="preserve">'random_state': 246</w:t>
      </w:r>
    </w:p>
    <w:p w:rsidR="00000000" w:rsidDel="00000000" w:rsidP="00000000" w:rsidRDefault="00000000" w:rsidRPr="00000000" w14:paraId="00000163">
      <w:pPr>
        <w:numPr>
          <w:ilvl w:val="1"/>
          <w:numId w:val="4"/>
        </w:numPr>
        <w:tabs>
          <w:tab w:val="left" w:leader="none" w:pos="1178"/>
        </w:tabs>
        <w:ind w:left="1440" w:hanging="360"/>
        <w:jc w:val="both"/>
        <w:rPr>
          <w:u w:val="none"/>
        </w:rPr>
      </w:pPr>
      <w:r w:rsidDel="00000000" w:rsidR="00000000" w:rsidRPr="00000000">
        <w:rPr>
          <w:rtl w:val="0"/>
        </w:rPr>
        <w:tab/>
        <w:t xml:space="preserve">‘'n_jobs': 4</w:t>
      </w:r>
    </w:p>
    <w:p w:rsidR="00000000" w:rsidDel="00000000" w:rsidP="00000000" w:rsidRDefault="00000000" w:rsidRPr="00000000" w14:paraId="00000164">
      <w:pPr>
        <w:numPr>
          <w:ilvl w:val="1"/>
          <w:numId w:val="4"/>
        </w:numPr>
        <w:tabs>
          <w:tab w:val="left" w:leader="none" w:pos="1178"/>
        </w:tabs>
        <w:ind w:left="1440" w:hanging="360"/>
        <w:jc w:val="both"/>
        <w:rPr>
          <w:u w:val="none"/>
        </w:rPr>
      </w:pPr>
      <w:r w:rsidDel="00000000" w:rsidR="00000000" w:rsidRPr="00000000">
        <w:rPr>
          <w:rtl w:val="0"/>
        </w:rPr>
        <w:tab/>
        <w:t xml:space="preserve">'n_estimators': 150,</w:t>
      </w:r>
    </w:p>
    <w:p w:rsidR="00000000" w:rsidDel="00000000" w:rsidP="00000000" w:rsidRDefault="00000000" w:rsidRPr="00000000" w14:paraId="00000165">
      <w:pPr>
        <w:numPr>
          <w:ilvl w:val="1"/>
          <w:numId w:val="4"/>
        </w:numPr>
        <w:tabs>
          <w:tab w:val="left" w:leader="none" w:pos="1178"/>
        </w:tabs>
        <w:ind w:left="1440" w:hanging="360"/>
        <w:jc w:val="both"/>
        <w:rPr>
          <w:u w:val="none"/>
        </w:rPr>
      </w:pPr>
      <w:r w:rsidDel="00000000" w:rsidR="00000000" w:rsidRPr="00000000">
        <w:rPr>
          <w:rtl w:val="0"/>
        </w:rPr>
        <w:tab/>
        <w:t xml:space="preserve">'min_samples_split': 5</w:t>
      </w:r>
    </w:p>
    <w:p w:rsidR="00000000" w:rsidDel="00000000" w:rsidP="00000000" w:rsidRDefault="00000000" w:rsidRPr="00000000" w14:paraId="00000166">
      <w:pPr>
        <w:numPr>
          <w:ilvl w:val="1"/>
          <w:numId w:val="4"/>
        </w:numPr>
        <w:tabs>
          <w:tab w:val="left" w:leader="none" w:pos="1178"/>
        </w:tabs>
        <w:ind w:left="1440" w:hanging="360"/>
        <w:jc w:val="both"/>
        <w:rPr>
          <w:u w:val="none"/>
        </w:rPr>
      </w:pPr>
      <w:r w:rsidDel="00000000" w:rsidR="00000000" w:rsidRPr="00000000">
        <w:rPr>
          <w:rtl w:val="0"/>
        </w:rPr>
        <w:tab/>
        <w:t xml:space="preserve">'max_depth': 14</w:t>
      </w:r>
    </w:p>
    <w:p w:rsidR="00000000" w:rsidDel="00000000" w:rsidP="00000000" w:rsidRDefault="00000000" w:rsidRPr="00000000" w14:paraId="00000167">
      <w:pPr>
        <w:numPr>
          <w:ilvl w:val="1"/>
          <w:numId w:val="4"/>
        </w:numPr>
        <w:tabs>
          <w:tab w:val="left" w:leader="none" w:pos="1178"/>
        </w:tabs>
        <w:ind w:left="1440" w:hanging="360"/>
        <w:jc w:val="both"/>
        <w:rPr>
          <w:u w:val="none"/>
        </w:rPr>
      </w:pPr>
      <w:r w:rsidDel="00000000" w:rsidR="00000000" w:rsidRPr="00000000">
        <w:rPr>
          <w:rtl w:val="0"/>
        </w:rPr>
        <w:tab/>
        <w:t xml:space="preserve">‘criterion': 'entropy'</w:t>
      </w:r>
    </w:p>
    <w:p w:rsidR="00000000" w:rsidDel="00000000" w:rsidP="00000000" w:rsidRDefault="00000000" w:rsidRPr="00000000" w14:paraId="00000168">
      <w:pPr>
        <w:numPr>
          <w:ilvl w:val="1"/>
          <w:numId w:val="4"/>
        </w:numPr>
        <w:tabs>
          <w:tab w:val="left" w:leader="none" w:pos="1178"/>
        </w:tabs>
        <w:ind w:left="1440" w:hanging="360"/>
        <w:jc w:val="both"/>
        <w:rPr>
          <w:u w:val="none"/>
        </w:rPr>
      </w:pPr>
      <w:r w:rsidDel="00000000" w:rsidR="00000000" w:rsidRPr="00000000">
        <w:rPr>
          <w:rtl w:val="0"/>
        </w:rPr>
        <w:tab/>
        <w:t xml:space="preserve">‘'class_weight': 'balanced_subsample', </w:t>
      </w:r>
    </w:p>
    <w:p w:rsidR="00000000" w:rsidDel="00000000" w:rsidP="00000000" w:rsidRDefault="00000000" w:rsidRPr="00000000" w14:paraId="00000169">
      <w:pPr>
        <w:numPr>
          <w:ilvl w:val="1"/>
          <w:numId w:val="4"/>
        </w:numPr>
        <w:tabs>
          <w:tab w:val="left" w:leader="none" w:pos="1178"/>
        </w:tabs>
        <w:ind w:left="1440" w:hanging="360"/>
        <w:jc w:val="both"/>
        <w:rPr>
          <w:u w:val="none"/>
        </w:rPr>
      </w:pPr>
      <w:r w:rsidDel="00000000" w:rsidR="00000000" w:rsidRPr="00000000">
        <w:rPr>
          <w:rtl w:val="0"/>
        </w:rPr>
        <w:tab/>
        <w:t xml:space="preserve">'bootstrap': True</w:t>
      </w:r>
    </w:p>
    <w:p w:rsidR="00000000" w:rsidDel="00000000" w:rsidP="00000000" w:rsidRDefault="00000000" w:rsidRPr="00000000" w14:paraId="0000016A">
      <w:pPr>
        <w:numPr>
          <w:ilvl w:val="0"/>
          <w:numId w:val="4"/>
        </w:numPr>
        <w:tabs>
          <w:tab w:val="left" w:leader="none" w:pos="1178"/>
        </w:tabs>
        <w:ind w:left="720" w:hanging="360"/>
        <w:jc w:val="both"/>
        <w:rPr>
          <w:u w:val="none"/>
        </w:rPr>
      </w:pPr>
      <w:r w:rsidDel="00000000" w:rsidR="00000000" w:rsidRPr="00000000">
        <w:rPr>
          <w:rtl w:val="0"/>
        </w:rPr>
        <w:t xml:space="preserve">RandomForestClassifier</w:t>
      </w:r>
    </w:p>
    <w:p w:rsidR="00000000" w:rsidDel="00000000" w:rsidP="00000000" w:rsidRDefault="00000000" w:rsidRPr="00000000" w14:paraId="0000016B">
      <w:pPr>
        <w:numPr>
          <w:ilvl w:val="1"/>
          <w:numId w:val="4"/>
        </w:numPr>
        <w:tabs>
          <w:tab w:val="left" w:leader="none" w:pos="1178"/>
        </w:tabs>
        <w:ind w:left="1440" w:hanging="360"/>
        <w:jc w:val="both"/>
        <w:rPr>
          <w:u w:val="none"/>
        </w:rPr>
      </w:pPr>
      <w:r w:rsidDel="00000000" w:rsidR="00000000" w:rsidRPr="00000000">
        <w:rPr>
          <w:rtl w:val="0"/>
        </w:rPr>
        <w:t xml:space="preserve">Parametría:</w:t>
      </w:r>
    </w:p>
    <w:p w:rsidR="00000000" w:rsidDel="00000000" w:rsidP="00000000" w:rsidRDefault="00000000" w:rsidRPr="00000000" w14:paraId="0000016C">
      <w:pPr>
        <w:numPr>
          <w:ilvl w:val="1"/>
          <w:numId w:val="4"/>
        </w:numPr>
        <w:tabs>
          <w:tab w:val="left" w:leader="none" w:pos="1178"/>
        </w:tabs>
        <w:ind w:left="1440" w:hanging="360"/>
        <w:jc w:val="both"/>
        <w:rPr>
          <w:u w:val="none"/>
        </w:rPr>
      </w:pPr>
      <w:r w:rsidDel="00000000" w:rsidR="00000000" w:rsidRPr="00000000">
        <w:rPr>
          <w:rtl w:val="0"/>
        </w:rPr>
        <w:tab/>
        <w:t xml:space="preserve">'random_state': 246</w:t>
      </w:r>
    </w:p>
    <w:p w:rsidR="00000000" w:rsidDel="00000000" w:rsidP="00000000" w:rsidRDefault="00000000" w:rsidRPr="00000000" w14:paraId="0000016D">
      <w:pPr>
        <w:numPr>
          <w:ilvl w:val="1"/>
          <w:numId w:val="4"/>
        </w:numPr>
        <w:tabs>
          <w:tab w:val="left" w:leader="none" w:pos="1178"/>
        </w:tabs>
        <w:ind w:left="1440" w:hanging="360"/>
        <w:jc w:val="both"/>
        <w:rPr>
          <w:u w:val="none"/>
        </w:rPr>
      </w:pPr>
      <w:r w:rsidDel="00000000" w:rsidR="00000000" w:rsidRPr="00000000">
        <w:rPr>
          <w:rtl w:val="0"/>
        </w:rPr>
        <w:tab/>
        <w:t xml:space="preserve"> 'n_jobs': 4</w:t>
      </w:r>
    </w:p>
    <w:p w:rsidR="00000000" w:rsidDel="00000000" w:rsidP="00000000" w:rsidRDefault="00000000" w:rsidRPr="00000000" w14:paraId="0000016E">
      <w:pPr>
        <w:numPr>
          <w:ilvl w:val="1"/>
          <w:numId w:val="4"/>
        </w:numPr>
        <w:tabs>
          <w:tab w:val="left" w:leader="none" w:pos="1178"/>
        </w:tabs>
        <w:ind w:left="1440" w:hanging="360"/>
        <w:jc w:val="both"/>
        <w:rPr>
          <w:u w:val="none"/>
        </w:rPr>
      </w:pPr>
      <w:r w:rsidDel="00000000" w:rsidR="00000000" w:rsidRPr="00000000">
        <w:rPr>
          <w:rtl w:val="0"/>
        </w:rPr>
        <w:tab/>
        <w:t xml:space="preserve"> 'n_estimators': 200</w:t>
      </w:r>
    </w:p>
    <w:p w:rsidR="00000000" w:rsidDel="00000000" w:rsidP="00000000" w:rsidRDefault="00000000" w:rsidRPr="00000000" w14:paraId="0000016F">
      <w:pPr>
        <w:numPr>
          <w:ilvl w:val="1"/>
          <w:numId w:val="4"/>
        </w:numPr>
        <w:tabs>
          <w:tab w:val="left" w:leader="none" w:pos="1178"/>
        </w:tabs>
        <w:ind w:left="1440" w:hanging="360"/>
        <w:jc w:val="both"/>
        <w:rPr>
          <w:u w:val="none"/>
        </w:rPr>
      </w:pPr>
      <w:r w:rsidDel="00000000" w:rsidR="00000000" w:rsidRPr="00000000">
        <w:rPr>
          <w:rtl w:val="0"/>
        </w:rPr>
        <w:tab/>
        <w:t xml:space="preserve"> 'min_samples_split': 10,</w:t>
      </w:r>
    </w:p>
    <w:p w:rsidR="00000000" w:rsidDel="00000000" w:rsidP="00000000" w:rsidRDefault="00000000" w:rsidRPr="00000000" w14:paraId="00000170">
      <w:pPr>
        <w:numPr>
          <w:ilvl w:val="1"/>
          <w:numId w:val="4"/>
        </w:numPr>
        <w:tabs>
          <w:tab w:val="left" w:leader="none" w:pos="1178"/>
        </w:tabs>
        <w:ind w:left="1440" w:hanging="360"/>
        <w:jc w:val="both"/>
        <w:rPr>
          <w:u w:val="none"/>
        </w:rPr>
      </w:pPr>
      <w:r w:rsidDel="00000000" w:rsidR="00000000" w:rsidRPr="00000000">
        <w:rPr>
          <w:rtl w:val="0"/>
        </w:rPr>
        <w:tab/>
        <w:t xml:space="preserve"> 'max_depth': 16</w:t>
      </w:r>
    </w:p>
    <w:p w:rsidR="00000000" w:rsidDel="00000000" w:rsidP="00000000" w:rsidRDefault="00000000" w:rsidRPr="00000000" w14:paraId="00000171">
      <w:pPr>
        <w:numPr>
          <w:ilvl w:val="1"/>
          <w:numId w:val="4"/>
        </w:numPr>
        <w:tabs>
          <w:tab w:val="left" w:leader="none" w:pos="1178"/>
        </w:tabs>
        <w:ind w:left="1440" w:hanging="360"/>
        <w:jc w:val="both"/>
        <w:rPr>
          <w:u w:val="none"/>
        </w:rPr>
      </w:pPr>
      <w:r w:rsidDel="00000000" w:rsidR="00000000" w:rsidRPr="00000000">
        <w:rPr>
          <w:rtl w:val="0"/>
        </w:rPr>
        <w:tab/>
        <w:t xml:space="preserve"> 'criterion': 'log_loss'</w:t>
      </w:r>
    </w:p>
    <w:p w:rsidR="00000000" w:rsidDel="00000000" w:rsidP="00000000" w:rsidRDefault="00000000" w:rsidRPr="00000000" w14:paraId="00000172">
      <w:pPr>
        <w:numPr>
          <w:ilvl w:val="1"/>
          <w:numId w:val="4"/>
        </w:numPr>
        <w:tabs>
          <w:tab w:val="left" w:leader="none" w:pos="1178"/>
        </w:tabs>
        <w:ind w:left="1440" w:hanging="360"/>
        <w:jc w:val="both"/>
        <w:rPr>
          <w:u w:val="none"/>
        </w:rPr>
      </w:pPr>
      <w:r w:rsidDel="00000000" w:rsidR="00000000" w:rsidRPr="00000000">
        <w:rPr>
          <w:rtl w:val="0"/>
        </w:rPr>
        <w:tab/>
        <w:t xml:space="preserve"> 'class_weight': 'balanced_subsample'</w:t>
      </w:r>
    </w:p>
    <w:p w:rsidR="00000000" w:rsidDel="00000000" w:rsidP="00000000" w:rsidRDefault="00000000" w:rsidRPr="00000000" w14:paraId="00000173">
      <w:pPr>
        <w:numPr>
          <w:ilvl w:val="1"/>
          <w:numId w:val="4"/>
        </w:numPr>
        <w:tabs>
          <w:tab w:val="left" w:leader="none" w:pos="1178"/>
        </w:tabs>
        <w:ind w:left="1440" w:hanging="360"/>
        <w:jc w:val="both"/>
        <w:rPr>
          <w:u w:val="none"/>
        </w:rPr>
      </w:pPr>
      <w:r w:rsidDel="00000000" w:rsidR="00000000" w:rsidRPr="00000000">
        <w:rPr>
          <w:rtl w:val="0"/>
        </w:rPr>
        <w:tab/>
        <w:t xml:space="preserve">'bootstrap': True</w:t>
      </w:r>
    </w:p>
    <w:p w:rsidR="00000000" w:rsidDel="00000000" w:rsidP="00000000" w:rsidRDefault="00000000" w:rsidRPr="00000000" w14:paraId="00000174">
      <w:pPr>
        <w:numPr>
          <w:ilvl w:val="0"/>
          <w:numId w:val="4"/>
        </w:numPr>
        <w:tabs>
          <w:tab w:val="left" w:leader="none" w:pos="1178"/>
        </w:tabs>
        <w:ind w:left="720" w:hanging="360"/>
        <w:jc w:val="both"/>
        <w:rPr>
          <w:u w:val="none"/>
        </w:rPr>
      </w:pPr>
      <w:r w:rsidDel="00000000" w:rsidR="00000000" w:rsidRPr="00000000">
        <w:rPr>
          <w:rtl w:val="0"/>
        </w:rPr>
        <w:t xml:space="preserve">RandomForestClassifier</w:t>
      </w:r>
    </w:p>
    <w:p w:rsidR="00000000" w:rsidDel="00000000" w:rsidP="00000000" w:rsidRDefault="00000000" w:rsidRPr="00000000" w14:paraId="00000175">
      <w:pPr>
        <w:numPr>
          <w:ilvl w:val="1"/>
          <w:numId w:val="4"/>
        </w:numPr>
        <w:tabs>
          <w:tab w:val="left" w:leader="none" w:pos="1178"/>
        </w:tabs>
        <w:ind w:left="1440" w:hanging="360"/>
        <w:jc w:val="both"/>
        <w:rPr>
          <w:u w:val="none"/>
        </w:rPr>
      </w:pPr>
      <w:r w:rsidDel="00000000" w:rsidR="00000000" w:rsidRPr="00000000">
        <w:rPr>
          <w:rtl w:val="0"/>
        </w:rPr>
        <w:t xml:space="preserve">Parametría: </w:t>
      </w:r>
    </w:p>
    <w:p w:rsidR="00000000" w:rsidDel="00000000" w:rsidP="00000000" w:rsidRDefault="00000000" w:rsidRPr="00000000" w14:paraId="00000176">
      <w:pPr>
        <w:numPr>
          <w:ilvl w:val="1"/>
          <w:numId w:val="4"/>
        </w:numPr>
        <w:tabs>
          <w:tab w:val="left" w:leader="none" w:pos="1178"/>
        </w:tabs>
        <w:ind w:left="1440" w:hanging="360"/>
        <w:jc w:val="both"/>
        <w:rPr>
          <w:u w:val="none"/>
        </w:rPr>
      </w:pPr>
      <w:r w:rsidDel="00000000" w:rsidR="00000000" w:rsidRPr="00000000">
        <w:rPr>
          <w:rtl w:val="0"/>
        </w:rPr>
        <w:tab/>
        <w:t xml:space="preserve">‘'random_state': 61</w:t>
      </w:r>
    </w:p>
    <w:p w:rsidR="00000000" w:rsidDel="00000000" w:rsidP="00000000" w:rsidRDefault="00000000" w:rsidRPr="00000000" w14:paraId="00000177">
      <w:pPr>
        <w:numPr>
          <w:ilvl w:val="1"/>
          <w:numId w:val="4"/>
        </w:numPr>
        <w:tabs>
          <w:tab w:val="left" w:leader="none" w:pos="1178"/>
        </w:tabs>
        <w:ind w:left="1440" w:hanging="360"/>
        <w:jc w:val="both"/>
        <w:rPr>
          <w:u w:val="none"/>
        </w:rPr>
      </w:pPr>
      <w:r w:rsidDel="00000000" w:rsidR="00000000" w:rsidRPr="00000000">
        <w:rPr>
          <w:rtl w:val="0"/>
        </w:rPr>
        <w:tab/>
        <w:t xml:space="preserve"> 'n_jobs': 4</w:t>
      </w:r>
    </w:p>
    <w:p w:rsidR="00000000" w:rsidDel="00000000" w:rsidP="00000000" w:rsidRDefault="00000000" w:rsidRPr="00000000" w14:paraId="00000178">
      <w:pPr>
        <w:numPr>
          <w:ilvl w:val="1"/>
          <w:numId w:val="4"/>
        </w:numPr>
        <w:tabs>
          <w:tab w:val="left" w:leader="none" w:pos="1178"/>
        </w:tabs>
        <w:ind w:left="1440" w:hanging="360"/>
        <w:jc w:val="both"/>
        <w:rPr>
          <w:u w:val="none"/>
        </w:rPr>
      </w:pPr>
      <w:r w:rsidDel="00000000" w:rsidR="00000000" w:rsidRPr="00000000">
        <w:rPr>
          <w:rtl w:val="0"/>
        </w:rPr>
        <w:tab/>
        <w:t xml:space="preserve"> 'n_estimators': 200</w:t>
      </w:r>
    </w:p>
    <w:p w:rsidR="00000000" w:rsidDel="00000000" w:rsidP="00000000" w:rsidRDefault="00000000" w:rsidRPr="00000000" w14:paraId="00000179">
      <w:pPr>
        <w:numPr>
          <w:ilvl w:val="1"/>
          <w:numId w:val="4"/>
        </w:numPr>
        <w:tabs>
          <w:tab w:val="left" w:leader="none" w:pos="1178"/>
        </w:tabs>
        <w:ind w:left="1440" w:hanging="360"/>
        <w:jc w:val="both"/>
        <w:rPr>
          <w:u w:val="none"/>
        </w:rPr>
      </w:pPr>
      <w:r w:rsidDel="00000000" w:rsidR="00000000" w:rsidRPr="00000000">
        <w:rPr>
          <w:rtl w:val="0"/>
        </w:rPr>
        <w:tab/>
        <w:t xml:space="preserve"> 'min_samples_split': 10</w:t>
      </w:r>
    </w:p>
    <w:p w:rsidR="00000000" w:rsidDel="00000000" w:rsidP="00000000" w:rsidRDefault="00000000" w:rsidRPr="00000000" w14:paraId="0000017A">
      <w:pPr>
        <w:numPr>
          <w:ilvl w:val="1"/>
          <w:numId w:val="4"/>
        </w:numPr>
        <w:tabs>
          <w:tab w:val="left" w:leader="none" w:pos="1178"/>
        </w:tabs>
        <w:ind w:left="1440" w:hanging="360"/>
        <w:jc w:val="both"/>
        <w:rPr>
          <w:u w:val="none"/>
        </w:rPr>
      </w:pPr>
      <w:r w:rsidDel="00000000" w:rsidR="00000000" w:rsidRPr="00000000">
        <w:rPr>
          <w:rtl w:val="0"/>
        </w:rPr>
        <w:tab/>
        <w:t xml:space="preserve"> 'max_depth': 14</w:t>
      </w:r>
    </w:p>
    <w:p w:rsidR="00000000" w:rsidDel="00000000" w:rsidP="00000000" w:rsidRDefault="00000000" w:rsidRPr="00000000" w14:paraId="0000017B">
      <w:pPr>
        <w:numPr>
          <w:ilvl w:val="1"/>
          <w:numId w:val="4"/>
        </w:numPr>
        <w:tabs>
          <w:tab w:val="left" w:leader="none" w:pos="1178"/>
        </w:tabs>
        <w:ind w:left="1440" w:hanging="360"/>
        <w:jc w:val="both"/>
        <w:rPr>
          <w:u w:val="none"/>
        </w:rPr>
      </w:pPr>
      <w:r w:rsidDel="00000000" w:rsidR="00000000" w:rsidRPr="00000000">
        <w:rPr>
          <w:rtl w:val="0"/>
        </w:rPr>
        <w:tab/>
        <w:t xml:space="preserve"> 'criterion': 'log_loss'</w:t>
      </w:r>
    </w:p>
    <w:p w:rsidR="00000000" w:rsidDel="00000000" w:rsidP="00000000" w:rsidRDefault="00000000" w:rsidRPr="00000000" w14:paraId="0000017C">
      <w:pPr>
        <w:numPr>
          <w:ilvl w:val="1"/>
          <w:numId w:val="4"/>
        </w:numPr>
        <w:tabs>
          <w:tab w:val="left" w:leader="none" w:pos="1178"/>
        </w:tabs>
        <w:ind w:left="1440" w:hanging="360"/>
        <w:jc w:val="both"/>
        <w:rPr>
          <w:u w:val="none"/>
        </w:rPr>
      </w:pPr>
      <w:r w:rsidDel="00000000" w:rsidR="00000000" w:rsidRPr="00000000">
        <w:rPr>
          <w:rtl w:val="0"/>
        </w:rPr>
        <w:tab/>
        <w:t xml:space="preserve"> 'class_weight': 'balanced'</w:t>
      </w:r>
    </w:p>
    <w:p w:rsidR="00000000" w:rsidDel="00000000" w:rsidP="00000000" w:rsidRDefault="00000000" w:rsidRPr="00000000" w14:paraId="0000017D">
      <w:pPr>
        <w:numPr>
          <w:ilvl w:val="1"/>
          <w:numId w:val="4"/>
        </w:numPr>
        <w:tabs>
          <w:tab w:val="left" w:leader="none" w:pos="1178"/>
        </w:tabs>
        <w:ind w:left="1440" w:hanging="360"/>
        <w:jc w:val="both"/>
        <w:rPr>
          <w:u w:val="none"/>
        </w:rPr>
      </w:pPr>
      <w:r w:rsidDel="00000000" w:rsidR="00000000" w:rsidRPr="00000000">
        <w:rPr>
          <w:rtl w:val="0"/>
        </w:rPr>
        <w:tab/>
        <w:t xml:space="preserve"> 'bootstrap': True</w:t>
      </w:r>
    </w:p>
    <w:p w:rsidR="00000000" w:rsidDel="00000000" w:rsidP="00000000" w:rsidRDefault="00000000" w:rsidRPr="00000000" w14:paraId="0000017E">
      <w:pPr>
        <w:tabs>
          <w:tab w:val="left" w:leader="none" w:pos="1178"/>
        </w:tabs>
        <w:jc w:val="both"/>
        <w:rPr/>
      </w:pPr>
      <w:r w:rsidDel="00000000" w:rsidR="00000000" w:rsidRPr="00000000">
        <w:rPr>
          <w:rtl w:val="0"/>
        </w:rPr>
      </w:r>
    </w:p>
    <w:p w:rsidR="00000000" w:rsidDel="00000000" w:rsidP="00000000" w:rsidRDefault="00000000" w:rsidRPr="00000000" w14:paraId="0000017F">
      <w:pPr>
        <w:tabs>
          <w:tab w:val="left" w:leader="none" w:pos="1178"/>
        </w:tabs>
        <w:jc w:val="both"/>
        <w:rPr/>
      </w:pPr>
      <w:r w:rsidDel="00000000" w:rsidR="00000000" w:rsidRPr="00000000">
        <w:rPr>
          <w:rtl w:val="0"/>
        </w:rPr>
        <w:t xml:space="preserve">Teniendo como resultado</w:t>
      </w:r>
    </w:p>
    <w:p w:rsidR="00000000" w:rsidDel="00000000" w:rsidP="00000000" w:rsidRDefault="00000000" w:rsidRPr="00000000" w14:paraId="00000180">
      <w:pPr>
        <w:tabs>
          <w:tab w:val="left" w:leader="none" w:pos="1178"/>
        </w:tabs>
        <w:jc w:val="both"/>
        <w:rPr/>
      </w:pPr>
      <w:r w:rsidDel="00000000" w:rsidR="00000000" w:rsidRPr="00000000">
        <w:rPr>
          <w:rtl w:val="0"/>
        </w:rPr>
      </w:r>
    </w:p>
    <w:p w:rsidR="00000000" w:rsidDel="00000000" w:rsidP="00000000" w:rsidRDefault="00000000" w:rsidRPr="00000000" w14:paraId="00000181">
      <w:pPr>
        <w:numPr>
          <w:ilvl w:val="0"/>
          <w:numId w:val="13"/>
        </w:numPr>
        <w:tabs>
          <w:tab w:val="left" w:leader="none" w:pos="1178"/>
        </w:tabs>
        <w:ind w:left="720" w:hanging="360"/>
        <w:jc w:val="both"/>
        <w:rPr>
          <w:u w:val="none"/>
        </w:rPr>
      </w:pPr>
      <w:r w:rsidDel="00000000" w:rsidR="00000000" w:rsidRPr="00000000">
        <w:rPr>
          <w:rtl w:val="0"/>
        </w:rPr>
        <w:t xml:space="preserve">Modelo 1</w:t>
      </w:r>
    </w:p>
    <w:p w:rsidR="00000000" w:rsidDel="00000000" w:rsidP="00000000" w:rsidRDefault="00000000" w:rsidRPr="00000000" w14:paraId="00000182">
      <w:pPr>
        <w:numPr>
          <w:ilvl w:val="1"/>
          <w:numId w:val="13"/>
        </w:numPr>
        <w:tabs>
          <w:tab w:val="left" w:leader="none" w:pos="1178"/>
        </w:tabs>
        <w:ind w:left="1440" w:hanging="360"/>
        <w:jc w:val="both"/>
      </w:pPr>
      <w:r w:rsidDel="00000000" w:rsidR="00000000" w:rsidRPr="00000000">
        <w:rPr>
          <w:rtl w:val="0"/>
        </w:rPr>
        <w:t xml:space="preserve">Mean:  0.4177842061914342</w:t>
      </w:r>
    </w:p>
    <w:p w:rsidR="00000000" w:rsidDel="00000000" w:rsidP="00000000" w:rsidRDefault="00000000" w:rsidRPr="00000000" w14:paraId="00000183">
      <w:pPr>
        <w:numPr>
          <w:ilvl w:val="1"/>
          <w:numId w:val="13"/>
        </w:numPr>
        <w:tabs>
          <w:tab w:val="left" w:leader="none" w:pos="1178"/>
        </w:tabs>
        <w:ind w:left="1440" w:hanging="360"/>
        <w:jc w:val="both"/>
      </w:pPr>
      <w:r w:rsidDel="00000000" w:rsidR="00000000" w:rsidRPr="00000000">
        <w:rPr>
          <w:rtl w:val="0"/>
        </w:rPr>
        <w:t xml:space="preserve">std:  0.15728666599892036</w:t>
      </w:r>
    </w:p>
    <w:p w:rsidR="00000000" w:rsidDel="00000000" w:rsidP="00000000" w:rsidRDefault="00000000" w:rsidRPr="00000000" w14:paraId="00000184">
      <w:pPr>
        <w:numPr>
          <w:ilvl w:val="1"/>
          <w:numId w:val="13"/>
        </w:numPr>
        <w:tabs>
          <w:tab w:val="left" w:leader="none" w:pos="1178"/>
        </w:tabs>
        <w:ind w:left="1440" w:hanging="360"/>
        <w:jc w:val="both"/>
      </w:pPr>
      <w:r w:rsidDel="00000000" w:rsidR="00000000" w:rsidRPr="00000000">
        <w:rPr>
          <w:rtl w:val="0"/>
        </w:rPr>
        <w:t xml:space="preserve">Variance:  0.02473909530105593</w:t>
      </w:r>
    </w:p>
    <w:p w:rsidR="00000000" w:rsidDel="00000000" w:rsidP="00000000" w:rsidRDefault="00000000" w:rsidRPr="00000000" w14:paraId="00000185">
      <w:pPr>
        <w:numPr>
          <w:ilvl w:val="0"/>
          <w:numId w:val="13"/>
        </w:numPr>
        <w:tabs>
          <w:tab w:val="left" w:leader="none" w:pos="1178"/>
        </w:tabs>
        <w:ind w:left="720" w:hanging="360"/>
        <w:jc w:val="both"/>
        <w:rPr>
          <w:u w:val="none"/>
        </w:rPr>
      </w:pPr>
      <w:r w:rsidDel="00000000" w:rsidR="00000000" w:rsidRPr="00000000">
        <w:rPr>
          <w:rtl w:val="0"/>
        </w:rPr>
        <w:t xml:space="preserve">Modelo 2</w:t>
      </w:r>
    </w:p>
    <w:p w:rsidR="00000000" w:rsidDel="00000000" w:rsidP="00000000" w:rsidRDefault="00000000" w:rsidRPr="00000000" w14:paraId="00000186">
      <w:pPr>
        <w:numPr>
          <w:ilvl w:val="1"/>
          <w:numId w:val="13"/>
        </w:numPr>
        <w:tabs>
          <w:tab w:val="left" w:leader="none" w:pos="1178"/>
        </w:tabs>
        <w:ind w:left="1440" w:hanging="360"/>
        <w:jc w:val="both"/>
      </w:pPr>
      <w:r w:rsidDel="00000000" w:rsidR="00000000" w:rsidRPr="00000000">
        <w:rPr>
          <w:rtl w:val="0"/>
        </w:rPr>
        <w:t xml:space="preserve">Mean:  0.39911369195997526</w:t>
      </w:r>
    </w:p>
    <w:p w:rsidR="00000000" w:rsidDel="00000000" w:rsidP="00000000" w:rsidRDefault="00000000" w:rsidRPr="00000000" w14:paraId="00000187">
      <w:pPr>
        <w:numPr>
          <w:ilvl w:val="1"/>
          <w:numId w:val="13"/>
        </w:numPr>
        <w:tabs>
          <w:tab w:val="left" w:leader="none" w:pos="1178"/>
        </w:tabs>
        <w:ind w:left="1440" w:hanging="360"/>
        <w:jc w:val="both"/>
      </w:pPr>
      <w:r w:rsidDel="00000000" w:rsidR="00000000" w:rsidRPr="00000000">
        <w:rPr>
          <w:rtl w:val="0"/>
        </w:rPr>
        <w:t xml:space="preserve">std:  0.18000259380793657</w:t>
      </w:r>
    </w:p>
    <w:p w:rsidR="00000000" w:rsidDel="00000000" w:rsidP="00000000" w:rsidRDefault="00000000" w:rsidRPr="00000000" w14:paraId="00000188">
      <w:pPr>
        <w:numPr>
          <w:ilvl w:val="1"/>
          <w:numId w:val="13"/>
        </w:numPr>
        <w:tabs>
          <w:tab w:val="left" w:leader="none" w:pos="1178"/>
        </w:tabs>
        <w:ind w:left="1440" w:hanging="360"/>
        <w:jc w:val="both"/>
      </w:pPr>
      <w:r w:rsidDel="00000000" w:rsidR="00000000" w:rsidRPr="00000000">
        <w:rPr>
          <w:rtl w:val="0"/>
        </w:rPr>
        <w:t xml:space="preserve">Variance:  0.032400933777585</w:t>
      </w:r>
    </w:p>
    <w:p w:rsidR="00000000" w:rsidDel="00000000" w:rsidP="00000000" w:rsidRDefault="00000000" w:rsidRPr="00000000" w14:paraId="00000189">
      <w:pPr>
        <w:numPr>
          <w:ilvl w:val="0"/>
          <w:numId w:val="13"/>
        </w:numPr>
        <w:tabs>
          <w:tab w:val="left" w:leader="none" w:pos="1178"/>
        </w:tabs>
        <w:ind w:left="720" w:hanging="360"/>
        <w:jc w:val="both"/>
        <w:rPr>
          <w:u w:val="none"/>
        </w:rPr>
      </w:pPr>
      <w:r w:rsidDel="00000000" w:rsidR="00000000" w:rsidRPr="00000000">
        <w:rPr>
          <w:rtl w:val="0"/>
        </w:rPr>
        <w:t xml:space="preserve">Modelo 3</w:t>
      </w:r>
    </w:p>
    <w:p w:rsidR="00000000" w:rsidDel="00000000" w:rsidP="00000000" w:rsidRDefault="00000000" w:rsidRPr="00000000" w14:paraId="0000018A">
      <w:pPr>
        <w:numPr>
          <w:ilvl w:val="1"/>
          <w:numId w:val="13"/>
        </w:numPr>
        <w:tabs>
          <w:tab w:val="left" w:leader="none" w:pos="1178"/>
        </w:tabs>
        <w:ind w:left="1440" w:hanging="360"/>
        <w:jc w:val="both"/>
      </w:pPr>
      <w:r w:rsidDel="00000000" w:rsidR="00000000" w:rsidRPr="00000000">
        <w:rPr>
          <w:rtl w:val="0"/>
        </w:rPr>
        <w:t xml:space="preserve">Mean:  0.418842534017898</w:t>
      </w:r>
    </w:p>
    <w:p w:rsidR="00000000" w:rsidDel="00000000" w:rsidP="00000000" w:rsidRDefault="00000000" w:rsidRPr="00000000" w14:paraId="0000018B">
      <w:pPr>
        <w:numPr>
          <w:ilvl w:val="1"/>
          <w:numId w:val="13"/>
        </w:numPr>
        <w:tabs>
          <w:tab w:val="left" w:leader="none" w:pos="1178"/>
        </w:tabs>
        <w:ind w:left="1440" w:hanging="360"/>
        <w:jc w:val="both"/>
      </w:pPr>
      <w:r w:rsidDel="00000000" w:rsidR="00000000" w:rsidRPr="00000000">
        <w:rPr>
          <w:rtl w:val="0"/>
        </w:rPr>
        <w:t xml:space="preserve">std:  0.15490990647930442</w:t>
      </w:r>
    </w:p>
    <w:p w:rsidR="00000000" w:rsidDel="00000000" w:rsidP="00000000" w:rsidRDefault="00000000" w:rsidRPr="00000000" w14:paraId="0000018C">
      <w:pPr>
        <w:numPr>
          <w:ilvl w:val="1"/>
          <w:numId w:val="13"/>
        </w:numPr>
        <w:tabs>
          <w:tab w:val="left" w:leader="none" w:pos="1178"/>
        </w:tabs>
        <w:ind w:left="1440" w:hanging="360"/>
        <w:jc w:val="both"/>
      </w:pPr>
      <w:r w:rsidDel="00000000" w:rsidR="00000000" w:rsidRPr="00000000">
        <w:rPr>
          <w:rtl w:val="0"/>
        </w:rPr>
        <w:t xml:space="preserve">Variance:  0.023997079125426844</w:t>
      </w:r>
    </w:p>
    <w:p w:rsidR="00000000" w:rsidDel="00000000" w:rsidP="00000000" w:rsidRDefault="00000000" w:rsidRPr="00000000" w14:paraId="0000018D">
      <w:pPr>
        <w:tabs>
          <w:tab w:val="left" w:leader="none" w:pos="1178"/>
        </w:tabs>
        <w:ind w:left="0" w:firstLine="0"/>
        <w:jc w:val="both"/>
        <w:rPr/>
      </w:pPr>
      <w:r w:rsidDel="00000000" w:rsidR="00000000" w:rsidRPr="00000000">
        <w:rPr>
          <w:rtl w:val="0"/>
        </w:rPr>
      </w:r>
    </w:p>
    <w:p w:rsidR="00000000" w:rsidDel="00000000" w:rsidP="00000000" w:rsidRDefault="00000000" w:rsidRPr="00000000" w14:paraId="0000018E">
      <w:pPr>
        <w:numPr>
          <w:ilvl w:val="0"/>
          <w:numId w:val="1"/>
        </w:numPr>
        <w:tabs>
          <w:tab w:val="left" w:leader="none" w:pos="1178"/>
        </w:tabs>
        <w:ind w:left="720" w:hanging="360"/>
        <w:jc w:val="both"/>
        <w:rPr>
          <w:u w:val="none"/>
        </w:rPr>
      </w:pPr>
      <w:r w:rsidDel="00000000" w:rsidR="00000000" w:rsidRPr="00000000">
        <w:rPr>
          <w:rtl w:val="0"/>
        </w:rPr>
        <w:t xml:space="preserve">Apreciando que en comparativa de los podamos existen 3 que resalta a la hora de efectuar una mejor categorización.</w:t>
      </w:r>
    </w:p>
    <w:p w:rsidR="00000000" w:rsidDel="00000000" w:rsidP="00000000" w:rsidRDefault="00000000" w:rsidRPr="00000000" w14:paraId="0000018F">
      <w:pPr>
        <w:numPr>
          <w:ilvl w:val="0"/>
          <w:numId w:val="1"/>
        </w:numPr>
        <w:tabs>
          <w:tab w:val="left" w:leader="none" w:pos="1178"/>
        </w:tabs>
        <w:ind w:left="720" w:hanging="360"/>
        <w:jc w:val="both"/>
        <w:rPr>
          <w:u w:val="none"/>
        </w:rPr>
      </w:pPr>
      <w:r w:rsidDel="00000000" w:rsidR="00000000" w:rsidRPr="00000000">
        <w:rPr>
          <w:rtl w:val="0"/>
        </w:rPr>
        <w:t xml:space="preserve">En los 3 de los modelos existe una baja desviación estándar, permitiendo entender que no existe una gran dispersión de los datos, por lo que los modelos clasificaron de una manera uniforme, sin tanta diferencia.</w:t>
      </w:r>
    </w:p>
    <w:p w:rsidR="00000000" w:rsidDel="00000000" w:rsidP="00000000" w:rsidRDefault="00000000" w:rsidRPr="00000000" w14:paraId="00000190">
      <w:pPr>
        <w:numPr>
          <w:ilvl w:val="0"/>
          <w:numId w:val="1"/>
        </w:numPr>
        <w:tabs>
          <w:tab w:val="left" w:leader="none" w:pos="1178"/>
        </w:tabs>
        <w:ind w:left="720" w:hanging="360"/>
        <w:jc w:val="both"/>
        <w:rPr>
          <w:u w:val="none"/>
        </w:rPr>
      </w:pPr>
      <w:r w:rsidDel="00000000" w:rsidR="00000000" w:rsidRPr="00000000">
        <w:rPr>
          <w:rtl w:val="0"/>
        </w:rPr>
        <w:t xml:space="preserve">A pesar de poseer una desviación estándar el promedio de categorización es bajo. Por lo que la probabilidad de etiquetar correctamente será baja</w:t>
      </w:r>
    </w:p>
    <w:p w:rsidR="00000000" w:rsidDel="00000000" w:rsidP="00000000" w:rsidRDefault="00000000" w:rsidRPr="00000000" w14:paraId="00000191">
      <w:pPr>
        <w:numPr>
          <w:ilvl w:val="0"/>
          <w:numId w:val="1"/>
        </w:numPr>
        <w:tabs>
          <w:tab w:val="left" w:leader="none" w:pos="1178"/>
        </w:tabs>
        <w:ind w:left="720" w:hanging="360"/>
        <w:jc w:val="both"/>
        <w:rPr>
          <w:u w:val="none"/>
        </w:rPr>
      </w:pPr>
      <w:r w:rsidDel="00000000" w:rsidR="00000000" w:rsidRPr="00000000">
        <w:rPr>
          <w:rtl w:val="0"/>
        </w:rPr>
        <w:t xml:space="preserve">Respecto a la probabilidad promediada de donde se presenta anteriormente, la probabilidad mínima es muy baja para considerar en un futuro, y el 75% supera el 13% lo cual sigue siendo bajo. Pero se mantiene la desviación estable.</w:t>
      </w:r>
    </w:p>
    <w:p w:rsidR="00000000" w:rsidDel="00000000" w:rsidP="00000000" w:rsidRDefault="00000000" w:rsidRPr="00000000" w14:paraId="00000192">
      <w:pPr>
        <w:tabs>
          <w:tab w:val="left" w:leader="none" w:pos="1178"/>
        </w:tabs>
        <w:ind w:left="0" w:firstLine="0"/>
        <w:rPr/>
      </w:pPr>
      <w:r w:rsidDel="00000000" w:rsidR="00000000" w:rsidRPr="00000000">
        <w:rPr>
          <w:rtl w:val="0"/>
        </w:rPr>
      </w:r>
    </w:p>
    <w:p w:rsidR="00000000" w:rsidDel="00000000" w:rsidP="00000000" w:rsidRDefault="00000000" w:rsidRPr="00000000" w14:paraId="00000193">
      <w:pPr>
        <w:pStyle w:val="Heading4"/>
        <w:tabs>
          <w:tab w:val="left" w:leader="none" w:pos="1178"/>
        </w:tabs>
        <w:rPr/>
      </w:pPr>
      <w:bookmarkStart w:colFirst="0" w:colLast="0" w:name="_heading=h.x8tebbtiz6j" w:id="25"/>
      <w:bookmarkEnd w:id="25"/>
      <w:r w:rsidDel="00000000" w:rsidR="00000000" w:rsidRPr="00000000">
        <w:rPr>
          <w:rtl w:val="0"/>
        </w:rPr>
        <w:t xml:space="preserve">Bias-Variance Trade Off</w:t>
      </w:r>
    </w:p>
    <w:p w:rsidR="00000000" w:rsidDel="00000000" w:rsidP="00000000" w:rsidRDefault="00000000" w:rsidRPr="00000000" w14:paraId="00000194">
      <w:pPr>
        <w:tabs>
          <w:tab w:val="left" w:leader="none" w:pos="1178"/>
        </w:tabs>
        <w:rPr/>
      </w:pPr>
      <w:r w:rsidDel="00000000" w:rsidR="00000000" w:rsidRPr="00000000">
        <w:rPr>
          <w:rtl w:val="0"/>
        </w:rPr>
      </w:r>
    </w:p>
    <w:p w:rsidR="00000000" w:rsidDel="00000000" w:rsidP="00000000" w:rsidRDefault="00000000" w:rsidRPr="00000000" w14:paraId="00000195">
      <w:pPr>
        <w:tabs>
          <w:tab w:val="left" w:leader="none" w:pos="1178"/>
        </w:tabs>
        <w:rPr/>
      </w:pPr>
      <w:r w:rsidDel="00000000" w:rsidR="00000000" w:rsidRPr="00000000">
        <w:rPr>
          <w:rtl w:val="0"/>
        </w:rPr>
        <w:t xml:space="preserve">Además se decidió trabajar con Bias-Variance con la idea de mejorar el rendimiento de los modelos. Teniendo así un poco bias y poca varianza, poseyendo un modelo robusto. Y como resultado:</w:t>
      </w:r>
    </w:p>
    <w:p w:rsidR="00000000" w:rsidDel="00000000" w:rsidP="00000000" w:rsidRDefault="00000000" w:rsidRPr="00000000" w14:paraId="00000196">
      <w:pPr>
        <w:tabs>
          <w:tab w:val="left" w:leader="none" w:pos="1178"/>
        </w:tabs>
        <w:rPr/>
      </w:pPr>
      <w:r w:rsidDel="00000000" w:rsidR="00000000" w:rsidRPr="00000000">
        <w:rPr>
          <w:rtl w:val="0"/>
        </w:rPr>
      </w:r>
    </w:p>
    <w:p w:rsidR="00000000" w:rsidDel="00000000" w:rsidP="00000000" w:rsidRDefault="00000000" w:rsidRPr="00000000" w14:paraId="00000197">
      <w:pPr>
        <w:numPr>
          <w:ilvl w:val="0"/>
          <w:numId w:val="5"/>
        </w:numPr>
        <w:tabs>
          <w:tab w:val="left" w:leader="none" w:pos="1178"/>
        </w:tabs>
        <w:ind w:left="720" w:hanging="360"/>
        <w:rPr>
          <w:u w:val="none"/>
        </w:rPr>
      </w:pPr>
      <w:r w:rsidDel="00000000" w:rsidR="00000000" w:rsidRPr="00000000">
        <w:rPr>
          <w:rtl w:val="0"/>
        </w:rPr>
        <w:t xml:space="preserve">Modelo 1</w:t>
      </w:r>
    </w:p>
    <w:p w:rsidR="00000000" w:rsidDel="00000000" w:rsidP="00000000" w:rsidRDefault="00000000" w:rsidRPr="00000000" w14:paraId="00000198">
      <w:pPr>
        <w:numPr>
          <w:ilvl w:val="0"/>
          <w:numId w:val="5"/>
        </w:numPr>
        <w:tabs>
          <w:tab w:val="left" w:leader="none" w:pos="1178"/>
        </w:tabs>
        <w:ind w:left="720" w:hanging="360"/>
        <w:rPr>
          <w:u w:val="none"/>
        </w:rPr>
      </w:pPr>
      <w:r w:rsidDel="00000000" w:rsidR="00000000" w:rsidRPr="00000000">
        <w:rPr>
          <w:rtl w:val="0"/>
        </w:rPr>
        <w:tab/>
        <w:t xml:space="preserve">Tiempo: 338.7708840370178 segundos.</w:t>
      </w:r>
    </w:p>
    <w:p w:rsidR="00000000" w:rsidDel="00000000" w:rsidP="00000000" w:rsidRDefault="00000000" w:rsidRPr="00000000" w14:paraId="00000199">
      <w:pPr>
        <w:numPr>
          <w:ilvl w:val="0"/>
          <w:numId w:val="5"/>
        </w:numPr>
        <w:tabs>
          <w:tab w:val="left" w:leader="none" w:pos="1178"/>
        </w:tabs>
        <w:ind w:left="720" w:hanging="360"/>
        <w:rPr>
          <w:u w:val="none"/>
        </w:rPr>
      </w:pPr>
      <w:r w:rsidDel="00000000" w:rsidR="00000000" w:rsidRPr="00000000">
        <w:rPr>
          <w:rtl w:val="0"/>
        </w:rPr>
        <w:tab/>
        <w:t xml:space="preserve">MSE: 0.309</w:t>
      </w:r>
    </w:p>
    <w:p w:rsidR="00000000" w:rsidDel="00000000" w:rsidP="00000000" w:rsidRDefault="00000000" w:rsidRPr="00000000" w14:paraId="0000019A">
      <w:pPr>
        <w:numPr>
          <w:ilvl w:val="0"/>
          <w:numId w:val="5"/>
        </w:numPr>
        <w:tabs>
          <w:tab w:val="left" w:leader="none" w:pos="1178"/>
        </w:tabs>
        <w:ind w:left="720" w:hanging="360"/>
        <w:rPr>
          <w:u w:val="none"/>
        </w:rPr>
      </w:pPr>
      <w:r w:rsidDel="00000000" w:rsidR="00000000" w:rsidRPr="00000000">
        <w:rPr>
          <w:rtl w:val="0"/>
        </w:rPr>
        <w:tab/>
        <w:t xml:space="preserve">Bias: 0.223</w:t>
      </w:r>
    </w:p>
    <w:p w:rsidR="00000000" w:rsidDel="00000000" w:rsidP="00000000" w:rsidRDefault="00000000" w:rsidRPr="00000000" w14:paraId="0000019B">
      <w:pPr>
        <w:numPr>
          <w:ilvl w:val="0"/>
          <w:numId w:val="5"/>
        </w:numPr>
        <w:tabs>
          <w:tab w:val="left" w:leader="none" w:pos="1178"/>
        </w:tabs>
        <w:ind w:left="720" w:hanging="360"/>
        <w:rPr>
          <w:u w:val="none"/>
        </w:rPr>
      </w:pPr>
      <w:r w:rsidDel="00000000" w:rsidR="00000000" w:rsidRPr="00000000">
        <w:rPr>
          <w:rtl w:val="0"/>
        </w:rPr>
        <w:tab/>
        <w:t xml:space="preserve">Variance: 0.086</w:t>
      </w:r>
    </w:p>
    <w:p w:rsidR="00000000" w:rsidDel="00000000" w:rsidP="00000000" w:rsidRDefault="00000000" w:rsidRPr="00000000" w14:paraId="0000019C">
      <w:pPr>
        <w:numPr>
          <w:ilvl w:val="0"/>
          <w:numId w:val="5"/>
        </w:numPr>
        <w:tabs>
          <w:tab w:val="left" w:leader="none" w:pos="1178"/>
        </w:tabs>
        <w:ind w:left="720" w:hanging="360"/>
        <w:rPr>
          <w:u w:val="none"/>
        </w:rPr>
      </w:pPr>
      <w:r w:rsidDel="00000000" w:rsidR="00000000" w:rsidRPr="00000000">
        <w:rPr>
          <w:rtl w:val="0"/>
        </w:rPr>
        <w:t xml:space="preserve">Modelo 2</w:t>
      </w:r>
    </w:p>
    <w:p w:rsidR="00000000" w:rsidDel="00000000" w:rsidP="00000000" w:rsidRDefault="00000000" w:rsidRPr="00000000" w14:paraId="0000019D">
      <w:pPr>
        <w:numPr>
          <w:ilvl w:val="0"/>
          <w:numId w:val="5"/>
        </w:numPr>
        <w:tabs>
          <w:tab w:val="left" w:leader="none" w:pos="1178"/>
        </w:tabs>
        <w:ind w:left="720" w:hanging="360"/>
        <w:rPr>
          <w:u w:val="none"/>
        </w:rPr>
      </w:pPr>
      <w:r w:rsidDel="00000000" w:rsidR="00000000" w:rsidRPr="00000000">
        <w:rPr>
          <w:rtl w:val="0"/>
        </w:rPr>
        <w:tab/>
        <w:t xml:space="preserve">Tiempo 448.3412914276123 segundos.</w:t>
      </w:r>
    </w:p>
    <w:p w:rsidR="00000000" w:rsidDel="00000000" w:rsidP="00000000" w:rsidRDefault="00000000" w:rsidRPr="00000000" w14:paraId="0000019E">
      <w:pPr>
        <w:numPr>
          <w:ilvl w:val="0"/>
          <w:numId w:val="5"/>
        </w:numPr>
        <w:tabs>
          <w:tab w:val="left" w:leader="none" w:pos="1178"/>
        </w:tabs>
        <w:ind w:left="720" w:hanging="360"/>
        <w:rPr>
          <w:u w:val="none"/>
        </w:rPr>
      </w:pPr>
      <w:r w:rsidDel="00000000" w:rsidR="00000000" w:rsidRPr="00000000">
        <w:rPr>
          <w:rtl w:val="0"/>
        </w:rPr>
        <w:tab/>
        <w:t xml:space="preserve">MSE: 0.298</w:t>
      </w:r>
    </w:p>
    <w:p w:rsidR="00000000" w:rsidDel="00000000" w:rsidP="00000000" w:rsidRDefault="00000000" w:rsidRPr="00000000" w14:paraId="0000019F">
      <w:pPr>
        <w:numPr>
          <w:ilvl w:val="0"/>
          <w:numId w:val="5"/>
        </w:numPr>
        <w:tabs>
          <w:tab w:val="left" w:leader="none" w:pos="1178"/>
        </w:tabs>
        <w:ind w:left="720" w:hanging="360"/>
        <w:rPr>
          <w:u w:val="none"/>
        </w:rPr>
      </w:pPr>
      <w:r w:rsidDel="00000000" w:rsidR="00000000" w:rsidRPr="00000000">
        <w:rPr>
          <w:rtl w:val="0"/>
        </w:rPr>
        <w:tab/>
        <w:t xml:space="preserve">Bias: 0.218</w:t>
      </w:r>
    </w:p>
    <w:p w:rsidR="00000000" w:rsidDel="00000000" w:rsidP="00000000" w:rsidRDefault="00000000" w:rsidRPr="00000000" w14:paraId="000001A0">
      <w:pPr>
        <w:numPr>
          <w:ilvl w:val="0"/>
          <w:numId w:val="5"/>
        </w:numPr>
        <w:tabs>
          <w:tab w:val="left" w:leader="none" w:pos="1178"/>
        </w:tabs>
        <w:ind w:left="720" w:hanging="360"/>
        <w:rPr>
          <w:u w:val="none"/>
        </w:rPr>
      </w:pPr>
      <w:r w:rsidDel="00000000" w:rsidR="00000000" w:rsidRPr="00000000">
        <w:rPr>
          <w:rtl w:val="0"/>
        </w:rPr>
        <w:tab/>
        <w:t xml:space="preserve">Variance: 0.080</w:t>
      </w:r>
    </w:p>
    <w:p w:rsidR="00000000" w:rsidDel="00000000" w:rsidP="00000000" w:rsidRDefault="00000000" w:rsidRPr="00000000" w14:paraId="000001A1">
      <w:pPr>
        <w:numPr>
          <w:ilvl w:val="0"/>
          <w:numId w:val="5"/>
        </w:numPr>
        <w:tabs>
          <w:tab w:val="left" w:leader="none" w:pos="1178"/>
        </w:tabs>
        <w:ind w:left="720" w:hanging="360"/>
        <w:rPr>
          <w:u w:val="none"/>
        </w:rPr>
      </w:pPr>
      <w:r w:rsidDel="00000000" w:rsidR="00000000" w:rsidRPr="00000000">
        <w:rPr>
          <w:rtl w:val="0"/>
        </w:rPr>
        <w:t xml:space="preserve">Modelo 3</w:t>
      </w:r>
    </w:p>
    <w:p w:rsidR="00000000" w:rsidDel="00000000" w:rsidP="00000000" w:rsidRDefault="00000000" w:rsidRPr="00000000" w14:paraId="000001A2">
      <w:pPr>
        <w:numPr>
          <w:ilvl w:val="0"/>
          <w:numId w:val="5"/>
        </w:numPr>
        <w:tabs>
          <w:tab w:val="left" w:leader="none" w:pos="1178"/>
        </w:tabs>
        <w:ind w:left="720" w:hanging="360"/>
        <w:rPr>
          <w:u w:val="none"/>
        </w:rPr>
      </w:pPr>
      <w:r w:rsidDel="00000000" w:rsidR="00000000" w:rsidRPr="00000000">
        <w:rPr>
          <w:rtl w:val="0"/>
        </w:rPr>
        <w:tab/>
        <w:t xml:space="preserve">Tiempo 353.31135749816895 segundos.</w:t>
      </w:r>
    </w:p>
    <w:p w:rsidR="00000000" w:rsidDel="00000000" w:rsidP="00000000" w:rsidRDefault="00000000" w:rsidRPr="00000000" w14:paraId="000001A3">
      <w:pPr>
        <w:numPr>
          <w:ilvl w:val="0"/>
          <w:numId w:val="5"/>
        </w:numPr>
        <w:tabs>
          <w:tab w:val="left" w:leader="none" w:pos="1178"/>
        </w:tabs>
        <w:ind w:left="720" w:hanging="360"/>
        <w:rPr>
          <w:u w:val="none"/>
        </w:rPr>
      </w:pPr>
      <w:r w:rsidDel="00000000" w:rsidR="00000000" w:rsidRPr="00000000">
        <w:rPr>
          <w:rtl w:val="0"/>
        </w:rPr>
        <w:tab/>
        <w:t xml:space="preserve">MSE: 0.310</w:t>
      </w:r>
    </w:p>
    <w:p w:rsidR="00000000" w:rsidDel="00000000" w:rsidP="00000000" w:rsidRDefault="00000000" w:rsidRPr="00000000" w14:paraId="000001A4">
      <w:pPr>
        <w:numPr>
          <w:ilvl w:val="0"/>
          <w:numId w:val="5"/>
        </w:numPr>
        <w:tabs>
          <w:tab w:val="left" w:leader="none" w:pos="1178"/>
        </w:tabs>
        <w:ind w:left="720" w:hanging="360"/>
        <w:rPr>
          <w:u w:val="none"/>
        </w:rPr>
      </w:pPr>
      <w:r w:rsidDel="00000000" w:rsidR="00000000" w:rsidRPr="00000000">
        <w:rPr>
          <w:rtl w:val="0"/>
        </w:rPr>
        <w:tab/>
        <w:t xml:space="preserve">Bias: 0.223</w:t>
      </w:r>
    </w:p>
    <w:p w:rsidR="00000000" w:rsidDel="00000000" w:rsidP="00000000" w:rsidRDefault="00000000" w:rsidRPr="00000000" w14:paraId="000001A5">
      <w:pPr>
        <w:numPr>
          <w:ilvl w:val="0"/>
          <w:numId w:val="5"/>
        </w:numPr>
        <w:tabs>
          <w:tab w:val="left" w:leader="none" w:pos="1178"/>
        </w:tabs>
        <w:ind w:left="720" w:hanging="360"/>
        <w:rPr>
          <w:u w:val="none"/>
        </w:rPr>
      </w:pPr>
      <w:r w:rsidDel="00000000" w:rsidR="00000000" w:rsidRPr="00000000">
        <w:rPr>
          <w:rtl w:val="0"/>
        </w:rPr>
        <w:tab/>
        <w:t xml:space="preserve">Variance: 0.086</w:t>
      </w:r>
    </w:p>
    <w:p w:rsidR="00000000" w:rsidDel="00000000" w:rsidP="00000000" w:rsidRDefault="00000000" w:rsidRPr="00000000" w14:paraId="000001A6">
      <w:pPr>
        <w:tabs>
          <w:tab w:val="left" w:leader="none" w:pos="1178"/>
        </w:tabs>
        <w:rPr/>
      </w:pPr>
      <w:r w:rsidDel="00000000" w:rsidR="00000000" w:rsidRPr="00000000">
        <w:rPr>
          <w:rtl w:val="0"/>
        </w:rPr>
      </w:r>
    </w:p>
    <w:p w:rsidR="00000000" w:rsidDel="00000000" w:rsidP="00000000" w:rsidRDefault="00000000" w:rsidRPr="00000000" w14:paraId="000001A7">
      <w:pPr>
        <w:pStyle w:val="Heading1"/>
        <w:ind w:left="0" w:firstLine="0"/>
        <w:jc w:val="both"/>
        <w:rPr>
          <w:color w:val="000000"/>
        </w:rPr>
      </w:pPr>
      <w:bookmarkStart w:colFirst="0" w:colLast="0" w:name="_heading=h.4d34og8" w:id="26"/>
      <w:bookmarkEnd w:id="26"/>
      <w:r w:rsidDel="00000000" w:rsidR="00000000" w:rsidRPr="00000000">
        <w:rPr>
          <w:color w:val="000000"/>
          <w:rtl w:val="0"/>
        </w:rPr>
        <w:t xml:space="preserve">Conclusiones:</w:t>
      </w:r>
    </w:p>
    <w:p w:rsidR="00000000" w:rsidDel="00000000" w:rsidP="00000000" w:rsidRDefault="00000000" w:rsidRPr="00000000" w14:paraId="000001A8">
      <w:pPr>
        <w:spacing w:before="240" w:line="276" w:lineRule="auto"/>
        <w:jc w:val="both"/>
        <w:rPr/>
      </w:pPr>
      <w:r w:rsidDel="00000000" w:rsidR="00000000" w:rsidRPr="00000000">
        <w:rPr>
          <w:rtl w:val="0"/>
        </w:rPr>
        <w:t xml:space="preserve">Con respecto a los datos disponibles se observa que no hay diferencias importantes en las distribuciones de las variables ordinales debidas al género de los individuos. Así mismo, mas del 95% cuenta con nivel educativo alto o medio y no se observa incidencia del nivel educativo, el estado civil o edad en el otorgamiento de TDC.</w:t>
      </w:r>
    </w:p>
    <w:p w:rsidR="00000000" w:rsidDel="00000000" w:rsidP="00000000" w:rsidRDefault="00000000" w:rsidRPr="00000000" w14:paraId="000001A9">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Se observa que la mayoría de solicitantes y aprobados tiene edades entre 35 y 45 años. Otro dato de relevancia es que la mayor parte de solicitantes y aprobados tiene edades por debajo de 50 años.</w:t>
      </w:r>
      <w:r w:rsidDel="00000000" w:rsidR="00000000" w:rsidRPr="00000000">
        <w:rPr>
          <w:rtl w:val="0"/>
        </w:rPr>
      </w:r>
    </w:p>
    <w:p w:rsidR="00000000" w:rsidDel="00000000" w:rsidP="00000000" w:rsidRDefault="00000000" w:rsidRPr="00000000" w14:paraId="000001AA">
      <w:pPr>
        <w:spacing w:before="240" w:line="276" w:lineRule="auto"/>
        <w:jc w:val="both"/>
        <w:rPr/>
      </w:pPr>
      <w:r w:rsidDel="00000000" w:rsidR="00000000" w:rsidRPr="00000000">
        <w:rPr>
          <w:rtl w:val="0"/>
        </w:rPr>
        <w:t xml:space="preserve">Por otro lado, el análisis multivariado no arrojó fuerte correlación (cerca a 1) de alguna variable con respecto al status de aprobación (variable independiente) por si sola. </w:t>
      </w:r>
    </w:p>
    <w:p w:rsidR="00000000" w:rsidDel="00000000" w:rsidP="00000000" w:rsidRDefault="00000000" w:rsidRPr="00000000" w14:paraId="000001AB">
      <w:pPr>
        <w:spacing w:before="240" w:line="276" w:lineRule="auto"/>
        <w:jc w:val="both"/>
        <w:rPr/>
      </w:pPr>
      <w:r w:rsidDel="00000000" w:rsidR="00000000" w:rsidRPr="00000000">
        <w:rPr>
          <w:rtl w:val="0"/>
        </w:rPr>
        <w:t xml:space="preserve">Inicialmente se aplicó el algoritmo de árbol decisiones. Sin embargo, las métricas indican una gran dispersión de los datos por lo cual que no es tan eficaz para identificar correctamente a las personas que se le otorgó el crédito, aunque al ser medianamente alta la especificidad nos permite entender que el algoritmo es factible para identificar los casos negativos.</w:t>
      </w:r>
    </w:p>
    <w:p w:rsidR="00000000" w:rsidDel="00000000" w:rsidP="00000000" w:rsidRDefault="00000000" w:rsidRPr="00000000" w14:paraId="000001AC">
      <w:pPr>
        <w:spacing w:before="240" w:line="276" w:lineRule="auto"/>
        <w:jc w:val="both"/>
        <w:rPr/>
      </w:pPr>
      <w:r w:rsidDel="00000000" w:rsidR="00000000" w:rsidRPr="00000000">
        <w:rPr>
          <w:rtl w:val="0"/>
        </w:rPr>
        <w:t xml:space="preserve">Luego de aplicar validación cruzada, se realizó la comparación de diferentes modelos por medio de validación cruzada con la ayuda de las librerías Sklearn, StratifiedKFold. Permitiendo obtener los mejores 3 modelos en base a la medida roc_auc, permitiendo diferenciar entre dos clases (aprobado o rechazado). Todos estos modelos asociados al algoritmo  RandomForestClassifier con diferentes parámetros. Sin embargo, la probabilidad de etiquetar correctamente al usar dichos modelos será baja.  </w:t>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0">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Lexend" w:cs="Lexend" w:eastAsia="Lexend" w:hAnsi="Lexend"/>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Lexend">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upp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A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tulo1">
    <w:name w:val="heading 1"/>
    <w:basedOn w:val="Normal"/>
    <w:next w:val="Normal"/>
    <w:link w:val="Ttulo1Car"/>
    <w:uiPriority w:val="9"/>
    <w:qFormat w:val="1"/>
    <w:pPr>
      <w:keepNext w:val="1"/>
      <w:keepLines w:val="1"/>
      <w:spacing w:after="120" w:before="400"/>
      <w:outlineLvl w:val="0"/>
    </w:pPr>
    <w:rPr>
      <w:sz w:val="40"/>
      <w:szCs w:val="40"/>
    </w:rPr>
  </w:style>
  <w:style w:type="paragraph" w:styleId="Ttulo2">
    <w:name w:val="heading 2"/>
    <w:basedOn w:val="Normal"/>
    <w:next w:val="Normal"/>
    <w:uiPriority w:val="9"/>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character" w:styleId="Ttulo1Car" w:customStyle="1">
    <w:name w:val="Título 1 Car"/>
    <w:basedOn w:val="Fuentedeprrafopredeter"/>
    <w:link w:val="Ttulo1"/>
    <w:uiPriority w:val="9"/>
    <w:rsid w:val="00035801"/>
    <w:rPr>
      <w:sz w:val="40"/>
      <w:szCs w:val="40"/>
    </w:rPr>
  </w:style>
  <w:style w:type="paragraph" w:styleId="Prrafodelista">
    <w:name w:val="List Paragraph"/>
    <w:basedOn w:val="Normal"/>
    <w:uiPriority w:val="34"/>
    <w:qFormat w:val="1"/>
    <w:rsid w:val="00BB3A85"/>
    <w:pPr>
      <w:ind w:left="720"/>
      <w:contextualSpacing w:val="1"/>
    </w:pPr>
  </w:style>
  <w:style w:type="paragraph" w:styleId="NormalWeb">
    <w:name w:val="Normal (Web)"/>
    <w:basedOn w:val="Normal"/>
    <w:uiPriority w:val="99"/>
    <w:unhideWhenUsed w:val="1"/>
    <w:rsid w:val="007A78BB"/>
    <w:pPr>
      <w:spacing w:after="100" w:afterAutospacing="1" w:before="100" w:beforeAutospacing="1" w:line="240" w:lineRule="auto"/>
    </w:pPr>
    <w:rPr>
      <w:rFonts w:ascii="Times New Roman" w:cs="Times New Roman" w:eastAsia="Times New Roman" w:hAnsi="Times New Roman"/>
      <w:sz w:val="24"/>
      <w:szCs w:val="24"/>
      <w:lang w:val="es-AR"/>
    </w:rPr>
  </w:style>
  <w:style w:type="character" w:styleId="Hipervnculo">
    <w:name w:val="Hyperlink"/>
    <w:basedOn w:val="Fuentedeprrafopredeter"/>
    <w:uiPriority w:val="99"/>
    <w:unhideWhenUsed w:val="1"/>
    <w:rsid w:val="00CA433D"/>
    <w:rPr>
      <w:color w:val="0000ff"/>
      <w:u w:val="single"/>
    </w:rPr>
  </w:style>
  <w:style w:type="paragraph" w:styleId="HTMLconformatoprevio">
    <w:name w:val="HTML Preformatted"/>
    <w:basedOn w:val="Normal"/>
    <w:link w:val="HTMLconformatoprevioCar"/>
    <w:uiPriority w:val="99"/>
    <w:semiHidden w:val="1"/>
    <w:unhideWhenUsed w:val="1"/>
    <w:rsid w:val="00832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cs="Courier New" w:eastAsia="Times New Roman" w:hAnsi="Courier New"/>
      <w:sz w:val="20"/>
      <w:szCs w:val="20"/>
      <w:lang w:val="es-AR"/>
    </w:rPr>
  </w:style>
  <w:style w:type="character" w:styleId="HTMLconformatoprevioCar" w:customStyle="1">
    <w:name w:val="HTML con formato previo Car"/>
    <w:basedOn w:val="Fuentedeprrafopredeter"/>
    <w:link w:val="HTMLconformatoprevio"/>
    <w:uiPriority w:val="99"/>
    <w:semiHidden w:val="1"/>
    <w:rsid w:val="00832F4B"/>
    <w:rPr>
      <w:rFonts w:ascii="Courier New" w:cs="Courier New" w:eastAsia="Times New Roman" w:hAnsi="Courier New"/>
      <w:sz w:val="20"/>
      <w:szCs w:val="20"/>
      <w:lang w:val="es-AR"/>
    </w:rPr>
  </w:style>
  <w:style w:type="character" w:styleId="n" w:customStyle="1">
    <w:name w:val="n"/>
    <w:basedOn w:val="Fuentedeprrafopredeter"/>
    <w:rsid w:val="00832F4B"/>
  </w:style>
  <w:style w:type="character" w:styleId="p" w:customStyle="1">
    <w:name w:val="p"/>
    <w:basedOn w:val="Fuentedeprrafopredeter"/>
    <w:rsid w:val="00832F4B"/>
  </w:style>
  <w:style w:type="table" w:styleId="Tablaconcuadrcula">
    <w:name w:val="Table Grid"/>
    <w:basedOn w:val="Tablanormal"/>
    <w:uiPriority w:val="39"/>
    <w:rsid w:val="00DC3B4D"/>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tuloTDC">
    <w:name w:val="TOC Heading"/>
    <w:basedOn w:val="Ttulo1"/>
    <w:next w:val="Normal"/>
    <w:uiPriority w:val="39"/>
    <w:unhideWhenUsed w:val="1"/>
    <w:qFormat w:val="1"/>
    <w:rsid w:val="005C1C80"/>
    <w:pPr>
      <w:spacing w:after="0" w:before="240" w:line="259" w:lineRule="auto"/>
      <w:outlineLvl w:val="9"/>
    </w:pPr>
    <w:rPr>
      <w:rFonts w:asciiTheme="majorHAnsi" w:cstheme="majorBidi" w:eastAsiaTheme="majorEastAsia" w:hAnsiTheme="majorHAnsi"/>
      <w:color w:val="365f91" w:themeColor="accent1" w:themeShade="0000BF"/>
      <w:sz w:val="32"/>
      <w:szCs w:val="32"/>
      <w:lang w:val="es-AR"/>
    </w:rPr>
  </w:style>
  <w:style w:type="paragraph" w:styleId="ndice1">
    <w:name w:val="index 1"/>
    <w:basedOn w:val="Normal"/>
    <w:next w:val="Normal"/>
    <w:autoRedefine w:val="1"/>
    <w:uiPriority w:val="99"/>
    <w:semiHidden w:val="1"/>
    <w:unhideWhenUsed w:val="1"/>
    <w:rsid w:val="00B47831"/>
    <w:pPr>
      <w:spacing w:line="240" w:lineRule="auto"/>
      <w:ind w:left="220" w:hanging="220"/>
    </w:pPr>
  </w:style>
  <w:style w:type="paragraph" w:styleId="TDC1">
    <w:name w:val="toc 1"/>
    <w:basedOn w:val="Normal"/>
    <w:next w:val="Normal"/>
    <w:autoRedefine w:val="1"/>
    <w:uiPriority w:val="39"/>
    <w:unhideWhenUsed w:val="1"/>
    <w:rsid w:val="005C1C80"/>
    <w:pPr>
      <w:spacing w:after="100"/>
    </w:pPr>
  </w:style>
  <w:style w:type="paragraph" w:styleId="Encabezado">
    <w:name w:val="header"/>
    <w:basedOn w:val="Normal"/>
    <w:link w:val="EncabezadoCar"/>
    <w:uiPriority w:val="99"/>
    <w:unhideWhenUsed w:val="1"/>
    <w:rsid w:val="005C1C80"/>
    <w:pPr>
      <w:tabs>
        <w:tab w:val="center" w:pos="4513"/>
        <w:tab w:val="right" w:pos="9026"/>
      </w:tabs>
      <w:spacing w:line="240" w:lineRule="auto"/>
    </w:pPr>
  </w:style>
  <w:style w:type="character" w:styleId="EncabezadoCar" w:customStyle="1">
    <w:name w:val="Encabezado Car"/>
    <w:basedOn w:val="Fuentedeprrafopredeter"/>
    <w:link w:val="Encabezado"/>
    <w:uiPriority w:val="99"/>
    <w:rsid w:val="005C1C80"/>
  </w:style>
  <w:style w:type="paragraph" w:styleId="Piedepgina">
    <w:name w:val="footer"/>
    <w:basedOn w:val="Normal"/>
    <w:link w:val="PiedepginaCar"/>
    <w:uiPriority w:val="99"/>
    <w:unhideWhenUsed w:val="1"/>
    <w:rsid w:val="005C1C80"/>
    <w:pPr>
      <w:tabs>
        <w:tab w:val="center" w:pos="4513"/>
        <w:tab w:val="right" w:pos="9026"/>
      </w:tabs>
      <w:spacing w:line="240" w:lineRule="auto"/>
    </w:pPr>
  </w:style>
  <w:style w:type="character" w:styleId="PiedepginaCar" w:customStyle="1">
    <w:name w:val="Pie de página Car"/>
    <w:basedOn w:val="Fuentedeprrafopredeter"/>
    <w:link w:val="Piedepgina"/>
    <w:uiPriority w:val="99"/>
    <w:rsid w:val="005C1C80"/>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17.png"/><Relationship Id="rId21" Type="http://schemas.openxmlformats.org/officeDocument/2006/relationships/image" Target="media/image2.png"/><Relationship Id="rId24" Type="http://schemas.openxmlformats.org/officeDocument/2006/relationships/hyperlink" Target="https://drive.google.com/file/d/1HqS-kQH_FlqvSB1cy3SgcSfa719EBDdL/view?usp=share_link" TargetMode="External"/><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14.png"/><Relationship Id="rId25" Type="http://schemas.openxmlformats.org/officeDocument/2006/relationships/image" Target="media/image9.png"/><Relationship Id="rId28" Type="http://schemas.openxmlformats.org/officeDocument/2006/relationships/hyperlink" Target="https://drive.google.com/file/d/1I-Q5IGn-g64ScFWDkufvX_Khbk2WtAJN/view?usp=share_link" TargetMode="External"/><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jpg"/><Relationship Id="rId8" Type="http://schemas.openxmlformats.org/officeDocument/2006/relationships/image" Target="media/image16.png"/><Relationship Id="rId11" Type="http://schemas.openxmlformats.org/officeDocument/2006/relationships/image" Target="media/image5.png"/><Relationship Id="rId10" Type="http://schemas.openxmlformats.org/officeDocument/2006/relationships/image" Target="media/image3.png"/><Relationship Id="rId13" Type="http://schemas.openxmlformats.org/officeDocument/2006/relationships/image" Target="media/image19.png"/><Relationship Id="rId12" Type="http://schemas.openxmlformats.org/officeDocument/2006/relationships/image" Target="media/image20.png"/><Relationship Id="rId15" Type="http://schemas.openxmlformats.org/officeDocument/2006/relationships/image" Target="media/image13.png"/><Relationship Id="rId14" Type="http://schemas.openxmlformats.org/officeDocument/2006/relationships/image" Target="media/image8.png"/><Relationship Id="rId17" Type="http://schemas.openxmlformats.org/officeDocument/2006/relationships/image" Target="media/image10.png"/><Relationship Id="rId16" Type="http://schemas.openxmlformats.org/officeDocument/2006/relationships/image" Target="media/image11.png"/><Relationship Id="rId19" Type="http://schemas.openxmlformats.org/officeDocument/2006/relationships/image" Target="media/image18.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Lexend-regular.ttf"/><Relationship Id="rId2" Type="http://schemas.openxmlformats.org/officeDocument/2006/relationships/font" Target="fonts/Lexen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r/vmMSbP7jhGReVlHvprJT3+zbw==">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2023-01-22T17:01:00Z</dcterms:created>
  <dc:creator>Luis Salazar</dc:creator>
</cp:coreProperties>
</file>