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dentro de nuestro planeamiento del proyecto, he podido cumplir con lo requerido pero a costa de un trabajo desorganizado, ya que no he dedicado el tiempo debido al trabajo de esta magnitud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Ahora necesito de dedicarle más tiempo para poder estructurar el trabajo y las validaciones correspondientes por lo tanto le dedicará mayor tiempo posible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la verdad este proyecto no me ha motivado mucho, no clasificaria mi trabajo como aceptable hasta ahora, la verdad que para mejorarlo lo que hare sera en estructurar las tareas pendientes que quedan ya que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 Las inquietudes seran dependiendo de lo que soliciten en el ramo, mientras tanto lo que hare es trabajar en lo necesario para realizar este proyecto y estar demostrando avances al docente</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en mi grupo consideramos que deberíamos de tener las cargas de trabajo distribuida, ahora bien hemos hecho la carrera prácticamente juntos, así que han habido momentos en los que trabajamos más algunos o otros menos, ahora bien por si suceden nuevas tareas, eso siempre lo tenemos en cuenta ya que en proyectos como estos siempre hay imprevistos, así que asumimos que pueda pasar esto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r85fvualbuu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Lo que destaco de nuestro trabajo en grupo es la comunicación y la forma que tenemos para quedarnos de acuerdo con las responsabilidades y tareas, quizas podriamos mejorar la forma en cómo documentamos nuestro trabajo </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vWjUnlWT1d1V5WY8mUHX0b+fqw==">CgMxLjAyDmgucjg1ZnZ1YWxidXVuOAByITFSTVJvQ1ByNXhhOUFzbTJPVDFNVzk3ZEM2VWFwVmZjdQ==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