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2657475" cy="78105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657475"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Mestrado em Transformação Digital</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TÍTULO DA DISSERTAÇÃO</w:t>
      </w:r>
      <w:r w:rsidDel="00000000" w:rsidR="00000000" w:rsidRPr="00000000">
        <w:rPr>
          <w:rtl w:val="0"/>
        </w:rPr>
        <w:br w:type="textWrapping"/>
      </w:r>
      <w:r w:rsidDel="00000000" w:rsidR="00000000" w:rsidRPr="00000000">
        <w:rPr>
          <w:b w:val="1"/>
          <w:bCs w:val="1"/>
          <w:rtl w:val="0"/>
        </w:rPr>
        <w:t xml:space="preserve">Metodologias Ativas: Aprendizado Baseado em Problemas e Projeto na Educação Brasileira – Desafios, Impactos e Propostas para uma Transformação Equitativa</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Dissertação para a obtenção do grau de:</w:t>
      </w:r>
      <w:r w:rsidDel="00000000" w:rsidR="00000000" w:rsidRPr="00000000">
        <w:rPr>
          <w:rtl w:val="0"/>
        </w:rPr>
        <w:br w:type="textWrapping"/>
      </w:r>
      <w:r w:rsidDel="00000000" w:rsidR="00000000" w:rsidRPr="00000000">
        <w:rPr>
          <w:b w:val="1"/>
          <w:bCs w:val="1"/>
          <w:rtl w:val="0"/>
        </w:rPr>
        <w:t xml:space="preserve">Mestre em Transformação Digital</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Apresentado por:</w:t>
      </w:r>
      <w:r w:rsidDel="00000000" w:rsidR="00000000" w:rsidRPr="00000000">
        <w:rPr>
          <w:rtl w:val="0"/>
        </w:rPr>
        <w:br w:type="textWrapping"/>
      </w:r>
      <w:r w:rsidDel="00000000" w:rsidR="00000000" w:rsidRPr="00000000">
        <w:rPr>
          <w:b w:val="1"/>
          <w:bCs w:val="1"/>
          <w:rtl w:val="0"/>
        </w:rPr>
        <w:t xml:space="preserve">FERNANDO RAMOS PASSONI</w:t>
      </w:r>
      <w:r w:rsidDel="00000000" w:rsidR="00000000" w:rsidRPr="00000000">
        <w:rPr>
          <w:rtl w:val="0"/>
        </w:rPr>
        <w:br w:type="textWrapping"/>
      </w:r>
      <w:r w:rsidDel="00000000" w:rsidR="00000000" w:rsidRPr="00000000">
        <w:rPr>
          <w:b w:val="1"/>
          <w:bCs w:val="1"/>
          <w:rtl w:val="0"/>
        </w:rPr>
        <w:t xml:space="preserve">BRTIMTD3275677</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Orientador:</w:t>
      </w:r>
      <w:r w:rsidDel="00000000" w:rsidR="00000000" w:rsidRPr="00000000">
        <w:rPr>
          <w:rtl w:val="0"/>
        </w:rPr>
        <w:br w:type="textWrapping"/>
      </w:r>
      <w:r w:rsidDel="00000000" w:rsidR="00000000" w:rsidRPr="00000000">
        <w:rPr>
          <w:b w:val="1"/>
          <w:bCs w:val="1"/>
          <w:rtl w:val="0"/>
        </w:rPr>
        <w:t xml:space="preserve">Dr(a)</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Rio de Janeiro, BRASIL</w:t>
      </w:r>
      <w:r w:rsidDel="00000000" w:rsidR="00000000" w:rsidRPr="00000000">
        <w:rPr>
          <w:rtl w:val="0"/>
        </w:rPr>
        <w:br w:type="textWrapping"/>
      </w:r>
      <w:r w:rsidDel="00000000" w:rsidR="00000000" w:rsidRPr="00000000">
        <w:rPr>
          <w:b w:val="1"/>
          <w:bCs w:val="1"/>
          <w:rtl w:val="0"/>
        </w:rPr>
        <w:t xml:space="preserve">2025</w:t>
      </w:r>
      <w:r w:rsidDel="00000000" w:rsidR="00000000" w:rsidRPr="00000000">
        <w:rPr>
          <w:rtl w:val="0"/>
        </w:rPr>
        <w:br w:type="textWrapping"/>
      </w:r>
      <w:r w:rsidDel="00000000" w:rsidR="00000000" w:rsidRPr="00000000">
        <w:rPr>
          <w:b w:val="1"/>
          <w:bCs w:val="1"/>
          <w:rtl w:val="0"/>
        </w:rPr>
        <w:t xml:space="preserve">AGRADECIMENTOS</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Agradeço em primeiro lugar 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COMPROMISSO DO AUTOR</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Eu, Fernando Ramos Passoni, portador do documento de identidade 31.815.270-9 – Detran-RJ e aluno do programa acadêmico Mestrado em Transformação Digital, declaro que:</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O conteúdo do presente documento é um reflexo do meu trabalho pessoal e manifesto que, diante de qualquer notificação de plágio, cópia ou prejuízo à fonte original, sou responsável direto legal, financeira e administrativamente, sem afetar o Orientador do trabalho, a Universidade e as demais instituições que colaboraram neste trabalho, assumindo as consequências derivadas de tais práticas.</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Assinatura:</w:t>
      </w:r>
      <w:r w:rsidDel="00000000" w:rsidR="00000000" w:rsidRPr="00000000">
        <w:rPr>
          <w:rtl w:val="0"/>
        </w:rPr>
        <w:br w:type="textWrapping"/>
      </w:r>
      <w:r w:rsidDel="00000000" w:rsidR="00000000" w:rsidRPr="00000000">
        <w:rPr/>
        <w:drawing>
          <wp:inline distB="114300" distT="114300" distL="114300" distR="114300">
            <wp:extent cx="1638300" cy="866775"/>
            <wp:effectExtent b="0" l="0" r="0" t="0"/>
            <wp:docPr descr="TextoO conteúdo gerado por IA pode estar incorreto." id="3" name="image1.png"/>
            <a:graphic>
              <a:graphicData uri="http://schemas.openxmlformats.org/drawingml/2006/picture">
                <pic:pic>
                  <pic:nvPicPr>
                    <pic:cNvPr descr="TextoO conteúdo gerado por IA pode estar incorreto." id="0" name="image1.png"/>
                    <pic:cNvPicPr preferRelativeResize="0"/>
                  </pic:nvPicPr>
                  <pic:blipFill>
                    <a:blip r:embed="rId7"/>
                    <a:srcRect b="0" l="0" r="0" t="0"/>
                    <a:stretch>
                      <a:fillRect/>
                    </a:stretch>
                  </pic:blipFill>
                  <pic:spPr>
                    <a:xfrm>
                      <a:off x="0" y="0"/>
                      <a:ext cx="1638300" cy="866775"/>
                    </a:xfrm>
                    <a:prstGeom prst="rect"/>
                    <a:ln/>
                  </pic:spPr>
                </pic:pic>
              </a:graphicData>
            </a:graphic>
          </wp:inline>
        </w:drawing>
      </w:r>
      <w:r w:rsidDel="00000000" w:rsidR="00000000" w:rsidRPr="00000000">
        <w:rPr>
          <w:rtl w:val="0"/>
        </w:rPr>
        <w:br w:type="textWrapping"/>
      </w:r>
      <w:r w:rsidDel="00000000" w:rsidR="00000000" w:rsidRPr="00000000">
        <w:rPr>
          <w:b w:val="1"/>
          <w:bCs w:val="1"/>
          <w:rtl w:val="0"/>
        </w:rPr>
        <w:t xml:space="preserve">Rio de Janeiro, junho de 2025</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Att: Direção Acadêmica</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Venho por meio desta, autorizar a publicação eletrônica da versão aprovada de minha dissertação com título Metodologias Ativas: Aprendizado Baseado em Problemas e Projetos na Educação Brasileira – Desafios, Impactos e Propostas para uma Transformação Equitativa, no Campus Virtual e em outras mídias de divulgação eletrônica desta Instituição.</w:t>
      </w:r>
      <w:r w:rsidDel="00000000" w:rsidR="00000000" w:rsidRPr="00000000">
        <w:rPr>
          <w:rtl w:val="0"/>
        </w:rPr>
        <w:br w:type="textWrapping"/>
      </w:r>
      <w:r w:rsidDel="00000000" w:rsidR="00000000" w:rsidRPr="00000000">
        <w:rPr>
          <w:b w:val="1"/>
          <w:bCs w:val="1"/>
          <w:rtl w:val="0"/>
        </w:rPr>
        <w:t xml:space="preserve">Informo abaixo os dados para descrição do trabalho:</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b w:val="1"/>
                <w:bCs w:val="1"/>
              </w:rPr>
            </w:pPr>
            <w:r w:rsidDel="00000000" w:rsidR="00000000" w:rsidRPr="00000000">
              <w:rPr>
                <w:b w:val="1"/>
                <w:bCs w:val="1"/>
                <w:rtl w:val="0"/>
              </w:rPr>
              <w:t xml:space="preserve">Título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b w:val="1"/>
                <w:bCs w:val="1"/>
              </w:rPr>
            </w:pPr>
            <w:r w:rsidDel="00000000" w:rsidR="00000000" w:rsidRPr="00000000">
              <w:rPr>
                <w:b w:val="1"/>
                <w:bCs w:val="1"/>
                <w:rtl w:val="0"/>
              </w:rPr>
              <w:t xml:space="preserve">Metodologias Ativas: Aprendizado Baseado em Problemas e Projetos na Educação Brasileira – Desafios, Impactos e Propostas para uma Transformação Equitativa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b w:val="1"/>
                <w:bCs w:val="1"/>
                <w:rtl w:val="0"/>
              </w:rPr>
              <w:t xml:space="preserve">Autor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b w:val="1"/>
                <w:bCs w:val="1"/>
                <w:rtl w:val="0"/>
              </w:rPr>
              <w:t xml:space="preserve">Fernando Ramos Passoni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b w:val="1"/>
                <w:bCs w:val="1"/>
                <w:rtl w:val="0"/>
              </w:rPr>
              <w:t xml:space="preserve">Resumo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b w:val="1"/>
                <w:bCs w:val="1"/>
                <w:rtl w:val="0"/>
              </w:rPr>
              <w:t xml:space="preserve">Programa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bCs w:val="1"/>
                <w:rtl w:val="0"/>
              </w:rPr>
              <w:t xml:space="preserve">Mestrado em Transformação Digital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b w:val="1"/>
                <w:bCs w:val="1"/>
                <w:rtl w:val="0"/>
              </w:rPr>
              <w:t xml:space="preserve">Palavras-chave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b w:val="1"/>
                <w:bCs w:val="1"/>
                <w:rtl w:val="0"/>
              </w:rPr>
              <w:t xml:space="preserve">Metodologias ativas, Educação Brasileira, Desigualdade educacional, Aprendizado Baseado em Problemas (ABP), Aprendizado Baseado em Projetos (ABPr), Inovação Pedagógica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b w:val="1"/>
                <w:bCs w:val="1"/>
                <w:rtl w:val="0"/>
              </w:rPr>
              <w:t xml:space="preserve">Contato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hyperlink r:id="rId8">
              <w:r w:rsidDel="00000000" w:rsidR="00000000" w:rsidRPr="00000000">
                <w:rPr>
                  <w:b w:val="1"/>
                  <w:bCs w:val="1"/>
                  <w:color w:val="1155cc"/>
                  <w:u w:val="single"/>
                  <w:rtl w:val="0"/>
                </w:rPr>
                <w:t xml:space="preserve">fernandopassoni@gmail.com</w:t>
              </w:r>
            </w:hyperlink>
            <w:r w:rsidDel="00000000" w:rsidR="00000000" w:rsidRPr="00000000">
              <w:rPr>
                <w:rtl w:val="0"/>
              </w:rPr>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Atenciosamente,</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Assinatura:</w:t>
      </w:r>
      <w:r w:rsidDel="00000000" w:rsidR="00000000" w:rsidRPr="00000000">
        <w:rPr>
          <w:rtl w:val="0"/>
        </w:rPr>
        <w:br w:type="textWrapping"/>
      </w:r>
      <w:r w:rsidDel="00000000" w:rsidR="00000000" w:rsidRPr="00000000">
        <w:rPr/>
        <w:drawing>
          <wp:inline distB="114300" distT="114300" distL="114300" distR="114300">
            <wp:extent cx="1638300" cy="866775"/>
            <wp:effectExtent b="0" l="0" r="0" t="0"/>
            <wp:docPr descr="TextoO conteúdo gerado por IA pode estar incorreto." id="2" name="image1.png"/>
            <a:graphic>
              <a:graphicData uri="http://schemas.openxmlformats.org/drawingml/2006/picture">
                <pic:pic>
                  <pic:nvPicPr>
                    <pic:cNvPr descr="TextoO conteúdo gerado por IA pode estar incorreto." id="0" name="image1.png"/>
                    <pic:cNvPicPr preferRelativeResize="0"/>
                  </pic:nvPicPr>
                  <pic:blipFill>
                    <a:blip r:embed="rId7"/>
                    <a:srcRect b="0" l="0" r="0" t="0"/>
                    <a:stretch>
                      <a:fillRect/>
                    </a:stretch>
                  </pic:blipFill>
                  <pic:spPr>
                    <a:xfrm>
                      <a:off x="0" y="0"/>
                      <a:ext cx="1638300" cy="866775"/>
                    </a:xfrm>
                    <a:prstGeom prst="rect"/>
                    <a:ln/>
                  </pic:spPr>
                </pic:pic>
              </a:graphicData>
            </a:graphic>
          </wp:inline>
        </w:drawing>
      </w:r>
      <w:r w:rsidDel="00000000" w:rsidR="00000000" w:rsidRPr="00000000">
        <w:rPr>
          <w:rtl w:val="0"/>
        </w:rPr>
        <w:br w:type="textWrapping"/>
      </w:r>
      <w:r w:rsidDel="00000000" w:rsidR="00000000" w:rsidRPr="00000000">
        <w:rPr>
          <w:b w:val="1"/>
          <w:bCs w:val="1"/>
          <w:rtl w:val="0"/>
        </w:rPr>
        <w:t xml:space="preserve">ÍNDICE GERAL</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1.</w:t>
      </w:r>
      <w:r w:rsidDel="00000000" w:rsidR="00000000" w:rsidRPr="00000000">
        <w:rPr>
          <w:rtl w:val="0"/>
        </w:rPr>
        <w:tab/>
      </w:r>
      <w:r w:rsidDel="00000000" w:rsidR="00000000" w:rsidRPr="00000000">
        <w:rPr>
          <w:b w:val="1"/>
          <w:bCs w:val="1"/>
          <w:rtl w:val="0"/>
        </w:rPr>
        <w:t xml:space="preserve">INTRODUÇÃO</w:t>
        <w:tab/>
        <w:t xml:space="preserve">08</w:t>
      </w:r>
      <w:r w:rsidDel="00000000" w:rsidR="00000000" w:rsidRPr="00000000">
        <w:rPr>
          <w:rtl w:val="0"/>
        </w:rPr>
        <w:br w:type="textWrapping"/>
      </w:r>
      <w:r w:rsidDel="00000000" w:rsidR="00000000" w:rsidRPr="00000000">
        <w:rPr>
          <w:b w:val="1"/>
          <w:bCs w:val="1"/>
          <w:rtl w:val="0"/>
        </w:rPr>
        <w:t xml:space="preserve">1.1.</w:t>
      </w:r>
      <w:r w:rsidDel="00000000" w:rsidR="00000000" w:rsidRPr="00000000">
        <w:rPr>
          <w:rtl w:val="0"/>
        </w:rPr>
        <w:tab/>
      </w:r>
      <w:r w:rsidDel="00000000" w:rsidR="00000000" w:rsidRPr="00000000">
        <w:rPr>
          <w:b w:val="1"/>
          <w:bCs w:val="1"/>
          <w:rtl w:val="0"/>
        </w:rPr>
        <w:t xml:space="preserve">Tema/área de pesquisa e contextualização</w:t>
        <w:tab/>
        <w:t xml:space="preserve">08</w:t>
      </w:r>
      <w:r w:rsidDel="00000000" w:rsidR="00000000" w:rsidRPr="00000000">
        <w:rPr>
          <w:rtl w:val="0"/>
        </w:rPr>
        <w:br w:type="textWrapping"/>
      </w:r>
      <w:r w:rsidDel="00000000" w:rsidR="00000000" w:rsidRPr="00000000">
        <w:rPr>
          <w:b w:val="1"/>
          <w:bCs w:val="1"/>
          <w:rtl w:val="0"/>
        </w:rPr>
        <w:t xml:space="preserve">1.2.</w:t>
      </w:r>
      <w:r w:rsidDel="00000000" w:rsidR="00000000" w:rsidRPr="00000000">
        <w:rPr>
          <w:rtl w:val="0"/>
        </w:rPr>
        <w:tab/>
      </w:r>
      <w:r w:rsidDel="00000000" w:rsidR="00000000" w:rsidRPr="00000000">
        <w:rPr>
          <w:b w:val="1"/>
          <w:bCs w:val="1"/>
          <w:rtl w:val="0"/>
        </w:rPr>
        <w:t xml:space="preserve">Problema de pesquisa</w:t>
        <w:tab/>
        <w:t xml:space="preserve">10</w:t>
      </w:r>
      <w:r w:rsidDel="00000000" w:rsidR="00000000" w:rsidRPr="00000000">
        <w:rPr>
          <w:rtl w:val="0"/>
        </w:rPr>
        <w:br w:type="textWrapping"/>
      </w:r>
      <w:r w:rsidDel="00000000" w:rsidR="00000000" w:rsidRPr="00000000">
        <w:rPr>
          <w:b w:val="1"/>
          <w:bCs w:val="1"/>
          <w:i w:val="1"/>
          <w:iCs w:val="1"/>
          <w:rtl w:val="0"/>
        </w:rPr>
        <w:t xml:space="preserve">1.2.1.</w:t>
      </w:r>
      <w:r w:rsidDel="00000000" w:rsidR="00000000" w:rsidRPr="00000000">
        <w:rPr>
          <w:rtl w:val="0"/>
        </w:rPr>
        <w:tab/>
      </w:r>
      <w:r w:rsidDel="00000000" w:rsidR="00000000" w:rsidRPr="00000000">
        <w:rPr>
          <w:b w:val="1"/>
          <w:bCs w:val="1"/>
          <w:i w:val="1"/>
          <w:iCs w:val="1"/>
          <w:rtl w:val="0"/>
        </w:rPr>
        <w:t xml:space="preserve">Justificativa/motivação para resolver</w:t>
        <w:tab/>
        <w:t xml:space="preserve">10</w:t>
      </w:r>
      <w:r w:rsidDel="00000000" w:rsidR="00000000" w:rsidRPr="00000000">
        <w:rPr>
          <w:rtl w:val="0"/>
        </w:rPr>
        <w:br w:type="textWrapping"/>
      </w:r>
      <w:r w:rsidDel="00000000" w:rsidR="00000000" w:rsidRPr="00000000">
        <w:rPr>
          <w:b w:val="1"/>
          <w:bCs w:val="1"/>
          <w:rtl w:val="0"/>
        </w:rPr>
        <w:t xml:space="preserve">1.3.</w:t>
      </w:r>
      <w:r w:rsidDel="00000000" w:rsidR="00000000" w:rsidRPr="00000000">
        <w:rPr>
          <w:rtl w:val="0"/>
        </w:rPr>
        <w:tab/>
      </w:r>
      <w:r w:rsidDel="00000000" w:rsidR="00000000" w:rsidRPr="00000000">
        <w:rPr>
          <w:b w:val="1"/>
          <w:bCs w:val="1"/>
          <w:rtl w:val="0"/>
        </w:rPr>
        <w:t xml:space="preserve">Objetivo geral</w:t>
        <w:tab/>
        <w:t xml:space="preserve">11</w:t>
      </w:r>
      <w:r w:rsidDel="00000000" w:rsidR="00000000" w:rsidRPr="00000000">
        <w:rPr>
          <w:rtl w:val="0"/>
        </w:rPr>
        <w:br w:type="textWrapping"/>
      </w:r>
      <w:r w:rsidDel="00000000" w:rsidR="00000000" w:rsidRPr="00000000">
        <w:rPr>
          <w:b w:val="1"/>
          <w:bCs w:val="1"/>
          <w:rtl w:val="0"/>
        </w:rPr>
        <w:t xml:space="preserve">1.4.</w:t>
      </w:r>
      <w:r w:rsidDel="00000000" w:rsidR="00000000" w:rsidRPr="00000000">
        <w:rPr>
          <w:rtl w:val="0"/>
        </w:rPr>
        <w:tab/>
      </w:r>
      <w:r w:rsidDel="00000000" w:rsidR="00000000" w:rsidRPr="00000000">
        <w:rPr>
          <w:b w:val="1"/>
          <w:bCs w:val="1"/>
          <w:rtl w:val="0"/>
        </w:rPr>
        <w:t xml:space="preserve">Objetivos específicos</w:t>
        <w:tab/>
        <w:t xml:space="preserve">11</w:t>
      </w:r>
      <w:r w:rsidDel="00000000" w:rsidR="00000000" w:rsidRPr="00000000">
        <w:rPr>
          <w:rtl w:val="0"/>
        </w:rPr>
        <w:br w:type="textWrapping"/>
      </w:r>
      <w:r w:rsidDel="00000000" w:rsidR="00000000" w:rsidRPr="00000000">
        <w:rPr>
          <w:b w:val="1"/>
          <w:bCs w:val="1"/>
          <w:rtl w:val="0"/>
        </w:rPr>
        <w:t xml:space="preserve">1.5.</w:t>
      </w:r>
      <w:r w:rsidDel="00000000" w:rsidR="00000000" w:rsidRPr="00000000">
        <w:rPr>
          <w:rtl w:val="0"/>
        </w:rPr>
        <w:tab/>
      </w:r>
      <w:r w:rsidDel="00000000" w:rsidR="00000000" w:rsidRPr="00000000">
        <w:rPr>
          <w:b w:val="1"/>
          <w:bCs w:val="1"/>
          <w:rtl w:val="0"/>
        </w:rPr>
        <w:t xml:space="preserve">Resultados esperados</w:t>
        <w:tab/>
        <w:t xml:space="preserve">12</w:t>
      </w:r>
      <w:r w:rsidDel="00000000" w:rsidR="00000000" w:rsidRPr="00000000">
        <w:rPr>
          <w:rtl w:val="0"/>
        </w:rPr>
        <w:br w:type="textWrapping"/>
      </w:r>
      <w:r w:rsidDel="00000000" w:rsidR="00000000" w:rsidRPr="00000000">
        <w:rPr>
          <w:b w:val="1"/>
          <w:bCs w:val="1"/>
          <w:rtl w:val="0"/>
        </w:rPr>
        <w:t xml:space="preserve">1.6.</w:t>
      </w:r>
      <w:r w:rsidDel="00000000" w:rsidR="00000000" w:rsidRPr="00000000">
        <w:rPr>
          <w:rtl w:val="0"/>
        </w:rPr>
        <w:tab/>
      </w:r>
      <w:r w:rsidDel="00000000" w:rsidR="00000000" w:rsidRPr="00000000">
        <w:rPr>
          <w:b w:val="1"/>
          <w:bCs w:val="1"/>
          <w:rtl w:val="0"/>
        </w:rPr>
        <w:t xml:space="preserve">Estrutura da dissertação</w:t>
        <w:tab/>
        <w:t xml:space="preserve">12</w:t>
      </w:r>
      <w:r w:rsidDel="00000000" w:rsidR="00000000" w:rsidRPr="00000000">
        <w:rPr>
          <w:rtl w:val="0"/>
        </w:rPr>
        <w:br w:type="textWrapping"/>
      </w:r>
      <w:r w:rsidDel="00000000" w:rsidR="00000000" w:rsidRPr="00000000">
        <w:rPr>
          <w:b w:val="1"/>
          <w:bCs w:val="1"/>
          <w:rtl w:val="0"/>
        </w:rPr>
        <w:t xml:space="preserve">REFERÊNCIAS BIBLIOGRÁFICAS</w:t>
        <w:tab/>
        <w:t xml:space="preserve">13</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ÍNDICE DE FIGURAS</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Figura 1. Modelo de Figura</w:t>
        <w:tab/>
      </w:r>
      <w:hyperlink w:anchor="_c2li1lfeatq4">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ÍNDICE DE TABELAS</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Tabela 1. Modelo de tabela</w:t>
        <w:tab/>
      </w:r>
      <w:hyperlink w:anchor="_3conn737zqsy">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RESUMO</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 educação brasileira, inserida em uma era de rápidas transformações tecnológicas e sociais, enfrenta o desafio de superar modelos pedagógicos tradicionais e preparar os estudantes com as competências necessárias para o século XXI. As Metodologias Ativas (MA), como o Aprendizado Baseado em Problemas (ABP) e o Aprendizado Baseado em Projetos (ABPr), são reconhecidas por seu potencial em promover uma aprendizagem mais significativa e engajadora.</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Apesar do potencial das MA, sua implementação efetiva e equitativa no Brasil é obstaculizada por profundas desigualdades sociais. Estas se manifestam no acesso limitado a tecnologias e recursos educacionais de qualidade, na formação docente muitas vezes inadequada para novas abordagens e na resistência a mudanças paradigmáticas no sistema educacional. Essa conjuntura perpetua um ciclo de disparidade na qualidade da educação, limitando o desenvolvimento integral dos estudantes.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O presente estudo visa analisar criticamente os desafios, as oportunidades e os impactos da implementação do ABP e ABPr no contexto educacional brasileiro, com ênfase nas disparidades socioeconômicas. Busca-se investigar o cenário atual, identificar os fatores que influenciam sua adoção, avaliar seu impacto potencial no desenvolvimento de competências e no desempenho dos estudantes, e, crucialmente, formular propostas e soluções concretas para superar os obstáculos e promover uma educação mais equitativa e inovadora.</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 pesquisa adotará uma abordagem mista, combinando métodos qualitativos e quantitativos. Serão realizados: revisão bibliográfica sistemática e análise documental de políticas e dados educacionais; estudos de caso em instituições que aplicam ABP/ABPr; e coleta de dados primários por meio de questionários e entrevistas com professores, gestores, especialistas e estudantes. A análise dos dados envolverá técnicas de análise de conteúdo e estatística descritiva/inferencial, seguida pela validação das propostas por especialistas.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Espera-se que este estudo forneça um diagnóstico robusto da situação das metodologias ativas no Brasil, oferecendo subsídios para a formulação de políticas públicas mais eficazes, para o aprimoramento de programas de formação de professores e para a implementação de práticas pedagógicas inovadoras e inclusivas. Almeja-se, assim, contribuir para a transformação do sistema educacional brasileiro, tornando-o mais justo, equitativo e capaz de responder aos desafios contemporâneos e às necessidades de todos os estudantes.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i w:val="1"/>
          <w:iCs w:val="1"/>
          <w:rtl w:val="0"/>
        </w:rPr>
        <w:t xml:space="preserve">Palavras-chave</w:t>
      </w:r>
      <w:r w:rsidDel="00000000" w:rsidR="00000000" w:rsidRPr="00000000">
        <w:rPr>
          <w:rtl w:val="0"/>
        </w:rPr>
        <w:t xml:space="preserve">: Metodologias Ativas, Educação Brasileira, Desigualdade Educacional, Aprendizado Baseado em Problemas (ABP), Aprendizado Baseado em Projetos (ABPr), Inovação Pedagógica</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ABSTRACT</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Brazilian education, situated in an era of rapid technological and social change, faces the challenge of moving beyond traditional pedagogical models and equipping students with the competencies required for the twenty-first century. Active Methodologies (AM), such as Problem-Based Learning (PBL) and Project-Based Learning (PjBL), are recognized for their potential to foster more meaningful and engaging learning experiences.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Despite the promise of AM, their effective and equitable implementation in Brazil is hindered by deep social inequalities. These manifest as limited access to quality technology and educational resources, teacher training that is often inadequate for new approaches, and resistance to paradigm shifts within the educational system. This situation perpetuates a cycle of disparity in educational quality, constraining students’ holistic development.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present study aims to critically analyze the challenges, opportunities, and impacts of implementing PBL and PjBL in the Brazilian educational context, with an emphasis on socioeconomic disparities. It seeks to examine the current landscape, identify the factors influencing adoption, assess the potential impact on competency development and student performance, and—crucially—formulate concrete proposals and solutions to overcome obstacles and promote a more equitable and innovative education system.</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research will adopt a mixed-methods approach, combining qualitative and quantitative methods. It will include: a systematic literature review and documental analysis of educational policies and data; case studies in institutions that employ PBL/PjBL; and primary data collection through questionnaires and interviews with teachers, administrators, specialists, and students. Data analysis will involve content analysis techniques and descriptive/inferential statistics, followed by expert validation of the proposed solutions.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It is expected that this study will provide a robust diagnosis of the status of active methodologies in Brazil, offering support for the formulation of more effective public policies, the improvement of teacher training programs, and the implementation of innovative and inclusive pedagogical practices. In doing so, it aspires to contribute to the transformation of the Brazilian educational system—making it more just, equitable, and capable of responding to contemporary challenges and the needs of all students.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i w:val="1"/>
          <w:iCs w:val="1"/>
          <w:rtl w:val="0"/>
        </w:rPr>
        <w:t xml:space="preserve">Keywords</w:t>
      </w:r>
      <w:r w:rsidDel="00000000" w:rsidR="00000000" w:rsidRPr="00000000">
        <w:rPr>
          <w:rtl w:val="0"/>
        </w:rPr>
        <w:t xml:space="preserve">**:**. Active Methodologies, Brazilian Education, Educational Inequality, Problem-Based Learning (PBL), Project-Based Learning (PjBL), Pedagogical Innovation</w:t>
      </w:r>
    </w:p>
    <w:p w:rsidR="00000000" w:rsidDel="00000000" w:rsidP="00000000" w:rsidRDefault="00000000" w:rsidRPr="00000000" w14:paraId="00000053">
      <w:pPr>
        <w:pStyle w:val="Heading1"/>
        <w:numPr>
          <w:ilvl w:val="0"/>
          <w:numId w:val="3"/>
        </w:numPr>
        <w:spacing w:after="120" w:afterAutospacing="0"/>
        <w:ind w:left="720" w:hanging="360"/>
      </w:pPr>
      <w:bookmarkStart w:colFirst="0" w:colLast="0" w:name="_ytoz0ey8bclm" w:id="0"/>
      <w:bookmarkEnd w:id="0"/>
      <w:r w:rsidDel="00000000" w:rsidR="00000000" w:rsidRPr="00000000">
        <w:rPr>
          <w:b w:val="1"/>
          <w:bCs w:val="1"/>
          <w:rtl w:val="0"/>
        </w:rPr>
        <w:t xml:space="preserve">INTRODUÇÃO</w:t>
      </w:r>
      <w:r w:rsidDel="00000000" w:rsidR="00000000" w:rsidRPr="00000000">
        <w:rPr>
          <w:rtl w:val="0"/>
        </w:rPr>
      </w:r>
    </w:p>
    <w:p w:rsidR="00000000" w:rsidDel="00000000" w:rsidP="00000000" w:rsidRDefault="00000000" w:rsidRPr="00000000" w14:paraId="00000054">
      <w:pPr>
        <w:pStyle w:val="Heading2"/>
        <w:numPr>
          <w:ilvl w:val="1"/>
          <w:numId w:val="3"/>
        </w:numPr>
        <w:spacing w:before="120" w:beforeAutospacing="0"/>
        <w:ind w:left="1440" w:hanging="360"/>
      </w:pPr>
      <w:bookmarkStart w:colFirst="0" w:colLast="0" w:name="_zg8cab8kii1n" w:id="1"/>
      <w:bookmarkEnd w:id="1"/>
      <w:r w:rsidDel="00000000" w:rsidR="00000000" w:rsidRPr="00000000">
        <w:rPr>
          <w:b w:val="1"/>
          <w:bCs w:val="1"/>
          <w:rtl w:val="0"/>
        </w:rPr>
        <w:t xml:space="preserve">Tema/área de pesquisa e contextualização</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Este estudo investiga a implementação e o impacto das Metodologias Ativas de Ensino, com ênfase no Aprendizado Baseado em Problemas (ABP) e no Aprendizado Baseado em Projetos (ABPr), no contexto da Educação Brasileira. O objetivo central é compreender como essas práticas pedagógicas—que priorizam a participação dos estudantes na construção do conhecimento—podem contribuir para uma aprendizagem mais significativa, colaborativa e alinhada às demandas do século XXI.</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Globalmente, Metodologias Ativas como ABP e ABPr vêm sendo adotadas há décadas em ambientes universitários e profissionais, especialmente em cursos das áreas de Saúde, Engenharia e Negócios. Pesquisas internacionais indicam que o ABP favorece o desenvolvimento de habilidades de pensamento crítico, solução de problemas e autonomia (de Almeida &amp; Schmidt, 2020), enquanto o ABPr tem demonstrado impacto positivo na motivação dos estudantes e na aplicação prática de conceitos disciplinares (Garcia et al., 2021).</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No âmbito nacional, estudos recentes revelam iniciativas esparsas de aplicação de estratégias ativas em diversas redes de ensino, com destaque para projetos-piloto em universidades federais e programas de capacitação docente promovidos por secretarias estaduais de Educação (Silva &amp; Souza, 2022). No nível regional—por exemplo, em estados como São Paulo e Minas Gerais—há relatos de escolas de Ensino Médio que implementaram ABPr em disciplinas de Ciências e Matemática, gerando evidências preliminares de melhoria no engajamento estudantil (Ferreira &amp; Mendes, 2023). No entanto, tais experiências ainda são pontuais e pouco sistematizadas, muitas vezes limitadas a contextos urbanos e a turmas específicas.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Apesar dos resultados positivos apontados pela literatura, persistem lacunas importantes no entendimento de como ABP e ABPr podem ser adotados de maneira equitativa em escolas públicas brasileiras, em especial nas regiões Norte e Nordeste, onde a infraestrutura tecnológica e a formação docente adequada são frequentemente insuficientes. Falta clareza sobre: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Quais fatores socioeconômicos, culturais e institucionais mais impactam a efetiva adoção dessas metodologias em contextos de alta vulnerabilidade social?</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Até que ponto a capacitação de professores para ABP/ABPr, quando oferecida de forma continuada, leva a mudanças concretas nas práticas de sala de aula e nos resultados de aprendizagem?</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Como mensurar, de modo robusto e comparável, o efeito de ABP e ABPr sobre competências do século XXI (como colaboração, criatividade e pensamento crítico) em diferentes faixas etárias e redes de ensino?</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De que maneira as tecnologias digitais disponíveis (plataformas de videoconferência, laboratórios virtuais, recursos multimídia) se inserem, de fato, no cotidiano pedagógico, sobretudo em escolas com limitações de acesso à internet de qualidade?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Embora exista uma literatura consolidada sobre Metodologias Ativas em contextos internacionais e ainda emergente em grandes centros urbanos brasileiros, há poucas pesquisas que abordem de forma integrada e comparativa:</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A realidade de implementação de ABP e ABPr em escolas públicas de regiões menos favorecidas, considerando fatores estruturais (infraestrutura, recursos tecnológicos) e humanos (formação docente, suporte administrativo).</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A análise combinada de indicadores qualitativos (percepção de professores, gestores e alunos) e quantitativos (desempenho acadêmico, taxas de aprovação, índices de engajamento) para avaliar o impacto dessas metodologias em larga escala.</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Portanto, este estudo propõe preencher esse “espaço em branco” ao realizar uma investigação mista—com abordagens qualitativas e quantitativas—sobre desafios, oportunidades e inovações na aplicação de ABP e ABPr em diferentes contextos da educação brasileira, explicitando barreiras regionais e gerando propostas específicas para ampliação de práticas ativas de forma mais equitativa.</w:t>
      </w:r>
    </w:p>
    <w:p w:rsidR="00000000" w:rsidDel="00000000" w:rsidP="00000000" w:rsidRDefault="00000000" w:rsidRPr="00000000" w14:paraId="0000006C">
      <w:pPr>
        <w:pStyle w:val="Heading2"/>
        <w:numPr>
          <w:ilvl w:val="0"/>
          <w:numId w:val="3"/>
        </w:numPr>
        <w:ind w:left="720" w:hanging="360"/>
      </w:pPr>
      <w:bookmarkStart w:colFirst="0" w:colLast="0" w:name="_4axzmz8xik0g" w:id="2"/>
      <w:bookmarkEnd w:id="2"/>
      <w:r w:rsidDel="00000000" w:rsidR="00000000" w:rsidRPr="00000000">
        <w:rPr>
          <w:b w:val="1"/>
          <w:bCs w:val="1"/>
          <w:rtl w:val="0"/>
        </w:rPr>
        <w:t xml:space="preserve">Problema de pesquisa</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O sistema educacional brasileiro enfrenta desafios persistentes relacionados à desigualdade social, que criam barreiras significativas para a implementação efetiva de mudanças pedagógicas inovadoras. Metodologias ativas como o Aprendizado Baseado em Problemas (ABP) e o Aprendizado Baseado em Projetos (ABPr) emergem como ferramentas promissoras para uma aprendizagem mais engajadora e relevante para o século XXI.</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No entanto, a mera adoção dessas metodologias não garante a transformação almejada, especialmente diante do acesso desigual a tecnologias, recursos educacionais e formação docente adequada. Existe uma lacuna na compreensão aprofundada de como essas metodologias podem ser implementadas de forma eficaz e equitativa no contexto brasileiro, superando os obstáculos existentes e promovendo um impacto transformador.</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Pergunta de pesquisa:</w:t>
      </w:r>
      <w:r w:rsidDel="00000000" w:rsidR="00000000" w:rsidRPr="00000000">
        <w:rPr>
          <w:rtl w:val="0"/>
        </w:rPr>
        <w:t xml:space="preserve"> Qual o impacto da implementação do Aprendizado Baseado em Problemas (ABP) e do Aprendizado Baseado em Projetos (ABPr) na qualidade da educação e na equidade do acesso no contexto educacional brasileiro, e quais estratégias e soluções podem ser propostas para superar os desafios e potencializar seus benefícios?</w:t>
      </w:r>
    </w:p>
    <w:p w:rsidR="00000000" w:rsidDel="00000000" w:rsidP="00000000" w:rsidRDefault="00000000" w:rsidRPr="00000000" w14:paraId="00000072">
      <w:pPr>
        <w:pStyle w:val="Heading3"/>
        <w:numPr>
          <w:ilvl w:val="0"/>
          <w:numId w:val="2"/>
        </w:numPr>
        <w:ind w:left="720" w:hanging="360"/>
      </w:pPr>
      <w:bookmarkStart w:colFirst="0" w:colLast="0" w:name="_s9ypz4dhzvrj" w:id="3"/>
      <w:bookmarkEnd w:id="3"/>
      <w:r w:rsidDel="00000000" w:rsidR="00000000" w:rsidRPr="00000000">
        <w:rPr>
          <w:b w:val="1"/>
          <w:bCs w:val="1"/>
          <w:i w:val="1"/>
          <w:iCs w:val="1"/>
          <w:rtl w:val="0"/>
        </w:rPr>
        <w:t xml:space="preserve">Justificativa/motivação para resolver</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As desigualdades no sistema educacional brasileiro afetam a maioria dos estudantes, especialmente aqueles em escolas públicas e comunidades carentes, que frequentemente carecem de infraestrutura, acesso a tecnologias e professores com formação adequada para implementação de metodologias inovadoras. A perpetuação de um modelo tradicional de ensino limita o desenvolvimento do potencial dos alunos e a preparação para os desafios contemporâneos.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 não superação dos obstáculos à implementação de metodologias ativas como ABP e ABPr implica a manutenção de um ciclo de desigualdade educacional, comprometendo o futuro de gerações de estudantes e o desenvolvimento social e econômico do país. A pesquisa é crucial para identificar caminhos que promovam uma educação mais justa, inclusiva e eficaz.</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O estudo é viável, considerando a existência de um corpo teórico consolidado sobre metodologias ativas, a possibilidade de coleta de dados por meio de revisão bibliográfica, análise documental, estudos de caso, e a aplicação de questionários e entrevistas com atores do sistema educacional.</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Vulnerabilidade do estudo (Impacto e alcance):</w:t>
      </w:r>
      <w:r w:rsidDel="00000000" w:rsidR="00000000" w:rsidRPr="00000000">
        <w:rPr>
          <w:rtl w:val="0"/>
        </w:rPr>
        <w:t xml:space="preserve"> A pesquisa tem o potencial de gerar conhecimento aplicável para formuladores de políticas públicas, gestores educacionais, professores e a sociedade em geral, oferecendo diagnósticos e propostas concretas para transformar a educação brasileira. Os resultados podem subsidiar a criação de programas de formação, o desenvolvimento de recursos e a promoção de um debate qualificado sobre o futuro da educação.</w:t>
      </w:r>
    </w:p>
    <w:p w:rsidR="00000000" w:rsidDel="00000000" w:rsidP="00000000" w:rsidRDefault="00000000" w:rsidRPr="00000000" w14:paraId="0000007A">
      <w:pPr>
        <w:pStyle w:val="Heading2"/>
        <w:numPr>
          <w:ilvl w:val="0"/>
          <w:numId w:val="1"/>
        </w:numPr>
        <w:ind w:left="720" w:hanging="360"/>
      </w:pPr>
      <w:bookmarkStart w:colFirst="0" w:colLast="0" w:name="_qno3zq3lu4l9" w:id="4"/>
      <w:bookmarkEnd w:id="4"/>
      <w:r w:rsidDel="00000000" w:rsidR="00000000" w:rsidRPr="00000000">
        <w:rPr>
          <w:b w:val="1"/>
          <w:bCs w:val="1"/>
          <w:rtl w:val="0"/>
        </w:rPr>
        <w:t xml:space="preserve">Objetivo geral</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Analisar desafios, oportunidades e impactos do ABP e do ABPr na educação brasileira, considerando disparidades socioeconômicas.</w:t>
      </w:r>
    </w:p>
    <w:p w:rsidR="00000000" w:rsidDel="00000000" w:rsidP="00000000" w:rsidRDefault="00000000" w:rsidRPr="00000000" w14:paraId="0000007C">
      <w:pPr>
        <w:pStyle w:val="Heading2"/>
        <w:numPr>
          <w:ilvl w:val="0"/>
          <w:numId w:val="1"/>
        </w:numPr>
        <w:ind w:left="720" w:hanging="360"/>
      </w:pPr>
      <w:bookmarkStart w:colFirst="0" w:colLast="0" w:name="_y6wd1kr7sg47" w:id="5"/>
      <w:bookmarkEnd w:id="5"/>
      <w:r w:rsidDel="00000000" w:rsidR="00000000" w:rsidRPr="00000000">
        <w:rPr>
          <w:b w:val="1"/>
          <w:bCs w:val="1"/>
          <w:rtl w:val="0"/>
        </w:rPr>
        <w:t xml:space="preserve">Objetivos específicos</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Investigar o cenário atual da implementação do ABP e ABPr no Brasil, identificando iniciativas existentes, desafios enfrentados, boas práticas e lições aprendidas em diferentes contextos educacionais.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Analisar os fatores (sociais, econômicos, políticos, culturais e tecnológicos) que impulsionam ou limitam a implementação efetiva e equitativa do ABP e ABPr no sistema educacional brasileiro.</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Avaliar o impacto potencial do ABP e ABPr no desenvolvimento de competências essenciais para o século XXI, na motivação para aprender e no desempenho acadêmico dos estudantes brasileiros.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Formular propostas e soluções concretas, viáveis e inovadoras para superar os obstáculos à implementação do ABP e ABPr, visando a melhoria da qualidade da educação e a promoção da equidade, com foco na formação de professores, políticas públicas e utilização de tecnologias.</w:t>
      </w:r>
    </w:p>
    <w:p w:rsidR="00000000" w:rsidDel="00000000" w:rsidP="00000000" w:rsidRDefault="00000000" w:rsidRPr="00000000" w14:paraId="00000084">
      <w:pPr>
        <w:pStyle w:val="Heading2"/>
        <w:numPr>
          <w:ilvl w:val="0"/>
          <w:numId w:val="1"/>
        </w:numPr>
        <w:ind w:left="720" w:hanging="360"/>
      </w:pPr>
      <w:bookmarkStart w:colFirst="0" w:colLast="0" w:name="_9f4jauqcbocf" w:id="6"/>
      <w:bookmarkEnd w:id="6"/>
      <w:r w:rsidDel="00000000" w:rsidR="00000000" w:rsidRPr="00000000">
        <w:rPr>
          <w:b w:val="1"/>
          <w:bCs w:val="1"/>
          <w:rtl w:val="0"/>
        </w:rPr>
        <w:t xml:space="preserve">Resultados esperados</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Espera-se obter um diagnóstico abrangente e atualizado sobre o cenário da implementação do ABP e ABPr no Brasil, identificando os fatores que impulsionam ou limitam sua adoção, as boas práticas, as lições aprendidas, as dificuldades enfrentadas e as perspectivas dos diferentes atores envolvidos (professores, gestores, estudantes, pais).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Objetiva-se desenvolver propostas concretas, viáveis e inovadoras para superar os obstáculos à implementação do ABP e ABPr, com foco na melhoria da qualidade da educação e na promoção da equidade. Essas propostas abrangerão áreas como formação de professores, desenvolvimento de recursos educacionais e plataformas digitais, políticas públicas de incentivo e mudanças na cultura escolar.</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É esperado estimular a reflexão sobre o papel da educação na sociedade contemporânea e fornecer subsídios robustos para a formulação de políticas públicas educacionais mais eficazes, que promovam a inovação pedagógica, o acesso a tecnologias, a formação continuada de professores e a construção de um sistema educacional mais justo, inclusivo e responsivo às demandas do século XXI.</w:t>
        <w:br w:type="textWrapping"/>
        <w:t xml:space="preserve">Acredita-se oferecer ferramentas e orientações práticas que possam ser utilizadas por escolas, universidades e outros atores educacionais para implementar o ABP e ABPr de forma mais eficaz, transformando a teoria em ação e gerando impacto positivo na aprendizagem dos estudantes e na prática pedagógica dos professores.</w:t>
      </w:r>
    </w:p>
    <w:p w:rsidR="00000000" w:rsidDel="00000000" w:rsidP="00000000" w:rsidRDefault="00000000" w:rsidRPr="00000000" w14:paraId="0000008A">
      <w:pPr>
        <w:pStyle w:val="Heading2"/>
        <w:numPr>
          <w:ilvl w:val="0"/>
          <w:numId w:val="1"/>
        </w:numPr>
        <w:ind w:left="720" w:hanging="360"/>
      </w:pPr>
      <w:bookmarkStart w:colFirst="0" w:colLast="0" w:name="_bn1disuh7cno" w:id="7"/>
      <w:bookmarkEnd w:id="7"/>
      <w:r w:rsidDel="00000000" w:rsidR="00000000" w:rsidRPr="00000000">
        <w:rPr>
          <w:b w:val="1"/>
          <w:bCs w:val="1"/>
          <w:rtl w:val="0"/>
        </w:rPr>
        <w:t xml:space="preserve">Estrutura da dissertação</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O estudo encontra-se estruturado em seis capítulos. O primeiro consiste na contextualização do problema e relevância do tema, formulação do problema e pergunta de pesquisa, justificativa do estudo, objetivos (gerais e específicos), delimitação e breve descrição dos casos (ABP e ABPr),</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Já o segundo capítulo discorre sobre fundamentação teórica das metodologias ativas e o cenário educacional brasileiro, paradigmas educacionais e a emergência das metodologias ativas, aprendizado baseado em problemas (ABP): conceitos, características e potencialidades, aprendizado baseado em projetos (ABPr): conceitos, características e potencialidades, o sistema educacional brasileiro: desafios históricos e desigualdades sociais, tecnologias digitais na educação: oportunidades e barreiras para a Inovação, estado da arte: implementação de ABP e ABPr no Brasil e no Mundo.</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O terceiro capítulo apresenta os procedimentos metodológicos empregados na pesquisa, de forma a permitir o alcance dos objetivos aqui propostos, tais como: abordagem da pesquisa, planejamento e definição da pesquisa, técnicas e instrumentos de coleta de dados, pesquisa bibliográfica e documental, procedimentos de análise de ados (qualitativos e quantitativos), validação das propostas e soluções, limitações do estudo e considerações éticas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O quarto capítulo é direcionado à Análise e Discussão dos Resultados: Diagnóstico do ABP e ABPr na Educação Brasileira, principais desafios enfrentados na adoção das metodologias ativas, desigualdade de acesso a recursos e tecnologias, formação de professores e resistência à mudança, aspectos culturais e estruturais das instituições, impactos observados e potenciais do ABP e ABPr na aprendizagem e desenvolvimento de competências, boas práticas e iniciativas inovadoras identificadas.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O quinto capítulo discute as propostas e soluções para a implementação efetiva e equitativa de metodologias ativas no Brasil, estratégias para superar barreiras e promover a equidade, políticas públicas de incentivo e fomento, programas de formação continuada de professores, desenvolvimento e disponibilização de recursos educacionais e tecnológicos, os modelos propostos para a integração de ABP e ABPr no currículo brasileiro, recomendações para instituições de ensino e gestores educacionais, potencial de inovação e cadeia de valor no setor educacional</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Com relação ao sexto capítulo, serão feitas as considerações finais sobre o potencial transformador das metodologias ativas, mostrando assim a síntese dos principais achados e resposta à pergunta de pesquisa, serão apresentadas as limitações, assim como as sugestões de pesquisas futuras, bem como as considerações para os gestores da instituição, visando apresentar as melhorias e benefícios que a aplicação da ciência de dados pode promover em sua linha de negócio.</w:t>
      </w:r>
    </w:p>
    <w:p w:rsidR="00000000" w:rsidDel="00000000" w:rsidP="00000000" w:rsidRDefault="00000000" w:rsidRPr="00000000" w14:paraId="00000096">
      <w:pPr>
        <w:pStyle w:val="Heading1"/>
        <w:rPr/>
      </w:pPr>
      <w:bookmarkStart w:colFirst="0" w:colLast="0" w:name="_6pwdhqfg01i8" w:id="8"/>
      <w:bookmarkEnd w:id="8"/>
      <w:r w:rsidDel="00000000" w:rsidR="00000000" w:rsidRPr="00000000">
        <w:rPr>
          <w:rtl w:val="0"/>
        </w:rPr>
      </w:r>
    </w:p>
    <w:p w:rsidR="00000000" w:rsidDel="00000000" w:rsidP="00000000" w:rsidRDefault="00000000" w:rsidRPr="00000000" w14:paraId="00000097">
      <w:pPr>
        <w:pStyle w:val="Heading1"/>
        <w:rPr/>
      </w:pPr>
      <w:bookmarkStart w:colFirst="0" w:colLast="0" w:name="_ytxh90ni6kn8" w:id="9"/>
      <w:bookmarkEnd w:id="9"/>
      <w:r w:rsidDel="00000000" w:rsidR="00000000" w:rsidRPr="00000000">
        <w:rPr>
          <w:b w:val="1"/>
          <w:bCs w:val="1"/>
          <w:rtl w:val="0"/>
        </w:rPr>
        <w:t xml:space="preserve">REFERÊNCIAS BIBLIOGRÁFICAS</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Almeida, A., Silva, A., Santos, C. A. M., &amp; Souza, E. E. (2018). Espaço maker nos anos finais do ensino fundamental: Possibilidades e desafios vivenciados por estudantes de graduação do curso de engenharia. In Anais do Congresso Brasileiro de Informática na Educação. </w:t>
      </w:r>
      <w:hyperlink r:id="rId9">
        <w:r w:rsidDel="00000000" w:rsidR="00000000" w:rsidRPr="00000000">
          <w:rPr>
            <w:color w:val="1155cc"/>
            <w:u w:val="single"/>
            <w:rtl w:val="0"/>
          </w:rPr>
          <w:t xml:space="preserve">http://dx.doi.org/10.5753/cbie.wie.2018.305</w:t>
        </w:r>
      </w:hyperlink>
      <w:r w:rsidDel="00000000" w:rsidR="00000000" w:rsidRPr="00000000">
        <w:rPr>
          <w:rtl w:val="0"/>
        </w:rPr>
        <w:br w:type="textWrapping"/>
        <w:t xml:space="preserve">Bacich, L., &amp; Holanda, L. (2020). STEAM em sala de aula: Aprendizagem baseada em projetos integrando conhecimentos na educação básica. Penso.</w:t>
        <w:br w:type="textWrapping"/>
        <w:t xml:space="preserve">Bacich, L., &amp; Moran, J. M. (2018). Metodologias ativas para uma educação inovadora. Penso.</w:t>
        <w:br w:type="textWrapping"/>
        <w:t xml:space="preserve">Blikstein, P. (2013, setembro). Educação mão na massa [Entrevista realizada durante a Conferência FabLearn Brasil]. Porvir. Recuperado em 7 de fevereiro de 2022.</w:t>
        <w:br w:type="textWrapping"/>
        <w:t xml:space="preserve">Blikstein, P., Valente, J., &amp; de Moura, É. M. (2020). Educação Maker: Onde está o currículo? Revista e-Curriculum, 18(2), 523–544.</w:t>
        <w:br w:type="textWrapping"/>
        <w:t xml:space="preserve">Brasil. Ministério da Educação. (2018). Base Nacional Comum Curricular. MEC.</w:t>
        <w:br w:type="textWrapping"/>
        <w:t xml:space="preserve">Moran, J. M. (2010). Ensino e aprendizagem inovadores com tecnologias audiovisuais e telemáticas. In J. M. Moran, M. T. Masetto, &amp; M. A. Behrens (Eds.), Novas tecnologias e mediação pedagógica (pp. [intervalo de páginas não informado]). Papirus.</w:t>
        <w:br w:type="textWrapping"/>
        <w:t xml:space="preserve">Papert, S. (1980). Mindstorms: Children, computers, and powerful ideas. Basic Books.</w:t>
      </w:r>
    </w:p>
    <w:p w:rsidR="00000000" w:rsidDel="00000000" w:rsidP="00000000" w:rsidRDefault="00000000" w:rsidRPr="00000000" w14:paraId="0000009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x.doi.org/10.5753/cbie.wie.2018.305"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mailto:fernandopasson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