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TÉCNICO DE SISTEMA</w:t>
      </w:r>
    </w:p>
    <w:p>
      <w:pPr>
        <w:pStyle w:val="Heading1"/>
        <w:jc w:val="center"/>
      </w:pPr>
      <w:r>
        <w:t>Arquitetura, Cibersegurança e Qualidade (QA)</w:t>
      </w:r>
    </w:p>
    <w:p>
      <w:r>
        <w:br/>
        <w:br/>
        <w:br/>
      </w:r>
    </w:p>
    <w:p>
      <w:pPr>
        <w:jc w:val="center"/>
      </w:pPr>
      <w:r>
        <w:rPr>
          <w:b/>
          <w:sz w:val="32"/>
        </w:rPr>
        <w:t>Projeto: [Coturno e Companhia / Nome da sua Loja]</w:t>
      </w:r>
    </w:p>
    <w:p>
      <w:r>
        <w:br/>
        <w:br/>
        <w:br/>
        <w:br/>
      </w:r>
    </w:p>
    <w:p>
      <w:pPr>
        <w:jc w:val="center"/>
      </w:pPr>
      <w:r>
        <w:t>Autor: [Seu Nome / Cargo - ex: Analista de Sistemas]</w:t>
        <w:br/>
        <w:t>Data: [Data Atual]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pStyle w:val="Heading2"/>
      </w:pPr>
      <w:r>
        <w:t>1.1. Objetivo do Documento</w:t>
      </w:r>
    </w:p>
    <w:p>
      <w:r>
        <w:t>Este documento descreve a arquitetura técnica, os requisitos de cibersegurança e as estratégias de validação para a plataforma de e-commerce [Coturno e Companhia / Nome da Loja].</w:t>
      </w:r>
    </w:p>
    <w:p>
      <w:r>
        <w:rPr>
          <w:i/>
          <w:color w:val="646464"/>
        </w:rPr>
        <w:t>[Instrução: Descreva aqui brevemente o propósito da loja, o público-alvo (amantes de coturnos, uso militar, moda, etc.) e o escopo do MVP.]</w:t>
      </w:r>
    </w:p>
    <w:p>
      <w:pPr>
        <w:pStyle w:val="Heading1"/>
      </w:pPr>
      <w:r>
        <w:t>2. Visão Geral da Arquitetura</w:t>
      </w:r>
    </w:p>
    <w:p>
      <w:r>
        <w:rPr>
          <w:i/>
          <w:color w:val="646464"/>
        </w:rPr>
        <w:t>[Instrução: Detalhe as tecnologias escolhidas para o projeto. Você pode editar as sugestões abaixo conforme a sua stack.]</w:t>
      </w:r>
    </w:p>
    <w:p>
      <w:r>
        <w:t>• Frontend (Interface e UX/UI): [ex: React, design no Figma]</w:t>
      </w:r>
    </w:p>
    <w:p>
      <w:r>
        <w:t>• Backend (Lógica de Negócios): [ex: Node.js, Go (Golang), C# ou Python]</w:t>
      </w:r>
    </w:p>
    <w:p>
      <w:r>
        <w:t>• Banco de Dados: [ex: SQL Server, PostgreSQL]</w:t>
      </w:r>
    </w:p>
    <w:p>
      <w:r>
        <w:t>• Hospedagem / Nuvem: [ex: Servidor Linux, AWS, Azure, etc.]</w:t>
      </w:r>
    </w:p>
    <w:p>
      <w:pPr>
        <w:pStyle w:val="Heading1"/>
      </w:pPr>
      <w:r>
        <w:t>3. Diretrizes de Cibersegurança</w:t>
      </w:r>
    </w:p>
    <w:p>
      <w:r>
        <w:rPr>
          <w:i/>
          <w:color w:val="646464"/>
        </w:rPr>
        <w:t>[Instrução: Esta é a seção principal solicitada. Edite ou expanda as políticas abaixo que garantirão a proteção da loja virtual.]</w:t>
      </w:r>
    </w:p>
    <w:p>
      <w:pPr>
        <w:pStyle w:val="Heading2"/>
      </w:pPr>
      <w:r>
        <w:t>3.1. Autenticação e Controle de Acesso</w:t>
      </w:r>
    </w:p>
    <w:p>
      <w:r>
        <w:t>• Política de Senhas: [ex: Exigência de 8+ caracteres alfanuméricos, armazenamento com hash seguro como bcrypt ou Argon2.]</w:t>
      </w:r>
    </w:p>
    <w:p>
      <w:r>
        <w:t>• Gerenciamento de Sessão: [ex: Uso de tokens (JWT) com tempo de expiração curto e invalidação de sessão no logout.]</w:t>
      </w:r>
    </w:p>
    <w:p>
      <w:r>
        <w:t>• MFA (Múltiplos Fatores): [ex: Obrigatório para o painel de administração da loja.]</w:t>
      </w:r>
    </w:p>
    <w:p>
      <w:pPr>
        <w:pStyle w:val="Heading2"/>
      </w:pPr>
      <w:r>
        <w:t>3.2. Proteção de Dados e Conformidade (LGPD)</w:t>
      </w:r>
    </w:p>
    <w:p>
      <w:r>
        <w:t>• Criptografia em Trânsito: [ex: Implementação de TLS/SSL (HTTPS) em todas as rotas e comunicações da loja.]</w:t>
      </w:r>
    </w:p>
    <w:p>
      <w:r>
        <w:t>• Criptografia em Repouso: [ex: Criptografia de dados sensíveis e PII (Informações Pessoalmente Identificáveis) no banco de dados.]</w:t>
      </w:r>
    </w:p>
    <w:p>
      <w:r>
        <w:t>• Minimização de Dados: [ex: Coleta apenas dos dados estritamente necessários para o faturamento e envio dos produtos.]</w:t>
      </w:r>
    </w:p>
    <w:p>
      <w:pPr>
        <w:pStyle w:val="Heading2"/>
      </w:pPr>
      <w:r>
        <w:t>3.3. Segurança em Pagamentos (PCI-DSS)</w:t>
      </w:r>
    </w:p>
    <w:p>
      <w:r>
        <w:rPr>
          <w:i/>
          <w:color w:val="646464"/>
        </w:rPr>
        <w:t>[Instrução: Regras essenciais para o checkout do e-commerce.]</w:t>
      </w:r>
    </w:p>
    <w:p>
      <w:r>
        <w:t>• Gateway de Pagamento: [ex: Integração via API de terceiros, garantindo que os dados de cartão de crédito não sejam armazenados no nosso banco de dados.]</w:t>
      </w:r>
    </w:p>
    <w:p>
      <w:r>
        <w:t>• Validação de Webhooks: [ex: Validação de assinaturas criptográficas para confirmar mudanças reais no status de pagamento.]</w:t>
      </w:r>
    </w:p>
    <w:p>
      <w:pPr>
        <w:pStyle w:val="Heading2"/>
      </w:pPr>
      <w:r>
        <w:t>3.4. Prevenção contra Vulnerabilidades Web (OWASP)</w:t>
      </w:r>
    </w:p>
    <w:p>
      <w:r>
        <w:t>• Prevenção de SQL Injection: [ex: Uso exclusivo de ORM ou Queries Parametrizadas na interação com o banco SQL.]</w:t>
      </w:r>
    </w:p>
    <w:p>
      <w:r>
        <w:t>• Prevenção contra XSS e CSRF: [ex: Sanitização de inputs de usuários, validação severa em formulários e uso de tokens Anti-CSRF.]</w:t>
      </w:r>
    </w:p>
    <w:p>
      <w:r>
        <w:t>• Rate Limiting: [ex: Proteção contra ataques de força bruta nas rotas de login e checkout.]</w:t>
      </w:r>
    </w:p>
    <w:p>
      <w:pPr>
        <w:pStyle w:val="Heading1"/>
      </w:pPr>
      <w:r>
        <w:t>4. Estratégia de Qualidade (QA) e Testes</w:t>
      </w:r>
    </w:p>
    <w:p>
      <w:r>
        <w:rPr>
          <w:i/>
          <w:color w:val="646464"/>
        </w:rPr>
        <w:t>[Instrução: Utilize seus conhecimentos de QA para preencher o plano de testes para validação de segurança e regras de negócio.]</w:t>
      </w:r>
    </w:p>
    <w:p>
      <w:r>
        <w:t>• Testes de Segurança (SAST/DAST): [ex: Varredura automatizada em busca de brechas no código antes do deploy.]</w:t>
      </w:r>
    </w:p>
    <w:p>
      <w:r>
        <w:t>• Testes Funcionais e de Carga: [ex: Garantir que o carrinho de compras suporte múltiplos acessos sem corromper a sessão.]</w:t>
      </w:r>
    </w:p>
    <w:p>
      <w:pPr>
        <w:pStyle w:val="Heading1"/>
      </w:pPr>
      <w:r>
        <w:t>5. Monitoramento e Logs</w:t>
      </w:r>
    </w:p>
    <w:p>
      <w:r>
        <w:t>• Logs de Auditoria: [ex: Registro de ações críticas (alteração de estoque, deleção de usuários) com data, hora e IP de origem.]</w:t>
      </w:r>
    </w:p>
    <w:p>
      <w:r>
        <w:t>• Alertas de Anomalias: [ex: Notificação sobre falhas de login sequenciais em contas administrativas.]</w:t>
      </w:r>
    </w:p>
    <w:p>
      <w:pPr>
        <w:pStyle w:val="Heading1"/>
      </w:pPr>
      <w:r>
        <w:t>6. Considerações Finais</w:t>
      </w:r>
    </w:p>
    <w:p>
      <w:r>
        <w:rPr>
          <w:i/>
          <w:color w:val="646464"/>
        </w:rPr>
        <w:t>[Instrução: Conclua o documento, resumindo o impacto dessas medidas na viabilização do MVP e próximos passos.]</w:t>
      </w:r>
    </w:p>
    <w:p>
      <w:r>
        <w:t>[Insira a conclusão aqui...]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