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E9BFD" w14:textId="77777777" w:rsidR="001B3C48" w:rsidRDefault="001B3C48"/>
    <w:p w14:paraId="5165ACC9" w14:textId="77777777" w:rsidR="00231570" w:rsidRPr="00C708FF" w:rsidRDefault="00231570" w:rsidP="00231570">
      <w:pPr>
        <w:pStyle w:val="Ttulo"/>
        <w:rPr>
          <w:rFonts w:ascii="Times New Roman" w:hAnsi="Times New Roman" w:cs="Times New Roman"/>
          <w:b/>
          <w:bCs/>
          <w:sz w:val="32"/>
          <w:szCs w:val="32"/>
        </w:rPr>
      </w:pPr>
      <w:r w:rsidRPr="00C708FF">
        <w:rPr>
          <w:rFonts w:ascii="Times New Roman" w:hAnsi="Times New Roman" w:cs="Times New Roman"/>
          <w:b/>
          <w:bCs/>
          <w:sz w:val="32"/>
          <w:szCs w:val="32"/>
        </w:rPr>
        <w:t>1. Introdução</w:t>
      </w:r>
    </w:p>
    <w:p w14:paraId="44A27083" w14:textId="77777777" w:rsidR="00231570" w:rsidRPr="003B513F" w:rsidRDefault="00231570" w:rsidP="00231570">
      <w:pPr>
        <w:jc w:val="both"/>
        <w:rPr>
          <w:bCs/>
          <w:sz w:val="24"/>
          <w:szCs w:val="24"/>
        </w:rPr>
      </w:pPr>
    </w:p>
    <w:p w14:paraId="26C33519" w14:textId="5CD7E7B3" w:rsidR="00231570" w:rsidRPr="003B513F" w:rsidRDefault="00231570" w:rsidP="00231570">
      <w:pPr>
        <w:jc w:val="both"/>
        <w:rPr>
          <w:bCs/>
          <w:sz w:val="24"/>
          <w:szCs w:val="24"/>
        </w:rPr>
      </w:pPr>
      <w:r w:rsidRPr="003B513F">
        <w:rPr>
          <w:bCs/>
          <w:sz w:val="24"/>
          <w:szCs w:val="24"/>
        </w:rPr>
        <w:t>Este documento tem por finalidade consolidar as necessidades funcionais e melhorias previstas para o sistema de gestão de solicitações de iluminações e projeções, atualmente em desenvolvimento no ambiente Oracle APEX. Busca-se oferecer uma visão clara das funcionalidades existentes</w:t>
      </w:r>
      <w:r w:rsidR="00265022">
        <w:rPr>
          <w:bCs/>
          <w:sz w:val="24"/>
          <w:szCs w:val="24"/>
        </w:rPr>
        <w:t xml:space="preserve"> </w:t>
      </w:r>
      <w:r w:rsidRPr="003B513F">
        <w:rPr>
          <w:bCs/>
          <w:sz w:val="24"/>
          <w:szCs w:val="24"/>
        </w:rPr>
        <w:t>e das implementações necessárias para otimizar o controle operacional e o suporte à tomada de decisões, especialmente quanto ao consumo e previsão de aquisição de películas.</w:t>
      </w:r>
    </w:p>
    <w:p w14:paraId="3ED93E83" w14:textId="77777777" w:rsidR="003B513F" w:rsidRPr="003B513F" w:rsidRDefault="003B513F" w:rsidP="00231570">
      <w:pPr>
        <w:jc w:val="both"/>
        <w:rPr>
          <w:bCs/>
          <w:sz w:val="24"/>
          <w:szCs w:val="24"/>
        </w:rPr>
      </w:pPr>
    </w:p>
    <w:p w14:paraId="29D8BBF4" w14:textId="77777777" w:rsidR="00231570" w:rsidRPr="003B513F" w:rsidRDefault="00231570" w:rsidP="00231570">
      <w:pPr>
        <w:jc w:val="both"/>
        <w:rPr>
          <w:bCs/>
          <w:sz w:val="24"/>
          <w:szCs w:val="24"/>
        </w:rPr>
      </w:pPr>
    </w:p>
    <w:p w14:paraId="7AAF3822" w14:textId="77777777" w:rsidR="00231570" w:rsidRPr="00C708FF" w:rsidRDefault="00231570" w:rsidP="00231570">
      <w:pPr>
        <w:pStyle w:val="Ttulo"/>
        <w:rPr>
          <w:rFonts w:ascii="Times New Roman" w:hAnsi="Times New Roman" w:cs="Times New Roman"/>
          <w:b/>
          <w:bCs/>
          <w:sz w:val="32"/>
          <w:szCs w:val="32"/>
        </w:rPr>
      </w:pPr>
      <w:r w:rsidRPr="00C708FF">
        <w:rPr>
          <w:rFonts w:ascii="Times New Roman" w:hAnsi="Times New Roman" w:cs="Times New Roman"/>
          <w:b/>
          <w:bCs/>
          <w:sz w:val="32"/>
          <w:szCs w:val="32"/>
        </w:rPr>
        <w:t>2. Funcionalidades Atuais do Sistema</w:t>
      </w:r>
    </w:p>
    <w:p w14:paraId="2F096EE8" w14:textId="77777777" w:rsidR="00231570" w:rsidRPr="003B513F" w:rsidRDefault="00231570" w:rsidP="00231570">
      <w:pPr>
        <w:jc w:val="both"/>
        <w:rPr>
          <w:bCs/>
          <w:sz w:val="24"/>
          <w:szCs w:val="24"/>
        </w:rPr>
      </w:pPr>
    </w:p>
    <w:p w14:paraId="17F08C2E" w14:textId="77777777" w:rsidR="00231570" w:rsidRPr="003B513F" w:rsidRDefault="00231570" w:rsidP="00231570">
      <w:pPr>
        <w:jc w:val="both"/>
        <w:rPr>
          <w:bCs/>
          <w:sz w:val="24"/>
          <w:szCs w:val="24"/>
        </w:rPr>
      </w:pPr>
      <w:r w:rsidRPr="003B513F">
        <w:rPr>
          <w:bCs/>
          <w:sz w:val="24"/>
          <w:szCs w:val="24"/>
        </w:rPr>
        <w:t>Atualmente, o sistema exibe informações referentes a cada solicitação de iluminação ou projeção, contendo:</w:t>
      </w:r>
    </w:p>
    <w:p w14:paraId="023E88A5" w14:textId="77777777" w:rsidR="00231570" w:rsidRPr="003B513F" w:rsidRDefault="00231570" w:rsidP="00231570">
      <w:pPr>
        <w:jc w:val="both"/>
        <w:rPr>
          <w:bCs/>
          <w:sz w:val="24"/>
          <w:szCs w:val="24"/>
        </w:rPr>
      </w:pPr>
    </w:p>
    <w:p w14:paraId="340CE3CE" w14:textId="77777777" w:rsidR="00231570" w:rsidRPr="003B513F" w:rsidRDefault="00231570" w:rsidP="00231570">
      <w:pPr>
        <w:jc w:val="both"/>
        <w:rPr>
          <w:b/>
          <w:sz w:val="24"/>
          <w:szCs w:val="24"/>
        </w:rPr>
      </w:pPr>
      <w:r w:rsidRPr="003B513F">
        <w:rPr>
          <w:b/>
          <w:sz w:val="24"/>
          <w:szCs w:val="24"/>
        </w:rPr>
        <w:t>2.1 Dados Gerais da Solicitação</w:t>
      </w:r>
    </w:p>
    <w:p w14:paraId="6D8C22B6" w14:textId="77777777" w:rsidR="00231570" w:rsidRPr="003B513F" w:rsidRDefault="00231570" w:rsidP="00231570">
      <w:pPr>
        <w:jc w:val="both"/>
        <w:rPr>
          <w:bCs/>
          <w:sz w:val="24"/>
          <w:szCs w:val="24"/>
        </w:rPr>
      </w:pPr>
    </w:p>
    <w:p w14:paraId="341C9EE6" w14:textId="77777777" w:rsidR="00231570" w:rsidRPr="00066CC8" w:rsidRDefault="00231570" w:rsidP="00066CC8">
      <w:pPr>
        <w:pStyle w:val="PargrafodaLista"/>
        <w:numPr>
          <w:ilvl w:val="0"/>
          <w:numId w:val="18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Nome do evento</w:t>
      </w:r>
    </w:p>
    <w:p w14:paraId="49089DEB" w14:textId="77777777" w:rsidR="00231570" w:rsidRPr="003B513F" w:rsidRDefault="00231570" w:rsidP="00231570">
      <w:pPr>
        <w:jc w:val="both"/>
        <w:rPr>
          <w:bCs/>
          <w:sz w:val="24"/>
          <w:szCs w:val="24"/>
        </w:rPr>
      </w:pPr>
    </w:p>
    <w:p w14:paraId="6A9F1B55" w14:textId="77777777" w:rsidR="00231570" w:rsidRPr="00066CC8" w:rsidRDefault="00231570" w:rsidP="00066CC8">
      <w:pPr>
        <w:pStyle w:val="PargrafodaLista"/>
        <w:numPr>
          <w:ilvl w:val="0"/>
          <w:numId w:val="18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Solicitante</w:t>
      </w:r>
    </w:p>
    <w:p w14:paraId="74E87959" w14:textId="77777777" w:rsidR="00231570" w:rsidRPr="003B513F" w:rsidRDefault="00231570" w:rsidP="00231570">
      <w:pPr>
        <w:jc w:val="both"/>
        <w:rPr>
          <w:bCs/>
          <w:sz w:val="24"/>
          <w:szCs w:val="24"/>
        </w:rPr>
      </w:pPr>
    </w:p>
    <w:p w14:paraId="158433A3" w14:textId="77777777" w:rsidR="00231570" w:rsidRPr="00066CC8" w:rsidRDefault="00231570" w:rsidP="00066CC8">
      <w:pPr>
        <w:pStyle w:val="PargrafodaLista"/>
        <w:numPr>
          <w:ilvl w:val="0"/>
          <w:numId w:val="18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Contato do solicitante</w:t>
      </w:r>
    </w:p>
    <w:p w14:paraId="0BBDA1B3" w14:textId="77777777" w:rsidR="00231570" w:rsidRPr="003B513F" w:rsidRDefault="00231570" w:rsidP="00231570">
      <w:pPr>
        <w:jc w:val="both"/>
        <w:rPr>
          <w:bCs/>
          <w:sz w:val="24"/>
          <w:szCs w:val="24"/>
        </w:rPr>
      </w:pPr>
    </w:p>
    <w:p w14:paraId="04F10D53" w14:textId="2E6137CF" w:rsidR="00231570" w:rsidRPr="00066CC8" w:rsidRDefault="00231570" w:rsidP="00066CC8">
      <w:pPr>
        <w:pStyle w:val="PargrafodaLista"/>
        <w:numPr>
          <w:ilvl w:val="0"/>
          <w:numId w:val="18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Número do processo (SIGAD)</w:t>
      </w:r>
      <w:r w:rsidR="00135F48" w:rsidRPr="00066CC8">
        <w:rPr>
          <w:bCs/>
          <w:sz w:val="24"/>
          <w:szCs w:val="24"/>
        </w:rPr>
        <w:t xml:space="preserve"> e link</w:t>
      </w:r>
    </w:p>
    <w:p w14:paraId="2E98CC98" w14:textId="77777777" w:rsidR="00231570" w:rsidRPr="00231570" w:rsidRDefault="00231570" w:rsidP="00231570">
      <w:pPr>
        <w:jc w:val="both"/>
        <w:rPr>
          <w:bCs/>
          <w:sz w:val="24"/>
          <w:szCs w:val="24"/>
        </w:rPr>
      </w:pPr>
    </w:p>
    <w:p w14:paraId="36EDB9D6" w14:textId="77777777" w:rsidR="00231570" w:rsidRPr="00066CC8" w:rsidRDefault="00231570" w:rsidP="00066CC8">
      <w:pPr>
        <w:pStyle w:val="PargrafodaLista"/>
        <w:numPr>
          <w:ilvl w:val="0"/>
          <w:numId w:val="18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Data da solicitação</w:t>
      </w:r>
    </w:p>
    <w:p w14:paraId="58FF1FAE" w14:textId="77777777" w:rsidR="00231570" w:rsidRPr="00231570" w:rsidRDefault="00231570" w:rsidP="00231570">
      <w:pPr>
        <w:jc w:val="both"/>
        <w:rPr>
          <w:bCs/>
          <w:sz w:val="24"/>
          <w:szCs w:val="24"/>
        </w:rPr>
      </w:pPr>
    </w:p>
    <w:p w14:paraId="4E6F475A" w14:textId="77777777" w:rsidR="00231570" w:rsidRPr="003B513F" w:rsidRDefault="00231570" w:rsidP="00231570">
      <w:pPr>
        <w:jc w:val="both"/>
        <w:rPr>
          <w:b/>
          <w:sz w:val="24"/>
          <w:szCs w:val="24"/>
        </w:rPr>
      </w:pPr>
      <w:r w:rsidRPr="003B513F">
        <w:rPr>
          <w:b/>
          <w:sz w:val="24"/>
          <w:szCs w:val="24"/>
        </w:rPr>
        <w:t>2.2 Configurações de Iluminação</w:t>
      </w:r>
    </w:p>
    <w:p w14:paraId="1E112C2D" w14:textId="77777777" w:rsidR="00231570" w:rsidRPr="00231570" w:rsidRDefault="00231570" w:rsidP="00231570">
      <w:pPr>
        <w:jc w:val="both"/>
        <w:rPr>
          <w:bCs/>
          <w:sz w:val="24"/>
          <w:szCs w:val="24"/>
        </w:rPr>
      </w:pPr>
    </w:p>
    <w:p w14:paraId="13D88415" w14:textId="77777777" w:rsidR="00231570" w:rsidRPr="00066CC8" w:rsidRDefault="00231570" w:rsidP="00066CC8">
      <w:pPr>
        <w:pStyle w:val="PargrafodaLista"/>
        <w:numPr>
          <w:ilvl w:val="0"/>
          <w:numId w:val="19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Cor da iluminação solicitada</w:t>
      </w:r>
    </w:p>
    <w:p w14:paraId="744FC2E9" w14:textId="77777777" w:rsidR="00231570" w:rsidRPr="00231570" w:rsidRDefault="00231570" w:rsidP="00231570">
      <w:pPr>
        <w:jc w:val="both"/>
        <w:rPr>
          <w:bCs/>
          <w:sz w:val="24"/>
          <w:szCs w:val="24"/>
        </w:rPr>
      </w:pPr>
    </w:p>
    <w:p w14:paraId="32F56812" w14:textId="46F77268" w:rsidR="00231570" w:rsidRPr="00066CC8" w:rsidRDefault="00231570" w:rsidP="00066CC8">
      <w:pPr>
        <w:pStyle w:val="PargrafodaLista"/>
        <w:numPr>
          <w:ilvl w:val="0"/>
          <w:numId w:val="19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Tipo</w:t>
      </w:r>
      <w:r w:rsidR="002E6707" w:rsidRPr="00066CC8">
        <w:rPr>
          <w:bCs/>
          <w:sz w:val="24"/>
          <w:szCs w:val="24"/>
        </w:rPr>
        <w:t>:</w:t>
      </w:r>
    </w:p>
    <w:p w14:paraId="0BA64519" w14:textId="77777777" w:rsidR="00231570" w:rsidRPr="00231570" w:rsidRDefault="00231570" w:rsidP="00231570">
      <w:pPr>
        <w:jc w:val="both"/>
        <w:rPr>
          <w:bCs/>
          <w:sz w:val="24"/>
          <w:szCs w:val="24"/>
        </w:rPr>
      </w:pPr>
    </w:p>
    <w:p w14:paraId="04B5794C" w14:textId="77777777" w:rsidR="00231570" w:rsidRPr="00F34B23" w:rsidRDefault="00231570" w:rsidP="00F34B23">
      <w:pPr>
        <w:pStyle w:val="PargrafodaLista"/>
        <w:numPr>
          <w:ilvl w:val="0"/>
          <w:numId w:val="16"/>
        </w:numPr>
        <w:jc w:val="both"/>
        <w:rPr>
          <w:bCs/>
          <w:sz w:val="24"/>
          <w:szCs w:val="24"/>
        </w:rPr>
      </w:pPr>
      <w:r w:rsidRPr="00F34B23">
        <w:rPr>
          <w:bCs/>
          <w:sz w:val="24"/>
          <w:szCs w:val="24"/>
        </w:rPr>
        <w:t>“Sem tipo informado”</w:t>
      </w:r>
    </w:p>
    <w:p w14:paraId="40FB0857" w14:textId="77777777" w:rsidR="00231570" w:rsidRPr="00231570" w:rsidRDefault="00231570" w:rsidP="00231570">
      <w:pPr>
        <w:jc w:val="both"/>
        <w:rPr>
          <w:bCs/>
          <w:sz w:val="24"/>
          <w:szCs w:val="24"/>
        </w:rPr>
      </w:pPr>
    </w:p>
    <w:p w14:paraId="797BC021" w14:textId="77777777" w:rsidR="00231570" w:rsidRDefault="00231570" w:rsidP="00F34B23">
      <w:pPr>
        <w:ind w:left="360" w:firstLine="708"/>
        <w:jc w:val="both"/>
        <w:rPr>
          <w:bCs/>
          <w:sz w:val="24"/>
          <w:szCs w:val="24"/>
        </w:rPr>
      </w:pPr>
      <w:r w:rsidRPr="00231570">
        <w:rPr>
          <w:bCs/>
          <w:sz w:val="24"/>
          <w:szCs w:val="24"/>
        </w:rPr>
        <w:lastRenderedPageBreak/>
        <w:t>Considerado como iluminação completa: Cúpula + Anexo 1</w:t>
      </w:r>
    </w:p>
    <w:p w14:paraId="47EDF237" w14:textId="77777777" w:rsidR="007A28EB" w:rsidRDefault="007A28EB" w:rsidP="003B513F">
      <w:pPr>
        <w:ind w:firstLine="708"/>
        <w:jc w:val="both"/>
        <w:rPr>
          <w:bCs/>
          <w:sz w:val="24"/>
          <w:szCs w:val="24"/>
        </w:rPr>
      </w:pPr>
    </w:p>
    <w:p w14:paraId="3AED82D5" w14:textId="39C89842" w:rsidR="007A28EB" w:rsidRPr="00231570" w:rsidRDefault="007A28EB" w:rsidP="00F34B23">
      <w:pPr>
        <w:ind w:left="360" w:firstLine="708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Realizar a mudança da nomenclatura no sistema, “Sem tipo informado” deverá ser “Iluminação </w:t>
      </w:r>
      <w:r w:rsidR="00080DF6">
        <w:rPr>
          <w:bCs/>
          <w:sz w:val="24"/>
          <w:szCs w:val="24"/>
        </w:rPr>
        <w:t>C</w:t>
      </w:r>
      <w:r>
        <w:rPr>
          <w:bCs/>
          <w:sz w:val="24"/>
          <w:szCs w:val="24"/>
        </w:rPr>
        <w:t>ompleta”</w:t>
      </w:r>
      <w:r w:rsidR="00C708FF">
        <w:rPr>
          <w:bCs/>
          <w:sz w:val="24"/>
          <w:szCs w:val="24"/>
        </w:rPr>
        <w:t xml:space="preserve"> ou outra nomenclatura sugerida.</w:t>
      </w:r>
    </w:p>
    <w:p w14:paraId="1B86999E" w14:textId="77777777" w:rsidR="00231570" w:rsidRPr="00231570" w:rsidRDefault="00231570" w:rsidP="00231570">
      <w:pPr>
        <w:jc w:val="both"/>
        <w:rPr>
          <w:bCs/>
          <w:sz w:val="24"/>
          <w:szCs w:val="24"/>
        </w:rPr>
      </w:pPr>
    </w:p>
    <w:p w14:paraId="15BFFDF8" w14:textId="77777777" w:rsidR="00231570" w:rsidRPr="00F34B23" w:rsidRDefault="00231570" w:rsidP="00F34B23">
      <w:pPr>
        <w:pStyle w:val="PargrafodaLista"/>
        <w:numPr>
          <w:ilvl w:val="0"/>
          <w:numId w:val="16"/>
        </w:numPr>
        <w:jc w:val="both"/>
        <w:rPr>
          <w:bCs/>
          <w:sz w:val="24"/>
          <w:szCs w:val="24"/>
        </w:rPr>
      </w:pPr>
      <w:r w:rsidRPr="00F34B23">
        <w:rPr>
          <w:bCs/>
          <w:sz w:val="24"/>
          <w:szCs w:val="24"/>
        </w:rPr>
        <w:t>Tipo “Cúpula”</w:t>
      </w:r>
    </w:p>
    <w:p w14:paraId="017ED615" w14:textId="77777777" w:rsidR="00231570" w:rsidRPr="00231570" w:rsidRDefault="00231570" w:rsidP="00231570">
      <w:pPr>
        <w:jc w:val="both"/>
        <w:rPr>
          <w:bCs/>
          <w:sz w:val="24"/>
          <w:szCs w:val="24"/>
        </w:rPr>
      </w:pPr>
    </w:p>
    <w:p w14:paraId="79E7A5F0" w14:textId="77777777" w:rsidR="00231570" w:rsidRPr="00F34B23" w:rsidRDefault="00231570" w:rsidP="00F34B23">
      <w:pPr>
        <w:pStyle w:val="PargrafodaLista"/>
        <w:numPr>
          <w:ilvl w:val="0"/>
          <w:numId w:val="16"/>
        </w:numPr>
        <w:jc w:val="both"/>
        <w:rPr>
          <w:bCs/>
          <w:sz w:val="24"/>
          <w:szCs w:val="24"/>
        </w:rPr>
      </w:pPr>
      <w:r w:rsidRPr="00F34B23">
        <w:rPr>
          <w:bCs/>
          <w:sz w:val="24"/>
          <w:szCs w:val="24"/>
        </w:rPr>
        <w:t>Tipo “Anexo 1”</w:t>
      </w:r>
    </w:p>
    <w:p w14:paraId="7A2B8E6A" w14:textId="77777777" w:rsidR="00A906EF" w:rsidRDefault="00A906EF" w:rsidP="00080DF6">
      <w:pPr>
        <w:ind w:firstLine="708"/>
        <w:jc w:val="both"/>
        <w:rPr>
          <w:bCs/>
          <w:sz w:val="24"/>
          <w:szCs w:val="24"/>
        </w:rPr>
      </w:pPr>
    </w:p>
    <w:p w14:paraId="68BF0769" w14:textId="44F86754" w:rsidR="00A906EF" w:rsidRPr="005727DA" w:rsidRDefault="00A906EF" w:rsidP="00A906EF">
      <w:pPr>
        <w:jc w:val="both"/>
        <w:rPr>
          <w:b/>
          <w:sz w:val="24"/>
          <w:szCs w:val="24"/>
        </w:rPr>
      </w:pPr>
      <w:r w:rsidRPr="005727DA">
        <w:rPr>
          <w:b/>
          <w:sz w:val="24"/>
          <w:szCs w:val="24"/>
        </w:rPr>
        <w:t>2.</w:t>
      </w:r>
      <w:r>
        <w:rPr>
          <w:b/>
          <w:sz w:val="24"/>
          <w:szCs w:val="24"/>
        </w:rPr>
        <w:t>3</w:t>
      </w:r>
      <w:r w:rsidRPr="005727DA">
        <w:rPr>
          <w:b/>
          <w:sz w:val="24"/>
          <w:szCs w:val="24"/>
        </w:rPr>
        <w:t xml:space="preserve"> Informações Adicionais da Solicitação</w:t>
      </w:r>
    </w:p>
    <w:p w14:paraId="038C4002" w14:textId="77777777" w:rsidR="00A906EF" w:rsidRPr="00231570" w:rsidRDefault="00A906EF" w:rsidP="00A906EF">
      <w:pPr>
        <w:jc w:val="both"/>
        <w:rPr>
          <w:bCs/>
          <w:sz w:val="24"/>
          <w:szCs w:val="24"/>
        </w:rPr>
      </w:pPr>
    </w:p>
    <w:p w14:paraId="36803FAE" w14:textId="77777777" w:rsidR="00A906EF" w:rsidRPr="00066CC8" w:rsidRDefault="00A906EF" w:rsidP="00066CC8">
      <w:pPr>
        <w:ind w:firstLine="708"/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Autorizações:</w:t>
      </w:r>
    </w:p>
    <w:p w14:paraId="7117BD77" w14:textId="77777777" w:rsidR="00A906EF" w:rsidRPr="00231570" w:rsidRDefault="00A906EF" w:rsidP="00A906EF">
      <w:pPr>
        <w:jc w:val="both"/>
        <w:rPr>
          <w:bCs/>
          <w:sz w:val="24"/>
          <w:szCs w:val="24"/>
        </w:rPr>
      </w:pPr>
    </w:p>
    <w:p w14:paraId="36CC7478" w14:textId="77777777" w:rsidR="00A906EF" w:rsidRPr="00F34B23" w:rsidRDefault="00A906EF" w:rsidP="00F34B23">
      <w:pPr>
        <w:pStyle w:val="PargrafodaLista"/>
        <w:numPr>
          <w:ilvl w:val="0"/>
          <w:numId w:val="15"/>
        </w:numPr>
        <w:jc w:val="both"/>
        <w:rPr>
          <w:bCs/>
          <w:sz w:val="24"/>
          <w:szCs w:val="24"/>
        </w:rPr>
      </w:pPr>
      <w:r w:rsidRPr="00F34B23">
        <w:rPr>
          <w:bCs/>
          <w:sz w:val="24"/>
          <w:szCs w:val="24"/>
        </w:rPr>
        <w:t>Registro do número do documento (quando houver) e link ao SIGAD.</w:t>
      </w:r>
    </w:p>
    <w:p w14:paraId="0AFD8150" w14:textId="77777777" w:rsidR="00A906EF" w:rsidRPr="00231570" w:rsidRDefault="00A906EF" w:rsidP="00A906EF">
      <w:pPr>
        <w:jc w:val="both"/>
        <w:rPr>
          <w:bCs/>
          <w:sz w:val="24"/>
          <w:szCs w:val="24"/>
        </w:rPr>
      </w:pPr>
    </w:p>
    <w:p w14:paraId="3A569495" w14:textId="3091D2AD" w:rsidR="00A906EF" w:rsidRPr="00CC3D6D" w:rsidRDefault="00A906EF" w:rsidP="00066CC8">
      <w:pPr>
        <w:ind w:firstLine="708"/>
        <w:jc w:val="both"/>
        <w:rPr>
          <w:bCs/>
          <w:color w:val="FF0000"/>
          <w:sz w:val="24"/>
          <w:szCs w:val="24"/>
        </w:rPr>
      </w:pPr>
      <w:r w:rsidRPr="00CC3D6D">
        <w:rPr>
          <w:bCs/>
          <w:color w:val="FF0000"/>
          <w:sz w:val="24"/>
          <w:szCs w:val="24"/>
        </w:rPr>
        <w:t>Notícias:</w:t>
      </w:r>
    </w:p>
    <w:p w14:paraId="268EECA6" w14:textId="77777777" w:rsidR="00A906EF" w:rsidRPr="00CC3D6D" w:rsidRDefault="00A906EF" w:rsidP="00A906EF">
      <w:pPr>
        <w:jc w:val="both"/>
        <w:rPr>
          <w:bCs/>
          <w:color w:val="FF0000"/>
          <w:sz w:val="24"/>
          <w:szCs w:val="24"/>
        </w:rPr>
      </w:pPr>
    </w:p>
    <w:p w14:paraId="541971F2" w14:textId="77777777" w:rsidR="00A906EF" w:rsidRPr="00CC3D6D" w:rsidRDefault="00A906EF" w:rsidP="00F34B23">
      <w:pPr>
        <w:pStyle w:val="PargrafodaLista"/>
        <w:numPr>
          <w:ilvl w:val="0"/>
          <w:numId w:val="14"/>
        </w:numPr>
        <w:jc w:val="both"/>
        <w:rPr>
          <w:bCs/>
          <w:color w:val="FF0000"/>
          <w:sz w:val="24"/>
          <w:szCs w:val="24"/>
        </w:rPr>
      </w:pPr>
      <w:r w:rsidRPr="00CC3D6D">
        <w:rPr>
          <w:bCs/>
          <w:color w:val="FF0000"/>
          <w:sz w:val="24"/>
          <w:szCs w:val="24"/>
        </w:rPr>
        <w:t>Possibilidade de vincular materiais de divulgação relacionados.</w:t>
      </w:r>
    </w:p>
    <w:p w14:paraId="693F770C" w14:textId="77777777" w:rsidR="00A906EF" w:rsidRPr="00231570" w:rsidRDefault="00A906EF" w:rsidP="00A906EF">
      <w:pPr>
        <w:jc w:val="both"/>
        <w:rPr>
          <w:bCs/>
          <w:sz w:val="24"/>
          <w:szCs w:val="24"/>
        </w:rPr>
      </w:pPr>
    </w:p>
    <w:p w14:paraId="42C6E70B" w14:textId="77777777" w:rsidR="00A906EF" w:rsidRPr="00231570" w:rsidRDefault="00A906EF" w:rsidP="00066CC8">
      <w:pPr>
        <w:ind w:firstLine="708"/>
        <w:jc w:val="both"/>
        <w:rPr>
          <w:bCs/>
          <w:sz w:val="24"/>
          <w:szCs w:val="24"/>
        </w:rPr>
      </w:pPr>
      <w:r w:rsidRPr="00231570">
        <w:rPr>
          <w:bCs/>
          <w:sz w:val="24"/>
          <w:szCs w:val="24"/>
        </w:rPr>
        <w:t>Observações operacionais:</w:t>
      </w:r>
    </w:p>
    <w:p w14:paraId="639A691C" w14:textId="77777777" w:rsidR="00A906EF" w:rsidRPr="00231570" w:rsidRDefault="00A906EF" w:rsidP="00A906EF">
      <w:pPr>
        <w:jc w:val="both"/>
        <w:rPr>
          <w:bCs/>
          <w:sz w:val="24"/>
          <w:szCs w:val="24"/>
        </w:rPr>
      </w:pPr>
    </w:p>
    <w:p w14:paraId="35BF4864" w14:textId="77777777" w:rsidR="00A906EF" w:rsidRPr="00F34B23" w:rsidRDefault="00A906EF" w:rsidP="00F34B23">
      <w:pPr>
        <w:pStyle w:val="PargrafodaLista"/>
        <w:numPr>
          <w:ilvl w:val="0"/>
          <w:numId w:val="13"/>
        </w:numPr>
        <w:jc w:val="both"/>
        <w:rPr>
          <w:bCs/>
          <w:sz w:val="24"/>
          <w:szCs w:val="24"/>
        </w:rPr>
      </w:pPr>
      <w:r w:rsidRPr="00F34B23">
        <w:rPr>
          <w:bCs/>
          <w:sz w:val="24"/>
          <w:szCs w:val="24"/>
        </w:rPr>
        <w:t>Datas e status de entrega das películas ao setor responsável pela instalação.</w:t>
      </w:r>
    </w:p>
    <w:p w14:paraId="0648E96A" w14:textId="77777777" w:rsidR="00A906EF" w:rsidRPr="00231570" w:rsidRDefault="00A906EF" w:rsidP="00A906EF">
      <w:pPr>
        <w:jc w:val="both"/>
        <w:rPr>
          <w:bCs/>
          <w:sz w:val="24"/>
          <w:szCs w:val="24"/>
        </w:rPr>
      </w:pPr>
    </w:p>
    <w:p w14:paraId="362F4D1E" w14:textId="77777777" w:rsidR="00A906EF" w:rsidRPr="00F34B23" w:rsidRDefault="00A906EF" w:rsidP="00F34B23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F34B23">
        <w:rPr>
          <w:bCs/>
          <w:sz w:val="24"/>
          <w:szCs w:val="24"/>
        </w:rPr>
        <w:t>Indicações sobre películas já separadas, pendências de entrega ou recibo.</w:t>
      </w:r>
    </w:p>
    <w:p w14:paraId="66DDDEF3" w14:textId="77777777" w:rsidR="00A906EF" w:rsidRPr="00231570" w:rsidRDefault="00A906EF" w:rsidP="00080DF6">
      <w:pPr>
        <w:ind w:firstLine="708"/>
        <w:jc w:val="both"/>
        <w:rPr>
          <w:bCs/>
          <w:sz w:val="24"/>
          <w:szCs w:val="24"/>
        </w:rPr>
      </w:pPr>
    </w:p>
    <w:p w14:paraId="46D5DEE0" w14:textId="77777777" w:rsidR="00231570" w:rsidRDefault="00231570" w:rsidP="00231570">
      <w:pPr>
        <w:jc w:val="both"/>
        <w:rPr>
          <w:bCs/>
          <w:sz w:val="24"/>
          <w:szCs w:val="24"/>
        </w:rPr>
      </w:pPr>
    </w:p>
    <w:p w14:paraId="40719306" w14:textId="77777777" w:rsidR="005727DA" w:rsidRPr="00231570" w:rsidRDefault="005727DA" w:rsidP="00231570">
      <w:pPr>
        <w:jc w:val="both"/>
        <w:rPr>
          <w:bCs/>
          <w:sz w:val="24"/>
          <w:szCs w:val="24"/>
        </w:rPr>
      </w:pPr>
    </w:p>
    <w:p w14:paraId="03C1FB5D" w14:textId="5B1BD3CC" w:rsidR="00231570" w:rsidRPr="00181FF1" w:rsidRDefault="00181FF1" w:rsidP="00181FF1">
      <w:pPr>
        <w:pStyle w:val="Ttulo"/>
        <w:rPr>
          <w:rFonts w:ascii="Times New Roman" w:hAnsi="Times New Roman" w:cs="Times New Roman"/>
          <w:b/>
          <w:bCs/>
          <w:sz w:val="32"/>
          <w:szCs w:val="32"/>
        </w:rPr>
      </w:pPr>
      <w:r w:rsidRPr="00181FF1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="00231570" w:rsidRPr="00181F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27F9C" w:rsidRPr="00181FF1">
        <w:rPr>
          <w:rFonts w:ascii="Times New Roman" w:hAnsi="Times New Roman" w:cs="Times New Roman"/>
          <w:b/>
          <w:bCs/>
          <w:sz w:val="32"/>
          <w:szCs w:val="32"/>
        </w:rPr>
        <w:t>Regras de Consumo e Estrutura de Estoque (</w:t>
      </w:r>
      <w:r w:rsidR="00827F9C" w:rsidRPr="00181FF1">
        <w:rPr>
          <w:rFonts w:ascii="Times New Roman" w:hAnsi="Times New Roman" w:cs="Times New Roman"/>
          <w:b/>
          <w:bCs/>
          <w:sz w:val="32"/>
          <w:szCs w:val="32"/>
          <w:u w:val="single"/>
        </w:rPr>
        <w:t>Requisito Novo</w:t>
      </w:r>
      <w:r w:rsidR="00827F9C" w:rsidRPr="00181FF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BEBE97B" w14:textId="77777777" w:rsidR="00827F9C" w:rsidRPr="00231570" w:rsidRDefault="00827F9C" w:rsidP="00231570">
      <w:pPr>
        <w:jc w:val="both"/>
        <w:rPr>
          <w:bCs/>
          <w:sz w:val="24"/>
          <w:szCs w:val="24"/>
        </w:rPr>
      </w:pPr>
    </w:p>
    <w:p w14:paraId="18F920E0" w14:textId="6F02F24A" w:rsidR="007B6CE5" w:rsidRPr="007B6CE5" w:rsidRDefault="007B6CE5" w:rsidP="007B6CE5">
      <w:pPr>
        <w:jc w:val="both"/>
        <w:rPr>
          <w:b/>
          <w:sz w:val="24"/>
          <w:szCs w:val="24"/>
        </w:rPr>
      </w:pPr>
      <w:r w:rsidRPr="007B6CE5">
        <w:rPr>
          <w:b/>
          <w:sz w:val="24"/>
          <w:szCs w:val="24"/>
        </w:rPr>
        <w:t>(Este item ainda não existe no sistema atual.)</w:t>
      </w:r>
    </w:p>
    <w:p w14:paraId="286EE574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41654FD5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Esta funcionalidade é essencial para que o sistema APEX realize automaticamente o controle de estoque, cálculo de consumo, projeções de necessidade e verificação de disponibilidade contratual. O módulo deve ser totalmente parametrizável, pois quantidades, cores e regras podem mudar a cada contrato.</w:t>
      </w:r>
    </w:p>
    <w:p w14:paraId="66B47D29" w14:textId="77777777" w:rsidR="007B6CE5" w:rsidRDefault="007B6CE5" w:rsidP="007B6CE5">
      <w:pPr>
        <w:jc w:val="both"/>
        <w:rPr>
          <w:bCs/>
          <w:sz w:val="24"/>
          <w:szCs w:val="24"/>
        </w:rPr>
      </w:pPr>
    </w:p>
    <w:p w14:paraId="7EB38D3F" w14:textId="77777777" w:rsidR="00181FF1" w:rsidRPr="007B6CE5" w:rsidRDefault="00181FF1" w:rsidP="007B6CE5">
      <w:pPr>
        <w:jc w:val="both"/>
        <w:rPr>
          <w:bCs/>
          <w:sz w:val="24"/>
          <w:szCs w:val="24"/>
        </w:rPr>
      </w:pPr>
    </w:p>
    <w:p w14:paraId="3532857B" w14:textId="069CDCD1" w:rsidR="007B6CE5" w:rsidRPr="007B6CE5" w:rsidRDefault="007B6CE5" w:rsidP="007B6CE5">
      <w:pPr>
        <w:jc w:val="both"/>
        <w:rPr>
          <w:b/>
          <w:sz w:val="24"/>
          <w:szCs w:val="24"/>
        </w:rPr>
      </w:pPr>
      <w:r w:rsidRPr="007B6CE5">
        <w:rPr>
          <w:b/>
          <w:sz w:val="24"/>
          <w:szCs w:val="24"/>
        </w:rPr>
        <w:t>3.1 Catálogo de Cores/Variações (Base Contratual)</w:t>
      </w:r>
    </w:p>
    <w:p w14:paraId="6E3795A0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65740213" w14:textId="13B3FB8B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 xml:space="preserve">O sistema deve permitir o cadastro de todas as películas previstas </w:t>
      </w:r>
      <w:r w:rsidR="00BD221E">
        <w:rPr>
          <w:bCs/>
          <w:sz w:val="24"/>
          <w:szCs w:val="24"/>
        </w:rPr>
        <w:t>em cada contrato</w:t>
      </w:r>
      <w:r w:rsidRPr="007B6CE5">
        <w:rPr>
          <w:bCs/>
          <w:sz w:val="24"/>
          <w:szCs w:val="24"/>
        </w:rPr>
        <w:t>, contendo:</w:t>
      </w:r>
    </w:p>
    <w:p w14:paraId="2E8082EC" w14:textId="62382BE3" w:rsidR="007B6CE5" w:rsidRPr="007B6CE5" w:rsidRDefault="00BD221E" w:rsidP="007B6CE5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</w:p>
    <w:p w14:paraId="132B606B" w14:textId="77777777" w:rsidR="007B6CE5" w:rsidRPr="00066CC8" w:rsidRDefault="007B6CE5" w:rsidP="00066CC8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Item</w:t>
      </w:r>
    </w:p>
    <w:p w14:paraId="021EA3B2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6C7A8754" w14:textId="77777777" w:rsidR="007B6CE5" w:rsidRPr="00066CC8" w:rsidRDefault="007B6CE5" w:rsidP="00066CC8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Cor</w:t>
      </w:r>
    </w:p>
    <w:p w14:paraId="33A68D0B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177D9C37" w14:textId="788CC09E" w:rsidR="007B6CE5" w:rsidRPr="00066CC8" w:rsidRDefault="007B6CE5" w:rsidP="00066CC8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Código da cor / referência</w:t>
      </w:r>
    </w:p>
    <w:p w14:paraId="48DEACD1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2198A8AB" w14:textId="77777777" w:rsidR="007B6CE5" w:rsidRPr="00066CC8" w:rsidRDefault="007B6CE5" w:rsidP="00066CC8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Quantidade inicial disponível para acionamento via contrato</w:t>
      </w:r>
    </w:p>
    <w:p w14:paraId="788B5A52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1514F075" w14:textId="77777777" w:rsidR="007B6CE5" w:rsidRPr="00066CC8" w:rsidRDefault="007B6CE5" w:rsidP="00066CC8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Marca</w:t>
      </w:r>
    </w:p>
    <w:p w14:paraId="5F5964EF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03821A04" w14:textId="77777777" w:rsidR="007B6CE5" w:rsidRPr="00066CC8" w:rsidRDefault="007B6CE5" w:rsidP="00066CC8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Observações</w:t>
      </w:r>
    </w:p>
    <w:p w14:paraId="2F30A30D" w14:textId="77777777" w:rsidR="00954BDE" w:rsidRDefault="00954BDE" w:rsidP="00BD221E">
      <w:pPr>
        <w:ind w:firstLine="708"/>
        <w:jc w:val="both"/>
        <w:rPr>
          <w:bCs/>
          <w:sz w:val="24"/>
          <w:szCs w:val="24"/>
        </w:rPr>
      </w:pPr>
    </w:p>
    <w:p w14:paraId="34DE56A6" w14:textId="5E504110" w:rsidR="00954BDE" w:rsidRPr="00066CC8" w:rsidRDefault="00954BDE" w:rsidP="00BD221E">
      <w:pPr>
        <w:ind w:firstLine="708"/>
        <w:jc w:val="both"/>
        <w:rPr>
          <w:b/>
          <w:sz w:val="24"/>
          <w:szCs w:val="24"/>
        </w:rPr>
      </w:pPr>
      <w:r w:rsidRPr="00066CC8">
        <w:rPr>
          <w:b/>
          <w:sz w:val="24"/>
          <w:szCs w:val="24"/>
        </w:rPr>
        <w:t xml:space="preserve">Exemplo do contrato atual: </w:t>
      </w:r>
    </w:p>
    <w:p w14:paraId="000F5893" w14:textId="21319B66" w:rsidR="00954BDE" w:rsidRPr="007B6CE5" w:rsidRDefault="00954BDE" w:rsidP="00BD221E">
      <w:pPr>
        <w:ind w:firstLine="708"/>
        <w:jc w:val="both"/>
        <w:rPr>
          <w:b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18EB52F" wp14:editId="3F25D9FF">
            <wp:extent cx="5400040" cy="4544695"/>
            <wp:effectExtent l="0" t="0" r="0" b="8255"/>
            <wp:docPr id="840788270" name="Imagem 1" descr="Imagem em preto e branco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88270" name="Imagem 1" descr="Imagem em preto e branco com texto preto sobre fundo branc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1E6">
        <w:rPr>
          <w:rStyle w:val="Refdenotaderodap"/>
          <w:bCs/>
          <w:sz w:val="24"/>
          <w:szCs w:val="24"/>
        </w:rPr>
        <w:footnoteReference w:id="1"/>
      </w:r>
    </w:p>
    <w:p w14:paraId="08985EEF" w14:textId="77777777" w:rsidR="007B6CE5" w:rsidRDefault="007B6CE5" w:rsidP="007B6CE5">
      <w:pPr>
        <w:jc w:val="both"/>
        <w:rPr>
          <w:bCs/>
          <w:sz w:val="24"/>
          <w:szCs w:val="24"/>
        </w:rPr>
      </w:pPr>
    </w:p>
    <w:p w14:paraId="6556FF39" w14:textId="77777777" w:rsidR="007B6CE5" w:rsidRPr="007D01D5" w:rsidRDefault="007B6CE5" w:rsidP="007B6CE5">
      <w:pPr>
        <w:jc w:val="both"/>
        <w:rPr>
          <w:b/>
          <w:sz w:val="24"/>
          <w:szCs w:val="24"/>
        </w:rPr>
      </w:pPr>
      <w:r w:rsidRPr="007D01D5">
        <w:rPr>
          <w:b/>
          <w:sz w:val="24"/>
          <w:szCs w:val="24"/>
        </w:rPr>
        <w:t>Requisitos importantes:</w:t>
      </w:r>
    </w:p>
    <w:p w14:paraId="558A1448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2D39018C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 xml:space="preserve">Todas as informações devem ser editáveis, </w:t>
      </w:r>
      <w:proofErr w:type="gramStart"/>
      <w:r w:rsidRPr="007B6CE5">
        <w:rPr>
          <w:bCs/>
          <w:sz w:val="24"/>
          <w:szCs w:val="24"/>
        </w:rPr>
        <w:t>pois</w:t>
      </w:r>
      <w:proofErr w:type="gramEnd"/>
      <w:r w:rsidRPr="007B6CE5">
        <w:rPr>
          <w:bCs/>
          <w:sz w:val="24"/>
          <w:szCs w:val="24"/>
        </w:rPr>
        <w:t xml:space="preserve"> cada contrato pode modificar:</w:t>
      </w:r>
    </w:p>
    <w:p w14:paraId="7EFD2734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50D603CE" w14:textId="77777777" w:rsidR="007B6CE5" w:rsidRPr="00066CC8" w:rsidRDefault="007B6CE5" w:rsidP="00066CC8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ordem dos itens</w:t>
      </w:r>
    </w:p>
    <w:p w14:paraId="3D5CD0E0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2CC5EF74" w14:textId="77777777" w:rsidR="007B6CE5" w:rsidRPr="00066CC8" w:rsidRDefault="007B6CE5" w:rsidP="00066CC8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cores disponíveis</w:t>
      </w:r>
    </w:p>
    <w:p w14:paraId="407FF2F5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0798753A" w14:textId="77777777" w:rsidR="007B6CE5" w:rsidRPr="00066CC8" w:rsidRDefault="007B6CE5" w:rsidP="00066CC8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quantidades</w:t>
      </w:r>
    </w:p>
    <w:p w14:paraId="7ED5EBD6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6FC572AA" w14:textId="77777777" w:rsidR="007B6CE5" w:rsidRPr="00066CC8" w:rsidRDefault="007B6CE5" w:rsidP="00066CC8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lastRenderedPageBreak/>
        <w:t>nomenclaturas</w:t>
      </w:r>
    </w:p>
    <w:p w14:paraId="04CCE2C4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4324282F" w14:textId="77777777" w:rsidR="007B6CE5" w:rsidRPr="00066CC8" w:rsidRDefault="007B6CE5" w:rsidP="00066CC8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066CC8">
        <w:rPr>
          <w:bCs/>
          <w:sz w:val="24"/>
          <w:szCs w:val="24"/>
        </w:rPr>
        <w:t>referências técnicas</w:t>
      </w:r>
    </w:p>
    <w:p w14:paraId="5D2668A4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2589460E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Deve ser possível cadastrar novos contratos, sem substituir o anterior.</w:t>
      </w:r>
    </w:p>
    <w:p w14:paraId="1E513ED6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2DE4509D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O sistema deve manter histórico e permitir consultar contratos anteriores.</w:t>
      </w:r>
    </w:p>
    <w:p w14:paraId="2AF56BB5" w14:textId="77777777" w:rsidR="007B6CE5" w:rsidRDefault="007B6CE5" w:rsidP="007B6CE5">
      <w:pPr>
        <w:jc w:val="both"/>
        <w:rPr>
          <w:bCs/>
          <w:sz w:val="24"/>
          <w:szCs w:val="24"/>
        </w:rPr>
      </w:pPr>
    </w:p>
    <w:p w14:paraId="28B84055" w14:textId="77777777" w:rsidR="00181FF1" w:rsidRPr="007B6CE5" w:rsidRDefault="00181FF1" w:rsidP="007B6CE5">
      <w:pPr>
        <w:jc w:val="both"/>
        <w:rPr>
          <w:bCs/>
          <w:sz w:val="24"/>
          <w:szCs w:val="24"/>
        </w:rPr>
      </w:pPr>
    </w:p>
    <w:p w14:paraId="2431BBF9" w14:textId="23BAED21" w:rsidR="007B6CE5" w:rsidRPr="00181FF1" w:rsidRDefault="007B6CE5" w:rsidP="007B6CE5">
      <w:pPr>
        <w:jc w:val="both"/>
        <w:rPr>
          <w:b/>
          <w:sz w:val="24"/>
          <w:szCs w:val="24"/>
        </w:rPr>
      </w:pPr>
      <w:r w:rsidRPr="00181FF1">
        <w:rPr>
          <w:b/>
          <w:sz w:val="24"/>
          <w:szCs w:val="24"/>
        </w:rPr>
        <w:t>3.2 Controle de Estoque Interno (ASQUALOG)</w:t>
      </w:r>
    </w:p>
    <w:p w14:paraId="2305024C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1235D1FD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O sistema deve manter uma entidade própria para o estoque físico no setor, com as seguintes informações para cada cor:</w:t>
      </w:r>
    </w:p>
    <w:p w14:paraId="35C5891D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7629EBD5" w14:textId="77777777" w:rsidR="007B6CE5" w:rsidRPr="00CF7B4D" w:rsidRDefault="007B6CE5" w:rsidP="00CF7B4D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CF7B4D">
        <w:rPr>
          <w:bCs/>
          <w:sz w:val="24"/>
          <w:szCs w:val="24"/>
        </w:rPr>
        <w:t>Quantidade de películas inteiras</w:t>
      </w:r>
    </w:p>
    <w:p w14:paraId="41494377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32ADF416" w14:textId="77777777" w:rsidR="007B6CE5" w:rsidRPr="00CF7B4D" w:rsidRDefault="007B6CE5" w:rsidP="00CF7B4D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CF7B4D">
        <w:rPr>
          <w:bCs/>
          <w:sz w:val="24"/>
          <w:szCs w:val="24"/>
        </w:rPr>
        <w:t>Quantidade de películas cortadas (campo adicional)</w:t>
      </w:r>
    </w:p>
    <w:p w14:paraId="5679D140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1A5D5540" w14:textId="77777777" w:rsidR="007B6CE5" w:rsidRPr="00CF7B4D" w:rsidRDefault="007B6CE5" w:rsidP="00CF7B4D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CF7B4D">
        <w:rPr>
          <w:bCs/>
          <w:sz w:val="24"/>
          <w:szCs w:val="24"/>
        </w:rPr>
        <w:t>Quantidade aguardando entrega (quando há ordem de fornecimento ainda pendente)</w:t>
      </w:r>
    </w:p>
    <w:p w14:paraId="099C394B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494E98D5" w14:textId="77777777" w:rsidR="007B6CE5" w:rsidRPr="00CF7B4D" w:rsidRDefault="007B6CE5" w:rsidP="00CF7B4D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CF7B4D">
        <w:rPr>
          <w:bCs/>
          <w:sz w:val="24"/>
          <w:szCs w:val="24"/>
        </w:rPr>
        <w:t>Data da última atualização</w:t>
      </w:r>
    </w:p>
    <w:p w14:paraId="674A121F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1FA61AF0" w14:textId="77777777" w:rsidR="007B6CE5" w:rsidRPr="00181FF1" w:rsidRDefault="007B6CE5" w:rsidP="007B6CE5">
      <w:pPr>
        <w:jc w:val="both"/>
        <w:rPr>
          <w:b/>
          <w:sz w:val="24"/>
          <w:szCs w:val="24"/>
        </w:rPr>
      </w:pPr>
      <w:r w:rsidRPr="00181FF1">
        <w:rPr>
          <w:b/>
          <w:sz w:val="24"/>
          <w:szCs w:val="24"/>
        </w:rPr>
        <w:t>Observações importantes:</w:t>
      </w:r>
    </w:p>
    <w:p w14:paraId="42641D56" w14:textId="77777777" w:rsidR="007B6CE5" w:rsidRPr="00181FF1" w:rsidRDefault="007B6CE5" w:rsidP="007B6CE5">
      <w:pPr>
        <w:jc w:val="both"/>
        <w:rPr>
          <w:b/>
          <w:sz w:val="24"/>
          <w:szCs w:val="24"/>
        </w:rPr>
      </w:pPr>
    </w:p>
    <w:p w14:paraId="15C65645" w14:textId="752F39F2" w:rsidR="007B6CE5" w:rsidRPr="00CF7B4D" w:rsidRDefault="007B6CE5" w:rsidP="00CF7B4D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CF7B4D">
        <w:rPr>
          <w:bCs/>
          <w:sz w:val="24"/>
          <w:szCs w:val="24"/>
        </w:rPr>
        <w:t xml:space="preserve">O setor pode possuir películas que não existem mais no contrato atual, como a Lilás </w:t>
      </w:r>
      <w:r w:rsidR="00181FF1" w:rsidRPr="00CF7B4D">
        <w:rPr>
          <w:bCs/>
          <w:sz w:val="24"/>
          <w:szCs w:val="24"/>
        </w:rPr>
        <w:t>-</w:t>
      </w:r>
      <w:r w:rsidRPr="00CF7B4D">
        <w:rPr>
          <w:bCs/>
          <w:sz w:val="24"/>
          <w:szCs w:val="24"/>
        </w:rPr>
        <w:t xml:space="preserve"> portanto, o estoque interno não deve ser amarrado apenas ao contrato.</w:t>
      </w:r>
    </w:p>
    <w:p w14:paraId="74E8495D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0E536CC0" w14:textId="77777777" w:rsidR="007B6CE5" w:rsidRPr="00CF7B4D" w:rsidRDefault="007B6CE5" w:rsidP="00CF7B4D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CF7B4D">
        <w:rPr>
          <w:bCs/>
          <w:sz w:val="24"/>
          <w:szCs w:val="24"/>
        </w:rPr>
        <w:t>Cada cor deve ser independente e existir no sistema mesmo sem contrato ativo.</w:t>
      </w:r>
    </w:p>
    <w:p w14:paraId="317FADE2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0A3E906B" w14:textId="77777777" w:rsidR="007B6CE5" w:rsidRPr="00CF7B4D" w:rsidRDefault="007B6CE5" w:rsidP="00CF7B4D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CF7B4D">
        <w:rPr>
          <w:bCs/>
          <w:sz w:val="24"/>
          <w:szCs w:val="24"/>
        </w:rPr>
        <w:t>As películas cortadas precisam ter um registro próprio (mesma cor, mas tipo = cortada).</w:t>
      </w:r>
    </w:p>
    <w:p w14:paraId="1D372021" w14:textId="77777777" w:rsidR="007B6CE5" w:rsidRDefault="007B6CE5" w:rsidP="007B6CE5">
      <w:pPr>
        <w:jc w:val="both"/>
        <w:rPr>
          <w:bCs/>
          <w:sz w:val="24"/>
          <w:szCs w:val="24"/>
        </w:rPr>
      </w:pPr>
    </w:p>
    <w:p w14:paraId="30495BE4" w14:textId="77777777" w:rsidR="00181FF1" w:rsidRPr="007B6CE5" w:rsidRDefault="00181FF1" w:rsidP="007B6CE5">
      <w:pPr>
        <w:jc w:val="both"/>
        <w:rPr>
          <w:bCs/>
          <w:sz w:val="24"/>
          <w:szCs w:val="24"/>
        </w:rPr>
      </w:pPr>
    </w:p>
    <w:p w14:paraId="66D861DC" w14:textId="58EBD10B" w:rsidR="007B6CE5" w:rsidRPr="00D56150" w:rsidRDefault="007B6CE5" w:rsidP="007B6CE5">
      <w:pPr>
        <w:jc w:val="both"/>
        <w:rPr>
          <w:b/>
          <w:sz w:val="24"/>
          <w:szCs w:val="24"/>
        </w:rPr>
      </w:pPr>
      <w:r w:rsidRPr="00D56150">
        <w:rPr>
          <w:b/>
          <w:sz w:val="24"/>
          <w:szCs w:val="24"/>
        </w:rPr>
        <w:lastRenderedPageBreak/>
        <w:t>3.3 Regras de Consumo por Tipo de Iluminação (Parametrizáveis)</w:t>
      </w:r>
    </w:p>
    <w:p w14:paraId="162F26E4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29F3B6DF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O sistema deve possuir uma tabela de parâmetros contendo o consumo de películas por tipo de iluminação:</w:t>
      </w:r>
    </w:p>
    <w:p w14:paraId="05BB4BC7" w14:textId="77777777" w:rsidR="007B6CE5" w:rsidRDefault="007B6CE5" w:rsidP="007B6CE5">
      <w:pPr>
        <w:jc w:val="both"/>
        <w:rPr>
          <w:bCs/>
          <w:sz w:val="24"/>
          <w:szCs w:val="24"/>
        </w:rPr>
      </w:pP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56150" w14:paraId="58CC8A1D" w14:textId="77777777" w:rsidTr="00D56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  <w:vAlign w:val="center"/>
          </w:tcPr>
          <w:p w14:paraId="10790091" w14:textId="137AB26B" w:rsidR="00D56150" w:rsidRDefault="00D56150" w:rsidP="00D56150">
            <w:pPr>
              <w:jc w:val="center"/>
              <w:rPr>
                <w:bCs w:val="0"/>
                <w:sz w:val="24"/>
                <w:szCs w:val="24"/>
              </w:rPr>
            </w:pPr>
            <w:r w:rsidRPr="007B6CE5">
              <w:rPr>
                <w:sz w:val="24"/>
                <w:szCs w:val="24"/>
              </w:rPr>
              <w:t>Tipo de iluminação</w:t>
            </w:r>
          </w:p>
        </w:tc>
        <w:tc>
          <w:tcPr>
            <w:tcW w:w="4247" w:type="dxa"/>
            <w:vAlign w:val="center"/>
          </w:tcPr>
          <w:p w14:paraId="76216D9F" w14:textId="77777777" w:rsidR="00D56150" w:rsidRPr="007B6CE5" w:rsidRDefault="00D56150" w:rsidP="00D561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B6CE5">
              <w:rPr>
                <w:sz w:val="24"/>
                <w:szCs w:val="24"/>
              </w:rPr>
              <w:t>Consumo padrão</w:t>
            </w:r>
          </w:p>
          <w:p w14:paraId="0D177ABE" w14:textId="77777777" w:rsidR="00D56150" w:rsidRDefault="00D56150" w:rsidP="00D561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4"/>
                <w:szCs w:val="24"/>
              </w:rPr>
            </w:pPr>
          </w:p>
        </w:tc>
      </w:tr>
      <w:tr w:rsidR="00D56150" w14:paraId="17B44388" w14:textId="77777777" w:rsidTr="00D5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9DB5221" w14:textId="5A40A55C" w:rsidR="00D56150" w:rsidRDefault="00D56150" w:rsidP="00D56150">
            <w:pPr>
              <w:jc w:val="center"/>
              <w:rPr>
                <w:bCs w:val="0"/>
                <w:sz w:val="24"/>
                <w:szCs w:val="24"/>
              </w:rPr>
            </w:pPr>
            <w:r w:rsidRPr="007B6CE5">
              <w:rPr>
                <w:sz w:val="24"/>
                <w:szCs w:val="24"/>
              </w:rPr>
              <w:t>Cúpula</w:t>
            </w:r>
          </w:p>
        </w:tc>
        <w:tc>
          <w:tcPr>
            <w:tcW w:w="4247" w:type="dxa"/>
            <w:vAlign w:val="center"/>
          </w:tcPr>
          <w:p w14:paraId="2DEA7C6E" w14:textId="6651E299" w:rsidR="00D56150" w:rsidRDefault="00D56150" w:rsidP="00D561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7B6CE5">
              <w:rPr>
                <w:bCs/>
                <w:sz w:val="24"/>
                <w:szCs w:val="24"/>
              </w:rPr>
              <w:t>36,5 películas</w:t>
            </w:r>
          </w:p>
        </w:tc>
      </w:tr>
      <w:tr w:rsidR="00D56150" w14:paraId="3CA3BAC3" w14:textId="77777777" w:rsidTr="00D5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798F7B64" w14:textId="33615B25" w:rsidR="00D56150" w:rsidRDefault="00D56150" w:rsidP="00D56150">
            <w:pPr>
              <w:jc w:val="center"/>
              <w:rPr>
                <w:bCs w:val="0"/>
                <w:sz w:val="24"/>
                <w:szCs w:val="24"/>
              </w:rPr>
            </w:pPr>
            <w:r w:rsidRPr="007B6CE5">
              <w:rPr>
                <w:sz w:val="24"/>
                <w:szCs w:val="24"/>
              </w:rPr>
              <w:t xml:space="preserve">Anexo </w:t>
            </w:r>
            <w:r>
              <w:rPr>
                <w:bCs w:val="0"/>
                <w:sz w:val="24"/>
                <w:szCs w:val="24"/>
              </w:rPr>
              <w:t>I</w:t>
            </w:r>
          </w:p>
        </w:tc>
        <w:tc>
          <w:tcPr>
            <w:tcW w:w="4247" w:type="dxa"/>
            <w:vAlign w:val="center"/>
          </w:tcPr>
          <w:p w14:paraId="107D9402" w14:textId="4BA930B6" w:rsidR="00D56150" w:rsidRDefault="00D56150" w:rsidP="00D561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7B6CE5">
              <w:rPr>
                <w:bCs/>
                <w:sz w:val="24"/>
                <w:szCs w:val="24"/>
              </w:rPr>
              <w:t>8 películas</w:t>
            </w:r>
          </w:p>
        </w:tc>
      </w:tr>
      <w:tr w:rsidR="00D56150" w14:paraId="7DF53724" w14:textId="77777777" w:rsidTr="00D5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7040A0DB" w14:textId="382F4BCF" w:rsidR="00D56150" w:rsidRDefault="00D56150" w:rsidP="00D56150">
            <w:pPr>
              <w:jc w:val="center"/>
              <w:rPr>
                <w:bCs w:val="0"/>
                <w:sz w:val="24"/>
                <w:szCs w:val="24"/>
              </w:rPr>
            </w:pPr>
            <w:r w:rsidRPr="007B6CE5">
              <w:rPr>
                <w:sz w:val="24"/>
                <w:szCs w:val="24"/>
              </w:rPr>
              <w:t xml:space="preserve">“Iluminação completa” (Cúpula + Anexo </w:t>
            </w:r>
            <w:r>
              <w:rPr>
                <w:bCs w:val="0"/>
                <w:sz w:val="24"/>
                <w:szCs w:val="24"/>
              </w:rPr>
              <w:t>I</w:t>
            </w:r>
            <w:r w:rsidRPr="007B6CE5">
              <w:rPr>
                <w:sz w:val="24"/>
                <w:szCs w:val="24"/>
              </w:rPr>
              <w:t>)</w:t>
            </w:r>
          </w:p>
        </w:tc>
        <w:tc>
          <w:tcPr>
            <w:tcW w:w="4247" w:type="dxa"/>
            <w:vAlign w:val="center"/>
          </w:tcPr>
          <w:p w14:paraId="7A67DF7A" w14:textId="406EE82F" w:rsidR="00D56150" w:rsidRDefault="00D56150" w:rsidP="00D561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7B6CE5">
              <w:rPr>
                <w:bCs/>
                <w:sz w:val="24"/>
                <w:szCs w:val="24"/>
              </w:rPr>
              <w:t>44,5 (arredondada para 45)</w:t>
            </w:r>
            <w:r w:rsidR="003C23ED">
              <w:rPr>
                <w:rStyle w:val="Refdenotaderodap"/>
                <w:bCs/>
                <w:sz w:val="24"/>
                <w:szCs w:val="24"/>
              </w:rPr>
              <w:footnoteReference w:id="2"/>
            </w:r>
          </w:p>
        </w:tc>
      </w:tr>
    </w:tbl>
    <w:p w14:paraId="6EEA68FB" w14:textId="77777777" w:rsidR="00D56150" w:rsidRPr="007B6CE5" w:rsidRDefault="00D56150" w:rsidP="007B6CE5">
      <w:pPr>
        <w:jc w:val="both"/>
        <w:rPr>
          <w:bCs/>
          <w:sz w:val="24"/>
          <w:szCs w:val="24"/>
        </w:rPr>
      </w:pPr>
    </w:p>
    <w:p w14:paraId="7D56BEB2" w14:textId="34FA01BD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ab/>
      </w:r>
    </w:p>
    <w:p w14:paraId="11EDFB7C" w14:textId="1CAC1542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ab/>
      </w:r>
    </w:p>
    <w:p w14:paraId="71D57AE4" w14:textId="4F3535A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ab/>
      </w:r>
    </w:p>
    <w:p w14:paraId="25D87B89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7D07F03C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Requisitos:</w:t>
      </w:r>
    </w:p>
    <w:p w14:paraId="34983A37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4EFE12BE" w14:textId="77777777" w:rsidR="007B6CE5" w:rsidRPr="00CF7B4D" w:rsidRDefault="007B6CE5" w:rsidP="00CF7B4D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CF7B4D">
        <w:rPr>
          <w:bCs/>
          <w:sz w:val="24"/>
          <w:szCs w:val="24"/>
        </w:rPr>
        <w:t>Esses valores devem ser totalmente editáveis pelo administrador do sistema.</w:t>
      </w:r>
    </w:p>
    <w:p w14:paraId="7FD55D50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3769C7C4" w14:textId="0FF2ECF4" w:rsidR="007B6CE5" w:rsidRPr="00CF7B4D" w:rsidRDefault="007B6CE5" w:rsidP="00CF7B4D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CF7B4D">
        <w:rPr>
          <w:bCs/>
          <w:sz w:val="24"/>
          <w:szCs w:val="24"/>
        </w:rPr>
        <w:t xml:space="preserve">O sistema deve subtrair automaticamente do estoque interno quando </w:t>
      </w:r>
      <w:r w:rsidR="002C6608" w:rsidRPr="00CF7B4D">
        <w:rPr>
          <w:bCs/>
          <w:sz w:val="24"/>
          <w:szCs w:val="24"/>
        </w:rPr>
        <w:t>as películas forem entregues</w:t>
      </w:r>
      <w:r w:rsidR="00BF790F" w:rsidRPr="00CF7B4D">
        <w:rPr>
          <w:bCs/>
          <w:sz w:val="24"/>
          <w:szCs w:val="24"/>
        </w:rPr>
        <w:t>. Informação da data de entrega deve ser editada pelo usuário referente a cada evento.</w:t>
      </w:r>
    </w:p>
    <w:p w14:paraId="5FB5E56E" w14:textId="1A98350B" w:rsidR="007C572C" w:rsidRDefault="007C572C" w:rsidP="007B6CE5">
      <w:pPr>
        <w:jc w:val="both"/>
        <w:rPr>
          <w:bCs/>
          <w:sz w:val="24"/>
          <w:szCs w:val="24"/>
        </w:rPr>
      </w:pPr>
    </w:p>
    <w:p w14:paraId="7819FAD1" w14:textId="77777777" w:rsidR="007C1C61" w:rsidRPr="00CF7B4D" w:rsidRDefault="007C572C" w:rsidP="00CF7B4D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CF7B4D">
        <w:rPr>
          <w:bCs/>
          <w:sz w:val="24"/>
          <w:szCs w:val="24"/>
        </w:rPr>
        <w:t xml:space="preserve">Possibilidade de filtrar quais eventos ainda constam com películas aguardando entrega ao setor </w:t>
      </w:r>
      <w:r w:rsidR="007C1C61" w:rsidRPr="00CF7B4D">
        <w:rPr>
          <w:bCs/>
          <w:sz w:val="24"/>
          <w:szCs w:val="24"/>
        </w:rPr>
        <w:t>responsável.</w:t>
      </w:r>
    </w:p>
    <w:p w14:paraId="5E898A78" w14:textId="64FA79A7" w:rsidR="007C572C" w:rsidRPr="007B6CE5" w:rsidRDefault="007C572C" w:rsidP="007B6CE5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14:paraId="70216DDC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4D8091F3" w14:textId="17C19C54" w:rsidR="007B6CE5" w:rsidRPr="00BA2202" w:rsidRDefault="007B6CE5" w:rsidP="007B6CE5">
      <w:pPr>
        <w:jc w:val="both"/>
        <w:rPr>
          <w:b/>
          <w:sz w:val="24"/>
          <w:szCs w:val="24"/>
        </w:rPr>
      </w:pPr>
      <w:r w:rsidRPr="00BA2202">
        <w:rPr>
          <w:b/>
          <w:sz w:val="24"/>
          <w:szCs w:val="24"/>
        </w:rPr>
        <w:t>3.4 Controle de Saldo Contratual (Acionamento)</w:t>
      </w:r>
    </w:p>
    <w:p w14:paraId="586BE906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3ED76B8A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O sistema deve manter o saldo do contrato vigente, considerando:</w:t>
      </w:r>
    </w:p>
    <w:p w14:paraId="6945573C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24308B4A" w14:textId="77777777" w:rsidR="007B6CE5" w:rsidRPr="003F0DA2" w:rsidRDefault="007B6CE5" w:rsidP="003F0DA2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3F0DA2">
        <w:rPr>
          <w:bCs/>
          <w:sz w:val="24"/>
          <w:szCs w:val="24"/>
        </w:rPr>
        <w:t>Quantidade inicial</w:t>
      </w:r>
    </w:p>
    <w:p w14:paraId="755C5E56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739BFBE1" w14:textId="77777777" w:rsidR="007B6CE5" w:rsidRPr="003F0DA2" w:rsidRDefault="007B6CE5" w:rsidP="003F0DA2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3F0DA2">
        <w:rPr>
          <w:bCs/>
          <w:sz w:val="24"/>
          <w:szCs w:val="24"/>
        </w:rPr>
        <w:t>Quantidade acionada</w:t>
      </w:r>
    </w:p>
    <w:p w14:paraId="421AE3A5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1C9C02FE" w14:textId="77777777" w:rsidR="007B6CE5" w:rsidRPr="003F0DA2" w:rsidRDefault="007B6CE5" w:rsidP="003F0DA2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3F0DA2">
        <w:rPr>
          <w:bCs/>
          <w:sz w:val="24"/>
          <w:szCs w:val="24"/>
        </w:rPr>
        <w:t>Quantidade remanescente</w:t>
      </w:r>
    </w:p>
    <w:p w14:paraId="282B79C8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26EBA747" w14:textId="77777777" w:rsidR="007B6CE5" w:rsidRPr="003F0DA2" w:rsidRDefault="007B6CE5" w:rsidP="003F0DA2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3F0DA2">
        <w:rPr>
          <w:bCs/>
          <w:sz w:val="24"/>
          <w:szCs w:val="24"/>
        </w:rPr>
        <w:t>Quantidade adicionada por aditivos (qualitativos e quantitativos)</w:t>
      </w:r>
    </w:p>
    <w:p w14:paraId="2B936197" w14:textId="77777777" w:rsidR="00DD4852" w:rsidRPr="007B6CE5" w:rsidRDefault="00DD4852" w:rsidP="00DD4852">
      <w:pPr>
        <w:ind w:firstLine="708"/>
        <w:jc w:val="both"/>
        <w:rPr>
          <w:bCs/>
          <w:sz w:val="24"/>
          <w:szCs w:val="24"/>
        </w:rPr>
      </w:pPr>
    </w:p>
    <w:p w14:paraId="397D1C6B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0FB8159B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O sistema deve exibir:</w:t>
      </w:r>
    </w:p>
    <w:p w14:paraId="2421A1E5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394C85B7" w14:textId="77777777" w:rsidR="007B6CE5" w:rsidRPr="003F0DA2" w:rsidRDefault="007B6CE5" w:rsidP="003F0DA2">
      <w:pPr>
        <w:pStyle w:val="PargrafodaLista"/>
        <w:numPr>
          <w:ilvl w:val="0"/>
          <w:numId w:val="17"/>
        </w:numPr>
        <w:jc w:val="both"/>
        <w:rPr>
          <w:bCs/>
          <w:sz w:val="24"/>
          <w:szCs w:val="24"/>
        </w:rPr>
      </w:pPr>
      <w:r w:rsidRPr="003F0DA2">
        <w:rPr>
          <w:bCs/>
          <w:sz w:val="24"/>
          <w:szCs w:val="24"/>
        </w:rPr>
        <w:t>saldo contratual disponível por cor</w:t>
      </w:r>
    </w:p>
    <w:p w14:paraId="47B287CF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2710F13C" w14:textId="02CEB840" w:rsidR="007B6CE5" w:rsidRPr="003F0DA2" w:rsidRDefault="007B6CE5" w:rsidP="003F0DA2">
      <w:pPr>
        <w:pStyle w:val="PargrafodaLista"/>
        <w:numPr>
          <w:ilvl w:val="0"/>
          <w:numId w:val="17"/>
        </w:numPr>
        <w:jc w:val="both"/>
        <w:rPr>
          <w:bCs/>
          <w:sz w:val="24"/>
          <w:szCs w:val="24"/>
        </w:rPr>
      </w:pPr>
      <w:r w:rsidRPr="003F0DA2">
        <w:rPr>
          <w:bCs/>
          <w:sz w:val="24"/>
          <w:szCs w:val="24"/>
        </w:rPr>
        <w:t>quantidade ainda não entregue</w:t>
      </w:r>
      <w:r w:rsidR="00A50480" w:rsidRPr="003F0DA2">
        <w:rPr>
          <w:bCs/>
          <w:sz w:val="24"/>
          <w:szCs w:val="24"/>
        </w:rPr>
        <w:t xml:space="preserve"> à ASQUALOG</w:t>
      </w:r>
    </w:p>
    <w:p w14:paraId="500346E4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28C3663B" w14:textId="77777777" w:rsidR="007B6CE5" w:rsidRPr="003F0DA2" w:rsidRDefault="007B6CE5" w:rsidP="00DD4852">
      <w:pPr>
        <w:ind w:firstLine="708"/>
        <w:jc w:val="both"/>
        <w:rPr>
          <w:b/>
          <w:sz w:val="24"/>
          <w:szCs w:val="24"/>
        </w:rPr>
      </w:pPr>
      <w:r w:rsidRPr="003F0DA2">
        <w:rPr>
          <w:b/>
          <w:sz w:val="24"/>
          <w:szCs w:val="24"/>
        </w:rPr>
        <w:t>possibilidade de alerta quando:</w:t>
      </w:r>
    </w:p>
    <w:p w14:paraId="6B35B142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05DE2A4A" w14:textId="77777777" w:rsidR="007B6CE5" w:rsidRPr="003F0DA2" w:rsidRDefault="007B6CE5" w:rsidP="003F0DA2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3F0DA2">
        <w:rPr>
          <w:bCs/>
          <w:sz w:val="24"/>
          <w:szCs w:val="24"/>
        </w:rPr>
        <w:t>saldo contratual restante for inferior ao limite configurado pelo usuário</w:t>
      </w:r>
    </w:p>
    <w:p w14:paraId="37090F5B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719EF1EB" w14:textId="56BA4EDC" w:rsidR="007B6CE5" w:rsidRPr="003F0DA2" w:rsidRDefault="007B6CE5" w:rsidP="003F0DA2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3F0DA2">
        <w:rPr>
          <w:bCs/>
          <w:sz w:val="24"/>
          <w:szCs w:val="24"/>
        </w:rPr>
        <w:t>faltarem 6 meses para o fim do contrato</w:t>
      </w:r>
    </w:p>
    <w:p w14:paraId="03E89ADB" w14:textId="77777777" w:rsidR="0090705C" w:rsidRPr="007B6CE5" w:rsidRDefault="0090705C" w:rsidP="00DD4852">
      <w:pPr>
        <w:ind w:left="708" w:firstLine="708"/>
        <w:jc w:val="both"/>
        <w:rPr>
          <w:bCs/>
          <w:sz w:val="24"/>
          <w:szCs w:val="24"/>
        </w:rPr>
      </w:pPr>
    </w:p>
    <w:p w14:paraId="79B3B8BB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7EC2E194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Este módulo deve permitir total transparência entre:</w:t>
      </w:r>
    </w:p>
    <w:p w14:paraId="1554F084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769BB444" w14:textId="77777777" w:rsidR="007B6CE5" w:rsidRPr="003F0DA2" w:rsidRDefault="007B6CE5" w:rsidP="003F0DA2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3F0DA2">
        <w:rPr>
          <w:bCs/>
          <w:sz w:val="24"/>
          <w:szCs w:val="24"/>
        </w:rPr>
        <w:t>estoque interno (ASQUALOG)</w:t>
      </w:r>
    </w:p>
    <w:p w14:paraId="4E5F9D5F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45252B57" w14:textId="77777777" w:rsidR="007B6CE5" w:rsidRPr="003F0DA2" w:rsidRDefault="007B6CE5" w:rsidP="003F0DA2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3F0DA2">
        <w:rPr>
          <w:bCs/>
          <w:sz w:val="24"/>
          <w:szCs w:val="24"/>
        </w:rPr>
        <w:t>quantidade acionada</w:t>
      </w:r>
    </w:p>
    <w:p w14:paraId="3DFC7CAD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1A47CB0C" w14:textId="77777777" w:rsidR="007B6CE5" w:rsidRPr="003F0DA2" w:rsidRDefault="007B6CE5" w:rsidP="003F0DA2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3F0DA2">
        <w:rPr>
          <w:bCs/>
          <w:sz w:val="24"/>
          <w:szCs w:val="24"/>
        </w:rPr>
        <w:t>quantidade ainda disponível para acionar</w:t>
      </w:r>
    </w:p>
    <w:p w14:paraId="4F4548CD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3006B837" w14:textId="77777777" w:rsidR="007B6CE5" w:rsidRPr="003F0DA2" w:rsidRDefault="007B6CE5" w:rsidP="003F0DA2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3F0DA2">
        <w:rPr>
          <w:bCs/>
          <w:sz w:val="24"/>
          <w:szCs w:val="24"/>
        </w:rPr>
        <w:t>quantidade total disponível somando estoque + contrato</w:t>
      </w:r>
    </w:p>
    <w:p w14:paraId="6E29C01F" w14:textId="77777777" w:rsidR="0090705C" w:rsidRPr="007B6CE5" w:rsidRDefault="0090705C" w:rsidP="0090705C">
      <w:pPr>
        <w:ind w:firstLine="708"/>
        <w:jc w:val="both"/>
        <w:rPr>
          <w:bCs/>
          <w:sz w:val="24"/>
          <w:szCs w:val="24"/>
        </w:rPr>
      </w:pPr>
    </w:p>
    <w:p w14:paraId="0CD5E45C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04A650C0" w14:textId="5BE25F7B" w:rsidR="007B6CE5" w:rsidRPr="0090705C" w:rsidRDefault="007B6CE5" w:rsidP="007B6CE5">
      <w:pPr>
        <w:jc w:val="both"/>
        <w:rPr>
          <w:b/>
          <w:sz w:val="24"/>
          <w:szCs w:val="24"/>
        </w:rPr>
      </w:pPr>
      <w:r w:rsidRPr="0090705C">
        <w:rPr>
          <w:b/>
          <w:sz w:val="24"/>
          <w:szCs w:val="24"/>
        </w:rPr>
        <w:t>3.5 Ordens de Fornecimento</w:t>
      </w:r>
    </w:p>
    <w:p w14:paraId="7B74997B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43310BAE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O sistema deve permitir:</w:t>
      </w:r>
    </w:p>
    <w:p w14:paraId="4B99DFC3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692A159A" w14:textId="77777777" w:rsidR="007B6CE5" w:rsidRPr="0061063F" w:rsidRDefault="007B6CE5" w:rsidP="0061063F">
      <w:pPr>
        <w:pStyle w:val="Pargrafoda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61063F">
        <w:rPr>
          <w:bCs/>
          <w:sz w:val="24"/>
          <w:szCs w:val="24"/>
        </w:rPr>
        <w:lastRenderedPageBreak/>
        <w:t>Criar ordens de fornecimento vinculadas a um contrato.</w:t>
      </w:r>
    </w:p>
    <w:p w14:paraId="0E8BA604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1E6C9E9A" w14:textId="77777777" w:rsidR="007B6CE5" w:rsidRPr="0061063F" w:rsidRDefault="007B6CE5" w:rsidP="0061063F">
      <w:pPr>
        <w:pStyle w:val="Pargrafoda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61063F">
        <w:rPr>
          <w:bCs/>
          <w:sz w:val="24"/>
          <w:szCs w:val="24"/>
        </w:rPr>
        <w:t>Inserir uma ou mais cores por ordem com quantidades distintas.</w:t>
      </w:r>
    </w:p>
    <w:p w14:paraId="480D47CC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40882C62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Validar automaticamente:</w:t>
      </w:r>
    </w:p>
    <w:p w14:paraId="431B8C2F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12DDC616" w14:textId="77777777" w:rsidR="007B6CE5" w:rsidRPr="0061063F" w:rsidRDefault="007B6CE5" w:rsidP="0061063F">
      <w:pPr>
        <w:pStyle w:val="PargrafodaLista"/>
        <w:numPr>
          <w:ilvl w:val="0"/>
          <w:numId w:val="4"/>
        </w:numPr>
        <w:jc w:val="both"/>
        <w:rPr>
          <w:bCs/>
          <w:sz w:val="24"/>
          <w:szCs w:val="24"/>
        </w:rPr>
      </w:pPr>
      <w:r w:rsidRPr="0061063F">
        <w:rPr>
          <w:bCs/>
          <w:sz w:val="24"/>
          <w:szCs w:val="24"/>
        </w:rPr>
        <w:t>se há saldo contratual suficiente</w:t>
      </w:r>
    </w:p>
    <w:p w14:paraId="6104F9C1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16EE510F" w14:textId="77777777" w:rsidR="007B6CE5" w:rsidRPr="0061063F" w:rsidRDefault="007B6CE5" w:rsidP="0061063F">
      <w:pPr>
        <w:pStyle w:val="PargrafodaLista"/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61063F">
        <w:rPr>
          <w:bCs/>
          <w:sz w:val="24"/>
          <w:szCs w:val="24"/>
        </w:rPr>
        <w:t>se a cor pertence ao contrato</w:t>
      </w:r>
    </w:p>
    <w:p w14:paraId="4FA86E29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0B970033" w14:textId="77777777" w:rsidR="007B6CE5" w:rsidRPr="00B843A1" w:rsidRDefault="007B6CE5" w:rsidP="00B843A1">
      <w:pPr>
        <w:pStyle w:val="PargrafodaLista"/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B843A1">
        <w:rPr>
          <w:bCs/>
          <w:sz w:val="24"/>
          <w:szCs w:val="24"/>
        </w:rPr>
        <w:t>Impedir a conclusão da ordem quando os valores forem impossíveis.</w:t>
      </w:r>
    </w:p>
    <w:p w14:paraId="3AEF6E2F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0E62C9C2" w14:textId="10FD4710" w:rsidR="007B6CE5" w:rsidRPr="007B6CE5" w:rsidRDefault="00B843A1" w:rsidP="007B6CE5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Cada ordem deve conter</w:t>
      </w:r>
      <w:r w:rsidR="007B6CE5" w:rsidRPr="007B6CE5">
        <w:rPr>
          <w:bCs/>
          <w:sz w:val="24"/>
          <w:szCs w:val="24"/>
        </w:rPr>
        <w:t>:</w:t>
      </w:r>
    </w:p>
    <w:p w14:paraId="7EE2D24B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797C863C" w14:textId="77777777" w:rsidR="007B6CE5" w:rsidRDefault="007B6CE5" w:rsidP="00B843A1">
      <w:pPr>
        <w:pStyle w:val="PargrafodaLista"/>
        <w:numPr>
          <w:ilvl w:val="0"/>
          <w:numId w:val="6"/>
        </w:numPr>
        <w:jc w:val="both"/>
        <w:rPr>
          <w:bCs/>
          <w:sz w:val="24"/>
          <w:szCs w:val="24"/>
        </w:rPr>
      </w:pPr>
      <w:r w:rsidRPr="00B843A1">
        <w:rPr>
          <w:bCs/>
          <w:sz w:val="24"/>
          <w:szCs w:val="24"/>
        </w:rPr>
        <w:t>Nota de empenho</w:t>
      </w:r>
    </w:p>
    <w:p w14:paraId="05F0A9E8" w14:textId="77777777" w:rsidR="00CA28C0" w:rsidRDefault="00CA28C0" w:rsidP="00CA28C0">
      <w:pPr>
        <w:pStyle w:val="PargrafodaLista"/>
        <w:ind w:left="1428"/>
        <w:jc w:val="both"/>
        <w:rPr>
          <w:bCs/>
          <w:sz w:val="24"/>
          <w:szCs w:val="24"/>
        </w:rPr>
      </w:pPr>
    </w:p>
    <w:p w14:paraId="3229AAF7" w14:textId="36D03FF1" w:rsidR="00CA28C0" w:rsidRPr="00B843A1" w:rsidRDefault="00CA28C0" w:rsidP="00B843A1">
      <w:pPr>
        <w:pStyle w:val="PargrafodaLista"/>
        <w:numPr>
          <w:ilvl w:val="0"/>
          <w:numId w:val="6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Documento de solicitação</w:t>
      </w:r>
    </w:p>
    <w:p w14:paraId="39369E10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7F5AA5CC" w14:textId="77777777" w:rsidR="007B6CE5" w:rsidRPr="00B843A1" w:rsidRDefault="007B6CE5" w:rsidP="00B843A1">
      <w:pPr>
        <w:pStyle w:val="PargrafodaLista"/>
        <w:numPr>
          <w:ilvl w:val="0"/>
          <w:numId w:val="6"/>
        </w:numPr>
        <w:jc w:val="both"/>
        <w:rPr>
          <w:bCs/>
          <w:sz w:val="24"/>
          <w:szCs w:val="24"/>
        </w:rPr>
      </w:pPr>
      <w:r w:rsidRPr="00B843A1">
        <w:rPr>
          <w:bCs/>
          <w:sz w:val="24"/>
          <w:szCs w:val="24"/>
        </w:rPr>
        <w:t>Nota fiscal</w:t>
      </w:r>
    </w:p>
    <w:p w14:paraId="53978915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7772BBC6" w14:textId="77777777" w:rsidR="007B6CE5" w:rsidRPr="00B843A1" w:rsidRDefault="007B6CE5" w:rsidP="00B843A1">
      <w:pPr>
        <w:pStyle w:val="PargrafodaLista"/>
        <w:numPr>
          <w:ilvl w:val="0"/>
          <w:numId w:val="6"/>
        </w:numPr>
        <w:jc w:val="both"/>
        <w:rPr>
          <w:bCs/>
          <w:sz w:val="24"/>
          <w:szCs w:val="24"/>
        </w:rPr>
      </w:pPr>
      <w:r w:rsidRPr="00B843A1">
        <w:rPr>
          <w:bCs/>
          <w:sz w:val="24"/>
          <w:szCs w:val="24"/>
        </w:rPr>
        <w:t>Valor</w:t>
      </w:r>
    </w:p>
    <w:p w14:paraId="079A9045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4F9D6BED" w14:textId="77777777" w:rsidR="007B6CE5" w:rsidRPr="00B843A1" w:rsidRDefault="007B6CE5" w:rsidP="00B843A1">
      <w:pPr>
        <w:pStyle w:val="PargrafodaLista"/>
        <w:numPr>
          <w:ilvl w:val="0"/>
          <w:numId w:val="6"/>
        </w:numPr>
        <w:jc w:val="both"/>
        <w:rPr>
          <w:bCs/>
          <w:sz w:val="24"/>
          <w:szCs w:val="24"/>
        </w:rPr>
      </w:pPr>
      <w:r w:rsidRPr="00B843A1">
        <w:rPr>
          <w:bCs/>
          <w:sz w:val="24"/>
          <w:szCs w:val="24"/>
        </w:rPr>
        <w:t>Status (aguardando entrega / entregue)</w:t>
      </w:r>
    </w:p>
    <w:p w14:paraId="65423A2A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38BE39A5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Quando o status mudar para entregue:</w:t>
      </w:r>
    </w:p>
    <w:p w14:paraId="74B6475B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0FDC54CA" w14:textId="77777777" w:rsidR="007B6CE5" w:rsidRPr="00B843A1" w:rsidRDefault="007B6CE5" w:rsidP="00B843A1">
      <w:pPr>
        <w:pStyle w:val="PargrafodaLista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B843A1">
        <w:rPr>
          <w:bCs/>
          <w:sz w:val="24"/>
          <w:szCs w:val="24"/>
        </w:rPr>
        <w:t>adicionar as películas ao estoque interno</w:t>
      </w:r>
    </w:p>
    <w:p w14:paraId="12AD7E0F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24C9D387" w14:textId="77777777" w:rsidR="007B6CE5" w:rsidRPr="00B843A1" w:rsidRDefault="007B6CE5" w:rsidP="00B843A1">
      <w:pPr>
        <w:pStyle w:val="PargrafodaLista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B843A1">
        <w:rPr>
          <w:bCs/>
          <w:sz w:val="24"/>
          <w:szCs w:val="24"/>
        </w:rPr>
        <w:t>remover da contagem de “aguardando entrega”</w:t>
      </w:r>
    </w:p>
    <w:p w14:paraId="6DC49FDB" w14:textId="77777777" w:rsidR="007B6CE5" w:rsidRDefault="007B6CE5" w:rsidP="007B6CE5">
      <w:pPr>
        <w:jc w:val="both"/>
        <w:rPr>
          <w:bCs/>
          <w:sz w:val="24"/>
          <w:szCs w:val="24"/>
        </w:rPr>
      </w:pPr>
    </w:p>
    <w:p w14:paraId="5D0DDE94" w14:textId="77777777" w:rsidR="00B843A1" w:rsidRPr="007B6CE5" w:rsidRDefault="00B843A1" w:rsidP="007B6CE5">
      <w:pPr>
        <w:jc w:val="both"/>
        <w:rPr>
          <w:bCs/>
          <w:sz w:val="24"/>
          <w:szCs w:val="24"/>
        </w:rPr>
      </w:pPr>
    </w:p>
    <w:p w14:paraId="2B358F25" w14:textId="50CD5589" w:rsidR="007B6CE5" w:rsidRPr="00B843A1" w:rsidRDefault="007B6CE5" w:rsidP="007B6CE5">
      <w:pPr>
        <w:jc w:val="both"/>
        <w:rPr>
          <w:b/>
          <w:sz w:val="24"/>
          <w:szCs w:val="24"/>
        </w:rPr>
      </w:pPr>
      <w:r w:rsidRPr="00B843A1">
        <w:rPr>
          <w:b/>
          <w:sz w:val="24"/>
          <w:szCs w:val="24"/>
        </w:rPr>
        <w:t>3.6 Aditivos Contratuais</w:t>
      </w:r>
    </w:p>
    <w:p w14:paraId="40C13836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4F964B2E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O sistema deve permitir registrar aditivos:</w:t>
      </w:r>
    </w:p>
    <w:p w14:paraId="53CEFC33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46AE1E39" w14:textId="77777777" w:rsidR="007B6CE5" w:rsidRPr="00B843A1" w:rsidRDefault="007B6CE5" w:rsidP="00B843A1">
      <w:pPr>
        <w:ind w:firstLine="708"/>
        <w:jc w:val="both"/>
        <w:rPr>
          <w:b/>
          <w:sz w:val="24"/>
          <w:szCs w:val="24"/>
        </w:rPr>
      </w:pPr>
      <w:r w:rsidRPr="00B843A1">
        <w:rPr>
          <w:b/>
          <w:sz w:val="24"/>
          <w:szCs w:val="24"/>
        </w:rPr>
        <w:t>Aditivo Quantitativo</w:t>
      </w:r>
    </w:p>
    <w:p w14:paraId="20CA478D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0B27B3B5" w14:textId="77777777" w:rsidR="007B6CE5" w:rsidRPr="007B6CE5" w:rsidRDefault="007B6CE5" w:rsidP="00B843A1">
      <w:pPr>
        <w:ind w:firstLine="708"/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Exemplo: +330 verdes</w:t>
      </w:r>
    </w:p>
    <w:p w14:paraId="0D25E52C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01D5883A" w14:textId="77777777" w:rsidR="007B6CE5" w:rsidRPr="00B843A1" w:rsidRDefault="007B6CE5" w:rsidP="00B843A1">
      <w:pPr>
        <w:pStyle w:val="PargrafodaLista"/>
        <w:numPr>
          <w:ilvl w:val="0"/>
          <w:numId w:val="9"/>
        </w:numPr>
        <w:jc w:val="both"/>
        <w:rPr>
          <w:bCs/>
          <w:sz w:val="24"/>
          <w:szCs w:val="24"/>
        </w:rPr>
      </w:pPr>
      <w:r w:rsidRPr="00B843A1">
        <w:rPr>
          <w:bCs/>
          <w:sz w:val="24"/>
          <w:szCs w:val="24"/>
        </w:rPr>
        <w:t>acrescenta a quantidade ao saldo contratual da cor correspondente</w:t>
      </w:r>
    </w:p>
    <w:p w14:paraId="77D7D83B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2E8F545C" w14:textId="77777777" w:rsidR="007B6CE5" w:rsidRPr="00B843A1" w:rsidRDefault="007B6CE5" w:rsidP="00B843A1">
      <w:pPr>
        <w:pStyle w:val="PargrafodaLista"/>
        <w:numPr>
          <w:ilvl w:val="0"/>
          <w:numId w:val="8"/>
        </w:numPr>
        <w:jc w:val="both"/>
        <w:rPr>
          <w:bCs/>
          <w:sz w:val="24"/>
          <w:szCs w:val="24"/>
        </w:rPr>
      </w:pPr>
      <w:r w:rsidRPr="00B843A1">
        <w:rPr>
          <w:bCs/>
          <w:sz w:val="24"/>
          <w:szCs w:val="24"/>
        </w:rPr>
        <w:t>atualiza o total disponível para acionamento</w:t>
      </w:r>
    </w:p>
    <w:p w14:paraId="4BA420D1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728BD222" w14:textId="77777777" w:rsidR="007B6CE5" w:rsidRPr="00B843A1" w:rsidRDefault="007B6CE5" w:rsidP="00B843A1">
      <w:pPr>
        <w:ind w:firstLine="708"/>
        <w:jc w:val="both"/>
        <w:rPr>
          <w:b/>
          <w:sz w:val="24"/>
          <w:szCs w:val="24"/>
        </w:rPr>
      </w:pPr>
      <w:r w:rsidRPr="00B843A1">
        <w:rPr>
          <w:b/>
          <w:sz w:val="24"/>
          <w:szCs w:val="24"/>
        </w:rPr>
        <w:t>Aditivo Qualitativo</w:t>
      </w:r>
    </w:p>
    <w:p w14:paraId="790944E1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73A4668B" w14:textId="77777777" w:rsidR="007B6CE5" w:rsidRPr="007B6CE5" w:rsidRDefault="007B6CE5" w:rsidP="00B843A1">
      <w:pPr>
        <w:ind w:firstLine="708"/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Exemplo: transferir 100 marrons → +100 vermelhas</w:t>
      </w:r>
    </w:p>
    <w:p w14:paraId="04FED79D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3FA251EA" w14:textId="77777777" w:rsidR="007B6CE5" w:rsidRPr="00B843A1" w:rsidRDefault="007B6CE5" w:rsidP="00B843A1">
      <w:pPr>
        <w:pStyle w:val="PargrafodaLista"/>
        <w:numPr>
          <w:ilvl w:val="0"/>
          <w:numId w:val="8"/>
        </w:numPr>
        <w:jc w:val="both"/>
        <w:rPr>
          <w:bCs/>
          <w:sz w:val="24"/>
          <w:szCs w:val="24"/>
        </w:rPr>
      </w:pPr>
      <w:r w:rsidRPr="00B843A1">
        <w:rPr>
          <w:bCs/>
          <w:sz w:val="24"/>
          <w:szCs w:val="24"/>
        </w:rPr>
        <w:t>remove quantidade de uma cor</w:t>
      </w:r>
    </w:p>
    <w:p w14:paraId="512D5A78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53F48CFA" w14:textId="77777777" w:rsidR="007B6CE5" w:rsidRPr="00B843A1" w:rsidRDefault="007B6CE5" w:rsidP="00B843A1">
      <w:pPr>
        <w:pStyle w:val="PargrafodaLista"/>
        <w:numPr>
          <w:ilvl w:val="0"/>
          <w:numId w:val="8"/>
        </w:numPr>
        <w:jc w:val="both"/>
        <w:rPr>
          <w:bCs/>
          <w:sz w:val="24"/>
          <w:szCs w:val="24"/>
        </w:rPr>
      </w:pPr>
      <w:r w:rsidRPr="00B843A1">
        <w:rPr>
          <w:bCs/>
          <w:sz w:val="24"/>
          <w:szCs w:val="24"/>
        </w:rPr>
        <w:t>adiciona a outra</w:t>
      </w:r>
    </w:p>
    <w:p w14:paraId="67D1356D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5FFB71EF" w14:textId="4B00F1C0" w:rsidR="007B6CE5" w:rsidRDefault="008C0950" w:rsidP="007B6CE5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Mantém</w:t>
      </w:r>
      <w:r w:rsidR="007B6CE5" w:rsidRPr="00B843A1">
        <w:rPr>
          <w:b/>
          <w:sz w:val="24"/>
          <w:szCs w:val="24"/>
        </w:rPr>
        <w:t xml:space="preserve"> histórico do aditivo</w:t>
      </w:r>
    </w:p>
    <w:p w14:paraId="4E2803CF" w14:textId="77777777" w:rsidR="00B843A1" w:rsidRPr="00B843A1" w:rsidRDefault="00B843A1" w:rsidP="007B6CE5">
      <w:pPr>
        <w:jc w:val="both"/>
        <w:rPr>
          <w:b/>
          <w:sz w:val="24"/>
          <w:szCs w:val="24"/>
        </w:rPr>
      </w:pPr>
    </w:p>
    <w:p w14:paraId="4C4EC7C6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0552CAA1" w14:textId="7B30E52F" w:rsidR="007B6CE5" w:rsidRPr="00B843A1" w:rsidRDefault="007B6CE5" w:rsidP="007B6CE5">
      <w:pPr>
        <w:jc w:val="both"/>
        <w:rPr>
          <w:b/>
          <w:sz w:val="24"/>
          <w:szCs w:val="24"/>
        </w:rPr>
      </w:pPr>
      <w:r w:rsidRPr="00B843A1">
        <w:rPr>
          <w:b/>
          <w:sz w:val="24"/>
          <w:szCs w:val="24"/>
        </w:rPr>
        <w:t>3.7 Alertas Operacionais</w:t>
      </w:r>
    </w:p>
    <w:p w14:paraId="543431D8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7168FD83" w14:textId="40EF20EE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O sistema deve gerar alertas</w:t>
      </w:r>
      <w:r w:rsidR="009E74B8">
        <w:rPr>
          <w:bCs/>
          <w:sz w:val="24"/>
          <w:szCs w:val="24"/>
        </w:rPr>
        <w:t>, no próprio sistema e por e-mail</w:t>
      </w:r>
      <w:r w:rsidRPr="007B6CE5">
        <w:rPr>
          <w:bCs/>
          <w:sz w:val="24"/>
          <w:szCs w:val="24"/>
        </w:rPr>
        <w:t>:</w:t>
      </w:r>
    </w:p>
    <w:p w14:paraId="63D286D2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1E8B066D" w14:textId="77777777" w:rsidR="007B6CE5" w:rsidRPr="00B843A1" w:rsidRDefault="007B6CE5" w:rsidP="00B843A1">
      <w:pPr>
        <w:pStyle w:val="PargrafodaLista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B843A1">
        <w:rPr>
          <w:bCs/>
          <w:sz w:val="24"/>
          <w:szCs w:val="24"/>
        </w:rPr>
        <w:t>Estoque interno baixo (valor configurável por cor)</w:t>
      </w:r>
    </w:p>
    <w:p w14:paraId="568238CC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5CC9C299" w14:textId="77777777" w:rsidR="007B6CE5" w:rsidRPr="00B843A1" w:rsidRDefault="007B6CE5" w:rsidP="00B843A1">
      <w:pPr>
        <w:pStyle w:val="PargrafodaLista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B843A1">
        <w:rPr>
          <w:bCs/>
          <w:sz w:val="24"/>
          <w:szCs w:val="24"/>
        </w:rPr>
        <w:t>Saldo contratual baixo (valor configurável por cor)</w:t>
      </w:r>
    </w:p>
    <w:p w14:paraId="433B5547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56435BA2" w14:textId="13068F9A" w:rsidR="007B6CE5" w:rsidRPr="009E74B8" w:rsidRDefault="007B6CE5" w:rsidP="009E74B8">
      <w:pPr>
        <w:pStyle w:val="PargrafodaLista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9E74B8">
        <w:rPr>
          <w:bCs/>
          <w:sz w:val="24"/>
          <w:szCs w:val="24"/>
        </w:rPr>
        <w:t xml:space="preserve">Vigência do contrato prestes a encerrar (com </w:t>
      </w:r>
      <w:r w:rsidR="009E74B8" w:rsidRPr="009E74B8">
        <w:rPr>
          <w:bCs/>
          <w:sz w:val="24"/>
          <w:szCs w:val="24"/>
        </w:rPr>
        <w:t>6</w:t>
      </w:r>
      <w:r w:rsidRPr="009E74B8">
        <w:rPr>
          <w:bCs/>
          <w:sz w:val="24"/>
          <w:szCs w:val="24"/>
        </w:rPr>
        <w:t xml:space="preserve"> meses de antecedência</w:t>
      </w:r>
      <w:r w:rsidR="009E74B8" w:rsidRPr="009E74B8">
        <w:rPr>
          <w:bCs/>
          <w:sz w:val="24"/>
          <w:szCs w:val="24"/>
        </w:rPr>
        <w:t>, por exemplo</w:t>
      </w:r>
      <w:r w:rsidRPr="009E74B8">
        <w:rPr>
          <w:bCs/>
          <w:sz w:val="24"/>
          <w:szCs w:val="24"/>
        </w:rPr>
        <w:t>)</w:t>
      </w:r>
    </w:p>
    <w:p w14:paraId="711F43B2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5774E871" w14:textId="6DB2DAB0" w:rsidR="007B6CE5" w:rsidRPr="009E74B8" w:rsidRDefault="007B6CE5" w:rsidP="009E74B8">
      <w:pPr>
        <w:pStyle w:val="PargrafodaLista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9E74B8">
        <w:rPr>
          <w:bCs/>
          <w:sz w:val="24"/>
          <w:szCs w:val="24"/>
        </w:rPr>
        <w:t>Quantidade muito utilizada em período curto (padrão: últimos 30 dias — ajustar se quiser)</w:t>
      </w:r>
      <w:r w:rsidR="006E3CB7">
        <w:rPr>
          <w:rStyle w:val="Refdenotaderodap"/>
          <w:bCs/>
          <w:sz w:val="24"/>
          <w:szCs w:val="24"/>
        </w:rPr>
        <w:footnoteReference w:id="3"/>
      </w:r>
    </w:p>
    <w:p w14:paraId="3B061CBB" w14:textId="77777777" w:rsidR="007B6CE5" w:rsidRDefault="007B6CE5" w:rsidP="007B6CE5">
      <w:pPr>
        <w:jc w:val="both"/>
        <w:rPr>
          <w:bCs/>
          <w:sz w:val="24"/>
          <w:szCs w:val="24"/>
        </w:rPr>
      </w:pPr>
    </w:p>
    <w:p w14:paraId="6774D8BE" w14:textId="77777777" w:rsidR="006E3CB7" w:rsidRPr="007B6CE5" w:rsidRDefault="006E3CB7" w:rsidP="007B6CE5">
      <w:pPr>
        <w:jc w:val="both"/>
        <w:rPr>
          <w:bCs/>
          <w:sz w:val="24"/>
          <w:szCs w:val="24"/>
        </w:rPr>
      </w:pPr>
    </w:p>
    <w:p w14:paraId="7488F810" w14:textId="7F4CDD58" w:rsidR="007B6CE5" w:rsidRPr="006E3CB7" w:rsidRDefault="007B6CE5" w:rsidP="007B6CE5">
      <w:pPr>
        <w:jc w:val="both"/>
        <w:rPr>
          <w:b/>
          <w:sz w:val="24"/>
          <w:szCs w:val="24"/>
        </w:rPr>
      </w:pPr>
      <w:r w:rsidRPr="006E3CB7">
        <w:rPr>
          <w:b/>
          <w:sz w:val="24"/>
          <w:szCs w:val="24"/>
        </w:rPr>
        <w:lastRenderedPageBreak/>
        <w:t>3.8 Exibição resumida para o usuário</w:t>
      </w:r>
    </w:p>
    <w:p w14:paraId="45A17E9D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5F83302A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Deve existir uma tela rápida mostrando:</w:t>
      </w:r>
    </w:p>
    <w:p w14:paraId="46DBA103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72BCBD30" w14:textId="77777777" w:rsidR="007B6CE5" w:rsidRPr="007B6CE5" w:rsidRDefault="007B6CE5" w:rsidP="006E3CB7">
      <w:pPr>
        <w:ind w:firstLine="708"/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Por cor:</w:t>
      </w:r>
    </w:p>
    <w:p w14:paraId="4DB2D71E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60F37D54" w14:textId="77777777" w:rsidR="007B6CE5" w:rsidRPr="006E3CB7" w:rsidRDefault="007B6CE5" w:rsidP="006E3CB7">
      <w:pPr>
        <w:pStyle w:val="PargrafodaLista"/>
        <w:numPr>
          <w:ilvl w:val="0"/>
          <w:numId w:val="11"/>
        </w:numPr>
        <w:jc w:val="both"/>
        <w:rPr>
          <w:bCs/>
          <w:sz w:val="24"/>
          <w:szCs w:val="24"/>
        </w:rPr>
      </w:pPr>
      <w:r w:rsidRPr="006E3CB7">
        <w:rPr>
          <w:bCs/>
          <w:sz w:val="24"/>
          <w:szCs w:val="24"/>
        </w:rPr>
        <w:t>estoque interno</w:t>
      </w:r>
    </w:p>
    <w:p w14:paraId="781BDAC6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5FA4E746" w14:textId="77777777" w:rsidR="007B6CE5" w:rsidRPr="006E3CB7" w:rsidRDefault="007B6CE5" w:rsidP="006E3CB7">
      <w:pPr>
        <w:pStyle w:val="PargrafodaLista"/>
        <w:numPr>
          <w:ilvl w:val="0"/>
          <w:numId w:val="11"/>
        </w:numPr>
        <w:jc w:val="both"/>
        <w:rPr>
          <w:bCs/>
          <w:sz w:val="24"/>
          <w:szCs w:val="24"/>
        </w:rPr>
      </w:pPr>
      <w:r w:rsidRPr="006E3CB7">
        <w:rPr>
          <w:bCs/>
          <w:sz w:val="24"/>
          <w:szCs w:val="24"/>
        </w:rPr>
        <w:t>quantidade aguardando entrega</w:t>
      </w:r>
    </w:p>
    <w:p w14:paraId="54494052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1935661A" w14:textId="77777777" w:rsidR="007B6CE5" w:rsidRPr="006E3CB7" w:rsidRDefault="007B6CE5" w:rsidP="006E3CB7">
      <w:pPr>
        <w:pStyle w:val="PargrafodaLista"/>
        <w:numPr>
          <w:ilvl w:val="0"/>
          <w:numId w:val="11"/>
        </w:numPr>
        <w:jc w:val="both"/>
        <w:rPr>
          <w:bCs/>
          <w:sz w:val="24"/>
          <w:szCs w:val="24"/>
        </w:rPr>
      </w:pPr>
      <w:r w:rsidRPr="006E3CB7">
        <w:rPr>
          <w:bCs/>
          <w:sz w:val="24"/>
          <w:szCs w:val="24"/>
        </w:rPr>
        <w:t>saldo contratual disponível</w:t>
      </w:r>
    </w:p>
    <w:p w14:paraId="309AC4E5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3C8049AD" w14:textId="77777777" w:rsidR="007B6CE5" w:rsidRPr="006E3CB7" w:rsidRDefault="007B6CE5" w:rsidP="006E3CB7">
      <w:pPr>
        <w:pStyle w:val="PargrafodaLista"/>
        <w:numPr>
          <w:ilvl w:val="0"/>
          <w:numId w:val="11"/>
        </w:numPr>
        <w:jc w:val="both"/>
        <w:rPr>
          <w:bCs/>
          <w:sz w:val="24"/>
          <w:szCs w:val="24"/>
        </w:rPr>
      </w:pPr>
      <w:r w:rsidRPr="006E3CB7">
        <w:rPr>
          <w:bCs/>
          <w:sz w:val="24"/>
          <w:szCs w:val="24"/>
        </w:rPr>
        <w:t>total geral disponível (somatório)</w:t>
      </w:r>
    </w:p>
    <w:p w14:paraId="687122FD" w14:textId="77777777" w:rsidR="007B6CE5" w:rsidRPr="007B6CE5" w:rsidRDefault="007B6CE5" w:rsidP="007B6CE5">
      <w:pPr>
        <w:jc w:val="both"/>
        <w:rPr>
          <w:bCs/>
          <w:sz w:val="24"/>
          <w:szCs w:val="24"/>
        </w:rPr>
      </w:pPr>
    </w:p>
    <w:p w14:paraId="2EA1E954" w14:textId="5863579D" w:rsidR="00231570" w:rsidRDefault="007B6CE5" w:rsidP="007B6CE5">
      <w:pPr>
        <w:jc w:val="both"/>
        <w:rPr>
          <w:bCs/>
          <w:sz w:val="24"/>
          <w:szCs w:val="24"/>
        </w:rPr>
      </w:pPr>
      <w:r w:rsidRPr="007B6CE5">
        <w:rPr>
          <w:bCs/>
          <w:sz w:val="24"/>
          <w:szCs w:val="24"/>
        </w:rPr>
        <w:t>Exemplo de visã</w:t>
      </w:r>
      <w:r w:rsidR="00AB52A6">
        <w:rPr>
          <w:bCs/>
          <w:sz w:val="24"/>
          <w:szCs w:val="24"/>
        </w:rPr>
        <w:t>o</w:t>
      </w:r>
      <w:r w:rsidRPr="007B6CE5">
        <w:rPr>
          <w:bCs/>
          <w:sz w:val="24"/>
          <w:szCs w:val="24"/>
        </w:rPr>
        <w:t>:</w:t>
      </w:r>
    </w:p>
    <w:p w14:paraId="0B7F12ED" w14:textId="77777777" w:rsidR="00AB52A6" w:rsidRDefault="00AB52A6" w:rsidP="007B6CE5">
      <w:pPr>
        <w:jc w:val="both"/>
        <w:rPr>
          <w:bCs/>
          <w:sz w:val="24"/>
          <w:szCs w:val="24"/>
        </w:rPr>
      </w:pPr>
    </w:p>
    <w:p w14:paraId="281F97B2" w14:textId="77777777" w:rsidR="00AB52A6" w:rsidRPr="00A906EF" w:rsidRDefault="00AB52A6" w:rsidP="00AB52A6">
      <w:pPr>
        <w:jc w:val="both"/>
        <w:rPr>
          <w:b/>
          <w:i/>
          <w:iCs/>
          <w:sz w:val="24"/>
          <w:szCs w:val="24"/>
        </w:rPr>
      </w:pPr>
      <w:r w:rsidRPr="00A906EF">
        <w:rPr>
          <w:b/>
          <w:i/>
          <w:iCs/>
          <w:sz w:val="24"/>
          <w:szCs w:val="24"/>
        </w:rPr>
        <w:t>Cor: Verde</w:t>
      </w:r>
    </w:p>
    <w:p w14:paraId="5F0B62B3" w14:textId="77777777" w:rsidR="00AB52A6" w:rsidRPr="00A906EF" w:rsidRDefault="00AB52A6" w:rsidP="00AB52A6">
      <w:pPr>
        <w:jc w:val="both"/>
        <w:rPr>
          <w:b/>
          <w:i/>
          <w:iCs/>
          <w:sz w:val="24"/>
          <w:szCs w:val="24"/>
        </w:rPr>
      </w:pPr>
      <w:r w:rsidRPr="00A906EF">
        <w:rPr>
          <w:b/>
          <w:i/>
          <w:iCs/>
          <w:sz w:val="24"/>
          <w:szCs w:val="24"/>
        </w:rPr>
        <w:t>Estoque interno: 325</w:t>
      </w:r>
    </w:p>
    <w:p w14:paraId="52D66177" w14:textId="4798A3A9" w:rsidR="00AB52A6" w:rsidRPr="00A906EF" w:rsidRDefault="00AB52A6" w:rsidP="00AB52A6">
      <w:pPr>
        <w:jc w:val="both"/>
        <w:rPr>
          <w:b/>
          <w:i/>
          <w:iCs/>
          <w:sz w:val="24"/>
          <w:szCs w:val="24"/>
        </w:rPr>
      </w:pPr>
      <w:r w:rsidRPr="00A906EF">
        <w:rPr>
          <w:b/>
          <w:i/>
          <w:iCs/>
          <w:sz w:val="24"/>
          <w:szCs w:val="24"/>
        </w:rPr>
        <w:t>Aguardando entrega: 250 (1ª Ordem de Fornecimento)</w:t>
      </w:r>
    </w:p>
    <w:p w14:paraId="0565F66A" w14:textId="77777777" w:rsidR="00AB52A6" w:rsidRPr="00A906EF" w:rsidRDefault="00AB52A6" w:rsidP="00AB52A6">
      <w:pPr>
        <w:jc w:val="both"/>
        <w:rPr>
          <w:b/>
          <w:i/>
          <w:iCs/>
          <w:sz w:val="24"/>
          <w:szCs w:val="24"/>
        </w:rPr>
      </w:pPr>
      <w:r w:rsidRPr="00A906EF">
        <w:rPr>
          <w:b/>
          <w:i/>
          <w:iCs/>
          <w:sz w:val="24"/>
          <w:szCs w:val="24"/>
        </w:rPr>
        <w:t>Saldo contratual: 780</w:t>
      </w:r>
    </w:p>
    <w:p w14:paraId="33AAEE5D" w14:textId="77777777" w:rsidR="00AB52A6" w:rsidRPr="00A906EF" w:rsidRDefault="00AB52A6" w:rsidP="00AB52A6">
      <w:pPr>
        <w:jc w:val="both"/>
        <w:rPr>
          <w:b/>
          <w:i/>
          <w:iCs/>
          <w:sz w:val="24"/>
          <w:szCs w:val="24"/>
        </w:rPr>
      </w:pPr>
      <w:r w:rsidRPr="00A906EF">
        <w:rPr>
          <w:b/>
          <w:i/>
          <w:iCs/>
          <w:sz w:val="24"/>
          <w:szCs w:val="24"/>
        </w:rPr>
        <w:t>Total disponível: 1.105</w:t>
      </w:r>
    </w:p>
    <w:p w14:paraId="1B732325" w14:textId="3F8745EB" w:rsidR="005727DA" w:rsidRPr="00A906EF" w:rsidRDefault="00AB52A6" w:rsidP="00AB52A6">
      <w:pPr>
        <w:jc w:val="both"/>
        <w:rPr>
          <w:b/>
          <w:i/>
          <w:iCs/>
          <w:sz w:val="24"/>
          <w:szCs w:val="24"/>
        </w:rPr>
      </w:pPr>
      <w:r w:rsidRPr="00A906EF">
        <w:rPr>
          <w:b/>
          <w:i/>
          <w:iCs/>
          <w:sz w:val="24"/>
          <w:szCs w:val="24"/>
        </w:rPr>
        <w:t>Status: OK (estoque acima do mínimo de 100)</w:t>
      </w:r>
    </w:p>
    <w:sectPr w:rsidR="005727DA" w:rsidRPr="00A906EF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4EFD3" w14:textId="77777777" w:rsidR="0019001E" w:rsidRDefault="0019001E" w:rsidP="001270D7">
      <w:r>
        <w:separator/>
      </w:r>
    </w:p>
  </w:endnote>
  <w:endnote w:type="continuationSeparator" w:id="0">
    <w:p w14:paraId="68FA8E08" w14:textId="77777777" w:rsidR="0019001E" w:rsidRDefault="0019001E" w:rsidP="00127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TC Stone Sans Std Medium">
    <w:altName w:val="Lucida Sans Unicode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C3BCCC" w14:textId="77777777" w:rsidR="0024397D" w:rsidRDefault="0024397D" w:rsidP="001270D7">
    <w:pPr>
      <w:pStyle w:val="Rodap"/>
      <w:jc w:val="center"/>
      <w:rPr>
        <w:rFonts w:ascii="Times New Roman" w:hAnsi="Times New Roman"/>
        <w:sz w:val="20"/>
        <w:szCs w:val="20"/>
      </w:rPr>
    </w:pPr>
  </w:p>
  <w:p w14:paraId="23117B5F" w14:textId="77777777" w:rsidR="00393373" w:rsidRDefault="00393373" w:rsidP="001270D7">
    <w:pPr>
      <w:pStyle w:val="Rodap"/>
      <w:jc w:val="center"/>
      <w:rPr>
        <w:rFonts w:ascii="Times New Roman" w:hAnsi="Times New Roman"/>
        <w:sz w:val="20"/>
        <w:szCs w:val="20"/>
      </w:rPr>
    </w:pPr>
  </w:p>
  <w:p w14:paraId="2669F90C" w14:textId="700137BA" w:rsidR="001270D7" w:rsidRDefault="001270D7" w:rsidP="001270D7">
    <w:pPr>
      <w:pStyle w:val="Rodap"/>
      <w:jc w:val="center"/>
      <w:rPr>
        <w:rFonts w:ascii="Times New Roman" w:hAnsi="Times New Roman"/>
        <w:sz w:val="20"/>
        <w:szCs w:val="20"/>
      </w:rPr>
    </w:pPr>
    <w:r>
      <w:rPr>
        <w:rFonts w:ascii="ITC Stone Sans Std Medium" w:hAnsi="ITC Stone Sans Std Medium"/>
        <w:noProof/>
        <w:sz w:val="14"/>
        <w:szCs w:val="14"/>
        <w:lang w:eastAsia="pt-BR"/>
      </w:rPr>
      <w:drawing>
        <wp:anchor distT="0" distB="0" distL="114300" distR="114300" simplePos="0" relativeHeight="251659264" behindDoc="0" locked="0" layoutInCell="1" allowOverlap="1" wp14:anchorId="6ECB7B19" wp14:editId="7A8AD074">
          <wp:simplePos x="0" y="0"/>
          <wp:positionH relativeFrom="page">
            <wp:align>left</wp:align>
          </wp:positionH>
          <wp:positionV relativeFrom="paragraph">
            <wp:posOffset>-35560</wp:posOffset>
          </wp:positionV>
          <wp:extent cx="7463155" cy="180340"/>
          <wp:effectExtent l="0" t="0" r="4445" b="0"/>
          <wp:wrapNone/>
          <wp:docPr id="14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3155" cy="1803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198C6805" w14:textId="2EB1E22E" w:rsidR="001270D7" w:rsidRPr="00110B5C" w:rsidRDefault="001270D7" w:rsidP="001270D7">
    <w:pPr>
      <w:pStyle w:val="Rodap"/>
      <w:jc w:val="cen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>Senado Federal | Via N2</w:t>
    </w:r>
    <w:r w:rsidRPr="00110B5C">
      <w:rPr>
        <w:rFonts w:ascii="Times New Roman" w:hAnsi="Times New Roman"/>
        <w:sz w:val="20"/>
        <w:szCs w:val="20"/>
      </w:rPr>
      <w:t xml:space="preserve"> | </w:t>
    </w:r>
    <w:r>
      <w:rPr>
        <w:rFonts w:ascii="Times New Roman" w:hAnsi="Times New Roman"/>
        <w:sz w:val="20"/>
        <w:szCs w:val="20"/>
      </w:rPr>
      <w:t>Gráfica | Bloco 10,</w:t>
    </w:r>
    <w:r w:rsidRPr="00110B5C">
      <w:rPr>
        <w:rFonts w:ascii="Times New Roman" w:hAnsi="Times New Roman"/>
        <w:sz w:val="20"/>
        <w:szCs w:val="20"/>
      </w:rPr>
      <w:t xml:space="preserve"> Subsolo</w:t>
    </w:r>
    <w:r>
      <w:rPr>
        <w:rFonts w:ascii="Times New Roman" w:hAnsi="Times New Roman"/>
        <w:sz w:val="20"/>
        <w:szCs w:val="20"/>
      </w:rPr>
      <w:t>,</w:t>
    </w:r>
    <w:r w:rsidRPr="00110B5C">
      <w:rPr>
        <w:rFonts w:ascii="Times New Roman" w:hAnsi="Times New Roman"/>
        <w:sz w:val="20"/>
        <w:szCs w:val="20"/>
      </w:rPr>
      <w:t xml:space="preserve"> Sala 17</w:t>
    </w:r>
    <w:r>
      <w:rPr>
        <w:rFonts w:ascii="Times New Roman" w:hAnsi="Times New Roman"/>
        <w:sz w:val="20"/>
        <w:szCs w:val="20"/>
      </w:rPr>
      <w:t xml:space="preserve"> </w:t>
    </w:r>
    <w:r w:rsidRPr="00110B5C">
      <w:rPr>
        <w:rFonts w:ascii="Times New Roman" w:hAnsi="Times New Roman"/>
        <w:sz w:val="20"/>
        <w:szCs w:val="20"/>
      </w:rPr>
      <w:t>| CEP: 70165-900 | Brasília-DF</w:t>
    </w:r>
  </w:p>
  <w:p w14:paraId="56DB0F32" w14:textId="15788CAB" w:rsidR="001270D7" w:rsidRPr="0024397D" w:rsidRDefault="001270D7" w:rsidP="0024397D">
    <w:pPr>
      <w:pStyle w:val="Rodap"/>
      <w:jc w:val="center"/>
      <w:rPr>
        <w:rFonts w:ascii="Times New Roman" w:hAnsi="Times New Roman"/>
        <w:sz w:val="20"/>
        <w:szCs w:val="20"/>
      </w:rPr>
    </w:pPr>
    <w:r w:rsidRPr="00110B5C">
      <w:rPr>
        <w:rFonts w:ascii="Times New Roman" w:hAnsi="Times New Roman"/>
        <w:sz w:val="20"/>
        <w:szCs w:val="20"/>
      </w:rPr>
      <w:t>Telefone: +55 (61) 3303-</w:t>
    </w:r>
    <w:r>
      <w:rPr>
        <w:rFonts w:ascii="Times New Roman" w:hAnsi="Times New Roman"/>
        <w:sz w:val="20"/>
        <w:szCs w:val="20"/>
      </w:rPr>
      <w:t>4068</w:t>
    </w:r>
    <w:r w:rsidRPr="00110B5C">
      <w:rPr>
        <w:rFonts w:ascii="Times New Roman" w:hAnsi="Times New Roman"/>
        <w:sz w:val="20"/>
        <w:szCs w:val="20"/>
      </w:rPr>
      <w:t xml:space="preserve"> | </w:t>
    </w:r>
    <w:r>
      <w:rPr>
        <w:rFonts w:ascii="Times New Roman" w:hAnsi="Times New Roman"/>
        <w:sz w:val="20"/>
        <w:szCs w:val="20"/>
      </w:rPr>
      <w:t>E-mail:</w:t>
    </w:r>
    <w:r w:rsidRPr="00110B5C">
      <w:rPr>
        <w:rFonts w:ascii="Times New Roman" w:hAnsi="Times New Roman"/>
        <w:sz w:val="20"/>
        <w:szCs w:val="20"/>
      </w:rPr>
      <w:t xml:space="preserve"> asqualog@senado.</w:t>
    </w:r>
    <w:r>
      <w:rPr>
        <w:rFonts w:ascii="Times New Roman" w:hAnsi="Times New Roman"/>
        <w:sz w:val="20"/>
        <w:szCs w:val="20"/>
      </w:rPr>
      <w:t>leg</w:t>
    </w:r>
    <w:r w:rsidRPr="00110B5C">
      <w:rPr>
        <w:rFonts w:ascii="Times New Roman" w:hAnsi="Times New Roman"/>
        <w:sz w:val="20"/>
        <w:szCs w:val="20"/>
      </w:rPr>
      <w:t>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BEE41E" w14:textId="77777777" w:rsidR="0019001E" w:rsidRDefault="0019001E" w:rsidP="001270D7">
      <w:r>
        <w:separator/>
      </w:r>
    </w:p>
  </w:footnote>
  <w:footnote w:type="continuationSeparator" w:id="0">
    <w:p w14:paraId="2B62C0C5" w14:textId="77777777" w:rsidR="0019001E" w:rsidRDefault="0019001E" w:rsidP="001270D7">
      <w:r>
        <w:continuationSeparator/>
      </w:r>
    </w:p>
  </w:footnote>
  <w:footnote w:id="1">
    <w:p w14:paraId="07236263" w14:textId="74CF086D" w:rsidR="009721E6" w:rsidRDefault="009721E6">
      <w:pPr>
        <w:pStyle w:val="Textodenotaderodap"/>
      </w:pPr>
      <w:r>
        <w:rPr>
          <w:rStyle w:val="Refdenotaderodap"/>
        </w:rPr>
        <w:footnoteRef/>
      </w:r>
      <w:r>
        <w:t xml:space="preserve"> Verificar a necessidade de adicionar valores dos contratos ao sistema, </w:t>
      </w:r>
      <w:r w:rsidR="00F161EB">
        <w:t>acredito não ser necessário ao menos por enquanto</w:t>
      </w:r>
    </w:p>
  </w:footnote>
  <w:footnote w:id="2">
    <w:p w14:paraId="59CCB535" w14:textId="6A85310A" w:rsidR="00BA2202" w:rsidRDefault="003C23ED">
      <w:pPr>
        <w:pStyle w:val="Textodenotaderodap"/>
      </w:pPr>
      <w:r>
        <w:rPr>
          <w:rStyle w:val="Refdenotaderodap"/>
        </w:rPr>
        <w:footnoteRef/>
      </w:r>
      <w:r>
        <w:t xml:space="preserve"> Conferir se estamos realmente arredondando ou se esse é o saldo que fica como película cortada</w:t>
      </w:r>
      <w:r w:rsidR="00BA2202">
        <w:t xml:space="preserve"> e ver qual vai ser a melhor regra de negócio</w:t>
      </w:r>
    </w:p>
  </w:footnote>
  <w:footnote w:id="3">
    <w:p w14:paraId="017C92AB" w14:textId="58A2BB3A" w:rsidR="006E3CB7" w:rsidRDefault="006E3CB7">
      <w:pPr>
        <w:pStyle w:val="Textodenotaderodap"/>
      </w:pPr>
      <w:r>
        <w:rPr>
          <w:rStyle w:val="Refdenotaderodap"/>
        </w:rPr>
        <w:footnoteRef/>
      </w:r>
      <w:r>
        <w:t xml:space="preserve"> Verificar necessidade de tal alerta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0F838" w14:textId="77777777" w:rsidR="001270D7" w:rsidRDefault="001270D7" w:rsidP="001270D7">
    <w:pPr>
      <w:pStyle w:val="Cabealho"/>
      <w:tabs>
        <w:tab w:val="center" w:pos="4535"/>
        <w:tab w:val="left" w:pos="7613"/>
      </w:tabs>
      <w:jc w:val="center"/>
    </w:pPr>
    <w:r>
      <w:rPr>
        <w:noProof/>
        <w:lang w:eastAsia="pt-BR"/>
      </w:rPr>
      <w:drawing>
        <wp:inline distT="0" distB="0" distL="0" distR="0" wp14:anchorId="417DCC31" wp14:editId="120F4840">
          <wp:extent cx="1378430" cy="871840"/>
          <wp:effectExtent l="0" t="0" r="0" b="5080"/>
          <wp:docPr id="13" name="Imagem 13" descr="brasao-p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brasao-p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8466" cy="8781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1ABACF8" w14:textId="02177167" w:rsidR="001270D7" w:rsidRDefault="001270D7" w:rsidP="001270D7">
    <w:pPr>
      <w:pStyle w:val="Cabealho"/>
      <w:jc w:val="center"/>
      <w:rPr>
        <w:sz w:val="14"/>
        <w:szCs w:val="14"/>
      </w:rPr>
    </w:pPr>
    <w:r>
      <w:t>Diretoria Geral</w:t>
    </w:r>
  </w:p>
  <w:p w14:paraId="37F19D09" w14:textId="58661E96" w:rsidR="001270D7" w:rsidRDefault="001270D7" w:rsidP="001270D7">
    <w:pPr>
      <w:pStyle w:val="Cabealho"/>
      <w:jc w:val="center"/>
    </w:pPr>
    <w:r>
      <w:t>Assessoria de Qualidade de Atendimento e Logística – ASQUALOG</w:t>
    </w:r>
  </w:p>
  <w:p w14:paraId="594F2486" w14:textId="77777777" w:rsidR="00143712" w:rsidRDefault="00143712" w:rsidP="001270D7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9684C"/>
    <w:multiLevelType w:val="hybridMultilevel"/>
    <w:tmpl w:val="89DC1FE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381046"/>
    <w:multiLevelType w:val="hybridMultilevel"/>
    <w:tmpl w:val="00726AB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FE86576"/>
    <w:multiLevelType w:val="hybridMultilevel"/>
    <w:tmpl w:val="8F2C006C"/>
    <w:lvl w:ilvl="0" w:tplc="24E2774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C60306"/>
    <w:multiLevelType w:val="hybridMultilevel"/>
    <w:tmpl w:val="04CC577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C035D99"/>
    <w:multiLevelType w:val="hybridMultilevel"/>
    <w:tmpl w:val="14182C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C73C7"/>
    <w:multiLevelType w:val="hybridMultilevel"/>
    <w:tmpl w:val="8B0A8AC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1957EE7"/>
    <w:multiLevelType w:val="hybridMultilevel"/>
    <w:tmpl w:val="FAB6B3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22D42"/>
    <w:multiLevelType w:val="hybridMultilevel"/>
    <w:tmpl w:val="F07EC53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85342A9"/>
    <w:multiLevelType w:val="hybridMultilevel"/>
    <w:tmpl w:val="0828337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0DB044E"/>
    <w:multiLevelType w:val="hybridMultilevel"/>
    <w:tmpl w:val="0D4EE10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331098D"/>
    <w:multiLevelType w:val="hybridMultilevel"/>
    <w:tmpl w:val="3C9694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82FA5"/>
    <w:multiLevelType w:val="hybridMultilevel"/>
    <w:tmpl w:val="C6A4199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EAE51EA"/>
    <w:multiLevelType w:val="hybridMultilevel"/>
    <w:tmpl w:val="68EC7BB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8796C6E"/>
    <w:multiLevelType w:val="hybridMultilevel"/>
    <w:tmpl w:val="EBBAF60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8C1266C"/>
    <w:multiLevelType w:val="hybridMultilevel"/>
    <w:tmpl w:val="6032BD0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9357DCA"/>
    <w:multiLevelType w:val="hybridMultilevel"/>
    <w:tmpl w:val="5E067F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D8B68B4"/>
    <w:multiLevelType w:val="hybridMultilevel"/>
    <w:tmpl w:val="047E99D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2D72FE7"/>
    <w:multiLevelType w:val="hybridMultilevel"/>
    <w:tmpl w:val="B9E654C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15474FB"/>
    <w:multiLevelType w:val="hybridMultilevel"/>
    <w:tmpl w:val="BAC47866"/>
    <w:lvl w:ilvl="0" w:tplc="61AEE8A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6197162"/>
    <w:multiLevelType w:val="hybridMultilevel"/>
    <w:tmpl w:val="E28EE5C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58186118">
    <w:abstractNumId w:val="18"/>
  </w:num>
  <w:num w:numId="2" w16cid:durableId="226191674">
    <w:abstractNumId w:val="2"/>
  </w:num>
  <w:num w:numId="3" w16cid:durableId="913979240">
    <w:abstractNumId w:val="14"/>
  </w:num>
  <w:num w:numId="4" w16cid:durableId="13767876">
    <w:abstractNumId w:val="13"/>
  </w:num>
  <w:num w:numId="5" w16cid:durableId="1055278549">
    <w:abstractNumId w:val="12"/>
  </w:num>
  <w:num w:numId="6" w16cid:durableId="438725261">
    <w:abstractNumId w:val="19"/>
  </w:num>
  <w:num w:numId="7" w16cid:durableId="930045144">
    <w:abstractNumId w:val="0"/>
  </w:num>
  <w:num w:numId="8" w16cid:durableId="1350597765">
    <w:abstractNumId w:val="16"/>
  </w:num>
  <w:num w:numId="9" w16cid:durableId="573783250">
    <w:abstractNumId w:val="1"/>
  </w:num>
  <w:num w:numId="10" w16cid:durableId="1519588688">
    <w:abstractNumId w:val="15"/>
  </w:num>
  <w:num w:numId="11" w16cid:durableId="712342870">
    <w:abstractNumId w:val="5"/>
  </w:num>
  <w:num w:numId="12" w16cid:durableId="1611164183">
    <w:abstractNumId w:val="11"/>
  </w:num>
  <w:num w:numId="13" w16cid:durableId="115687432">
    <w:abstractNumId w:val="7"/>
  </w:num>
  <w:num w:numId="14" w16cid:durableId="585695439">
    <w:abstractNumId w:val="8"/>
  </w:num>
  <w:num w:numId="15" w16cid:durableId="1919898985">
    <w:abstractNumId w:val="17"/>
  </w:num>
  <w:num w:numId="16" w16cid:durableId="1007055336">
    <w:abstractNumId w:val="9"/>
  </w:num>
  <w:num w:numId="17" w16cid:durableId="92022670">
    <w:abstractNumId w:val="3"/>
  </w:num>
  <w:num w:numId="18" w16cid:durableId="1406683841">
    <w:abstractNumId w:val="6"/>
  </w:num>
  <w:num w:numId="19" w16cid:durableId="19010004">
    <w:abstractNumId w:val="10"/>
  </w:num>
  <w:num w:numId="20" w16cid:durableId="891230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D7"/>
    <w:rsid w:val="000103E1"/>
    <w:rsid w:val="000274B8"/>
    <w:rsid w:val="00034F7D"/>
    <w:rsid w:val="00051175"/>
    <w:rsid w:val="00062C99"/>
    <w:rsid w:val="00066CC8"/>
    <w:rsid w:val="00080DF6"/>
    <w:rsid w:val="00091C9D"/>
    <w:rsid w:val="00092AB6"/>
    <w:rsid w:val="000B4BB0"/>
    <w:rsid w:val="000D6A84"/>
    <w:rsid w:val="000D6ADA"/>
    <w:rsid w:val="000F31DB"/>
    <w:rsid w:val="000F5196"/>
    <w:rsid w:val="00112D3E"/>
    <w:rsid w:val="00113563"/>
    <w:rsid w:val="001270D7"/>
    <w:rsid w:val="00135F48"/>
    <w:rsid w:val="00143712"/>
    <w:rsid w:val="00181FF1"/>
    <w:rsid w:val="001836E2"/>
    <w:rsid w:val="0019001E"/>
    <w:rsid w:val="00192F26"/>
    <w:rsid w:val="001B3C48"/>
    <w:rsid w:val="001C01FB"/>
    <w:rsid w:val="001C76DF"/>
    <w:rsid w:val="001E4305"/>
    <w:rsid w:val="00223D61"/>
    <w:rsid w:val="00231570"/>
    <w:rsid w:val="0024397D"/>
    <w:rsid w:val="0025751A"/>
    <w:rsid w:val="00265022"/>
    <w:rsid w:val="002714A8"/>
    <w:rsid w:val="0028065D"/>
    <w:rsid w:val="00281E56"/>
    <w:rsid w:val="00293CBB"/>
    <w:rsid w:val="002A6C2E"/>
    <w:rsid w:val="002C6608"/>
    <w:rsid w:val="002E6707"/>
    <w:rsid w:val="00313EBE"/>
    <w:rsid w:val="00317B94"/>
    <w:rsid w:val="00322A3E"/>
    <w:rsid w:val="0034577C"/>
    <w:rsid w:val="003538EB"/>
    <w:rsid w:val="0037528B"/>
    <w:rsid w:val="00391E48"/>
    <w:rsid w:val="00393373"/>
    <w:rsid w:val="0039495E"/>
    <w:rsid w:val="003B513F"/>
    <w:rsid w:val="003C23ED"/>
    <w:rsid w:val="003D0E83"/>
    <w:rsid w:val="003E3F16"/>
    <w:rsid w:val="003F0DA2"/>
    <w:rsid w:val="00452F75"/>
    <w:rsid w:val="0048104C"/>
    <w:rsid w:val="00481C1B"/>
    <w:rsid w:val="00492D3D"/>
    <w:rsid w:val="004F18AC"/>
    <w:rsid w:val="004F74A5"/>
    <w:rsid w:val="00517CCA"/>
    <w:rsid w:val="00545812"/>
    <w:rsid w:val="0056644D"/>
    <w:rsid w:val="005727DA"/>
    <w:rsid w:val="00574B49"/>
    <w:rsid w:val="00574CD5"/>
    <w:rsid w:val="005918A0"/>
    <w:rsid w:val="005C1E62"/>
    <w:rsid w:val="005D0C17"/>
    <w:rsid w:val="005E2357"/>
    <w:rsid w:val="005E300C"/>
    <w:rsid w:val="0061063F"/>
    <w:rsid w:val="00642F03"/>
    <w:rsid w:val="006467E7"/>
    <w:rsid w:val="006559BC"/>
    <w:rsid w:val="00656A14"/>
    <w:rsid w:val="0066624C"/>
    <w:rsid w:val="006741FF"/>
    <w:rsid w:val="006D0E78"/>
    <w:rsid w:val="006D65C2"/>
    <w:rsid w:val="006E3CB7"/>
    <w:rsid w:val="006F2CA1"/>
    <w:rsid w:val="00712166"/>
    <w:rsid w:val="007207C9"/>
    <w:rsid w:val="00757D5B"/>
    <w:rsid w:val="00771EA3"/>
    <w:rsid w:val="007A245D"/>
    <w:rsid w:val="007A28EB"/>
    <w:rsid w:val="007B6CE5"/>
    <w:rsid w:val="007B79EB"/>
    <w:rsid w:val="007C1C61"/>
    <w:rsid w:val="007C572C"/>
    <w:rsid w:val="007C733B"/>
    <w:rsid w:val="007D01D5"/>
    <w:rsid w:val="007D2282"/>
    <w:rsid w:val="007F0C63"/>
    <w:rsid w:val="00827F9C"/>
    <w:rsid w:val="00870E81"/>
    <w:rsid w:val="00882062"/>
    <w:rsid w:val="00884625"/>
    <w:rsid w:val="0088524E"/>
    <w:rsid w:val="008919D4"/>
    <w:rsid w:val="008A3B44"/>
    <w:rsid w:val="008A4048"/>
    <w:rsid w:val="008C06C2"/>
    <w:rsid w:val="008C0950"/>
    <w:rsid w:val="008D54C9"/>
    <w:rsid w:val="008E6F41"/>
    <w:rsid w:val="008F1D80"/>
    <w:rsid w:val="0090632D"/>
    <w:rsid w:val="0090705C"/>
    <w:rsid w:val="00917BEB"/>
    <w:rsid w:val="00941B6A"/>
    <w:rsid w:val="00954BDE"/>
    <w:rsid w:val="009721E6"/>
    <w:rsid w:val="00983670"/>
    <w:rsid w:val="009B4936"/>
    <w:rsid w:val="009C5493"/>
    <w:rsid w:val="009D01F4"/>
    <w:rsid w:val="009E682D"/>
    <w:rsid w:val="009E74B8"/>
    <w:rsid w:val="009F6923"/>
    <w:rsid w:val="00A11CD1"/>
    <w:rsid w:val="00A20924"/>
    <w:rsid w:val="00A23770"/>
    <w:rsid w:val="00A50480"/>
    <w:rsid w:val="00A556D0"/>
    <w:rsid w:val="00A70A94"/>
    <w:rsid w:val="00A906EF"/>
    <w:rsid w:val="00AB52A6"/>
    <w:rsid w:val="00AD1537"/>
    <w:rsid w:val="00AF0E91"/>
    <w:rsid w:val="00AF154D"/>
    <w:rsid w:val="00B02BE7"/>
    <w:rsid w:val="00B16334"/>
    <w:rsid w:val="00B16931"/>
    <w:rsid w:val="00B21130"/>
    <w:rsid w:val="00B36B9F"/>
    <w:rsid w:val="00B6251B"/>
    <w:rsid w:val="00B843A1"/>
    <w:rsid w:val="00B865F8"/>
    <w:rsid w:val="00BA0CF2"/>
    <w:rsid w:val="00BA2202"/>
    <w:rsid w:val="00BA4602"/>
    <w:rsid w:val="00BA79FA"/>
    <w:rsid w:val="00BB4835"/>
    <w:rsid w:val="00BD00FD"/>
    <w:rsid w:val="00BD221E"/>
    <w:rsid w:val="00BD2BD6"/>
    <w:rsid w:val="00BD72CD"/>
    <w:rsid w:val="00BF790F"/>
    <w:rsid w:val="00C24E08"/>
    <w:rsid w:val="00C60EE9"/>
    <w:rsid w:val="00C708FF"/>
    <w:rsid w:val="00C74CBE"/>
    <w:rsid w:val="00CA1300"/>
    <w:rsid w:val="00CA28C0"/>
    <w:rsid w:val="00CC3D6D"/>
    <w:rsid w:val="00CE0EC2"/>
    <w:rsid w:val="00CF140F"/>
    <w:rsid w:val="00CF7038"/>
    <w:rsid w:val="00CF7039"/>
    <w:rsid w:val="00CF7B4D"/>
    <w:rsid w:val="00D17F49"/>
    <w:rsid w:val="00D27166"/>
    <w:rsid w:val="00D56150"/>
    <w:rsid w:val="00D74963"/>
    <w:rsid w:val="00D97F06"/>
    <w:rsid w:val="00DA1D83"/>
    <w:rsid w:val="00DA2FE1"/>
    <w:rsid w:val="00DC2C5A"/>
    <w:rsid w:val="00DD00F8"/>
    <w:rsid w:val="00DD4852"/>
    <w:rsid w:val="00E16C31"/>
    <w:rsid w:val="00EA3EED"/>
    <w:rsid w:val="00EB095F"/>
    <w:rsid w:val="00EB2E2A"/>
    <w:rsid w:val="00EC147E"/>
    <w:rsid w:val="00EC2CF4"/>
    <w:rsid w:val="00EC7956"/>
    <w:rsid w:val="00F161EB"/>
    <w:rsid w:val="00F34B23"/>
    <w:rsid w:val="00F36566"/>
    <w:rsid w:val="00F501B5"/>
    <w:rsid w:val="00F675B4"/>
    <w:rsid w:val="00F76D0F"/>
    <w:rsid w:val="00F81AA1"/>
    <w:rsid w:val="00FA440C"/>
    <w:rsid w:val="00FD30B9"/>
    <w:rsid w:val="00FE5C29"/>
    <w:rsid w:val="00FF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DC2AFB"/>
  <w15:chartTrackingRefBased/>
  <w15:docId w15:val="{6D33120A-026F-42F0-8C5B-9762E517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0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270D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70D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70D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70D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70D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70D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70D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70D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70D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7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7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7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70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70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7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70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7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7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70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27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70D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27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70D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270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70D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270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7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70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70D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270D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1270D7"/>
  </w:style>
  <w:style w:type="paragraph" w:styleId="Rodap">
    <w:name w:val="footer"/>
    <w:basedOn w:val="Normal"/>
    <w:link w:val="RodapChar"/>
    <w:uiPriority w:val="99"/>
    <w:unhideWhenUsed/>
    <w:rsid w:val="001270D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1270D7"/>
  </w:style>
  <w:style w:type="paragraph" w:styleId="NormalWeb">
    <w:name w:val="Normal (Web)"/>
    <w:basedOn w:val="Normal"/>
    <w:uiPriority w:val="99"/>
    <w:unhideWhenUsed/>
    <w:rsid w:val="001C01FB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1C01FB"/>
    <w:rPr>
      <w:b/>
      <w:bCs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24397D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24397D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styleId="Refdenotaderodap">
    <w:name w:val="footnote reference"/>
    <w:basedOn w:val="Fontepargpadro"/>
    <w:uiPriority w:val="99"/>
    <w:semiHidden/>
    <w:unhideWhenUsed/>
    <w:rsid w:val="0024397D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467E7"/>
    <w:rPr>
      <w:color w:val="0563C1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F0C6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7B7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7B79E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9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6732C-8E14-46EC-8DD0-ED477C8EC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10</Pages>
  <Words>994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Cardoso da Silva</dc:creator>
  <cp:keywords/>
  <dc:description/>
  <cp:lastModifiedBy>João Gabriel Nogueira Santos</cp:lastModifiedBy>
  <cp:revision>74</cp:revision>
  <cp:lastPrinted>2025-10-10T21:18:00Z</cp:lastPrinted>
  <dcterms:created xsi:type="dcterms:W3CDTF">2025-08-13T19:11:00Z</dcterms:created>
  <dcterms:modified xsi:type="dcterms:W3CDTF">2025-11-26T17:14:00Z</dcterms:modified>
</cp:coreProperties>
</file>