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A3C5" w14:textId="47127A7C" w:rsidR="00487ABE" w:rsidRDefault="00894B78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894B78">
        <w:rPr>
          <w:rFonts w:ascii="Calibri" w:eastAsia="Times New Roman" w:hAnsi="Calibri" w:cs="Calibri"/>
          <w:lang w:eastAsia="en-CA"/>
        </w:rPr>
        <w:drawing>
          <wp:inline distT="0" distB="0" distL="0" distR="0" wp14:anchorId="4C97B60E" wp14:editId="25823729">
            <wp:extent cx="5943600" cy="481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CA2E" w14:textId="18E6061A" w:rsidR="00894B78" w:rsidRDefault="00894B78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4B84E08C" w14:textId="43A7312D" w:rsidR="00894B78" w:rsidRDefault="00894B78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3D49F18D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05516EC0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7C536BFC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0AF6D4F0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3518FBAF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2ADEDBC3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498E7261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7F45D7F5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4435491F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64B38E9B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6A122AA2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024CCA9B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010C4C9F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7E28ACD4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0A286028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23130328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07B2E00A" w14:textId="77777777" w:rsidR="00100A9A" w:rsidRDefault="00100A9A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00166EC8" w14:textId="2B6CCAF5" w:rsidR="00894B78" w:rsidRPr="00487ABE" w:rsidRDefault="00894B78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lastRenderedPageBreak/>
        <w:t>Code Design</w:t>
      </w:r>
    </w:p>
    <w:p w14:paraId="7C7D34AF" w14:textId="77777777" w:rsidR="00487ABE" w:rsidRPr="00487ABE" w:rsidRDefault="00487ABE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211D56DF" w14:textId="6C6E8DF3" w:rsidR="00894B78" w:rsidRDefault="00894B78">
      <w:pPr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Initialization</w:t>
      </w:r>
    </w:p>
    <w:p w14:paraId="68488189" w14:textId="79923455" w:rsidR="00894B78" w:rsidRDefault="00894B78" w:rsidP="00894B78">
      <w:pPr>
        <w:ind w:left="720"/>
        <w:rPr>
          <w:rFonts w:ascii="Calibri" w:eastAsia="Times New Roman" w:hAnsi="Calibri" w:cs="Calibri"/>
          <w:lang w:eastAsia="en-CA"/>
        </w:rPr>
      </w:pPr>
      <w:r w:rsidRPr="00894B78">
        <w:rPr>
          <w:rFonts w:ascii="Calibri" w:eastAsia="Times New Roman" w:hAnsi="Calibri" w:cs="Calibri"/>
          <w:lang w:eastAsia="en-CA"/>
        </w:rPr>
        <w:t>Configure TRISA (output), ANSELA (digital), PORTA (only RA7 on), TRISB (</w:t>
      </w:r>
      <w:r>
        <w:rPr>
          <w:rFonts w:ascii="Calibri" w:eastAsia="Times New Roman" w:hAnsi="Calibri" w:cs="Calibri"/>
          <w:lang w:eastAsia="en-CA"/>
        </w:rPr>
        <w:t>input</w:t>
      </w:r>
      <w:r w:rsidRPr="00894B78">
        <w:rPr>
          <w:rFonts w:ascii="Calibri" w:eastAsia="Times New Roman" w:hAnsi="Calibri" w:cs="Calibri"/>
          <w:lang w:eastAsia="en-CA"/>
        </w:rPr>
        <w:t>)</w:t>
      </w:r>
      <w:r>
        <w:rPr>
          <w:rFonts w:ascii="Calibri" w:eastAsia="Times New Roman" w:hAnsi="Calibri" w:cs="Calibri"/>
          <w:lang w:eastAsia="en-CA"/>
        </w:rPr>
        <w:t>, and ANSELB (digital).</w:t>
      </w:r>
    </w:p>
    <w:p w14:paraId="78EE9D68" w14:textId="46472DFA" w:rsidR="00894B78" w:rsidRDefault="00894B78" w:rsidP="00894B78">
      <w:pPr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While (1)</w:t>
      </w:r>
    </w:p>
    <w:p w14:paraId="32E8C3B8" w14:textId="77777777" w:rsidR="00894B78" w:rsidRDefault="00894B78" w:rsidP="00894B78">
      <w:pPr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{</w:t>
      </w:r>
    </w:p>
    <w:p w14:paraId="4FDE03A5" w14:textId="5689CAB8" w:rsidR="00894B78" w:rsidRDefault="00894B78" w:rsidP="00100A9A">
      <w:pPr>
        <w:ind w:left="720"/>
        <w:rPr>
          <w:rFonts w:ascii="Calibri" w:eastAsia="Times New Roman" w:hAnsi="Calibri" w:cs="Calibri"/>
          <w:lang w:eastAsia="en-CA"/>
        </w:rPr>
      </w:pPr>
      <w:r w:rsidRPr="00894B78">
        <w:rPr>
          <w:rFonts w:ascii="Calibri" w:eastAsia="Times New Roman" w:hAnsi="Calibri" w:cs="Calibri"/>
          <w:lang w:eastAsia="en-CA"/>
        </w:rPr>
        <w:t xml:space="preserve">If RB5 </w:t>
      </w:r>
      <w:r>
        <w:rPr>
          <w:rFonts w:ascii="Calibri" w:eastAsia="Times New Roman" w:hAnsi="Calibri" w:cs="Calibri"/>
          <w:lang w:eastAsia="en-CA"/>
        </w:rPr>
        <w:t>goes from</w:t>
      </w:r>
      <w:r w:rsidRPr="00894B78">
        <w:rPr>
          <w:rFonts w:ascii="Calibri" w:eastAsia="Times New Roman" w:hAnsi="Calibri" w:cs="Calibri"/>
          <w:lang w:eastAsia="en-CA"/>
        </w:rPr>
        <w:t xml:space="preserve"> </w:t>
      </w:r>
      <w:r>
        <w:rPr>
          <w:rFonts w:ascii="Calibri" w:eastAsia="Times New Roman" w:hAnsi="Calibri" w:cs="Calibri"/>
          <w:lang w:eastAsia="en-CA"/>
        </w:rPr>
        <w:t>LOW to HIGH (button is pressed</w:t>
      </w:r>
      <w:r w:rsidR="00100A9A">
        <w:rPr>
          <w:rFonts w:ascii="Calibri" w:eastAsia="Times New Roman" w:hAnsi="Calibri" w:cs="Calibri"/>
          <w:lang w:eastAsia="en-CA"/>
        </w:rPr>
        <w:t>, to check compare previous RB5 state to current RB5 state</w:t>
      </w:r>
      <w:r>
        <w:rPr>
          <w:rFonts w:ascii="Calibri" w:eastAsia="Times New Roman" w:hAnsi="Calibri" w:cs="Calibri"/>
          <w:lang w:eastAsia="en-CA"/>
        </w:rPr>
        <w:t>)</w:t>
      </w:r>
      <w:r w:rsidR="00100A9A">
        <w:rPr>
          <w:rFonts w:ascii="Calibri" w:eastAsia="Times New Roman" w:hAnsi="Calibri" w:cs="Calibri"/>
          <w:lang w:eastAsia="en-CA"/>
        </w:rPr>
        <w:t>.</w:t>
      </w:r>
    </w:p>
    <w:p w14:paraId="670AC23D" w14:textId="07599F6E" w:rsidR="00894B78" w:rsidRDefault="00894B78" w:rsidP="00894B78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{</w:t>
      </w:r>
    </w:p>
    <w:p w14:paraId="1445E0C2" w14:textId="5AA5E774" w:rsidR="00100A9A" w:rsidRDefault="00100A9A" w:rsidP="00894B78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>If RA5-RA0 are HIGH.</w:t>
      </w:r>
    </w:p>
    <w:p w14:paraId="4033F2B4" w14:textId="0B28985B" w:rsidR="00100A9A" w:rsidRDefault="00100A9A" w:rsidP="00894B78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>{</w:t>
      </w:r>
    </w:p>
    <w:p w14:paraId="16FB0305" w14:textId="569A1713" w:rsidR="00100A9A" w:rsidRDefault="00100A9A" w:rsidP="00894B78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</w:r>
      <w:r>
        <w:rPr>
          <w:rFonts w:ascii="Calibri" w:eastAsia="Times New Roman" w:hAnsi="Calibri" w:cs="Calibri"/>
          <w:lang w:eastAsia="en-CA"/>
        </w:rPr>
        <w:tab/>
        <w:t>Set them LOW.</w:t>
      </w:r>
    </w:p>
    <w:p w14:paraId="7F3A9330" w14:textId="41DDF665" w:rsidR="00100A9A" w:rsidRDefault="00100A9A" w:rsidP="00894B78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>}</w:t>
      </w:r>
    </w:p>
    <w:p w14:paraId="1D4E527A" w14:textId="3F9F754C" w:rsidR="00100A9A" w:rsidRDefault="00100A9A" w:rsidP="00100A9A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>Else</w:t>
      </w:r>
    </w:p>
    <w:p w14:paraId="6363AB1D" w14:textId="01A874D2" w:rsidR="00100A9A" w:rsidRDefault="00100A9A" w:rsidP="00100A9A">
      <w:pPr>
        <w:ind w:left="720"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{</w:t>
      </w:r>
    </w:p>
    <w:p w14:paraId="579F9FF6" w14:textId="2F76A13D" w:rsidR="00894B78" w:rsidRDefault="00894B78" w:rsidP="00894B78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</w:r>
      <w:r w:rsidR="00100A9A">
        <w:rPr>
          <w:rFonts w:ascii="Calibri" w:eastAsia="Times New Roman" w:hAnsi="Calibri" w:cs="Calibri"/>
          <w:lang w:eastAsia="en-CA"/>
        </w:rPr>
        <w:tab/>
      </w:r>
      <w:r>
        <w:rPr>
          <w:rFonts w:ascii="Calibri" w:eastAsia="Times New Roman" w:hAnsi="Calibri" w:cs="Calibri"/>
          <w:lang w:eastAsia="en-CA"/>
        </w:rPr>
        <w:t>LED counter + 1</w:t>
      </w:r>
      <w:r w:rsidR="00100A9A">
        <w:rPr>
          <w:rFonts w:ascii="Calibri" w:eastAsia="Times New Roman" w:hAnsi="Calibri" w:cs="Calibri"/>
          <w:lang w:eastAsia="en-CA"/>
        </w:rPr>
        <w:t>.</w:t>
      </w:r>
    </w:p>
    <w:p w14:paraId="3DC9F789" w14:textId="506217D2" w:rsidR="00100A9A" w:rsidRDefault="00100A9A" w:rsidP="00894B78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>}</w:t>
      </w:r>
    </w:p>
    <w:p w14:paraId="42FE8BA1" w14:textId="22CA8F61" w:rsidR="00894B78" w:rsidRPr="00894B78" w:rsidRDefault="00894B78" w:rsidP="00894B78">
      <w:pPr>
        <w:ind w:firstLine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}</w:t>
      </w:r>
    </w:p>
    <w:p w14:paraId="24BE528F" w14:textId="73915EB7" w:rsidR="00894B78" w:rsidRPr="00894B78" w:rsidRDefault="00894B78" w:rsidP="00894B78">
      <w:pPr>
        <w:ind w:left="720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Store </w:t>
      </w:r>
      <w:r w:rsidR="00100A9A">
        <w:rPr>
          <w:rFonts w:ascii="Calibri" w:eastAsia="Times New Roman" w:hAnsi="Calibri" w:cs="Calibri"/>
          <w:lang w:eastAsia="en-CA"/>
        </w:rPr>
        <w:t>new “previous”</w:t>
      </w:r>
      <w:r>
        <w:rPr>
          <w:rFonts w:ascii="Calibri" w:eastAsia="Times New Roman" w:hAnsi="Calibri" w:cs="Calibri"/>
          <w:lang w:eastAsia="en-CA"/>
        </w:rPr>
        <w:t xml:space="preserve"> RB5 </w:t>
      </w:r>
      <w:r w:rsidR="00100A9A">
        <w:rPr>
          <w:rFonts w:ascii="Calibri" w:eastAsia="Times New Roman" w:hAnsi="Calibri" w:cs="Calibri"/>
          <w:lang w:eastAsia="en-CA"/>
        </w:rPr>
        <w:t>state.</w:t>
      </w:r>
    </w:p>
    <w:p w14:paraId="33BB9B0D" w14:textId="26A92BB5" w:rsidR="00894B78" w:rsidRPr="00894B78" w:rsidRDefault="00894B78" w:rsidP="00894B78">
      <w:r>
        <w:rPr>
          <w:rFonts w:ascii="Calibri" w:eastAsia="Times New Roman" w:hAnsi="Calibri" w:cs="Calibri"/>
          <w:lang w:eastAsia="en-CA"/>
        </w:rPr>
        <w:t>}</w:t>
      </w:r>
    </w:p>
    <w:sectPr w:rsidR="00894B78" w:rsidRPr="00894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41205"/>
    <w:multiLevelType w:val="hybridMultilevel"/>
    <w:tmpl w:val="CD141F94"/>
    <w:lvl w:ilvl="0" w:tplc="BE0419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BE"/>
    <w:rsid w:val="00100A9A"/>
    <w:rsid w:val="00487ABE"/>
    <w:rsid w:val="005C5F33"/>
    <w:rsid w:val="00773F13"/>
    <w:rsid w:val="008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D875"/>
  <w15:chartTrackingRefBased/>
  <w15:docId w15:val="{B42CCC47-BC09-4BCC-A76B-0F8560EA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 Gonzales</dc:creator>
  <cp:keywords/>
  <dc:description/>
  <cp:lastModifiedBy>Marcelo Li Gonzales</cp:lastModifiedBy>
  <cp:revision>2</cp:revision>
  <dcterms:created xsi:type="dcterms:W3CDTF">2021-02-10T21:19:00Z</dcterms:created>
  <dcterms:modified xsi:type="dcterms:W3CDTF">2021-02-18T17:16:00Z</dcterms:modified>
</cp:coreProperties>
</file>