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01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Trilha de Node.js — UniSenai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Módulo 04: Desenvolvimento Web — Lista de Exercícios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Atividade teórica (EventEmitter) — Documentação oficial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i. Principais métodos: on, once, emit, removeListener/off, removeAllListeners e listenerCount.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ii. on registra um listener que roda toda vez que o evento é emitido; once registra um listener que roda apenas na primeira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iii. Se o evento não tiver nenhum listener, nada acontece — exceto o evento error, que sem listener lança uma exceção e pode derrubar a aplicação.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Atividade teórica (EventEmitter) — Questionário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i. O método usado para emitir eventos é o emit.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ii. O removeListener remove um listener específico de um determinado 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iii. Sim, é possível registrar vários listeners para o mesmo 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Atividade teórica (EventEmitter) — Estudo de caso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Aplicações que se beneficiam do EventEmitter: streaming de áudio/vídeo, notificações em tempo real e controle de fluxo de dados em APIs. As atividades práticas correspondentes estão na pasta eventos/.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1 — O que é o Express.js e quais suas principais vantagens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É um framework minimalista para Node que facilita criar servidores e APIs. Vantagens: roteamento simples, suporte a middlewares e integração fácil com bancos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2 — Quais são os quatro principais tipos de rotas HTTP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GET (ler dados), POST (criar), PUT (atualizar) e DELETE (excluir).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3 — Explique o conceito de middleware no Express.js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É uma função que roda entre a requisição e a resposta, podendo verificar, preparar ou bloquear a requisição antes que ela chegue à rota principal (ex.: logs, autenticação, validação).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4 — Como criar uma conexão básica entre Node.js e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Instala-se o mysql2, cria-se a conexão informando host, usuário, senha e banco (de preferência via variáveis de ambiente) e usa-se essa conexão para executar as consultas.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5 — O que é um prepared statement e como protege contra SQL 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É uma consulta com parâmetros (?) enviados separados do SQL. Assim, os dados do usuário nunca são interpretados como comando, o que impede a injeção de 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6 — Qual é a estrutura básica de um servidor Express.js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Importa-se o express, cria-se o app com express(), definem-se as rotas (app.get, app.post...) e sobe-se o servidor com app.listen(porta).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7 — Diferença entre middleware global e específico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global é aplicado a todas as rotas (app.use(fn)); o específico é aplicado apenas em rotas escolhidas, passando a função na definição da rota (app.get('/rota', fn, ...)).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8 — Três boas práticas ao manipular dados em bancos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Usar prepared statements, validar os dados de entrada e nunca expor credenciais no código (usar variáveis de ambiente).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9 — Por que é importante usar variáveis de ambiente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manter segredos (senhas, chaves) fora do código e permitir configurar a aplicação de forma diferente em cada ambiente sem alterar 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10 — Como tratar erros em consultas SQL dentro do 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Envolvendo a consulta em try/catch (com async/await) ou tratando o erro no callback, registrando a falha e retornando uma resposta de erro adequada ao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UniSenai 2026 — William Sestito, Emerson Amancio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