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3 – Predistorção Digital</w:t>
      </w:r>
    </w:p>
    <w:p>
      <w:pPr>
        <w:pStyle w:val="Heading2"/>
      </w:pPr>
      <w:r>
        <w:t>3.3 Arquiteturas Clássicas de Predistorção Digital</w:t>
      </w:r>
    </w:p>
    <w:p>
      <w:r>
        <w:t>Após a consolidação da Predistorção Digital como principal técnica de linearização de amplificadores de potência, diversas arquiteturas matemáticas passaram a ser propostas para atender diferentes requisitos de desempenho, complexidade computacional e facilidade de implementação. Cada modelo procura estabelecer um compromisso entre fidelidade de representação do amplificador e custo de processamento.</w:t>
      </w:r>
    </w:p>
    <w:p>
      <w:r>
        <w:t>De maneira geral, as arquiteturas clássicas de DPD podem ser agrupadas em modelos baseados em tabelas de consulta, modelos polinomiais, modelos derivados da Série de Volterra, modelos Memory Polynomial, extensões como o Generalized Memory Polynomial (GMP) e, mais recentemente, modelos fundamentados em técnicas de aprendizado de máquina.</w:t>
      </w:r>
    </w:p>
    <w:p>
      <w:r>
        <w:t>Independentemente da técnica empregada, o objetivo permanece o mesmo: determinar uma função de predistorção P(·) capaz de compensar a resposta não linear F(·) do amplificador de potência.</w:t>
      </w:r>
    </w:p>
    <w:p>
      <w:r>
        <w:t>Essa condição pode ser representada por:</w:t>
      </w:r>
    </w:p>
    <w:p>
      <w:r>
        <w:t>Equação (3.4)</w:t>
        <w:br/>
        <w:br/>
        <w:t>F(P(x)) ≈ Gx</w:t>
      </w:r>
    </w:p>
    <w:p>
      <w:r>
        <w:t>na qual P(·) representa o predistorcedor digital, F(·) corresponde ao modelo do amplificador de potência e G representa o ganho linear desejado.</w:t>
      </w:r>
    </w:p>
    <w:p>
      <w:r>
        <w:t>Na prática, a diferença entre os diversos modelos está na forma matemática utilizada para representar P(·). Alguns empregam aproximações discretas por meio de tabelas, outros utilizam expansões polinomiais e há ainda aqueles que incorporam memória, termos cruzados ou estruturas neurais para aumentar a capacidade de aproximação.</w:t>
      </w:r>
    </w:p>
    <w:p>
      <w:r>
        <w:t>À medida que a capacidade de modelagem aumenta, cresce também o número de coeficientes, multiplicações, operações de acumulação e memória necessários para implementação. Dessa forma, a escolha do algoritmo deve considerar simultaneamente a qualidade da linearização e os recursos computacionais disponíveis.</w:t>
      </w:r>
    </w:p>
    <w:p>
      <w:r>
        <w:t>Em plataformas FPGA, essa análise torna-se particularmente importante, pois o número de blocos DSP, elementos lógicos, registradores e memória embarcada é limitado. Consequentemente, modelos excessivamente complexos podem inviabilizar a implementação ou reduzir significativamente a frequência máxima de operação.</w:t>
      </w:r>
    </w:p>
    <w:p>
      <w:r>
        <w:t>Nas próximas seções serão analisadas individualmente as principais arquiteturas clássicas de Predistorção Digital, destacando seu princípio de funcionamento, suas vantagens, limitações e adequação para implementação em hardware. Essa análise fundamentará a escolha do modelo Memory Polynomial adotado na arquitetura DPDnano-Lite.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