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– Implementação RTL em Verilog-2001</w:t>
      </w:r>
    </w:p>
    <w:p>
      <w:pPr>
        <w:pStyle w:val="Heading2"/>
      </w:pPr>
      <w:r>
        <w:t>5.8 Módulo poly_kernel</w:t>
      </w:r>
    </w:p>
    <w:p>
      <w:r>
        <w:t>O módulo poly_kernel constitui o núcleo matemático da arquitetura DPDnano-Lite. É nesse bloco que são gerados os termos não lineares utilizados pelo modelo Memory Polynomial, transformando as amostras complexas provenientes do módulo iq_delay nas componentes polinomiais que posteriormente serão ponderadas pelos coeficientes complexos. A eficiência e a precisão dessa etapa determinam diretamente a capacidade do predistorcedor em compensar as não linearidades do amplificador de potência.</w:t>
      </w:r>
    </w:p>
    <w:p>
      <w:r>
        <w:t>Enquanto os módulos apresentados anteriormente executam operações aritméticas elementares, o poly_kernel implementa efetivamente a transformação não linear do sinal. Em termos conceituais, ele representa a ponte entre o modelo matemático descrito nos capítulos anteriores e sua realização em hardware RTL.</w:t>
      </w:r>
    </w:p>
    <w:p>
      <w:r>
        <w:t>Considerando uma amostra complexa x[n]=I[n]+jQ[n], o primeiro passo consiste no cálculo da magnitude ao quadrado, |x[n]|², obtida pela soma dos quadrados das componentes I e Q. Essa operação elimina a dependência da fase e fornece uma medida instantânea da potência do sinal.</w:t>
      </w:r>
    </w:p>
    <w:p>
      <w:r>
        <w:t>Na arquitetura congelada do DPDnano-Lite, a geração da magnitude foi separada em etapas independentes para favorecer o pipeline e reduzir o comprimento do caminho crítico. Inicialmente são calculados I² e Q². Em seguida esses resultados são acumulados para formar |x|². A partir dessa grandeza são produzidos os demais termos polinomiais utilizados pelo algoritmo.</w:t>
      </w:r>
    </w:p>
    <w:p>
      <w:r>
        <w:t>Uma característica importante do modelo Memory Polynomial é que apenas potências ímpares do sinal complexo participam da expansão polinomial. Em vez de calcular diretamente x³, x⁵ ou ordens superiores, utiliza-se a forma x|x|², x|x|⁴ e assim sucessivamente. Essa formulação reduz significativamente a complexidade computacional preservando a capacidade de modelagem das não linearidades dos amplificadores de potência.</w:t>
      </w:r>
    </w:p>
    <w:p>
      <w:r>
        <w:t>Durante o desenvolvimento foram avaliadas diferentes estratégias para geração dos termos polinomiais. A primeira consistia em calcular cada potência de forma independente. Embora simples do ponto de vista conceitual, essa abordagem duplicava operações e aumentava o consumo de blocos DSP. A segunda estratégia reutilizava resultados intermediários, permitindo que um termo servisse de base para o cálculo do seguinte. Essa alternativa foi adotada por apresentar melhor eficiência computacional.</w:t>
      </w:r>
    </w:p>
    <w:p>
      <w:r>
        <w:t>Outro aspecto analisado foi o crescimento da largura dos sinais. Cada multiplicação aumenta a quantidade de bits necessária para representar o resultado sem perda de precisão. Por esse motivo, os barramentos internos do poly_kernel utilizam larguras superiores às entradas originais, mantendo coerência com a estratégia numérica definida em config.vh. A redução de largura é adiada para as etapas finais da arquitetura.</w:t>
      </w:r>
    </w:p>
    <w:p>
      <w:r>
        <w:t>A implementação RTL foi organizada em estágios sucessivos de pipeline. Cada estágio executa uma operação aritmética específica e registra seus resultados antes de encaminhá-los ao estágio seguinte. Essa organização melhora a frequência máxima de operação, facilita o fechamento de temporização e permite que uma nova amostra seja processada a cada ciclo de clock após o enchimento do pipeline.</w:t>
      </w:r>
    </w:p>
    <w:p>
      <w:r>
        <w:t>A Figura 5.7 (a ser inserida) deverá apresentar o fluxo interno do módulo poly_kernel, destacando a geração de |x|², a reutilização dos resultados intermediários e a produção dos termos enviados ao módulo poly_branch.</w:t>
      </w:r>
    </w:p>
    <w:p>
      <w:r>
        <w:t>Além do desempenho, outro objetivo de projeto foi limitar o número de multiplicadores simultaneamente ativos. A reutilização de resultados intermediários reduz a demanda por blocos DSP e torna a arquitetura compatível com a quantidade de recursos disponível na FPGA Tang Nano 4K.</w:t>
      </w:r>
    </w:p>
    <w:p>
      <w:r>
        <w:t>Durante a verificação funcional foram comparados os termos produzidos pelo módulo com resultados obtidos em modelos de referência em alta precisão. Também foram avaliadas entradas nulas, amplitudes máximas e sequências contínuas de amostras, confirmando a consistência da implementação e a correta propagação dos resultados pelo pipeline.</w:t>
      </w:r>
    </w:p>
    <w:p>
      <w:r>
        <w:t>Em síntese, o módulo poly_kernel representa o centro de processamento matemático do DPDnano-Lite. As decisões adotadas durante seu desenvolvimento buscaram equilibrar precisão numérica, utilização de recursos, frequência de operação e simplicidade estrutural, permitindo implementar o modelo Memory Polynomial em uma FPGA de recursos limitados sem descaracterizar seu comportamento matemático.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Decisão de projeto</w:t>
            </w:r>
          </w:p>
        </w:tc>
        <w:tc>
          <w:tcPr>
            <w:tcW w:type="dxa" w:w="4320"/>
          </w:tcPr>
          <w:p>
            <w:r>
              <w:t>Justificativa</w:t>
            </w:r>
          </w:p>
        </w:tc>
      </w:tr>
      <w:tr>
        <w:tc>
          <w:tcPr>
            <w:tcW w:type="dxa" w:w="4320"/>
          </w:tcPr>
          <w:p>
            <w:r>
              <w:t>Reutilização de resultados intermediários</w:t>
            </w:r>
          </w:p>
        </w:tc>
        <w:tc>
          <w:tcPr>
            <w:tcW w:type="dxa" w:w="4320"/>
          </w:tcPr>
          <w:p>
            <w:r>
              <w:t>Redução do número de multiplicações</w:t>
            </w:r>
          </w:p>
        </w:tc>
      </w:tr>
      <w:tr>
        <w:tc>
          <w:tcPr>
            <w:tcW w:type="dxa" w:w="4320"/>
          </w:tcPr>
          <w:p>
            <w:r>
              <w:t>Pipeline em múltiplos estágios</w:t>
            </w:r>
          </w:p>
        </w:tc>
        <w:tc>
          <w:tcPr>
            <w:tcW w:type="dxa" w:w="4320"/>
          </w:tcPr>
          <w:p>
            <w:r>
              <w:t>Maior frequência de operação</w:t>
            </w:r>
          </w:p>
        </w:tc>
      </w:tr>
      <w:tr>
        <w:tc>
          <w:tcPr>
            <w:tcW w:type="dxa" w:w="4320"/>
          </w:tcPr>
          <w:p>
            <w:r>
              <w:t>Larguras internas expandidas</w:t>
            </w:r>
          </w:p>
        </w:tc>
        <w:tc>
          <w:tcPr>
            <w:tcW w:type="dxa" w:w="4320"/>
          </w:tcPr>
          <w:p>
            <w:r>
              <w:t>Preservação da precisão numérica</w:t>
            </w:r>
          </w:p>
        </w:tc>
      </w:tr>
      <w:tr>
        <w:tc>
          <w:tcPr>
            <w:tcW w:type="dxa" w:w="4320"/>
          </w:tcPr>
          <w:p>
            <w:r>
              <w:t>Geração baseada em x|x|² e x|x|⁴</w:t>
            </w:r>
          </w:p>
        </w:tc>
        <w:tc>
          <w:tcPr>
            <w:tcW w:type="dxa" w:w="4320"/>
          </w:tcPr>
          <w:p>
            <w:r>
              <w:t>Implementação eficiente do Memory Polynomial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