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900"/>
      </w:pPr>
      <w:r>
        <w:rPr>
          <w:b/>
        </w:rPr>
        <w:t>ABSTRACT</w:t>
      </w:r>
    </w:p>
    <w:p>
      <w:pPr>
        <w:jc w:val="both"/>
        <w:spacing w:before="720" w:line="360" w:lineRule="auto"/>
      </w:pPr>
      <w:r>
        <w:t>This work presents the development of DPDnano-Lite, a digital predistortion architecture intended for FPGA implementation under limited resource availability. The proposal employs the Memory Polynomial model to compensate for nonlinearities and memory effects in transmission chains while maintaining an organization compatible with the area and processing constraints of the Tang Nano 4K platform. The architecture comprises the History Buffer, History MUX, Basis Generator, Complex Multiplier, Accumulator, and Output Formatter blocks, placed between the analog-to-digital and digital-to-analog converters. The model uses four taps, polynomial orders 1, 3, and 5, complex coefficients in Q1.15 format, and a 60-bit accumulator. The design constraints establish the absence of embedded RAM blocks and a target consumption of six to seven DSP blocks, limited to eight. The specification also defines interface conventions, the pipeline sequence, and the mandatory module-level verification flow based on RTL, testbenches, and ModelSim simulation. Thus, this work establishes a reproducible technical basis for the implementation and progressive validation of a low-complexity digital predistorter.</w:t>
      </w:r>
    </w:p>
    <w:p>
      <w:pPr>
        <w:jc w:val="both"/>
        <w:spacing w:before="360"/>
      </w:pPr>
      <w:r>
        <w:rPr>
          <w:b/>
        </w:rPr>
        <w:t>Keywords: </w:t>
      </w:r>
      <w:r>
        <w:t>digital predistortion; FPGA; Memory Polynomial; digital signal processing; resource efficiency.</w:t>
      </w:r>
    </w:p>
    <w:sectPr>
      <w:pgSz w:w="11906" w:h="16838"/>
      <w:pgMar w:top="1701" w:right="1134" w:bottom="1134" w:left="1701"/>
    </w:sectPr>
  </w:body>
</w:document>
</file>

<file path=word/styles.xml><?xml version="1.0" encoding="utf-8"?>
<w:styles xmlns:w="http://schemas.openxmlformats.org/wordprocessingml/2006/main">
  <w:docDefaults>
    <w:rPrDefault>
      <w:rPr>
        <w:rFonts w:ascii="Arial" w:hAnsi="Arial" w:cs="Arial"/>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