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szCs w:val="22"/>
        </w:rPr>
        <w:id w:val="546564292"/>
        <w:docPartObj>
          <w:docPartGallery w:val="Cover Pages"/>
          <w:docPartUnique/>
        </w:docPartObj>
      </w:sdtPr>
      <w:sdtEndPr>
        <w:rPr>
          <w:rFonts w:eastAsiaTheme="minorEastAsia"/>
          <w:color w:val="676A72" w:themeColor="accent1"/>
        </w:rPr>
      </w:sdtEndPr>
      <w:sdtContent>
        <w:p w14:paraId="61C3803C" w14:textId="00769562" w:rsidR="00C3312F" w:rsidRPr="008C1298" w:rsidRDefault="00746B38">
          <w:pPr>
            <w:rPr>
              <w:rFonts w:cstheme="minorHAnsi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5" behindDoc="1" locked="0" layoutInCell="1" allowOverlap="1" wp14:anchorId="2072D30C" wp14:editId="604D91B6">
                <wp:simplePos x="0" y="0"/>
                <wp:positionH relativeFrom="margin">
                  <wp:align>right</wp:align>
                </wp:positionH>
                <wp:positionV relativeFrom="page">
                  <wp:posOffset>537883</wp:posOffset>
                </wp:positionV>
                <wp:extent cx="1551600" cy="1551600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600" cy="155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91167">
            <w:rPr>
              <w:rFonts w:cstheme="minorHAnsi"/>
              <w:noProof/>
              <w:szCs w:val="22"/>
            </w:rPr>
            <w:drawing>
              <wp:inline distT="0" distB="0" distL="0" distR="0" wp14:anchorId="0ED62799" wp14:editId="295025DD">
                <wp:extent cx="2571428" cy="771429"/>
                <wp:effectExtent l="0" t="0" r="635" b="0"/>
                <wp:docPr id="1" name="Imagem 1" descr="Uma imagem contendo obje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nd-login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428" cy="771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676A7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93"/>
          </w:tblGrid>
          <w:tr w:rsidR="003233A6" w:rsidRPr="008C1298" w14:paraId="49AFE65C" w14:textId="77777777" w:rsidTr="00C3312F">
            <w:sdt>
              <w:sdtPr>
                <w:rPr>
                  <w:color w:val="4D4F55" w:themeColor="accent1" w:themeShade="BF"/>
                  <w:sz w:val="32"/>
                  <w:szCs w:val="24"/>
                </w:rPr>
                <w:alias w:val="Empresa"/>
                <w:id w:val="13406915"/>
                <w:placeholder>
                  <w:docPart w:val="9EA242D2F22441F1BE3FFA605E845D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49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1B62F4" w14:textId="0409E706" w:rsidR="003233A6" w:rsidRPr="008C1298" w:rsidRDefault="003233A6" w:rsidP="003233A6">
                    <w:pPr>
                      <w:pStyle w:val="SemEspaamento"/>
                      <w:rPr>
                        <w:rFonts w:asciiTheme="minorHAnsi" w:hAnsiTheme="minorHAnsi" w:cstheme="minorHAnsi"/>
                        <w:color w:val="4D4F55" w:themeColor="accent1" w:themeShade="BF"/>
                      </w:rPr>
                    </w:pPr>
                    <w:r w:rsidRPr="005430A4">
                      <w:rPr>
                        <w:color w:val="4D4F55" w:themeColor="accent1" w:themeShade="BF"/>
                        <w:sz w:val="32"/>
                        <w:szCs w:val="24"/>
                      </w:rPr>
                      <w:t>ENGIE Digital</w:t>
                    </w:r>
                  </w:p>
                </w:tc>
              </w:sdtContent>
            </w:sdt>
          </w:tr>
          <w:tr w:rsidR="00C3312F" w:rsidRPr="008C1298" w14:paraId="38899867" w14:textId="77777777" w:rsidTr="00C3312F">
            <w:tc>
              <w:tcPr>
                <w:tcW w:w="8493" w:type="dxa"/>
              </w:tcPr>
              <w:sdt>
                <w:sdtPr>
                  <w:rPr>
                    <w:rFonts w:ascii="Latha" w:eastAsiaTheme="majorEastAsia" w:hAnsi="Latha" w:cs="Latha"/>
                    <w:color w:val="676A72" w:themeColor="accent1"/>
                    <w:sz w:val="72"/>
                    <w:szCs w:val="72"/>
                  </w:rPr>
                  <w:alias w:val="Título"/>
                  <w:id w:val="13406919"/>
                  <w:placeholder>
                    <w:docPart w:val="0C4C5AE5F8454E7FA34B3650D75D3A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252857" w14:textId="7AA15011" w:rsidR="00C3312F" w:rsidRPr="008C1298" w:rsidRDefault="00D568E0">
                    <w:pPr>
                      <w:pStyle w:val="SemEspaamento"/>
                      <w:spacing w:line="216" w:lineRule="auto"/>
                      <w:rPr>
                        <w:rFonts w:asciiTheme="minorHAnsi" w:eastAsiaTheme="majorEastAsia" w:hAnsiTheme="minorHAnsi" w:cstheme="minorHAnsi"/>
                        <w:color w:val="676A72" w:themeColor="accent1"/>
                      </w:rPr>
                    </w:pPr>
                    <w:r w:rsidRPr="00B91167">
                      <w:rPr>
                        <w:rFonts w:ascii="Latha" w:eastAsiaTheme="majorEastAsia" w:hAnsi="Latha" w:cs="Latha"/>
                        <w:color w:val="676A72" w:themeColor="accent1"/>
                        <w:sz w:val="72"/>
                        <w:szCs w:val="72"/>
                      </w:rPr>
                      <w:t>ConectAgro</w:t>
                    </w:r>
                  </w:p>
                </w:sdtContent>
              </w:sdt>
            </w:tc>
          </w:tr>
          <w:tr w:rsidR="00597FFE" w:rsidRPr="008C1298" w14:paraId="072621A7" w14:textId="77777777" w:rsidTr="00C3312F">
            <w:sdt>
              <w:sdtPr>
                <w:rPr>
                  <w:color w:val="4D4F55" w:themeColor="accent1" w:themeShade="BF"/>
                  <w:sz w:val="32"/>
                  <w:szCs w:val="24"/>
                </w:rPr>
                <w:alias w:val="Subtítulo"/>
                <w:id w:val="13406923"/>
                <w:placeholder>
                  <w:docPart w:val="B789FF02C8404135B3104F71A022F2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9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A87892" w14:textId="077D8859" w:rsidR="00597FFE" w:rsidRPr="008C1298" w:rsidRDefault="009B0861" w:rsidP="00597FFE">
                    <w:pPr>
                      <w:pStyle w:val="SemEspaamento"/>
                      <w:rPr>
                        <w:rFonts w:asciiTheme="minorHAnsi" w:hAnsiTheme="minorHAnsi" w:cstheme="minorHAnsi"/>
                        <w:color w:val="4D4F55" w:themeColor="accent1" w:themeShade="BF"/>
                      </w:rPr>
                    </w:pPr>
                    <w:r w:rsidRPr="009B0861">
                      <w:rPr>
                        <w:color w:val="4D4F55" w:themeColor="accent1" w:themeShade="BF"/>
                        <w:sz w:val="32"/>
                        <w:szCs w:val="24"/>
                      </w:rPr>
                      <w:t>Especificações</w:t>
                    </w:r>
                    <w:r w:rsidR="00E26510">
                      <w:rPr>
                        <w:color w:val="4D4F55" w:themeColor="accent1" w:themeShade="BF"/>
                        <w:sz w:val="32"/>
                        <w:szCs w:val="24"/>
                      </w:rPr>
                      <w:t xml:space="preserve"> para Módulos Externos</w:t>
                    </w:r>
                  </w:p>
                </w:tc>
              </w:sdtContent>
            </w:sdt>
          </w:tr>
        </w:tbl>
        <w:p w14:paraId="5CE5C860" w14:textId="0F467E52" w:rsidR="00C3312F" w:rsidRPr="008C1298" w:rsidRDefault="00B91167">
          <w:pPr>
            <w:spacing w:before="0" w:after="200" w:line="276" w:lineRule="auto"/>
            <w:jc w:val="left"/>
            <w:rPr>
              <w:rFonts w:eastAsiaTheme="minorEastAsia" w:cstheme="minorHAnsi"/>
              <w:color w:val="676A72" w:themeColor="accent1"/>
              <w:szCs w:val="22"/>
            </w:rPr>
          </w:pPr>
          <w:r w:rsidRPr="008C1298">
            <w:rPr>
              <w:rFonts w:eastAsiaTheme="minorEastAsia" w:cstheme="minorHAnsi"/>
              <w:noProof/>
              <w:color w:val="676A72" w:themeColor="accent1"/>
              <w:szCs w:val="22"/>
            </w:rPr>
            <w:drawing>
              <wp:anchor distT="0" distB="0" distL="114300" distR="114300" simplePos="0" relativeHeight="251658240" behindDoc="0" locked="0" layoutInCell="1" allowOverlap="1" wp14:anchorId="09C1F638" wp14:editId="379FCB23">
                <wp:simplePos x="0" y="0"/>
                <wp:positionH relativeFrom="margin">
                  <wp:posOffset>4155655</wp:posOffset>
                </wp:positionH>
                <wp:positionV relativeFrom="margin">
                  <wp:posOffset>6855978</wp:posOffset>
                </wp:positionV>
                <wp:extent cx="1847850" cy="1596390"/>
                <wp:effectExtent l="0" t="0" r="0" b="3810"/>
                <wp:wrapSquare wrapText="bothSides"/>
                <wp:docPr id="147" name="Pictur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229205-26B3-4672-8403-F45D5730EA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3">
                          <a:extLst>
                            <a:ext uri="{FF2B5EF4-FFF2-40B4-BE49-F238E27FC236}">
                              <a16:creationId xmlns:a16="http://schemas.microsoft.com/office/drawing/2014/main" id="{8B229205-26B3-4672-8403-F45D5730EA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596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312F" w:rsidRPr="008C1298">
            <w:rPr>
              <w:rFonts w:eastAsiaTheme="minorEastAsia" w:cstheme="minorHAnsi"/>
              <w:noProof/>
              <w:color w:val="676A72" w:themeColor="accent1"/>
              <w:szCs w:val="22"/>
            </w:rPr>
            <w:drawing>
              <wp:anchor distT="0" distB="0" distL="114300" distR="114300" simplePos="0" relativeHeight="251658241" behindDoc="1" locked="0" layoutInCell="1" allowOverlap="1" wp14:anchorId="7A0C329E" wp14:editId="11C035A1">
                <wp:simplePos x="0" y="0"/>
                <wp:positionH relativeFrom="column">
                  <wp:posOffset>3935175</wp:posOffset>
                </wp:positionH>
                <wp:positionV relativeFrom="paragraph">
                  <wp:posOffset>7724336</wp:posOffset>
                </wp:positionV>
                <wp:extent cx="2068195" cy="208915"/>
                <wp:effectExtent l="0" t="0" r="8255" b="635"/>
                <wp:wrapTight wrapText="bothSides">
                  <wp:wrapPolygon edited="0">
                    <wp:start x="0" y="0"/>
                    <wp:lineTo x="0" y="19696"/>
                    <wp:lineTo x="14126" y="19696"/>
                    <wp:lineTo x="15519" y="19696"/>
                    <wp:lineTo x="21487" y="19696"/>
                    <wp:lineTo x="21487" y="0"/>
                    <wp:lineTo x="0" y="0"/>
                  </wp:wrapPolygon>
                </wp:wrapTight>
                <wp:docPr id="148" name="Shap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C51370-0654-4704-B86A-BF6E1BE58D6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hape 16">
                          <a:extLst>
                            <a:ext uri="{FF2B5EF4-FFF2-40B4-BE49-F238E27FC236}">
                              <a16:creationId xmlns:a16="http://schemas.microsoft.com/office/drawing/2014/main" id="{A7C51370-0654-4704-B86A-BF6E1BE58D6E}"/>
                            </a:ext>
                          </a:extLst>
                        </pic:cNvPr>
                        <pic:cNvPicPr preferRelativeResize="0"/>
                      </pic:nvPicPr>
                      <pic:blipFill rotWithShape="1">
                        <a:blip r:embed="rId15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3534" b="-13533"/>
                        <a:stretch/>
                      </pic:blipFill>
                      <pic:spPr>
                        <a:xfrm>
                          <a:off x="0" y="0"/>
                          <a:ext cx="206819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312F" w:rsidRPr="008C1298">
            <w:rPr>
              <w:rFonts w:eastAsiaTheme="minorEastAsia" w:cstheme="minorHAnsi"/>
              <w:color w:val="676A72" w:themeColor="accent1"/>
              <w:szCs w:val="22"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color w:val="000000"/>
          <w:sz w:val="22"/>
          <w:szCs w:val="22"/>
          <w:lang w:val="pt-BR" w:eastAsia="pt-BR"/>
        </w:rPr>
        <w:id w:val="138237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45CCC7" w14:textId="77777777" w:rsidR="00A40283" w:rsidRPr="008C1298" w:rsidRDefault="00A40283">
          <w:pPr>
            <w:pStyle w:val="CabealhodoSumrio"/>
            <w:rPr>
              <w:rFonts w:asciiTheme="minorHAnsi" w:hAnsiTheme="minorHAnsi" w:cstheme="minorHAnsi"/>
              <w:b/>
              <w:sz w:val="22"/>
              <w:szCs w:val="22"/>
              <w:lang w:val="pt-BR"/>
            </w:rPr>
          </w:pPr>
          <w:r w:rsidRPr="008C1298">
            <w:rPr>
              <w:rFonts w:asciiTheme="minorHAnsi" w:hAnsiTheme="minorHAnsi" w:cstheme="minorHAnsi"/>
              <w:b/>
              <w:sz w:val="22"/>
              <w:szCs w:val="22"/>
              <w:lang w:val="pt-BR"/>
            </w:rPr>
            <w:t>Conteúdo</w:t>
          </w:r>
        </w:p>
        <w:p w14:paraId="06D89033" w14:textId="6DD8F1EE" w:rsidR="00FC60CC" w:rsidRDefault="00A40283" w:rsidP="00172278">
          <w:pPr>
            <w:pStyle w:val="Sumrio1"/>
            <w:rPr>
              <w:rFonts w:eastAsiaTheme="minorEastAsia" w:cstheme="minorBidi"/>
              <w:color w:val="auto"/>
            </w:rPr>
          </w:pPr>
          <w:r w:rsidRPr="008C1298">
            <w:rPr>
              <w:rFonts w:cstheme="minorHAnsi"/>
              <w:bCs/>
            </w:rPr>
            <w:fldChar w:fldCharType="begin"/>
          </w:r>
          <w:r w:rsidRPr="008C1298">
            <w:rPr>
              <w:rFonts w:cstheme="minorHAnsi"/>
              <w:bCs/>
            </w:rPr>
            <w:instrText xml:space="preserve"> TOC \o "1-3" \h \z \u </w:instrText>
          </w:r>
          <w:r w:rsidRPr="008C1298">
            <w:rPr>
              <w:rFonts w:cstheme="minorHAnsi"/>
              <w:bCs/>
            </w:rPr>
            <w:fldChar w:fldCharType="separate"/>
          </w:r>
          <w:hyperlink w:anchor="_Toc21020150" w:history="1">
            <w:r w:rsidR="00FC60CC" w:rsidRPr="00B2206F">
              <w:rPr>
                <w:rStyle w:val="Hyperlink"/>
              </w:rPr>
              <w:t>1.</w:t>
            </w:r>
            <w:r w:rsidR="00FC60CC">
              <w:rPr>
                <w:rFonts w:eastAsiaTheme="minorEastAsia" w:cstheme="minorBidi"/>
                <w:color w:val="auto"/>
              </w:rPr>
              <w:tab/>
            </w:r>
            <w:r w:rsidR="00FC60CC" w:rsidRPr="00B2206F">
              <w:rPr>
                <w:rStyle w:val="Hyperlink"/>
              </w:rPr>
              <w:t>Objetivo do Documento</w:t>
            </w:r>
            <w:r w:rsidR="00FC60CC">
              <w:rPr>
                <w:webHidden/>
              </w:rPr>
              <w:tab/>
            </w:r>
            <w:r w:rsidR="00FC60CC">
              <w:rPr>
                <w:webHidden/>
              </w:rPr>
              <w:fldChar w:fldCharType="begin"/>
            </w:r>
            <w:r w:rsidR="00FC60CC">
              <w:rPr>
                <w:webHidden/>
              </w:rPr>
              <w:instrText xml:space="preserve"> PAGEREF _Toc21020150 \h </w:instrText>
            </w:r>
            <w:r w:rsidR="00FC60CC">
              <w:rPr>
                <w:webHidden/>
              </w:rPr>
            </w:r>
            <w:r w:rsidR="00FC60CC">
              <w:rPr>
                <w:webHidden/>
              </w:rPr>
              <w:fldChar w:fldCharType="separate"/>
            </w:r>
            <w:r w:rsidR="00955F45">
              <w:rPr>
                <w:webHidden/>
              </w:rPr>
              <w:t>3</w:t>
            </w:r>
            <w:r w:rsidR="00FC60CC">
              <w:rPr>
                <w:webHidden/>
              </w:rPr>
              <w:fldChar w:fldCharType="end"/>
            </w:r>
          </w:hyperlink>
        </w:p>
        <w:p w14:paraId="3D20B32B" w14:textId="14E480CF" w:rsidR="00FC60CC" w:rsidRDefault="001913EB" w:rsidP="00172278">
          <w:pPr>
            <w:pStyle w:val="Sumrio1"/>
            <w:rPr>
              <w:rFonts w:eastAsiaTheme="minorEastAsia" w:cstheme="minorBidi"/>
              <w:color w:val="auto"/>
            </w:rPr>
          </w:pPr>
          <w:hyperlink w:anchor="_Toc21020151" w:history="1">
            <w:r w:rsidR="00FC60CC" w:rsidRPr="00B2206F">
              <w:rPr>
                <w:rStyle w:val="Hyperlink"/>
              </w:rPr>
              <w:t>2.</w:t>
            </w:r>
            <w:r w:rsidR="00FC60CC">
              <w:rPr>
                <w:rFonts w:eastAsiaTheme="minorEastAsia" w:cstheme="minorBidi"/>
                <w:color w:val="auto"/>
              </w:rPr>
              <w:tab/>
            </w:r>
            <w:r w:rsidR="00FC60CC" w:rsidRPr="00B2206F">
              <w:rPr>
                <w:rStyle w:val="Hyperlink"/>
              </w:rPr>
              <w:t>Tecnologias utilizadas</w:t>
            </w:r>
            <w:r w:rsidR="00FC60CC">
              <w:rPr>
                <w:webHidden/>
              </w:rPr>
              <w:tab/>
            </w:r>
            <w:r w:rsidR="00FC60CC">
              <w:rPr>
                <w:webHidden/>
              </w:rPr>
              <w:fldChar w:fldCharType="begin"/>
            </w:r>
            <w:r w:rsidR="00FC60CC">
              <w:rPr>
                <w:webHidden/>
              </w:rPr>
              <w:instrText xml:space="preserve"> PAGEREF _Toc21020151 \h </w:instrText>
            </w:r>
            <w:r w:rsidR="00FC60CC">
              <w:rPr>
                <w:webHidden/>
              </w:rPr>
            </w:r>
            <w:r w:rsidR="00FC60CC">
              <w:rPr>
                <w:webHidden/>
              </w:rPr>
              <w:fldChar w:fldCharType="separate"/>
            </w:r>
            <w:r w:rsidR="00955F45">
              <w:rPr>
                <w:webHidden/>
              </w:rPr>
              <w:t>3</w:t>
            </w:r>
            <w:r w:rsidR="00FC60CC">
              <w:rPr>
                <w:webHidden/>
              </w:rPr>
              <w:fldChar w:fldCharType="end"/>
            </w:r>
          </w:hyperlink>
        </w:p>
        <w:p w14:paraId="2A864CC4" w14:textId="1091BE69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52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Linguagens de Programação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_Toc21020152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3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7D3BD45D" w14:textId="0DC3629D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53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Frameworks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_Toc21020153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3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7B4EF9D4" w14:textId="04FD87E0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54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API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_Toc21020154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3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1FD33892" w14:textId="2AFC024A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55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Multi-Empresa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_Toc21020155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3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052E0AF1" w14:textId="4A260026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56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Estrutura de Módulos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_Toc21020156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3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5266611E" w14:textId="77516B00" w:rsidR="00FC60CC" w:rsidRDefault="001913EB" w:rsidP="00172278">
          <w:pPr>
            <w:pStyle w:val="Sumrio1"/>
            <w:rPr>
              <w:rFonts w:eastAsiaTheme="minorEastAsia" w:cstheme="minorBidi"/>
              <w:color w:val="auto"/>
            </w:rPr>
          </w:pPr>
          <w:hyperlink w:anchor="_Toc21020157" w:history="1">
            <w:r w:rsidR="00FC60CC" w:rsidRPr="00B2206F">
              <w:rPr>
                <w:rStyle w:val="Hyperlink"/>
              </w:rPr>
              <w:t>3.</w:t>
            </w:r>
            <w:r w:rsidR="00FC60CC">
              <w:rPr>
                <w:rFonts w:eastAsiaTheme="minorEastAsia" w:cstheme="minorBidi"/>
                <w:color w:val="auto"/>
              </w:rPr>
              <w:tab/>
            </w:r>
            <w:r w:rsidR="00FC60CC" w:rsidRPr="00B2206F">
              <w:rPr>
                <w:rStyle w:val="Hyperlink"/>
              </w:rPr>
              <w:t>Ambiente de Execução</w:t>
            </w:r>
            <w:r w:rsidR="00FC60CC">
              <w:rPr>
                <w:webHidden/>
              </w:rPr>
              <w:tab/>
            </w:r>
            <w:r w:rsidR="00FC60CC">
              <w:rPr>
                <w:webHidden/>
              </w:rPr>
              <w:fldChar w:fldCharType="begin"/>
            </w:r>
            <w:r w:rsidR="00FC60CC">
              <w:rPr>
                <w:webHidden/>
              </w:rPr>
              <w:instrText xml:space="preserve"> PAGEREF _Toc21020157 \h </w:instrText>
            </w:r>
            <w:r w:rsidR="00FC60CC">
              <w:rPr>
                <w:webHidden/>
              </w:rPr>
            </w:r>
            <w:r w:rsidR="00FC60CC">
              <w:rPr>
                <w:webHidden/>
              </w:rPr>
              <w:fldChar w:fldCharType="separate"/>
            </w:r>
            <w:r w:rsidR="00955F45">
              <w:rPr>
                <w:webHidden/>
              </w:rPr>
              <w:t>4</w:t>
            </w:r>
            <w:r w:rsidR="00FC60CC">
              <w:rPr>
                <w:webHidden/>
              </w:rPr>
              <w:fldChar w:fldCharType="end"/>
            </w:r>
          </w:hyperlink>
        </w:p>
        <w:p w14:paraId="3CA8A420" w14:textId="78C2ED5C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58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Servidor de Aplicação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_Toc21020158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4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2CAD2C81" w14:textId="7C4A73F8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59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Bancos de Dados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_Toc21020159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4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0A911247" w14:textId="459308D7" w:rsidR="00FC60CC" w:rsidRDefault="001913EB" w:rsidP="00172278">
          <w:pPr>
            <w:pStyle w:val="Sumrio1"/>
            <w:rPr>
              <w:rFonts w:eastAsiaTheme="minorEastAsia" w:cstheme="minorBidi"/>
              <w:color w:val="auto"/>
            </w:rPr>
          </w:pPr>
          <w:hyperlink w:anchor="_Toc21020160" w:history="1">
            <w:r w:rsidR="00FC60CC" w:rsidRPr="00B2206F">
              <w:rPr>
                <w:rStyle w:val="Hyperlink"/>
              </w:rPr>
              <w:t>4.</w:t>
            </w:r>
            <w:r w:rsidR="00FC60CC">
              <w:rPr>
                <w:rFonts w:eastAsiaTheme="minorEastAsia" w:cstheme="minorBidi"/>
                <w:color w:val="auto"/>
              </w:rPr>
              <w:tab/>
            </w:r>
            <w:r w:rsidR="00FC60CC" w:rsidRPr="00B2206F">
              <w:rPr>
                <w:rStyle w:val="Hyperlink"/>
              </w:rPr>
              <w:t>Segurança</w:t>
            </w:r>
            <w:r w:rsidR="00FC60CC">
              <w:rPr>
                <w:webHidden/>
              </w:rPr>
              <w:tab/>
            </w:r>
            <w:r w:rsidR="00FC60CC">
              <w:rPr>
                <w:webHidden/>
              </w:rPr>
              <w:fldChar w:fldCharType="begin"/>
            </w:r>
            <w:r w:rsidR="00FC60CC">
              <w:rPr>
                <w:webHidden/>
              </w:rPr>
              <w:instrText xml:space="preserve"> PAGEREF _Toc21020160 \h </w:instrText>
            </w:r>
            <w:r w:rsidR="00FC60CC">
              <w:rPr>
                <w:webHidden/>
              </w:rPr>
            </w:r>
            <w:r w:rsidR="00FC60CC">
              <w:rPr>
                <w:webHidden/>
              </w:rPr>
              <w:fldChar w:fldCharType="separate"/>
            </w:r>
            <w:r w:rsidR="00955F45">
              <w:rPr>
                <w:webHidden/>
              </w:rPr>
              <w:t>4</w:t>
            </w:r>
            <w:r w:rsidR="00FC60CC">
              <w:rPr>
                <w:webHidden/>
              </w:rPr>
              <w:fldChar w:fldCharType="end"/>
            </w:r>
          </w:hyperlink>
        </w:p>
        <w:p w14:paraId="7A76F738" w14:textId="51E819A5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61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Usuários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_Toc21020161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4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40F71FD9" w14:textId="5BD837E3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62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Grupos de Privilégios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_Toc21020162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4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638D8F16" w14:textId="39EF4ECA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63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Senhas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_Toc21020163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5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48B7353B" w14:textId="3969D92F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64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Transferência de Dados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_Toc21020164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5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3781E409" w14:textId="060DB21F" w:rsidR="00FC60CC" w:rsidRDefault="001913EB" w:rsidP="00172278">
          <w:pPr>
            <w:pStyle w:val="Sumrio1"/>
            <w:rPr>
              <w:rFonts w:eastAsiaTheme="minorEastAsia" w:cstheme="minorBidi"/>
              <w:color w:val="auto"/>
            </w:rPr>
          </w:pPr>
          <w:hyperlink w:anchor="_Toc21020165" w:history="1">
            <w:r w:rsidR="00FC60CC" w:rsidRPr="00B2206F">
              <w:rPr>
                <w:rStyle w:val="Hyperlink"/>
              </w:rPr>
              <w:t>5.</w:t>
            </w:r>
            <w:r w:rsidR="00FC60CC">
              <w:rPr>
                <w:rFonts w:eastAsiaTheme="minorEastAsia" w:cstheme="minorBidi"/>
                <w:color w:val="auto"/>
              </w:rPr>
              <w:tab/>
            </w:r>
            <w:r w:rsidR="00FC60CC" w:rsidRPr="00B2206F">
              <w:rPr>
                <w:rStyle w:val="Hyperlink"/>
              </w:rPr>
              <w:t>Indicações de tecnologias</w:t>
            </w:r>
            <w:r w:rsidR="00FC60CC">
              <w:rPr>
                <w:webHidden/>
              </w:rPr>
              <w:tab/>
            </w:r>
            <w:r w:rsidR="00FC60CC">
              <w:rPr>
                <w:webHidden/>
              </w:rPr>
              <w:fldChar w:fldCharType="begin"/>
            </w:r>
            <w:r w:rsidR="00FC60CC">
              <w:rPr>
                <w:webHidden/>
              </w:rPr>
              <w:instrText xml:space="preserve"> PAGEREF _Toc21020165 \h </w:instrText>
            </w:r>
            <w:r w:rsidR="00FC60CC">
              <w:rPr>
                <w:webHidden/>
              </w:rPr>
            </w:r>
            <w:r w:rsidR="00FC60CC">
              <w:rPr>
                <w:webHidden/>
              </w:rPr>
              <w:fldChar w:fldCharType="separate"/>
            </w:r>
            <w:r w:rsidR="00955F45">
              <w:rPr>
                <w:webHidden/>
              </w:rPr>
              <w:t>5</w:t>
            </w:r>
            <w:r w:rsidR="00FC60CC">
              <w:rPr>
                <w:webHidden/>
              </w:rPr>
              <w:fldChar w:fldCharType="end"/>
            </w:r>
          </w:hyperlink>
        </w:p>
        <w:p w14:paraId="0D1611AD" w14:textId="30D025E4" w:rsidR="00FC60CC" w:rsidRDefault="001913EB" w:rsidP="00172278">
          <w:pPr>
            <w:pStyle w:val="Sumrio1"/>
            <w:rPr>
              <w:rFonts w:eastAsiaTheme="minorEastAsia" w:cstheme="minorBidi"/>
              <w:color w:val="auto"/>
            </w:rPr>
          </w:pPr>
          <w:hyperlink w:anchor="_Toc21020166" w:history="1">
            <w:r w:rsidR="00FC60CC" w:rsidRPr="00B2206F">
              <w:rPr>
                <w:rStyle w:val="Hyperlink"/>
              </w:rPr>
              <w:t>6.</w:t>
            </w:r>
            <w:r w:rsidR="00FC60CC">
              <w:rPr>
                <w:rFonts w:eastAsiaTheme="minorEastAsia" w:cstheme="minorBidi"/>
                <w:color w:val="auto"/>
              </w:rPr>
              <w:tab/>
            </w:r>
            <w:r w:rsidR="00FC60CC" w:rsidRPr="00B2206F">
              <w:rPr>
                <w:rStyle w:val="Hyperlink"/>
              </w:rPr>
              <w:t>Gerenciamento do projeto</w:t>
            </w:r>
            <w:r w:rsidR="00FC60CC">
              <w:rPr>
                <w:webHidden/>
              </w:rPr>
              <w:tab/>
            </w:r>
            <w:r w:rsidR="00FC60CC">
              <w:rPr>
                <w:webHidden/>
              </w:rPr>
              <w:fldChar w:fldCharType="begin"/>
            </w:r>
            <w:r w:rsidR="00FC60CC">
              <w:rPr>
                <w:webHidden/>
              </w:rPr>
              <w:instrText xml:space="preserve"> PAGEREF _Toc21020166 \h </w:instrText>
            </w:r>
            <w:r w:rsidR="00FC60CC">
              <w:rPr>
                <w:webHidden/>
              </w:rPr>
            </w:r>
            <w:r w:rsidR="00FC60CC">
              <w:rPr>
                <w:webHidden/>
              </w:rPr>
              <w:fldChar w:fldCharType="separate"/>
            </w:r>
            <w:r w:rsidR="00955F45">
              <w:rPr>
                <w:webHidden/>
              </w:rPr>
              <w:t>6</w:t>
            </w:r>
            <w:r w:rsidR="00FC60CC">
              <w:rPr>
                <w:webHidden/>
              </w:rPr>
              <w:fldChar w:fldCharType="end"/>
            </w:r>
          </w:hyperlink>
        </w:p>
        <w:p w14:paraId="22B0DC9C" w14:textId="0DC2279E" w:rsidR="00FC60CC" w:rsidRDefault="001913EB" w:rsidP="00172278">
          <w:pPr>
            <w:pStyle w:val="Sumrio1"/>
            <w:rPr>
              <w:rFonts w:eastAsiaTheme="minorEastAsia" w:cstheme="minorBidi"/>
              <w:color w:val="auto"/>
            </w:rPr>
          </w:pPr>
          <w:hyperlink w:anchor="_Toc21020167" w:history="1">
            <w:r w:rsidR="00FC60CC" w:rsidRPr="00B2206F">
              <w:rPr>
                <w:rStyle w:val="Hyperlink"/>
              </w:rPr>
              <w:t>7.</w:t>
            </w:r>
            <w:r w:rsidR="00FC60CC">
              <w:rPr>
                <w:rFonts w:eastAsiaTheme="minorEastAsia" w:cstheme="minorBidi"/>
                <w:color w:val="auto"/>
              </w:rPr>
              <w:tab/>
            </w:r>
            <w:r w:rsidR="00FC60CC" w:rsidRPr="00B2206F">
              <w:rPr>
                <w:rStyle w:val="Hyperlink"/>
              </w:rPr>
              <w:t>Definição de entregue</w:t>
            </w:r>
            <w:r w:rsidR="00FC60CC">
              <w:rPr>
                <w:webHidden/>
              </w:rPr>
              <w:tab/>
            </w:r>
            <w:r w:rsidR="00FC60CC">
              <w:rPr>
                <w:webHidden/>
              </w:rPr>
              <w:fldChar w:fldCharType="begin"/>
            </w:r>
            <w:r w:rsidR="00FC60CC">
              <w:rPr>
                <w:webHidden/>
              </w:rPr>
              <w:instrText xml:space="preserve"> PAGEREF _Toc21020167 \h </w:instrText>
            </w:r>
            <w:r w:rsidR="00FC60CC">
              <w:rPr>
                <w:webHidden/>
              </w:rPr>
            </w:r>
            <w:r w:rsidR="00FC60CC">
              <w:rPr>
                <w:webHidden/>
              </w:rPr>
              <w:fldChar w:fldCharType="separate"/>
            </w:r>
            <w:r w:rsidR="00955F45">
              <w:rPr>
                <w:webHidden/>
              </w:rPr>
              <w:t>6</w:t>
            </w:r>
            <w:r w:rsidR="00FC60CC">
              <w:rPr>
                <w:webHidden/>
              </w:rPr>
              <w:fldChar w:fldCharType="end"/>
            </w:r>
          </w:hyperlink>
        </w:p>
        <w:p w14:paraId="760C2070" w14:textId="1C81AF4C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68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Códigos fontes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_Toc21020168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6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4A456BBD" w14:textId="39A1443F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69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Infraestrutura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_Toc21020169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7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6442FFA9" w14:textId="4D4C2904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70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Projeto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_Toc21020170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7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7956D39A" w14:textId="711AFB89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71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Design Visual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_Toc21020171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7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1300B9A7" w14:textId="6C41DEB9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72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Aplicação web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_Toc21020172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8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1DDEF524" w14:textId="443AD0A7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73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Widgets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_Toc21020173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8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0D6F25C5" w14:textId="42FA32C1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74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Tempo de resposta</w:t>
            </w:r>
            <w:r w:rsidR="00FC60CC">
              <w:rPr>
                <w:noProof/>
                <w:webHidden/>
              </w:rPr>
              <w:tab/>
            </w:r>
            <w:r w:rsidR="00FC60CC">
              <w:rPr>
                <w:noProof/>
                <w:webHidden/>
              </w:rPr>
              <w:fldChar w:fldCharType="begin"/>
            </w:r>
            <w:r w:rsidR="00FC60CC">
              <w:rPr>
                <w:noProof/>
                <w:webHidden/>
              </w:rPr>
              <w:instrText xml:space="preserve"> PAGEREF _Toc21020174 \h </w:instrText>
            </w:r>
            <w:r w:rsidR="00FC60CC">
              <w:rPr>
                <w:noProof/>
                <w:webHidden/>
              </w:rPr>
            </w:r>
            <w:r w:rsidR="00FC60CC">
              <w:rPr>
                <w:noProof/>
                <w:webHidden/>
              </w:rPr>
              <w:fldChar w:fldCharType="separate"/>
            </w:r>
            <w:r w:rsidR="00955F45">
              <w:rPr>
                <w:noProof/>
                <w:webHidden/>
              </w:rPr>
              <w:t>8</w:t>
            </w:r>
            <w:r w:rsidR="00FC60CC">
              <w:rPr>
                <w:noProof/>
                <w:webHidden/>
              </w:rPr>
              <w:fldChar w:fldCharType="end"/>
            </w:r>
          </w:hyperlink>
        </w:p>
        <w:p w14:paraId="7C08B92D" w14:textId="5AC8BE64" w:rsidR="00FC60CC" w:rsidRDefault="001913EB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75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Dúvidas e questionamentos</w:t>
            </w:r>
            <w:r w:rsidR="00FC60CC">
              <w:rPr>
                <w:noProof/>
                <w:webHidden/>
              </w:rPr>
              <w:tab/>
            </w:r>
            <w:r w:rsidR="00B43914">
              <w:rPr>
                <w:noProof/>
                <w:webHidden/>
              </w:rPr>
              <w:t>8</w:t>
            </w:r>
          </w:hyperlink>
        </w:p>
        <w:p w14:paraId="75B4DF8B" w14:textId="4557C71A" w:rsidR="00FC60CC" w:rsidRDefault="001913EB" w:rsidP="00172278">
          <w:pPr>
            <w:pStyle w:val="Sumrio1"/>
            <w:rPr>
              <w:rFonts w:eastAsiaTheme="minorEastAsia" w:cstheme="minorBidi"/>
              <w:color w:val="auto"/>
            </w:rPr>
          </w:pPr>
          <w:hyperlink w:anchor="_Toc21020176" w:history="1">
            <w:r w:rsidR="00FC60CC" w:rsidRPr="00B2206F">
              <w:rPr>
                <w:rStyle w:val="Hyperlink"/>
              </w:rPr>
              <w:t>8.</w:t>
            </w:r>
            <w:r w:rsidR="00FC60CC">
              <w:rPr>
                <w:rFonts w:eastAsiaTheme="minorEastAsia" w:cstheme="minorBidi"/>
                <w:color w:val="auto"/>
              </w:rPr>
              <w:tab/>
            </w:r>
            <w:r w:rsidR="00FC60CC" w:rsidRPr="00B2206F">
              <w:rPr>
                <w:rStyle w:val="Hyperlink"/>
              </w:rPr>
              <w:t>Anexos</w:t>
            </w:r>
            <w:r w:rsidR="00FC60CC">
              <w:rPr>
                <w:webHidden/>
              </w:rPr>
              <w:tab/>
            </w:r>
            <w:r w:rsidR="00291D05">
              <w:rPr>
                <w:webHidden/>
              </w:rPr>
              <w:t>9</w:t>
            </w:r>
          </w:hyperlink>
        </w:p>
        <w:p w14:paraId="746F3674" w14:textId="6CA70CED" w:rsidR="00A40283" w:rsidRPr="00617B7A" w:rsidRDefault="001913EB" w:rsidP="00617B7A">
          <w:pPr>
            <w:pStyle w:val="Sumrio2"/>
            <w:tabs>
              <w:tab w:val="left" w:pos="880"/>
              <w:tab w:val="right" w:leader="dot" w:pos="10621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21020177" w:history="1">
            <w:r w:rsidR="00FC60CC" w:rsidRPr="00B220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</w:t>
            </w:r>
            <w:r w:rsidR="00FC60CC">
              <w:rPr>
                <w:rFonts w:eastAsiaTheme="minorEastAsia" w:cstheme="minorBidi"/>
                <w:noProof/>
                <w:color w:val="auto"/>
                <w:szCs w:val="22"/>
              </w:rPr>
              <w:tab/>
            </w:r>
            <w:r w:rsidR="00FC60CC" w:rsidRPr="00B2206F">
              <w:rPr>
                <w:rStyle w:val="Hyperlink"/>
                <w:noProof/>
              </w:rPr>
              <w:t>Exemplos de JSONs</w:t>
            </w:r>
            <w:r w:rsidR="00FC60CC">
              <w:rPr>
                <w:noProof/>
                <w:webHidden/>
              </w:rPr>
              <w:tab/>
            </w:r>
            <w:r w:rsidR="00291D05">
              <w:rPr>
                <w:noProof/>
                <w:webHidden/>
              </w:rPr>
              <w:t>9</w:t>
            </w:r>
          </w:hyperlink>
          <w:r w:rsidR="00A40283" w:rsidRPr="008C1298">
            <w:rPr>
              <w:rFonts w:cstheme="minorHAnsi"/>
              <w:b/>
              <w:bCs/>
              <w:szCs w:val="22"/>
            </w:rPr>
            <w:fldChar w:fldCharType="end"/>
          </w:r>
        </w:p>
      </w:sdtContent>
    </w:sdt>
    <w:p w14:paraId="0E5893B7" w14:textId="3E0B38AB" w:rsidR="004B0B6B" w:rsidRDefault="004B0B6B" w:rsidP="004B0B6B">
      <w:pPr>
        <w:rPr>
          <w:lang w:eastAsia="en-US"/>
        </w:rPr>
      </w:pPr>
    </w:p>
    <w:p w14:paraId="4F89DD46" w14:textId="77777777" w:rsidR="00617B7A" w:rsidRPr="004B0B6B" w:rsidRDefault="00617B7A" w:rsidP="004B0B6B">
      <w:pPr>
        <w:rPr>
          <w:lang w:eastAsia="en-US"/>
        </w:rPr>
      </w:pPr>
    </w:p>
    <w:tbl>
      <w:tblPr>
        <w:tblStyle w:val="SombreamentoClaro-nfase6"/>
        <w:tblW w:w="4883" w:type="pct"/>
        <w:tblInd w:w="108" w:type="dxa"/>
        <w:tblLayout w:type="fixed"/>
        <w:tblLook w:val="05A0" w:firstRow="1" w:lastRow="0" w:firstColumn="1" w:lastColumn="1" w:noHBand="0" w:noVBand="1"/>
      </w:tblPr>
      <w:tblGrid>
        <w:gridCol w:w="1168"/>
        <w:gridCol w:w="1418"/>
        <w:gridCol w:w="2409"/>
        <w:gridCol w:w="5387"/>
      </w:tblGrid>
      <w:tr w:rsidR="005430A4" w:rsidRPr="008C1298" w14:paraId="3FD92DD0" w14:textId="77777777" w:rsidTr="00CB2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2" w:type="dxa"/>
            <w:gridSpan w:val="4"/>
          </w:tcPr>
          <w:p w14:paraId="466C3279" w14:textId="751B2C98" w:rsidR="005430A4" w:rsidRPr="008C1298" w:rsidRDefault="005430A4" w:rsidP="00A04955">
            <w:pPr>
              <w:pStyle w:val="SGQ-CabecalhoTabela"/>
              <w:rPr>
                <w:rFonts w:asciiTheme="minorHAnsi" w:hAnsiTheme="minorHAnsi" w:cstheme="minorHAnsi"/>
                <w:sz w:val="22"/>
                <w:szCs w:val="22"/>
              </w:rPr>
            </w:pPr>
            <w:r w:rsidRPr="008C12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Histórico de Revisões</w:t>
            </w:r>
          </w:p>
        </w:tc>
      </w:tr>
      <w:tr w:rsidR="005430A4" w:rsidRPr="008C1298" w14:paraId="238B42BB" w14:textId="77777777" w:rsidTr="00D5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DB2D958" w14:textId="088B8DF9" w:rsidR="005430A4" w:rsidRPr="008C1298" w:rsidRDefault="005430A4" w:rsidP="00A04955">
            <w:pPr>
              <w:pStyle w:val="SGQ-CabecalhoTabela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 w:rsidRPr="008C1298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Versão</w:t>
            </w:r>
          </w:p>
        </w:tc>
        <w:tc>
          <w:tcPr>
            <w:tcW w:w="1418" w:type="dxa"/>
          </w:tcPr>
          <w:p w14:paraId="09BF66F2" w14:textId="205310A9" w:rsidR="005430A4" w:rsidRPr="008C1298" w:rsidRDefault="005430A4" w:rsidP="00A04955">
            <w:pPr>
              <w:pStyle w:val="SGQ-Cabecalho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C1298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  <w:tc>
          <w:tcPr>
            <w:tcW w:w="2409" w:type="dxa"/>
          </w:tcPr>
          <w:p w14:paraId="0EDD185A" w14:textId="77777777" w:rsidR="005430A4" w:rsidRPr="008C1298" w:rsidRDefault="005430A4" w:rsidP="00A04955">
            <w:pPr>
              <w:pStyle w:val="SGQ-Cabecalho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C1298">
              <w:rPr>
                <w:rFonts w:asciiTheme="minorHAnsi" w:hAnsiTheme="minorHAnsi" w:cstheme="minorHAnsi"/>
                <w:sz w:val="22"/>
                <w:szCs w:val="22"/>
              </w:rPr>
              <w:t>Responsável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2FBDE48" w14:textId="77777777" w:rsidR="005430A4" w:rsidRPr="008C1298" w:rsidRDefault="005430A4" w:rsidP="00A04955">
            <w:pPr>
              <w:pStyle w:val="SGQ-CabecalhoTabe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C1298">
              <w:rPr>
                <w:rFonts w:asciiTheme="minorHAnsi" w:hAnsiTheme="minorHAnsi" w:cstheme="minorHAnsi"/>
                <w:b/>
                <w:sz w:val="22"/>
                <w:szCs w:val="22"/>
              </w:rPr>
              <w:t>Observações</w:t>
            </w:r>
          </w:p>
        </w:tc>
      </w:tr>
      <w:tr w:rsidR="005430A4" w:rsidRPr="008C1298" w14:paraId="543FB62A" w14:textId="77777777" w:rsidTr="00D5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71E536EE" w14:textId="645C38D4" w:rsidR="005430A4" w:rsidRPr="008C1298" w:rsidRDefault="00CA1907" w:rsidP="00FB0B2F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C1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</w:t>
            </w:r>
            <w:r w:rsidR="005430A4" w:rsidRPr="008C1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  <w:r w:rsidRPr="008C1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</w:t>
            </w:r>
            <w:r w:rsidR="00EF59AA" w:rsidRPr="008C1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.0</w:t>
            </w:r>
          </w:p>
        </w:tc>
        <w:tc>
          <w:tcPr>
            <w:tcW w:w="1418" w:type="dxa"/>
          </w:tcPr>
          <w:p w14:paraId="308BB9DB" w14:textId="4CA375AE" w:rsidR="005430A4" w:rsidRPr="008C1298" w:rsidRDefault="009A41F7" w:rsidP="00FB0B2F">
            <w:pPr>
              <w:pStyle w:val="SGQ-Texto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</w:t>
            </w:r>
            <w:r w:rsidR="005430A4" w:rsidRPr="008C1298">
              <w:rPr>
                <w:rFonts w:asciiTheme="minorHAnsi" w:hAnsiTheme="minorHAnsi" w:cstheme="minorHAnsi"/>
                <w:sz w:val="22"/>
                <w:szCs w:val="22"/>
              </w:rPr>
              <w:t>/08/2019</w:t>
            </w:r>
          </w:p>
        </w:tc>
        <w:tc>
          <w:tcPr>
            <w:tcW w:w="2409" w:type="dxa"/>
          </w:tcPr>
          <w:p w14:paraId="7B65C9B1" w14:textId="66D9B548" w:rsidR="005430A4" w:rsidRPr="008C1298" w:rsidRDefault="005430A4" w:rsidP="00A04955">
            <w:pPr>
              <w:pStyle w:val="SGQ-Texto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C1298">
              <w:rPr>
                <w:rFonts w:asciiTheme="minorHAnsi" w:hAnsiTheme="minorHAnsi" w:cstheme="minorHAnsi"/>
                <w:sz w:val="22"/>
                <w:szCs w:val="22"/>
              </w:rPr>
              <w:t>Marco Antonio Abreu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AF781EA" w14:textId="0696CE7F" w:rsidR="005430A4" w:rsidRPr="008C1298" w:rsidRDefault="00CA1907" w:rsidP="00A04955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C1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Início d</w:t>
            </w:r>
            <w:r w:rsidR="005033DE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 especificação</w:t>
            </w:r>
          </w:p>
        </w:tc>
      </w:tr>
      <w:tr w:rsidR="00641E8A" w:rsidRPr="008C1298" w14:paraId="55279811" w14:textId="77777777" w:rsidTr="00D5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ECD111A" w14:textId="1A45A32D" w:rsidR="00641E8A" w:rsidRPr="00641E8A" w:rsidRDefault="00641E8A" w:rsidP="00FB0B2F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41E8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0.2.0</w:t>
            </w:r>
          </w:p>
        </w:tc>
        <w:tc>
          <w:tcPr>
            <w:tcW w:w="1418" w:type="dxa"/>
          </w:tcPr>
          <w:p w14:paraId="5C15DD26" w14:textId="0765055E" w:rsidR="00641E8A" w:rsidRDefault="00641E8A" w:rsidP="00FB0B2F">
            <w:pPr>
              <w:pStyle w:val="SGQ-TextoTabel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24/09/2019</w:t>
            </w:r>
          </w:p>
        </w:tc>
        <w:tc>
          <w:tcPr>
            <w:tcW w:w="2409" w:type="dxa"/>
          </w:tcPr>
          <w:p w14:paraId="4DD1D851" w14:textId="1D5890D3" w:rsidR="00641E8A" w:rsidRPr="008C1298" w:rsidRDefault="00641E8A" w:rsidP="00A04955">
            <w:pPr>
              <w:pStyle w:val="SGQ-TextoTabel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Marco Antonio Abreu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06646948" w14:textId="5828477D" w:rsidR="00641E8A" w:rsidRPr="00641E8A" w:rsidRDefault="00641E8A" w:rsidP="00A04955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41E8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Primeira revisão das especificações</w:t>
            </w:r>
          </w:p>
        </w:tc>
      </w:tr>
      <w:tr w:rsidR="00DF2A0F" w:rsidRPr="008C1298" w14:paraId="32FCF34B" w14:textId="77777777" w:rsidTr="00D5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3A66BEE" w14:textId="4D8FFC3B" w:rsidR="00DF2A0F" w:rsidRPr="00DF2A0F" w:rsidRDefault="00DF2A0F" w:rsidP="00FB0B2F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F2A0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0.3.0</w:t>
            </w:r>
          </w:p>
        </w:tc>
        <w:tc>
          <w:tcPr>
            <w:tcW w:w="1418" w:type="dxa"/>
          </w:tcPr>
          <w:p w14:paraId="02877DFA" w14:textId="2CA049DB" w:rsidR="00DF2A0F" w:rsidRDefault="00DF2A0F" w:rsidP="00FB0B2F">
            <w:pPr>
              <w:pStyle w:val="SGQ-Texto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03/10/2019</w:t>
            </w:r>
          </w:p>
        </w:tc>
        <w:tc>
          <w:tcPr>
            <w:tcW w:w="2409" w:type="dxa"/>
          </w:tcPr>
          <w:p w14:paraId="22F8A49B" w14:textId="2DFEC9B0" w:rsidR="00DF2A0F" w:rsidRDefault="00DF2A0F" w:rsidP="00A04955">
            <w:pPr>
              <w:pStyle w:val="SGQ-Texto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Marco Antonio ABREU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37CF9E69" w14:textId="362C38D3" w:rsidR="00DF2A0F" w:rsidRPr="00DF2A0F" w:rsidRDefault="00DF2A0F" w:rsidP="00A04955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F2A0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Incluída seção de Indicações de tecnologias</w:t>
            </w:r>
          </w:p>
        </w:tc>
      </w:tr>
      <w:tr w:rsidR="002151A1" w:rsidRPr="008C1298" w14:paraId="09290A4A" w14:textId="77777777" w:rsidTr="00D5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DFC0D76" w14:textId="7BBE6836" w:rsidR="002151A1" w:rsidRPr="002151A1" w:rsidRDefault="002151A1" w:rsidP="002151A1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151A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0.3.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799D6CB6" w14:textId="0EFC376D" w:rsidR="002151A1" w:rsidRPr="002151A1" w:rsidRDefault="002151A1" w:rsidP="002151A1">
            <w:pPr>
              <w:pStyle w:val="SGQ-TextoTabel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151A1">
              <w:rPr>
                <w:rFonts w:asciiTheme="minorHAnsi" w:hAnsiTheme="minorHAnsi" w:cstheme="minorHAnsi"/>
                <w:sz w:val="22"/>
                <w:szCs w:val="22"/>
              </w:rPr>
              <w:t>03/10/2019</w:t>
            </w:r>
          </w:p>
        </w:tc>
        <w:tc>
          <w:tcPr>
            <w:tcW w:w="2409" w:type="dxa"/>
          </w:tcPr>
          <w:p w14:paraId="27608445" w14:textId="7CE70AF7" w:rsidR="002151A1" w:rsidRPr="002151A1" w:rsidRDefault="002151A1" w:rsidP="002151A1">
            <w:pPr>
              <w:pStyle w:val="SGQ-TextoTabel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151A1">
              <w:rPr>
                <w:rFonts w:asciiTheme="minorHAnsi" w:hAnsiTheme="minorHAnsi" w:cstheme="minorHAnsi"/>
                <w:sz w:val="22"/>
                <w:szCs w:val="22"/>
              </w:rPr>
              <w:t>Marco Antonio ABREU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3CBF122D" w14:textId="17AC6FE4" w:rsidR="002151A1" w:rsidRPr="002151A1" w:rsidRDefault="00CE1B25" w:rsidP="002151A1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Correções de textos</w:t>
            </w:r>
          </w:p>
        </w:tc>
      </w:tr>
      <w:tr w:rsidR="00CE1B25" w:rsidRPr="008C1298" w14:paraId="64CAC686" w14:textId="77777777" w:rsidTr="00D5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4A9CE36" w14:textId="6EFBFBE0" w:rsidR="00CE1B25" w:rsidRPr="002151A1" w:rsidRDefault="00CE1B25" w:rsidP="00E450FA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151A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0.3.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6158DE3C" w14:textId="61256DB7" w:rsidR="00CE1B25" w:rsidRPr="002151A1" w:rsidRDefault="00CE1B25" w:rsidP="00E450FA">
            <w:pPr>
              <w:pStyle w:val="SGQ-Texto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2151A1">
              <w:rPr>
                <w:rFonts w:asciiTheme="minorHAnsi" w:hAnsiTheme="minorHAnsi" w:cstheme="minorHAnsi"/>
                <w:sz w:val="22"/>
                <w:szCs w:val="22"/>
              </w:rPr>
              <w:t>/10/2019</w:t>
            </w:r>
          </w:p>
        </w:tc>
        <w:tc>
          <w:tcPr>
            <w:tcW w:w="2409" w:type="dxa"/>
          </w:tcPr>
          <w:p w14:paraId="29527DDD" w14:textId="77777777" w:rsidR="00CE1B25" w:rsidRPr="002151A1" w:rsidRDefault="00CE1B25" w:rsidP="00E450FA">
            <w:pPr>
              <w:pStyle w:val="SGQ-Texto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151A1">
              <w:rPr>
                <w:rFonts w:asciiTheme="minorHAnsi" w:hAnsiTheme="minorHAnsi" w:cstheme="minorHAnsi"/>
                <w:sz w:val="22"/>
                <w:szCs w:val="22"/>
              </w:rPr>
              <w:t>Marco Antonio ABREU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CB3477F" w14:textId="011D96C4" w:rsidR="00CE1B25" w:rsidRPr="002151A1" w:rsidRDefault="00CE1B25" w:rsidP="00E450FA">
            <w:pPr>
              <w:pStyle w:val="SGQ-TextoTabela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Correções de textos</w:t>
            </w:r>
          </w:p>
        </w:tc>
      </w:tr>
      <w:tr w:rsidR="000A1230" w:rsidRPr="008C1298" w14:paraId="6F9CFED7" w14:textId="77777777" w:rsidTr="00D56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9E90111" w14:textId="5869CBA5" w:rsidR="000A1230" w:rsidRPr="002151A1" w:rsidRDefault="000A1230" w:rsidP="00E450FA">
            <w:pPr>
              <w:pStyle w:val="SGQ-TextoTabel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0.3.3</w:t>
            </w:r>
          </w:p>
        </w:tc>
        <w:tc>
          <w:tcPr>
            <w:tcW w:w="1418" w:type="dxa"/>
          </w:tcPr>
          <w:p w14:paraId="6ADAA6FD" w14:textId="25C575D0" w:rsidR="000A1230" w:rsidRDefault="000A1230" w:rsidP="00E450FA">
            <w:pPr>
              <w:pStyle w:val="SGQ-TextoTabel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05/11/2019</w:t>
            </w:r>
          </w:p>
        </w:tc>
        <w:tc>
          <w:tcPr>
            <w:tcW w:w="2409" w:type="dxa"/>
          </w:tcPr>
          <w:p w14:paraId="6145327E" w14:textId="577D0D2A" w:rsidR="000A1230" w:rsidRPr="002151A1" w:rsidRDefault="000A1230" w:rsidP="00E450FA">
            <w:pPr>
              <w:pStyle w:val="SGQ-TextoTabel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Marcelo Valle Franco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36AEEBE8" w14:textId="0CE688E2" w:rsidR="000A1230" w:rsidRDefault="000A1230" w:rsidP="00E450FA">
            <w:pPr>
              <w:pStyle w:val="SGQ-TextoTabel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Correções nos textos</w:t>
            </w:r>
          </w:p>
        </w:tc>
      </w:tr>
    </w:tbl>
    <w:p w14:paraId="0109B7FD" w14:textId="006E2667" w:rsidR="00D94509" w:rsidRPr="008C1298" w:rsidRDefault="00D94509" w:rsidP="00D94509">
      <w:pPr>
        <w:rPr>
          <w:rFonts w:cstheme="minorHAnsi"/>
          <w:szCs w:val="22"/>
        </w:rPr>
      </w:pPr>
      <w:bookmarkStart w:id="0" w:name="_Toc378808325"/>
      <w:bookmarkStart w:id="1" w:name="_Toc517197455"/>
      <w:bookmarkStart w:id="2" w:name="_Toc517198345"/>
    </w:p>
    <w:p w14:paraId="6CE41F5A" w14:textId="07E33C2D" w:rsidR="00974CFF" w:rsidRDefault="001E1699" w:rsidP="003A60F7">
      <w:pPr>
        <w:pStyle w:val="Ttulo1"/>
        <w:pageBreakBefore/>
      </w:pPr>
      <w:bookmarkStart w:id="3" w:name="_Toc21020150"/>
      <w:r w:rsidRPr="008C1298">
        <w:lastRenderedPageBreak/>
        <w:t>Objetivo</w:t>
      </w:r>
      <w:bookmarkEnd w:id="0"/>
      <w:r w:rsidRPr="008C1298">
        <w:t xml:space="preserve"> do </w:t>
      </w:r>
      <w:r w:rsidRPr="00F76A92">
        <w:t>Documento</w:t>
      </w:r>
      <w:bookmarkEnd w:id="1"/>
      <w:bookmarkEnd w:id="2"/>
      <w:bookmarkEnd w:id="3"/>
    </w:p>
    <w:p w14:paraId="3CB9AD67" w14:textId="288CB52F" w:rsidR="002F65BC" w:rsidRDefault="00431838" w:rsidP="002F65BC">
      <w:r>
        <w:t xml:space="preserve">Documentar </w:t>
      </w:r>
      <w:r w:rsidR="00E26510">
        <w:t>os requisitos, recomend</w:t>
      </w:r>
      <w:r>
        <w:t xml:space="preserve">ações técnicas </w:t>
      </w:r>
      <w:r w:rsidR="007C06F6">
        <w:t xml:space="preserve">e convenções </w:t>
      </w:r>
      <w:r w:rsidR="00E26510">
        <w:t>a serem seguidas na construção de novos</w:t>
      </w:r>
      <w:r w:rsidR="000A1230">
        <w:t xml:space="preserve"> módulos para o </w:t>
      </w:r>
      <w:r w:rsidR="00E26510">
        <w:t>S</w:t>
      </w:r>
      <w:r w:rsidR="000A1230">
        <w:t>istema</w:t>
      </w:r>
      <w:r w:rsidR="00E26510">
        <w:t xml:space="preserve"> Maestro, orientando</w:t>
      </w:r>
      <w:bookmarkStart w:id="4" w:name="_Hlk517104795"/>
      <w:r w:rsidR="00E26510">
        <w:t xml:space="preserve"> os desenvolvedores sobre as melhores práticas para uma perfeita integração.</w:t>
      </w:r>
    </w:p>
    <w:p w14:paraId="390FA730" w14:textId="77777777" w:rsidR="004F6945" w:rsidRDefault="004F6945" w:rsidP="002F65BC"/>
    <w:p w14:paraId="5836C0A3" w14:textId="26C308BF" w:rsidR="00E26510" w:rsidRDefault="004F6945" w:rsidP="00E26510">
      <w:pPr>
        <w:pStyle w:val="Ttulo1"/>
      </w:pPr>
      <w:r>
        <w:t>Integração</w:t>
      </w:r>
    </w:p>
    <w:p w14:paraId="233351CB" w14:textId="09D2EF9F" w:rsidR="004F6945" w:rsidRDefault="004F6945" w:rsidP="004F6945">
      <w:pPr>
        <w:pStyle w:val="Ttulo2"/>
      </w:pPr>
      <w:r>
        <w:t>Informações Básicas</w:t>
      </w:r>
    </w:p>
    <w:p w14:paraId="62C4352D" w14:textId="6F6D6112" w:rsidR="00C21AB0" w:rsidRDefault="004F6945" w:rsidP="004F6945">
      <w:r w:rsidRPr="00C21AB0">
        <w:t xml:space="preserve">O </w:t>
      </w:r>
      <w:r w:rsidRPr="00C21AB0">
        <w:rPr>
          <w:b/>
          <w:bCs/>
        </w:rPr>
        <w:t>Sistema Maestro</w:t>
      </w:r>
      <w:r>
        <w:t xml:space="preserve">, assim como seu nome descreve, é a célula central de comando que rege, assim como uma orquestra, um conjunto de funcionalidades geradas por um conjunto de subsistemas ou módulos desenvolvidos pela Equipe </w:t>
      </w:r>
      <w:r w:rsidR="0088010C">
        <w:t xml:space="preserve">Técnica </w:t>
      </w:r>
      <w:r>
        <w:t>da Engie ou por parceiros</w:t>
      </w:r>
      <w:r w:rsidR="00A41022">
        <w:t>;</w:t>
      </w:r>
      <w:r>
        <w:t xml:space="preserve"> que captam, cadastram, editam e mostram</w:t>
      </w:r>
      <w:r w:rsidR="00A41022">
        <w:t xml:space="preserve"> os resultados e as</w:t>
      </w:r>
      <w:r>
        <w:t xml:space="preserve"> informações</w:t>
      </w:r>
      <w:r w:rsidR="00C21AB0">
        <w:t xml:space="preserve"> que o usuário precisa.</w:t>
      </w:r>
    </w:p>
    <w:p w14:paraId="7C3F4E8C" w14:textId="7468B179" w:rsidR="004F6945" w:rsidRDefault="00C21AB0" w:rsidP="004F6945">
      <w:r>
        <w:t xml:space="preserve">O </w:t>
      </w:r>
      <w:r w:rsidRPr="00C21AB0">
        <w:rPr>
          <w:b/>
          <w:bCs/>
        </w:rPr>
        <w:t>Sistema Maestro</w:t>
      </w:r>
      <w:r>
        <w:t xml:space="preserve"> é uma aplicação Web, construído para funcionar na nuvem, sendo acessado através de navegadores de computadores desktop, apps de dispositivos móveis, além de softwares (“client</w:t>
      </w:r>
      <w:r w:rsidR="0091535E">
        <w:t>e</w:t>
      </w:r>
      <w:r>
        <w:t>s”) desenvolvidos especificamente para esse propósito.</w:t>
      </w:r>
      <w:r w:rsidR="004F6945">
        <w:t xml:space="preserve"> </w:t>
      </w:r>
    </w:p>
    <w:p w14:paraId="3DE0E6B9" w14:textId="3B12856A" w:rsidR="00C21AB0" w:rsidRDefault="00C21AB0" w:rsidP="004F6945">
      <w:r>
        <w:t xml:space="preserve">O </w:t>
      </w:r>
      <w:r w:rsidRPr="00D802EB">
        <w:rPr>
          <w:b/>
          <w:bCs/>
        </w:rPr>
        <w:t>Sistema Maestro</w:t>
      </w:r>
      <w:r>
        <w:t xml:space="preserve"> tem a função de permitir o acesso protegido às suas funcionalidades básicas e aos seus módulos externos, que funcionam por meio de iframes, dentro da estrutura protegida.</w:t>
      </w:r>
      <w:r w:rsidR="0088010C">
        <w:t xml:space="preserve"> A comunicação e troca de dados entre o </w:t>
      </w:r>
      <w:r w:rsidR="0088010C" w:rsidRPr="0091535E">
        <w:rPr>
          <w:b/>
          <w:bCs/>
        </w:rPr>
        <w:t xml:space="preserve">Sistema Maestro </w:t>
      </w:r>
      <w:r w:rsidR="0088010C">
        <w:t>e seus módulos, é efetuada através de simples APIs que garantem a segurança e agilidade no processo.</w:t>
      </w:r>
    </w:p>
    <w:p w14:paraId="1DB4E0AF" w14:textId="2648685A" w:rsidR="0088010C" w:rsidRDefault="0088010C" w:rsidP="004F6945">
      <w:r>
        <w:t>Os módulos desenvolvidos por terceiros podem estar hospedados em diferentes servidores, podem ser desenvolvidos com diversas linguagens de programação e diversos bancos de dados homologados pela Equipe Técnica da Engie.</w:t>
      </w:r>
      <w:r w:rsidR="0091535E">
        <w:t xml:space="preserve"> Eles normalmente são acessados através de iframes na tela do sistema integrador.</w:t>
      </w:r>
    </w:p>
    <w:p w14:paraId="411869A5" w14:textId="7DE2CA60" w:rsidR="0088010C" w:rsidRPr="004F6945" w:rsidRDefault="0088010C" w:rsidP="004F6945">
      <w:r>
        <w:t xml:space="preserve">A homogeneidade visual é garantida pela utilização de uma biblioteca </w:t>
      </w:r>
      <w:r w:rsidR="00D802EB">
        <w:t>de estilos e componentes em comum. As bibliotecas gráficas homologadas pela Equipe Técnica da Engie são extremamente abrangentes e simplificam a construção do front-end das aplicações.</w:t>
      </w:r>
    </w:p>
    <w:p w14:paraId="7DE2CE65" w14:textId="77777777" w:rsidR="00F54DCE" w:rsidRPr="002F65BC" w:rsidRDefault="00F54DCE" w:rsidP="002F65BC"/>
    <w:p w14:paraId="61DFE498" w14:textId="4C842CA4" w:rsidR="00883C95" w:rsidRDefault="00883C95" w:rsidP="00883C95">
      <w:pPr>
        <w:pStyle w:val="Ttulo1"/>
      </w:pPr>
      <w:bookmarkStart w:id="5" w:name="_Toc21020151"/>
      <w:r>
        <w:t xml:space="preserve">Tecnologias </w:t>
      </w:r>
      <w:r w:rsidR="00F31D40">
        <w:t>U</w:t>
      </w:r>
      <w:r>
        <w:t>tilizadas</w:t>
      </w:r>
      <w:bookmarkEnd w:id="5"/>
    </w:p>
    <w:p w14:paraId="3ADBAF51" w14:textId="515071E6" w:rsidR="00DA2BBF" w:rsidRPr="00DA2BBF" w:rsidRDefault="00883C95" w:rsidP="00DA2BBF">
      <w:pPr>
        <w:pStyle w:val="Ttulo2"/>
      </w:pPr>
      <w:bookmarkStart w:id="6" w:name="_Toc21020152"/>
      <w:r>
        <w:t>Linguagens de Programação</w:t>
      </w:r>
      <w:bookmarkEnd w:id="6"/>
    </w:p>
    <w:p w14:paraId="0406EF77" w14:textId="091F7A84" w:rsidR="00883C95" w:rsidRDefault="000A1230" w:rsidP="00734261">
      <w:pPr>
        <w:pStyle w:val="PargrafodaLista"/>
        <w:numPr>
          <w:ilvl w:val="0"/>
          <w:numId w:val="5"/>
        </w:numPr>
      </w:pPr>
      <w:r>
        <w:t xml:space="preserve">A linguagem de programação recomendada é </w:t>
      </w:r>
      <w:r w:rsidR="00641E8A" w:rsidRPr="00617B7A">
        <w:rPr>
          <w:b/>
          <w:bCs/>
        </w:rPr>
        <w:t>PHP 7</w:t>
      </w:r>
      <w:r w:rsidR="00883C95">
        <w:t xml:space="preserve">, com </w:t>
      </w:r>
      <w:r w:rsidR="00883C95" w:rsidRPr="00617B7A">
        <w:rPr>
          <w:b/>
          <w:bCs/>
        </w:rPr>
        <w:t>HTML 5</w:t>
      </w:r>
      <w:r w:rsidR="00883C95">
        <w:t xml:space="preserve">, </w:t>
      </w:r>
      <w:r w:rsidR="00883C95" w:rsidRPr="00456697">
        <w:rPr>
          <w:b/>
          <w:bCs/>
        </w:rPr>
        <w:t>JavaScript</w:t>
      </w:r>
      <w:r w:rsidR="00883C95">
        <w:t xml:space="preserve"> e </w:t>
      </w:r>
      <w:r w:rsidR="00883C95" w:rsidRPr="00617B7A">
        <w:rPr>
          <w:b/>
          <w:bCs/>
        </w:rPr>
        <w:t>CSS</w:t>
      </w:r>
      <w:r w:rsidR="00617B7A">
        <w:rPr>
          <w:b/>
          <w:bCs/>
        </w:rPr>
        <w:t xml:space="preserve"> 3</w:t>
      </w:r>
      <w:r w:rsidR="00883C95">
        <w:t>.</w:t>
      </w:r>
    </w:p>
    <w:p w14:paraId="191D635A" w14:textId="46FE610F" w:rsidR="00883C95" w:rsidRDefault="00617B7A" w:rsidP="00734261">
      <w:pPr>
        <w:pStyle w:val="PargrafodaLista"/>
        <w:numPr>
          <w:ilvl w:val="0"/>
          <w:numId w:val="5"/>
        </w:numPr>
      </w:pPr>
      <w:r>
        <w:t xml:space="preserve">Poderão </w:t>
      </w:r>
      <w:r w:rsidR="00883C95">
        <w:t>se</w:t>
      </w:r>
      <w:r w:rsidR="000A1230">
        <w:t>r utilizadas</w:t>
      </w:r>
      <w:r w:rsidR="00883C95">
        <w:t xml:space="preserve"> </w:t>
      </w:r>
      <w:r w:rsidR="00095F59">
        <w:t xml:space="preserve">outras </w:t>
      </w:r>
      <w:r w:rsidR="00883C95">
        <w:t>linguage</w:t>
      </w:r>
      <w:r w:rsidR="002A66D4">
        <w:t>ns</w:t>
      </w:r>
      <w:r>
        <w:t>, n</w:t>
      </w:r>
      <w:r w:rsidR="000A1230">
        <w:t xml:space="preserve">o entanto, </w:t>
      </w:r>
      <w:r>
        <w:t>será</w:t>
      </w:r>
      <w:r w:rsidR="000A1230">
        <w:t xml:space="preserve"> requerido o </w:t>
      </w:r>
      <w:r w:rsidR="00883C95">
        <w:t xml:space="preserve">aceite </w:t>
      </w:r>
      <w:r>
        <w:t>pela</w:t>
      </w:r>
      <w:r w:rsidR="00883C95">
        <w:t xml:space="preserve"> equipe técnica da Engie. </w:t>
      </w:r>
      <w:r w:rsidR="000A1230">
        <w:t xml:space="preserve">É </w:t>
      </w:r>
      <w:r w:rsidR="00883C95">
        <w:t xml:space="preserve">pré-requisito </w:t>
      </w:r>
      <w:r w:rsidR="00095F59">
        <w:t xml:space="preserve">obrigatório </w:t>
      </w:r>
      <w:r w:rsidR="00883C95">
        <w:t xml:space="preserve">que a </w:t>
      </w:r>
      <w:r w:rsidR="006A7085">
        <w:t xml:space="preserve">tecnologia </w:t>
      </w:r>
      <w:r w:rsidR="000A1230">
        <w:t>adotada</w:t>
      </w:r>
      <w:r w:rsidR="00883C95">
        <w:t xml:space="preserve"> seja</w:t>
      </w:r>
      <w:r w:rsidR="00172278">
        <w:t xml:space="preserve"> capaz</w:t>
      </w:r>
      <w:r w:rsidR="00883C95">
        <w:t xml:space="preserve"> </w:t>
      </w:r>
      <w:r w:rsidR="000A1230">
        <w:t>de ser integrada ao sistema principal.</w:t>
      </w:r>
    </w:p>
    <w:p w14:paraId="11EA828F" w14:textId="64F7DB55" w:rsidR="007F6636" w:rsidRPr="00173284" w:rsidRDefault="007F6636" w:rsidP="007F6636">
      <w:pPr>
        <w:pStyle w:val="PargrafodaLista"/>
        <w:numPr>
          <w:ilvl w:val="0"/>
          <w:numId w:val="5"/>
        </w:numPr>
      </w:pPr>
      <w:r>
        <w:rPr>
          <w:rFonts w:ascii="Calibri" w:hAnsi="Calibri" w:cs="Calibri"/>
          <w:shd w:val="clear" w:color="auto" w:fill="FFFFFF"/>
        </w:rPr>
        <w:t xml:space="preserve">Os códigos fontes devem estar validados na ferramenta </w:t>
      </w:r>
      <w:r w:rsidRPr="00617B7A">
        <w:rPr>
          <w:rFonts w:ascii="Calibri" w:hAnsi="Calibri" w:cs="Calibri"/>
          <w:b/>
          <w:bCs/>
          <w:shd w:val="clear" w:color="auto" w:fill="FFFFFF"/>
        </w:rPr>
        <w:t>SonarQube</w:t>
      </w:r>
      <w:r>
        <w:rPr>
          <w:rFonts w:ascii="Calibri" w:hAnsi="Calibri" w:cs="Calibri"/>
          <w:shd w:val="clear" w:color="auto" w:fill="FFFFFF"/>
        </w:rPr>
        <w:t>, de acordo com a linguagem utilizada.</w:t>
      </w:r>
    </w:p>
    <w:p w14:paraId="41591AFE" w14:textId="6489579E" w:rsidR="00C06EBC" w:rsidRDefault="00C06EBC" w:rsidP="00883C95">
      <w:pPr>
        <w:pStyle w:val="Ttulo2"/>
      </w:pPr>
      <w:bookmarkStart w:id="7" w:name="_Toc21020153"/>
      <w:r>
        <w:lastRenderedPageBreak/>
        <w:t>Frameworks</w:t>
      </w:r>
      <w:bookmarkEnd w:id="7"/>
    </w:p>
    <w:p w14:paraId="03F342D6" w14:textId="65DB8134" w:rsidR="00C06EBC" w:rsidRDefault="00456697" w:rsidP="00C06EBC">
      <w:pPr>
        <w:pStyle w:val="PargrafodaLista"/>
        <w:numPr>
          <w:ilvl w:val="0"/>
          <w:numId w:val="12"/>
        </w:numPr>
      </w:pPr>
      <w:r>
        <w:t>No caso de utilização de PHP, é recomendada a utilização de um</w:t>
      </w:r>
      <w:r w:rsidR="00C06EBC">
        <w:t xml:space="preserve"> framework</w:t>
      </w:r>
      <w:r>
        <w:t xml:space="preserve"> como o </w:t>
      </w:r>
      <w:r w:rsidR="00C06EBC" w:rsidRPr="00456697">
        <w:rPr>
          <w:b/>
          <w:bCs/>
        </w:rPr>
        <w:t>Laravel</w:t>
      </w:r>
      <w:r w:rsidR="00C06EBC">
        <w:t xml:space="preserve"> para desenvolvimento </w:t>
      </w:r>
      <w:r>
        <w:t>no</w:t>
      </w:r>
      <w:r w:rsidR="00C06EBC">
        <w:t xml:space="preserve"> </w:t>
      </w:r>
      <w:r w:rsidR="00C06EBC" w:rsidRPr="00456697">
        <w:rPr>
          <w:b/>
          <w:bCs/>
        </w:rPr>
        <w:t>back-end</w:t>
      </w:r>
      <w:r w:rsidR="00C06EBC">
        <w:t>.</w:t>
      </w:r>
    </w:p>
    <w:p w14:paraId="3EA7712A" w14:textId="1BC07D29" w:rsidR="00C06EBC" w:rsidRDefault="00C06EBC" w:rsidP="00C06EBC">
      <w:pPr>
        <w:pStyle w:val="PargrafodaLista"/>
        <w:numPr>
          <w:ilvl w:val="0"/>
          <w:numId w:val="12"/>
        </w:numPr>
      </w:pPr>
      <w:r>
        <w:t xml:space="preserve">Para </w:t>
      </w:r>
      <w:r w:rsidR="00456697">
        <w:t>o</w:t>
      </w:r>
      <w:r>
        <w:t xml:space="preserve"> </w:t>
      </w:r>
      <w:r w:rsidRPr="00456697">
        <w:rPr>
          <w:b/>
          <w:bCs/>
        </w:rPr>
        <w:t>front-end</w:t>
      </w:r>
      <w:r w:rsidR="00C76A91">
        <w:t>,</w:t>
      </w:r>
      <w:r>
        <w:t xml:space="preserve"> </w:t>
      </w:r>
      <w:r w:rsidR="00456697">
        <w:t>é recomendado o</w:t>
      </w:r>
      <w:r>
        <w:t xml:space="preserve"> framework </w:t>
      </w:r>
      <w:r w:rsidRPr="00456697">
        <w:rPr>
          <w:b/>
          <w:bCs/>
        </w:rPr>
        <w:t>Reac</w:t>
      </w:r>
      <w:r w:rsidR="0032381C" w:rsidRPr="00456697">
        <w:rPr>
          <w:b/>
          <w:bCs/>
        </w:rPr>
        <w:t>t</w:t>
      </w:r>
      <w:r>
        <w:t xml:space="preserve">. </w:t>
      </w:r>
      <w:r w:rsidR="002E0E3D">
        <w:t xml:space="preserve">Este framework </w:t>
      </w:r>
      <w:r w:rsidR="00456697">
        <w:t>facilita a</w:t>
      </w:r>
      <w:r w:rsidR="002E0E3D">
        <w:t xml:space="preserve"> migração para dispositivos móveis através d</w:t>
      </w:r>
      <w:r w:rsidR="00456697">
        <w:t xml:space="preserve">e conversão com </w:t>
      </w:r>
      <w:r w:rsidR="002E0E3D">
        <w:t xml:space="preserve">framework </w:t>
      </w:r>
      <w:r w:rsidR="002E0E3D" w:rsidRPr="00456697">
        <w:rPr>
          <w:b/>
          <w:bCs/>
        </w:rPr>
        <w:t>React Native</w:t>
      </w:r>
      <w:r w:rsidR="002E0E3D">
        <w:t>.</w:t>
      </w:r>
    </w:p>
    <w:p w14:paraId="428E408C" w14:textId="59E48230" w:rsidR="00456697" w:rsidRDefault="00456697" w:rsidP="00C06EBC">
      <w:pPr>
        <w:pStyle w:val="PargrafodaLista"/>
        <w:numPr>
          <w:ilvl w:val="0"/>
          <w:numId w:val="12"/>
        </w:numPr>
      </w:pPr>
      <w:r>
        <w:t xml:space="preserve">É pré-requisito a utilização da biblioteca </w:t>
      </w:r>
      <w:r w:rsidR="006A2D95">
        <w:t xml:space="preserve">(JavaScript + CSS) </w:t>
      </w:r>
      <w:r w:rsidRPr="006A2D95">
        <w:rPr>
          <w:b/>
          <w:bCs/>
        </w:rPr>
        <w:t>Limitless</w:t>
      </w:r>
      <w:r>
        <w:t xml:space="preserve"> </w:t>
      </w:r>
      <w:r w:rsidR="003359F5">
        <w:t xml:space="preserve">ou </w:t>
      </w:r>
      <w:r w:rsidR="003359F5" w:rsidRPr="006A2D95">
        <w:rPr>
          <w:b/>
          <w:bCs/>
        </w:rPr>
        <w:t>Material UI</w:t>
      </w:r>
      <w:r>
        <w:t xml:space="preserve"> para o desenvolvimento </w:t>
      </w:r>
      <w:r w:rsidR="00C51A21">
        <w:t xml:space="preserve">do </w:t>
      </w:r>
      <w:r w:rsidR="00C51A21" w:rsidRPr="006A2D95">
        <w:rPr>
          <w:b/>
          <w:bCs/>
        </w:rPr>
        <w:t>front-end</w:t>
      </w:r>
      <w:r w:rsidR="00C51A21">
        <w:t xml:space="preserve">, </w:t>
      </w:r>
      <w:r w:rsidR="001C3E51">
        <w:t xml:space="preserve">de modo a garantir uma </w:t>
      </w:r>
      <w:r w:rsidR="001C3E51" w:rsidRPr="006A2D95">
        <w:rPr>
          <w:b/>
          <w:bCs/>
        </w:rPr>
        <w:t>única identidade visual</w:t>
      </w:r>
      <w:r w:rsidR="003359F5">
        <w:t xml:space="preserve"> entre o sistema e seus módulos.</w:t>
      </w:r>
    </w:p>
    <w:p w14:paraId="2E6361E7" w14:textId="1C8C2D87" w:rsidR="00407038" w:rsidRDefault="00407038" w:rsidP="00407038">
      <w:pPr>
        <w:pStyle w:val="Ttulo2"/>
      </w:pPr>
      <w:r>
        <w:t>Bibliotecas Gráficas</w:t>
      </w:r>
    </w:p>
    <w:p w14:paraId="48BB4B1D" w14:textId="221364C6" w:rsidR="00407038" w:rsidRPr="00407038" w:rsidRDefault="00407038" w:rsidP="00407038">
      <w:r>
        <w:t xml:space="preserve">No momento, duas bibliotecas gráficas são recomendadas pela Equipe Técnica da Engie. São elas: </w:t>
      </w:r>
      <w:r w:rsidRPr="00407038">
        <w:rPr>
          <w:b/>
          <w:bCs/>
        </w:rPr>
        <w:t>Material UI</w:t>
      </w:r>
      <w:r>
        <w:t xml:space="preserve"> (</w:t>
      </w:r>
      <w:hyperlink r:id="rId16" w:history="1">
        <w:r>
          <w:rPr>
            <w:rStyle w:val="Hyperlink"/>
          </w:rPr>
          <w:t>https://material-ui.com/</w:t>
        </w:r>
      </w:hyperlink>
      <w:r>
        <w:t xml:space="preserve">) e a </w:t>
      </w:r>
      <w:r w:rsidRPr="00407038">
        <w:rPr>
          <w:b/>
          <w:bCs/>
        </w:rPr>
        <w:t>Limitless</w:t>
      </w:r>
      <w:r>
        <w:t xml:space="preserve"> (</w:t>
      </w:r>
      <w:hyperlink r:id="rId17" w:history="1">
        <w:r>
          <w:rPr>
            <w:rStyle w:val="Hyperlink"/>
          </w:rPr>
          <w:t>http://demo.interface.club/limitless/</w:t>
        </w:r>
      </w:hyperlink>
      <w:r>
        <w:t xml:space="preserve">). </w:t>
      </w:r>
      <w:r w:rsidR="00E1288B">
        <w:t xml:space="preserve">As duas trazem um enorme conjunto de componentes (CSS + JavaScript) suficientes para a montagem do front-end do sistema. </w:t>
      </w:r>
    </w:p>
    <w:p w14:paraId="670E9583" w14:textId="77777777" w:rsidR="00C13108" w:rsidRDefault="00C13108" w:rsidP="00C13108">
      <w:pPr>
        <w:pStyle w:val="Ttulo2"/>
      </w:pPr>
      <w:bookmarkStart w:id="8" w:name="_Toc21020154"/>
      <w:r>
        <w:t>API</w:t>
      </w:r>
      <w:bookmarkEnd w:id="8"/>
    </w:p>
    <w:p w14:paraId="358AAA84" w14:textId="3BFB8044" w:rsidR="00C13108" w:rsidRPr="00C65B92" w:rsidRDefault="00C13108" w:rsidP="00C13108">
      <w:pPr>
        <w:pStyle w:val="PargrafodaLista"/>
        <w:numPr>
          <w:ilvl w:val="0"/>
          <w:numId w:val="12"/>
        </w:numPr>
      </w:pPr>
      <w:r>
        <w:t xml:space="preserve">A </w:t>
      </w:r>
      <w:r w:rsidRPr="00957369">
        <w:rPr>
          <w:b/>
          <w:bCs/>
        </w:rPr>
        <w:t>API</w:t>
      </w:r>
      <w:r>
        <w:t xml:space="preserve"> (Application Programming Interface) utilizada será o modelo </w:t>
      </w:r>
      <w:r w:rsidRPr="00957369">
        <w:rPr>
          <w:b/>
          <w:bCs/>
        </w:rPr>
        <w:t>REST</w:t>
      </w:r>
      <w:r>
        <w:t xml:space="preserve"> (</w:t>
      </w:r>
      <w:r w:rsidRPr="006A12B7">
        <w:t>Representational State Transfer</w:t>
      </w:r>
      <w:r w:rsidR="00D75FF9">
        <w:t xml:space="preserve">) e/ou </w:t>
      </w:r>
      <w:r w:rsidR="00D75FF9" w:rsidRPr="00957369">
        <w:rPr>
          <w:b/>
          <w:bCs/>
        </w:rPr>
        <w:t>JWT</w:t>
      </w:r>
      <w:r w:rsidR="00E575D9">
        <w:t xml:space="preserve"> (Json Web Token)</w:t>
      </w:r>
      <w:r w:rsidR="00317C64">
        <w:t xml:space="preserve">, dependendo </w:t>
      </w:r>
      <w:r w:rsidR="00F3607E">
        <w:t>da utilização</w:t>
      </w:r>
      <w:r>
        <w:t>.</w:t>
      </w:r>
    </w:p>
    <w:p w14:paraId="1779333D" w14:textId="6368AA46" w:rsidR="00883C95" w:rsidRDefault="00883C95" w:rsidP="00883C95">
      <w:pPr>
        <w:pStyle w:val="Ttulo2"/>
      </w:pPr>
      <w:bookmarkStart w:id="9" w:name="_Toc21020155"/>
      <w:r>
        <w:t>Multi-Empresa</w:t>
      </w:r>
      <w:bookmarkEnd w:id="9"/>
    </w:p>
    <w:p w14:paraId="1FAF5FD6" w14:textId="059CF6BF" w:rsidR="00883C95" w:rsidRPr="00473CB4" w:rsidRDefault="00883C95" w:rsidP="00734261">
      <w:pPr>
        <w:pStyle w:val="PargrafodaLista"/>
        <w:numPr>
          <w:ilvl w:val="0"/>
          <w:numId w:val="10"/>
        </w:numPr>
      </w:pPr>
      <w:r>
        <w:t>O</w:t>
      </w:r>
      <w:r w:rsidR="00C31907">
        <w:t xml:space="preserve"> sistema</w:t>
      </w:r>
      <w:r>
        <w:t xml:space="preserve"> funcionará em ambiente multi-usuário e multi-empresa. Cada usuário terá acesso apenas às informações d</w:t>
      </w:r>
      <w:r w:rsidR="00FB4217">
        <w:t>a</w:t>
      </w:r>
      <w:r>
        <w:t xml:space="preserve"> sua empresa.</w:t>
      </w:r>
    </w:p>
    <w:p w14:paraId="25FC62D2" w14:textId="77777777" w:rsidR="00883C95" w:rsidRDefault="00883C95" w:rsidP="00883C95">
      <w:pPr>
        <w:pStyle w:val="Ttulo2"/>
      </w:pPr>
      <w:bookmarkStart w:id="10" w:name="_Toc21020156"/>
      <w:r>
        <w:t>Estrutura de Módulos</w:t>
      </w:r>
      <w:bookmarkEnd w:id="10"/>
    </w:p>
    <w:p w14:paraId="5E67D01A" w14:textId="617AF690" w:rsidR="00883C95" w:rsidRDefault="00883C95" w:rsidP="00734261">
      <w:pPr>
        <w:pStyle w:val="PargrafodaLista"/>
        <w:numPr>
          <w:ilvl w:val="0"/>
          <w:numId w:val="10"/>
        </w:numPr>
      </w:pPr>
      <w:r w:rsidRPr="0078173A">
        <w:rPr>
          <w:b/>
          <w:bCs/>
        </w:rPr>
        <w:t xml:space="preserve">Os módulos do </w:t>
      </w:r>
      <w:r w:rsidR="000905E1" w:rsidRPr="0078173A">
        <w:rPr>
          <w:b/>
          <w:bCs/>
        </w:rPr>
        <w:t>sistema</w:t>
      </w:r>
      <w:r w:rsidR="00FB4217" w:rsidRPr="0078173A">
        <w:rPr>
          <w:b/>
          <w:bCs/>
        </w:rPr>
        <w:t xml:space="preserve"> serão carregados</w:t>
      </w:r>
      <w:r w:rsidR="00EA6C46" w:rsidRPr="0078173A">
        <w:rPr>
          <w:b/>
          <w:bCs/>
        </w:rPr>
        <w:t xml:space="preserve"> e exibidos</w:t>
      </w:r>
      <w:r w:rsidR="00EA6177" w:rsidRPr="0078173A">
        <w:rPr>
          <w:b/>
          <w:bCs/>
        </w:rPr>
        <w:t xml:space="preserve"> (através de iframes)</w:t>
      </w:r>
      <w:r w:rsidR="00EA6C46" w:rsidRPr="0078173A">
        <w:rPr>
          <w:b/>
          <w:bCs/>
        </w:rPr>
        <w:t xml:space="preserve"> </w:t>
      </w:r>
      <w:r w:rsidR="00EA6177" w:rsidRPr="0078173A">
        <w:rPr>
          <w:b/>
          <w:bCs/>
        </w:rPr>
        <w:t>n</w:t>
      </w:r>
      <w:r w:rsidR="00EA6C46" w:rsidRPr="0078173A">
        <w:rPr>
          <w:b/>
          <w:bCs/>
        </w:rPr>
        <w:t>o sistema principal</w:t>
      </w:r>
      <w:r w:rsidR="00EA6C46">
        <w:t>. N</w:t>
      </w:r>
      <w:r>
        <w:t>ão</w:t>
      </w:r>
      <w:r w:rsidR="007E1919">
        <w:t xml:space="preserve"> necessitarão</w:t>
      </w:r>
      <w:r w:rsidR="00092B22">
        <w:t xml:space="preserve"> ter</w:t>
      </w:r>
      <w:r>
        <w:t xml:space="preserve"> quaisquer dependências entre si para funcionarem, </w:t>
      </w:r>
      <w:r w:rsidR="00EA6C46">
        <w:t xml:space="preserve">Exceto </w:t>
      </w:r>
      <w:r>
        <w:t xml:space="preserve">para o caso de integração previamente definidas. </w:t>
      </w:r>
      <w:r w:rsidR="00F10B6B">
        <w:t xml:space="preserve">Casos excepcionais poderão ser analisados junto </w:t>
      </w:r>
      <w:r w:rsidR="00235665">
        <w:t>à</w:t>
      </w:r>
      <w:r w:rsidR="00F10B6B">
        <w:t xml:space="preserve"> equipe técnica da Engie.</w:t>
      </w:r>
    </w:p>
    <w:p w14:paraId="65819CAD" w14:textId="152C9AC1" w:rsidR="00883C95" w:rsidRDefault="00883C95" w:rsidP="00734261">
      <w:pPr>
        <w:pStyle w:val="PargrafodaLista"/>
        <w:numPr>
          <w:ilvl w:val="0"/>
          <w:numId w:val="10"/>
        </w:numPr>
      </w:pPr>
      <w:r>
        <w:t xml:space="preserve">Cada </w:t>
      </w:r>
      <w:r w:rsidR="00FB7AE6">
        <w:t xml:space="preserve">novo </w:t>
      </w:r>
      <w:r>
        <w:t xml:space="preserve">módulo </w:t>
      </w:r>
      <w:r w:rsidR="00FB7AE6">
        <w:t xml:space="preserve">agregado ao sistema </w:t>
      </w:r>
      <w:r>
        <w:t>deve</w:t>
      </w:r>
      <w:r w:rsidR="00C33B24">
        <w:t>rá</w:t>
      </w:r>
      <w:r>
        <w:t xml:space="preserve"> ser habilitado individualmente para a empresa</w:t>
      </w:r>
      <w:r w:rsidR="00980857">
        <w:t>/cliente</w:t>
      </w:r>
      <w:r w:rsidR="00FB7AE6">
        <w:t xml:space="preserve"> solicitante</w:t>
      </w:r>
      <w:r>
        <w:t>. Esta habilitação pode ocasionar cobranças para a empresa</w:t>
      </w:r>
      <w:r w:rsidR="00F10B6B">
        <w:t xml:space="preserve"> cliente</w:t>
      </w:r>
      <w:r>
        <w:t>, conforme contrato entre as partes.</w:t>
      </w:r>
      <w:r w:rsidR="00A5429C">
        <w:t xml:space="preserve"> A habilitação será executada</w:t>
      </w:r>
      <w:r w:rsidR="00F56517">
        <w:t xml:space="preserve"> em prazo previsto,</w:t>
      </w:r>
      <w:r w:rsidR="00A5429C">
        <w:t xml:space="preserve"> por um </w:t>
      </w:r>
      <w:r w:rsidR="00F56517">
        <w:t>administrador do sistema principal.</w:t>
      </w:r>
    </w:p>
    <w:p w14:paraId="3F7D9082" w14:textId="77777777" w:rsidR="0077504E" w:rsidRDefault="0077504E" w:rsidP="0077504E">
      <w:pPr>
        <w:pStyle w:val="Ttulo1"/>
      </w:pPr>
      <w:bookmarkStart w:id="11" w:name="_Toc21020157"/>
      <w:r>
        <w:t>Ambiente de Execução</w:t>
      </w:r>
      <w:bookmarkEnd w:id="11"/>
    </w:p>
    <w:p w14:paraId="4F1DAD88" w14:textId="77777777" w:rsidR="0077504E" w:rsidRPr="003660A5" w:rsidRDefault="0077504E" w:rsidP="0077504E">
      <w:pPr>
        <w:pStyle w:val="Ttulo2"/>
      </w:pPr>
      <w:bookmarkStart w:id="12" w:name="_Toc21020158"/>
      <w:r>
        <w:t>Servidor de Aplicação</w:t>
      </w:r>
      <w:bookmarkEnd w:id="12"/>
    </w:p>
    <w:p w14:paraId="64F6CD63" w14:textId="48DDB07B" w:rsidR="00A36459" w:rsidRDefault="00915FC8" w:rsidP="0002209E">
      <w:pPr>
        <w:pStyle w:val="PargrafodaLista"/>
        <w:numPr>
          <w:ilvl w:val="0"/>
          <w:numId w:val="5"/>
        </w:numPr>
      </w:pPr>
      <w:r>
        <w:t>O sistema principal</w:t>
      </w:r>
      <w:r w:rsidR="00E12E00">
        <w:t xml:space="preserve"> e </w:t>
      </w:r>
      <w:r w:rsidR="00130521">
        <w:t>seu</w:t>
      </w:r>
      <w:r w:rsidR="00E12E00">
        <w:t xml:space="preserve"> banco de dado</w:t>
      </w:r>
      <w:r w:rsidR="00327CFD">
        <w:t xml:space="preserve"> estar</w:t>
      </w:r>
      <w:r w:rsidR="00130521">
        <w:t>á</w:t>
      </w:r>
      <w:r w:rsidR="00327CFD">
        <w:t xml:space="preserve"> hospedado </w:t>
      </w:r>
      <w:r w:rsidR="00A36459">
        <w:t xml:space="preserve">em ambiente virtual </w:t>
      </w:r>
      <w:r w:rsidR="00327CFD">
        <w:t>n</w:t>
      </w:r>
      <w:r w:rsidR="00A36459">
        <w:t>a Amazon Web Serves (AWS).</w:t>
      </w:r>
    </w:p>
    <w:p w14:paraId="5270AFD9" w14:textId="797FE311" w:rsidR="00A36459" w:rsidRDefault="0077504E" w:rsidP="0077504E">
      <w:pPr>
        <w:pStyle w:val="PargrafodaLista"/>
        <w:numPr>
          <w:ilvl w:val="0"/>
          <w:numId w:val="5"/>
        </w:numPr>
      </w:pPr>
      <w:r>
        <w:t>Os módulos podem ser hospedados</w:t>
      </w:r>
      <w:r w:rsidR="005E763C">
        <w:t xml:space="preserve"> no mesmo servidor,</w:t>
      </w:r>
      <w:r>
        <w:t xml:space="preserve"> em máquinas virtuais</w:t>
      </w:r>
      <w:r w:rsidR="00525216">
        <w:t xml:space="preserve"> ou em</w:t>
      </w:r>
      <w:r w:rsidR="00227355">
        <w:t xml:space="preserve"> outro</w:t>
      </w:r>
      <w:r w:rsidR="00525216">
        <w:t xml:space="preserve"> local definido pelo desenvolvedor, com aprovação da</w:t>
      </w:r>
      <w:r w:rsidR="00112A81">
        <w:t xml:space="preserve"> equipe</w:t>
      </w:r>
      <w:r w:rsidR="005D77DE">
        <w:t xml:space="preserve"> técnica</w:t>
      </w:r>
      <w:r w:rsidR="00112A81">
        <w:t xml:space="preserve"> da Engie</w:t>
      </w:r>
      <w:r>
        <w:t>.</w:t>
      </w:r>
    </w:p>
    <w:p w14:paraId="08D62AE2" w14:textId="5DABE276" w:rsidR="0077581E" w:rsidRDefault="00227355" w:rsidP="0077504E">
      <w:pPr>
        <w:pStyle w:val="PargrafodaLista"/>
        <w:numPr>
          <w:ilvl w:val="0"/>
          <w:numId w:val="5"/>
        </w:numPr>
      </w:pPr>
      <w:r>
        <w:t xml:space="preserve">As requisições </w:t>
      </w:r>
      <w:r w:rsidR="0005383B">
        <w:t>feita</w:t>
      </w:r>
      <w:r w:rsidR="0077581E">
        <w:t xml:space="preserve">s </w:t>
      </w:r>
      <w:r w:rsidR="0005383B">
        <w:t>à</w:t>
      </w:r>
      <w:r w:rsidR="0077581E">
        <w:t>s APIs deve</w:t>
      </w:r>
      <w:r w:rsidR="0005383B">
        <w:t xml:space="preserve">rão correr </w:t>
      </w:r>
      <w:r w:rsidR="007F6636">
        <w:t>sobre</w:t>
      </w:r>
      <w:r w:rsidR="0077581E">
        <w:t xml:space="preserve"> HTTPS, utilizando certificado SSL válido</w:t>
      </w:r>
      <w:r w:rsidR="007835A1">
        <w:t>.</w:t>
      </w:r>
    </w:p>
    <w:p w14:paraId="6E87FAE1" w14:textId="1D483FC1" w:rsidR="007F6636" w:rsidRPr="000A27DD" w:rsidRDefault="007F6636" w:rsidP="009601A2">
      <w:pPr>
        <w:pStyle w:val="PargrafodaLista"/>
        <w:numPr>
          <w:ilvl w:val="0"/>
          <w:numId w:val="5"/>
        </w:numPr>
      </w:pPr>
      <w:r w:rsidRPr="00AE4D6C">
        <w:rPr>
          <w:rFonts w:ascii="Calibri" w:hAnsi="Calibri" w:cs="Calibri"/>
          <w:shd w:val="clear" w:color="auto" w:fill="FFFFFF"/>
        </w:rPr>
        <w:t>Os end</w:t>
      </w:r>
      <w:r w:rsidR="0005383B" w:rsidRPr="00AE4D6C">
        <w:rPr>
          <w:rFonts w:ascii="Calibri" w:hAnsi="Calibri" w:cs="Calibri"/>
          <w:shd w:val="clear" w:color="auto" w:fill="FFFFFF"/>
        </w:rPr>
        <w:t>-</w:t>
      </w:r>
      <w:r w:rsidRPr="00AE4D6C">
        <w:rPr>
          <w:rFonts w:ascii="Calibri" w:hAnsi="Calibri" w:cs="Calibri"/>
          <w:shd w:val="clear" w:color="auto" w:fill="FFFFFF"/>
        </w:rPr>
        <w:t>points das API, com exceção dos de Login, deve</w:t>
      </w:r>
      <w:r w:rsidR="0005383B" w:rsidRPr="00AE4D6C">
        <w:rPr>
          <w:rFonts w:ascii="Calibri" w:hAnsi="Calibri" w:cs="Calibri"/>
          <w:shd w:val="clear" w:color="auto" w:fill="FFFFFF"/>
        </w:rPr>
        <w:t>rão</w:t>
      </w:r>
      <w:r w:rsidRPr="00AE4D6C">
        <w:rPr>
          <w:rFonts w:ascii="Calibri" w:hAnsi="Calibri" w:cs="Calibri"/>
          <w:shd w:val="clear" w:color="auto" w:fill="FFFFFF"/>
        </w:rPr>
        <w:t xml:space="preserve"> </w:t>
      </w:r>
      <w:r w:rsidR="00A962D3" w:rsidRPr="00AE4D6C">
        <w:rPr>
          <w:rFonts w:ascii="Calibri" w:hAnsi="Calibri" w:cs="Calibri"/>
          <w:shd w:val="clear" w:color="auto" w:fill="FFFFFF"/>
        </w:rPr>
        <w:t>estar</w:t>
      </w:r>
      <w:r w:rsidR="0005383B" w:rsidRPr="00AE4D6C">
        <w:rPr>
          <w:rFonts w:ascii="Calibri" w:hAnsi="Calibri" w:cs="Calibri"/>
          <w:shd w:val="clear" w:color="auto" w:fill="FFFFFF"/>
        </w:rPr>
        <w:t xml:space="preserve"> aptas</w:t>
      </w:r>
      <w:r w:rsidRPr="00AE4D6C">
        <w:rPr>
          <w:rFonts w:ascii="Calibri" w:hAnsi="Calibri" w:cs="Calibri"/>
          <w:shd w:val="clear" w:color="auto" w:fill="FFFFFF"/>
        </w:rPr>
        <w:t xml:space="preserve"> para receber </w:t>
      </w:r>
      <w:r w:rsidR="00A962D3" w:rsidRPr="00AE4D6C">
        <w:rPr>
          <w:rFonts w:ascii="Calibri" w:hAnsi="Calibri" w:cs="Calibri"/>
          <w:shd w:val="clear" w:color="auto" w:fill="FFFFFF"/>
        </w:rPr>
        <w:t>informações codificadas no formato</w:t>
      </w:r>
      <w:r w:rsidRPr="00AE4D6C">
        <w:rPr>
          <w:rFonts w:ascii="Calibri" w:hAnsi="Calibri" w:cs="Calibri"/>
          <w:shd w:val="clear" w:color="auto" w:fill="FFFFFF"/>
        </w:rPr>
        <w:t xml:space="preserve"> J</w:t>
      </w:r>
      <w:r w:rsidR="00A962D3" w:rsidRPr="00AE4D6C">
        <w:rPr>
          <w:rFonts w:ascii="Calibri" w:hAnsi="Calibri" w:cs="Calibri"/>
          <w:shd w:val="clear" w:color="auto" w:fill="FFFFFF"/>
        </w:rPr>
        <w:t xml:space="preserve">son, sempre </w:t>
      </w:r>
      <w:r w:rsidRPr="00AE4D6C">
        <w:rPr>
          <w:rFonts w:ascii="Calibri" w:hAnsi="Calibri" w:cs="Calibri"/>
          <w:shd w:val="clear" w:color="auto" w:fill="FFFFFF"/>
        </w:rPr>
        <w:t xml:space="preserve">acompanhados </w:t>
      </w:r>
      <w:r w:rsidR="00A962D3" w:rsidRPr="00AE4D6C">
        <w:rPr>
          <w:rFonts w:ascii="Calibri" w:hAnsi="Calibri" w:cs="Calibri"/>
          <w:shd w:val="clear" w:color="auto" w:fill="FFFFFF"/>
        </w:rPr>
        <w:t>por</w:t>
      </w:r>
      <w:r w:rsidRPr="00AE4D6C">
        <w:rPr>
          <w:rFonts w:ascii="Calibri" w:hAnsi="Calibri" w:cs="Calibri"/>
          <w:shd w:val="clear" w:color="auto" w:fill="FFFFFF"/>
        </w:rPr>
        <w:t xml:space="preserve"> token </w:t>
      </w:r>
      <w:r w:rsidR="00A35A99" w:rsidRPr="00AE4D6C">
        <w:rPr>
          <w:rFonts w:ascii="Calibri" w:hAnsi="Calibri" w:cs="Calibri"/>
          <w:shd w:val="clear" w:color="auto" w:fill="FFFFFF"/>
        </w:rPr>
        <w:t>de valida</w:t>
      </w:r>
      <w:r w:rsidRPr="00AE4D6C">
        <w:rPr>
          <w:rFonts w:ascii="Calibri" w:hAnsi="Calibri" w:cs="Calibri"/>
          <w:shd w:val="clear" w:color="auto" w:fill="FFFFFF"/>
        </w:rPr>
        <w:t>ção.</w:t>
      </w:r>
    </w:p>
    <w:p w14:paraId="5490F946" w14:textId="22BD68CB" w:rsidR="0077504E" w:rsidRDefault="0077504E" w:rsidP="0077504E">
      <w:pPr>
        <w:pStyle w:val="Ttulo2"/>
      </w:pPr>
      <w:bookmarkStart w:id="13" w:name="_Toc21020159"/>
      <w:r>
        <w:lastRenderedPageBreak/>
        <w:t>Bancos de Dados</w:t>
      </w:r>
      <w:bookmarkEnd w:id="13"/>
    </w:p>
    <w:p w14:paraId="1F8B9493" w14:textId="39435EE0" w:rsidR="0077504E" w:rsidRDefault="0077504E" w:rsidP="0077504E">
      <w:pPr>
        <w:pStyle w:val="PargrafodaLista"/>
        <w:numPr>
          <w:ilvl w:val="0"/>
          <w:numId w:val="5"/>
        </w:numPr>
      </w:pPr>
      <w:r>
        <w:t xml:space="preserve">O </w:t>
      </w:r>
      <w:r w:rsidR="00FD768E">
        <w:t>sistema principal</w:t>
      </w:r>
      <w:r>
        <w:t xml:space="preserve"> utilizará banco de dados MySQL 5.</w:t>
      </w:r>
      <w:r w:rsidR="00FD768E">
        <w:t>7</w:t>
      </w:r>
      <w:r>
        <w:t>.</w:t>
      </w:r>
    </w:p>
    <w:p w14:paraId="48CF9462" w14:textId="08371E1E" w:rsidR="0077504E" w:rsidRDefault="0077504E" w:rsidP="0077504E">
      <w:pPr>
        <w:pStyle w:val="PargrafodaLista"/>
        <w:numPr>
          <w:ilvl w:val="0"/>
          <w:numId w:val="5"/>
        </w:numPr>
      </w:pPr>
      <w:r>
        <w:t>Os módulos</w:t>
      </w:r>
      <w:r w:rsidR="00FD768E">
        <w:t xml:space="preserve"> </w:t>
      </w:r>
      <w:r>
        <w:t xml:space="preserve">podem utilizar o banco de dados </w:t>
      </w:r>
      <w:r w:rsidR="00613DA1">
        <w:t>de sus escolha,</w:t>
      </w:r>
      <w:r>
        <w:t xml:space="preserve"> mas de</w:t>
      </w:r>
      <w:r w:rsidR="00613DA1">
        <w:t>penderão de</w:t>
      </w:r>
      <w:r>
        <w:t xml:space="preserve"> </w:t>
      </w:r>
      <w:r w:rsidR="005D77DE">
        <w:t xml:space="preserve">concordância com a </w:t>
      </w:r>
      <w:r>
        <w:t>equipe técnica da Engie</w:t>
      </w:r>
      <w:r w:rsidR="00F527CD">
        <w:t>. Deve</w:t>
      </w:r>
      <w:r w:rsidR="00992473">
        <w:t>rão</w:t>
      </w:r>
      <w:r w:rsidR="00F527CD">
        <w:t xml:space="preserve"> s</w:t>
      </w:r>
      <w:r w:rsidR="00021ABB">
        <w:t xml:space="preserve">er, preferencialmente, </w:t>
      </w:r>
      <w:r w:rsidR="00CC7107">
        <w:t xml:space="preserve">um RDS separado, </w:t>
      </w:r>
      <w:r w:rsidR="00873302">
        <w:t xml:space="preserve">ou </w:t>
      </w:r>
      <w:r w:rsidR="00CC7107">
        <w:t xml:space="preserve">um serviço </w:t>
      </w:r>
      <w:r w:rsidR="006F6393">
        <w:t>executado</w:t>
      </w:r>
      <w:r w:rsidR="00CC7107">
        <w:t xml:space="preserve"> n</w:t>
      </w:r>
      <w:r w:rsidR="006F6393">
        <w:t>o</w:t>
      </w:r>
      <w:r w:rsidR="00CC7107">
        <w:t xml:space="preserve"> própri</w:t>
      </w:r>
      <w:r w:rsidR="006F6393">
        <w:t>o</w:t>
      </w:r>
      <w:r w:rsidR="00CC7107">
        <w:t xml:space="preserve"> </w:t>
      </w:r>
      <w:r w:rsidR="006F6393">
        <w:t>servidor</w:t>
      </w:r>
      <w:r w:rsidR="00CC7107">
        <w:t xml:space="preserve"> </w:t>
      </w:r>
      <w:r w:rsidR="0031439D">
        <w:t>de hospedagem do módulo</w:t>
      </w:r>
      <w:r w:rsidR="00873302">
        <w:t>;</w:t>
      </w:r>
      <w:r w:rsidR="00CC7107">
        <w:t xml:space="preserve"> ou ainda em outra EC2 dedicada </w:t>
      </w:r>
      <w:r w:rsidR="00873302">
        <w:t>para essa finalidade</w:t>
      </w:r>
      <w:r w:rsidR="001262C9">
        <w:t>, caso</w:t>
      </w:r>
      <w:r w:rsidR="00021ABB">
        <w:t xml:space="preserve"> a primeira opção não esteja disponível</w:t>
      </w:r>
      <w:r w:rsidR="00CC7107">
        <w:t>.</w:t>
      </w:r>
      <w:r w:rsidR="00CB4411">
        <w:t xml:space="preserve"> O banco de dados deve ser, preferencialmente, livre do pagamento de licença</w:t>
      </w:r>
      <w:r w:rsidR="00885BA6">
        <w:t>s</w:t>
      </w:r>
      <w:r w:rsidR="009C1300">
        <w:t>. São recomendados:</w:t>
      </w:r>
      <w:r w:rsidR="00CB4411">
        <w:t xml:space="preserve"> MySQL, PostreSQL, MondoDB</w:t>
      </w:r>
      <w:r w:rsidR="009C1300">
        <w:t>.</w:t>
      </w:r>
      <w:r w:rsidR="00CB4411">
        <w:t xml:space="preserve"> </w:t>
      </w:r>
    </w:p>
    <w:p w14:paraId="5E7C4A4B" w14:textId="31FAB6B8" w:rsidR="0077504E" w:rsidRDefault="0077504E" w:rsidP="0077504E">
      <w:pPr>
        <w:pStyle w:val="PargrafodaLista"/>
        <w:numPr>
          <w:ilvl w:val="0"/>
          <w:numId w:val="5"/>
        </w:numPr>
      </w:pPr>
      <w:r>
        <w:t xml:space="preserve">As conexões com os bancos de dados devem ser realizadas </w:t>
      </w:r>
      <w:r w:rsidR="001262C9">
        <w:t>através de</w:t>
      </w:r>
      <w:r>
        <w:t xml:space="preserve"> certificado SSL ou equivalente.</w:t>
      </w:r>
    </w:p>
    <w:p w14:paraId="7A408CB4" w14:textId="77777777" w:rsidR="00F54DCE" w:rsidRPr="00173284" w:rsidRDefault="00F54DCE" w:rsidP="00F54DCE">
      <w:pPr>
        <w:pStyle w:val="PargrafodaLista"/>
      </w:pPr>
    </w:p>
    <w:p w14:paraId="01D37432" w14:textId="6368D455" w:rsidR="00CE0300" w:rsidRDefault="00CE0300" w:rsidP="00CE0300">
      <w:pPr>
        <w:pStyle w:val="Ttulo1"/>
      </w:pPr>
      <w:bookmarkStart w:id="14" w:name="_Toc21020160"/>
      <w:r>
        <w:t>Segurança</w:t>
      </w:r>
      <w:bookmarkEnd w:id="14"/>
    </w:p>
    <w:p w14:paraId="1A438CD6" w14:textId="14583029" w:rsidR="00CE0300" w:rsidRDefault="00CE0300" w:rsidP="00040139">
      <w:pPr>
        <w:pStyle w:val="Ttulo2"/>
      </w:pPr>
      <w:bookmarkStart w:id="15" w:name="_Toc21020161"/>
      <w:r>
        <w:t>Usuários</w:t>
      </w:r>
      <w:bookmarkEnd w:id="15"/>
      <w:r w:rsidR="003F51D7">
        <w:t xml:space="preserve"> do Sistema</w:t>
      </w:r>
    </w:p>
    <w:p w14:paraId="2E4DC5C7" w14:textId="7B13A555" w:rsidR="00812629" w:rsidRDefault="00CE0300" w:rsidP="00605596">
      <w:pPr>
        <w:pStyle w:val="PargrafodaLista"/>
        <w:numPr>
          <w:ilvl w:val="0"/>
          <w:numId w:val="11"/>
        </w:numPr>
      </w:pPr>
      <w:r>
        <w:t xml:space="preserve">O usuário </w:t>
      </w:r>
      <w:r w:rsidR="004C5E82">
        <w:rPr>
          <w:b/>
          <w:bCs/>
        </w:rPr>
        <w:t>desenvolvedor</w:t>
      </w:r>
      <w:r w:rsidR="004A4B93">
        <w:rPr>
          <w:b/>
          <w:bCs/>
        </w:rPr>
        <w:t xml:space="preserve"> </w:t>
      </w:r>
      <w:r w:rsidR="004A4B93">
        <w:t>(da equipe técnica da Engie) s</w:t>
      </w:r>
      <w:r>
        <w:t xml:space="preserve">erá o </w:t>
      </w:r>
      <w:r w:rsidR="003F51D7">
        <w:t>responsável pelo cadastro inicial d</w:t>
      </w:r>
      <w:r w:rsidR="004A4B93">
        <w:t>os demais principais usuários</w:t>
      </w:r>
      <w:r w:rsidR="00605596">
        <w:t xml:space="preserve">. Ele cadastrará um ou mais </w:t>
      </w:r>
      <w:r w:rsidRPr="003A40BF">
        <w:rPr>
          <w:b/>
          <w:bCs/>
        </w:rPr>
        <w:t>administrador</w:t>
      </w:r>
      <w:r w:rsidR="003A40BF">
        <w:rPr>
          <w:b/>
          <w:bCs/>
        </w:rPr>
        <w:t>es</w:t>
      </w:r>
      <w:r w:rsidR="00B17D56">
        <w:t xml:space="preserve">, que </w:t>
      </w:r>
      <w:r w:rsidR="00CB0750">
        <w:t>poder</w:t>
      </w:r>
      <w:r w:rsidR="003A40BF">
        <w:t>ão</w:t>
      </w:r>
      <w:r w:rsidR="005B780A">
        <w:t xml:space="preserve"> por sua vez,</w:t>
      </w:r>
      <w:r>
        <w:t xml:space="preserve"> </w:t>
      </w:r>
      <w:r w:rsidR="00B17D56">
        <w:t>cadastrar os outros usuários de menor privilégio</w:t>
      </w:r>
      <w:r w:rsidR="00AB6D57">
        <w:t xml:space="preserve"> e </w:t>
      </w:r>
      <w:r w:rsidR="005B780A">
        <w:t xml:space="preserve">também </w:t>
      </w:r>
      <w:r>
        <w:t>realizar</w:t>
      </w:r>
      <w:r w:rsidR="00812629">
        <w:t xml:space="preserve"> </w:t>
      </w:r>
      <w:r w:rsidR="00AB6D57">
        <w:t>outra</w:t>
      </w:r>
      <w:r w:rsidR="00812629">
        <w:t xml:space="preserve">s </w:t>
      </w:r>
      <w:r>
        <w:t>operaç</w:t>
      </w:r>
      <w:r w:rsidR="00812629">
        <w:t>ões</w:t>
      </w:r>
      <w:r>
        <w:t xml:space="preserve"> </w:t>
      </w:r>
      <w:r w:rsidR="00812629">
        <w:t>de administração d</w:t>
      </w:r>
      <w:r>
        <w:t>o sistema</w:t>
      </w:r>
      <w:r w:rsidR="00812629">
        <w:t xml:space="preserve">, </w:t>
      </w:r>
      <w:r w:rsidR="00AB6D57">
        <w:t xml:space="preserve">como </w:t>
      </w:r>
      <w:r w:rsidR="00CB0750">
        <w:t xml:space="preserve">as configurações </w:t>
      </w:r>
      <w:r w:rsidR="003A40BF">
        <w:t>etc.</w:t>
      </w:r>
      <w:r>
        <w:t>.</w:t>
      </w:r>
    </w:p>
    <w:p w14:paraId="1403D01A" w14:textId="4EAD8BC7" w:rsidR="00CE0300" w:rsidRDefault="00CE0300" w:rsidP="00040139">
      <w:pPr>
        <w:pStyle w:val="Ttulo2"/>
      </w:pPr>
      <w:bookmarkStart w:id="16" w:name="_Toc21020162"/>
      <w:r>
        <w:t>Grupos de P</w:t>
      </w:r>
      <w:bookmarkEnd w:id="16"/>
      <w:r w:rsidR="005B780A">
        <w:t>ermissões</w:t>
      </w:r>
    </w:p>
    <w:p w14:paraId="71532852" w14:textId="32DEA363" w:rsidR="00CE0300" w:rsidRDefault="00CE0300" w:rsidP="00734261">
      <w:pPr>
        <w:pStyle w:val="PargrafodaLista"/>
        <w:numPr>
          <w:ilvl w:val="0"/>
          <w:numId w:val="11"/>
        </w:numPr>
      </w:pPr>
      <w:r>
        <w:t xml:space="preserve">Por convenção, o VSD utilizará o conceito de grupos de usuários com privilégios pré-estabelecidos, ou seja, cada usuário pertence à apenas um grupo e os membros deste grupo tem seus direitos pré-definidos no próprio código do </w:t>
      </w:r>
      <w:r w:rsidR="005B780A">
        <w:t xml:space="preserve">sistema principal </w:t>
      </w:r>
      <w:r>
        <w:t>e dos módulos. Estes grupos s</w:t>
      </w:r>
      <w:r w:rsidR="004C7098">
        <w:t>er</w:t>
      </w:r>
      <w:r>
        <w:t>ão os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8499"/>
      </w:tblGrid>
      <w:tr w:rsidR="00CE0300" w:rsidRPr="009C22E6" w14:paraId="34ECA654" w14:textId="77777777" w:rsidTr="00803A6D">
        <w:tc>
          <w:tcPr>
            <w:tcW w:w="2122" w:type="dxa"/>
          </w:tcPr>
          <w:p w14:paraId="1E3EB871" w14:textId="77777777" w:rsidR="00CE0300" w:rsidRPr="009C22E6" w:rsidRDefault="00CE0300" w:rsidP="00803A6D">
            <w:pPr>
              <w:spacing w:line="240" w:lineRule="auto"/>
              <w:rPr>
                <w:b/>
                <w:bCs/>
              </w:rPr>
            </w:pPr>
            <w:r w:rsidRPr="009C22E6">
              <w:rPr>
                <w:b/>
                <w:bCs/>
              </w:rPr>
              <w:t>Grupo</w:t>
            </w:r>
          </w:p>
        </w:tc>
        <w:tc>
          <w:tcPr>
            <w:tcW w:w="8499" w:type="dxa"/>
          </w:tcPr>
          <w:p w14:paraId="67369B31" w14:textId="77777777" w:rsidR="00CE0300" w:rsidRPr="009C22E6" w:rsidRDefault="00CE0300" w:rsidP="00803A6D">
            <w:pPr>
              <w:spacing w:line="240" w:lineRule="auto"/>
              <w:rPr>
                <w:b/>
                <w:bCs/>
              </w:rPr>
            </w:pPr>
            <w:r w:rsidRPr="009C22E6">
              <w:rPr>
                <w:b/>
                <w:bCs/>
              </w:rPr>
              <w:t>Descrição</w:t>
            </w:r>
          </w:p>
        </w:tc>
      </w:tr>
      <w:tr w:rsidR="00CE0300" w14:paraId="556974CB" w14:textId="77777777" w:rsidTr="00803A6D">
        <w:tc>
          <w:tcPr>
            <w:tcW w:w="2122" w:type="dxa"/>
          </w:tcPr>
          <w:p w14:paraId="75B5C432" w14:textId="77777777" w:rsidR="00CE0300" w:rsidRDefault="00CE0300" w:rsidP="00803A6D">
            <w:pPr>
              <w:spacing w:line="240" w:lineRule="auto"/>
            </w:pPr>
            <w:r>
              <w:t>Administradores</w:t>
            </w:r>
          </w:p>
        </w:tc>
        <w:tc>
          <w:tcPr>
            <w:tcW w:w="8499" w:type="dxa"/>
          </w:tcPr>
          <w:p w14:paraId="5934B0A4" w14:textId="4E87C197" w:rsidR="00CE0300" w:rsidRDefault="003D1502" w:rsidP="00803A6D">
            <w:pPr>
              <w:spacing w:line="240" w:lineRule="auto"/>
            </w:pPr>
            <w:r>
              <w:t>P</w:t>
            </w:r>
            <w:r w:rsidR="00CE0300">
              <w:t>odem realizar qualquer operação no sistema</w:t>
            </w:r>
            <w:r w:rsidR="00CB0750">
              <w:t>, exceto as configurações básicas</w:t>
            </w:r>
            <w:r w:rsidR="00012935">
              <w:t xml:space="preserve"> (de sistema operacional)</w:t>
            </w:r>
            <w:r w:rsidR="00CB0750">
              <w:t>, restritas ao usuário</w:t>
            </w:r>
            <w:r>
              <w:t xml:space="preserve"> desenvolvedor</w:t>
            </w:r>
            <w:r w:rsidR="00CE0300">
              <w:t>.</w:t>
            </w:r>
            <w:r w:rsidR="00012935">
              <w:t xml:space="preserve"> Este grupo não </w:t>
            </w:r>
            <w:r>
              <w:t>ter</w:t>
            </w:r>
            <w:r w:rsidR="00DD4931">
              <w:t xml:space="preserve">á acesso a </w:t>
            </w:r>
            <w:r w:rsidR="00012935">
              <w:t>dado</w:t>
            </w:r>
            <w:r w:rsidR="00DD4931">
              <w:t>s</w:t>
            </w:r>
            <w:r w:rsidR="00012935">
              <w:t xml:space="preserve"> dos módulos, exceto logs e configurações.</w:t>
            </w:r>
          </w:p>
        </w:tc>
      </w:tr>
      <w:tr w:rsidR="00CE0300" w14:paraId="6CE547E2" w14:textId="77777777" w:rsidTr="00803A6D">
        <w:tc>
          <w:tcPr>
            <w:tcW w:w="2122" w:type="dxa"/>
          </w:tcPr>
          <w:p w14:paraId="3ED61B2E" w14:textId="77777777" w:rsidR="00CE0300" w:rsidRDefault="00CE0300" w:rsidP="00803A6D">
            <w:pPr>
              <w:spacing w:line="240" w:lineRule="auto"/>
            </w:pPr>
            <w:r>
              <w:t>Supervisores</w:t>
            </w:r>
          </w:p>
        </w:tc>
        <w:tc>
          <w:tcPr>
            <w:tcW w:w="8499" w:type="dxa"/>
          </w:tcPr>
          <w:p w14:paraId="36DD8FE0" w14:textId="001630AC" w:rsidR="00CE0300" w:rsidRDefault="00BB6CAE" w:rsidP="00803A6D">
            <w:pPr>
              <w:spacing w:line="240" w:lineRule="auto"/>
            </w:pPr>
            <w:r>
              <w:t>P</w:t>
            </w:r>
            <w:r w:rsidR="00CE0300">
              <w:t xml:space="preserve">odem visualizar todas as informações da </w:t>
            </w:r>
            <w:r>
              <w:t>pertinentes à sua área</w:t>
            </w:r>
            <w:r w:rsidR="00CE0300">
              <w:t>, realizar algumas operações especiais</w:t>
            </w:r>
            <w:r>
              <w:t xml:space="preserve">, </w:t>
            </w:r>
            <w:r w:rsidR="00606C37">
              <w:t>além de</w:t>
            </w:r>
            <w:r w:rsidR="005A297C">
              <w:t xml:space="preserve"> </w:t>
            </w:r>
            <w:r w:rsidR="00E41FB8">
              <w:t xml:space="preserve">supervisionar as tarefas executadas </w:t>
            </w:r>
            <w:r w:rsidR="00606C37">
              <w:t>por todo</w:t>
            </w:r>
            <w:r w:rsidR="006D155A">
              <w:t>s o</w:t>
            </w:r>
            <w:r w:rsidR="00E41FB8">
              <w:t xml:space="preserve">s </w:t>
            </w:r>
            <w:r w:rsidR="00DE2D33" w:rsidRPr="00BB6CAE">
              <w:rPr>
                <w:b/>
                <w:bCs/>
              </w:rPr>
              <w:t>o</w:t>
            </w:r>
            <w:r w:rsidR="00CE0300" w:rsidRPr="00BB6CAE">
              <w:rPr>
                <w:b/>
                <w:bCs/>
              </w:rPr>
              <w:t>peradores</w:t>
            </w:r>
            <w:r w:rsidR="00CE0300">
              <w:t>.</w:t>
            </w:r>
          </w:p>
        </w:tc>
      </w:tr>
      <w:tr w:rsidR="00CE0300" w14:paraId="0CC2AE41" w14:textId="77777777" w:rsidTr="00803A6D">
        <w:tc>
          <w:tcPr>
            <w:tcW w:w="2122" w:type="dxa"/>
          </w:tcPr>
          <w:p w14:paraId="33039C31" w14:textId="77777777" w:rsidR="00CE0300" w:rsidRDefault="00CE0300" w:rsidP="00803A6D">
            <w:pPr>
              <w:spacing w:line="240" w:lineRule="auto"/>
            </w:pPr>
            <w:r>
              <w:t>Operadores</w:t>
            </w:r>
          </w:p>
        </w:tc>
        <w:tc>
          <w:tcPr>
            <w:tcW w:w="8499" w:type="dxa"/>
          </w:tcPr>
          <w:p w14:paraId="2C8BDDA4" w14:textId="70056648" w:rsidR="00CE0300" w:rsidRDefault="006D155A" w:rsidP="00803A6D">
            <w:pPr>
              <w:spacing w:line="240" w:lineRule="auto"/>
            </w:pPr>
            <w:r>
              <w:t>Podem</w:t>
            </w:r>
            <w:r w:rsidR="00CE0300">
              <w:t xml:space="preserve"> visualizar informações básicas e realizar as operações do dia</w:t>
            </w:r>
            <w:r>
              <w:t>-</w:t>
            </w:r>
            <w:r w:rsidR="00CE0300">
              <w:t>a</w:t>
            </w:r>
            <w:r>
              <w:t>-</w:t>
            </w:r>
            <w:r w:rsidR="00CE0300">
              <w:t>dia, tais como lançamentos, cadastros simples e outras operações de natureza operacional.</w:t>
            </w:r>
          </w:p>
        </w:tc>
      </w:tr>
      <w:tr w:rsidR="00CE0300" w14:paraId="2B313D97" w14:textId="77777777" w:rsidTr="00803A6D">
        <w:tc>
          <w:tcPr>
            <w:tcW w:w="2122" w:type="dxa"/>
          </w:tcPr>
          <w:p w14:paraId="23A3A6A4" w14:textId="77777777" w:rsidR="00CE0300" w:rsidRDefault="00CE0300" w:rsidP="00803A6D">
            <w:pPr>
              <w:spacing w:line="240" w:lineRule="auto"/>
            </w:pPr>
            <w:r>
              <w:t>Visualizadores</w:t>
            </w:r>
          </w:p>
        </w:tc>
        <w:tc>
          <w:tcPr>
            <w:tcW w:w="8499" w:type="dxa"/>
          </w:tcPr>
          <w:p w14:paraId="583CAFCD" w14:textId="55C6A35A" w:rsidR="00CE0300" w:rsidRDefault="00CE0300" w:rsidP="00803A6D">
            <w:pPr>
              <w:spacing w:line="240" w:lineRule="auto"/>
            </w:pPr>
            <w:r>
              <w:t xml:space="preserve">Usuários que podem apenas </w:t>
            </w:r>
            <w:r w:rsidR="006D155A">
              <w:t>observar</w:t>
            </w:r>
            <w:r w:rsidR="00447B37">
              <w:t xml:space="preserve"> a atividade no sistema</w:t>
            </w:r>
            <w:r>
              <w:t xml:space="preserve"> dados, sem p</w:t>
            </w:r>
            <w:r w:rsidR="00447B37">
              <w:t>ossibilidade</w:t>
            </w:r>
            <w:r>
              <w:t xml:space="preserve"> para </w:t>
            </w:r>
            <w:r w:rsidR="00447B37">
              <w:t>qualquer alteração</w:t>
            </w:r>
            <w:r>
              <w:t xml:space="preserve"> nos mesmos.</w:t>
            </w:r>
          </w:p>
        </w:tc>
      </w:tr>
    </w:tbl>
    <w:p w14:paraId="6C17A5AE" w14:textId="1A4C1D69" w:rsidR="00CE2958" w:rsidRDefault="00CE0300" w:rsidP="00CE2958">
      <w:r>
        <w:t xml:space="preserve">As permissões detalhadas dos grupos de usuários serão </w:t>
      </w:r>
      <w:r w:rsidR="00447B37">
        <w:t xml:space="preserve">naturalmente </w:t>
      </w:r>
      <w:r w:rsidR="00CA2DE2">
        <w:t>m</w:t>
      </w:r>
      <w:r w:rsidR="003B14B4">
        <w:t>ais bem</w:t>
      </w:r>
      <w:r w:rsidR="00CA2DE2">
        <w:t xml:space="preserve"> definidas</w:t>
      </w:r>
      <w:r>
        <w:t xml:space="preserve">, conforme o desenvolvimento do </w:t>
      </w:r>
      <w:r w:rsidR="00CA2DE2">
        <w:t>sistema</w:t>
      </w:r>
      <w:r>
        <w:t>.</w:t>
      </w:r>
      <w:bookmarkEnd w:id="4"/>
    </w:p>
    <w:p w14:paraId="568DE614" w14:textId="77777777" w:rsidR="00CE2958" w:rsidRPr="008C1298" w:rsidRDefault="00CE2958" w:rsidP="00CE2958">
      <w:pPr>
        <w:pStyle w:val="Ttulo2"/>
      </w:pPr>
      <w:bookmarkStart w:id="17" w:name="_Toc21020163"/>
      <w:r>
        <w:lastRenderedPageBreak/>
        <w:t>Senhas</w:t>
      </w:r>
      <w:bookmarkEnd w:id="17"/>
    </w:p>
    <w:p w14:paraId="1CC05E31" w14:textId="5A668E3C" w:rsidR="00CE2958" w:rsidRDefault="00CE2958" w:rsidP="00734261">
      <w:pPr>
        <w:pStyle w:val="PargrafodaLista"/>
        <w:numPr>
          <w:ilvl w:val="0"/>
          <w:numId w:val="3"/>
        </w:numPr>
      </w:pPr>
      <w:r>
        <w:t>Nenhuma senha de acesso de usuário será armazenada aberta</w:t>
      </w:r>
      <w:r w:rsidR="00012935">
        <w:t xml:space="preserve"> (como digitada)</w:t>
      </w:r>
      <w:r>
        <w:t xml:space="preserve"> nas bases de dados ou qualquer outro meio. No seu lugar, devem ser armazenados apenas os respectivos </w:t>
      </w:r>
      <w:r w:rsidR="00CA2DE2">
        <w:t>h</w:t>
      </w:r>
      <w:r>
        <w:t xml:space="preserve">ashes </w:t>
      </w:r>
      <w:r w:rsidR="00D51946">
        <w:t>(ou solução mais segura)</w:t>
      </w:r>
      <w:r>
        <w:t>, tornando inviável a recuperação da senha original.</w:t>
      </w:r>
      <w:r w:rsidR="00012935">
        <w:t xml:space="preserve"> O algoritmo de hash será definido na especificação das rotinas de segurança, </w:t>
      </w:r>
      <w:r w:rsidR="008C6568">
        <w:t>normalmente</w:t>
      </w:r>
      <w:r w:rsidR="00012935">
        <w:t xml:space="preserve"> Sha256</w:t>
      </w:r>
      <w:r w:rsidR="00865FFF">
        <w:t>,</w:t>
      </w:r>
      <w:r w:rsidR="00012935">
        <w:t xml:space="preserve"> Sha512</w:t>
      </w:r>
      <w:r w:rsidR="00865FFF">
        <w:t xml:space="preserve"> ou outro algoritmo</w:t>
      </w:r>
      <w:r w:rsidR="007A63FF">
        <w:t xml:space="preserve">, </w:t>
      </w:r>
      <w:r w:rsidR="00865FFF">
        <w:t>com chave de pelo menos 256 bits</w:t>
      </w:r>
      <w:r w:rsidR="00012935">
        <w:t>.</w:t>
      </w:r>
    </w:p>
    <w:p w14:paraId="030AF60C" w14:textId="3B4DEA67" w:rsidR="00CE2958" w:rsidRDefault="00CE2958" w:rsidP="00734261">
      <w:pPr>
        <w:pStyle w:val="PargrafodaLista"/>
        <w:numPr>
          <w:ilvl w:val="0"/>
          <w:numId w:val="3"/>
        </w:numPr>
      </w:pPr>
      <w:r>
        <w:t xml:space="preserve">As senhas, sempre que possível, devem ser especificadas de acordo com padrões estabelecidos de segurança, ou seja, utilizando-se de combinações de caracteres de difícil dedução por pessoas não autorizadas. Normalmente essa combinação de caracteres significa utilizar </w:t>
      </w:r>
      <w:r w:rsidR="00012935">
        <w:t xml:space="preserve">conjuntos de </w:t>
      </w:r>
      <w:r>
        <w:t>letras maiúsculas e minúsculas, números e caracteres especiais, além de ter um comprimento mínimo de pelo menos 8 caracteres.</w:t>
      </w:r>
    </w:p>
    <w:p w14:paraId="5E4FB199" w14:textId="1F1EFE35" w:rsidR="00CE2958" w:rsidRDefault="00CE2958" w:rsidP="00CE2958">
      <w:pPr>
        <w:pStyle w:val="Ttulo2"/>
      </w:pPr>
      <w:bookmarkStart w:id="18" w:name="_Toc21020164"/>
      <w:r>
        <w:t>Transferência de Dados</w:t>
      </w:r>
      <w:bookmarkEnd w:id="18"/>
    </w:p>
    <w:p w14:paraId="33F52315" w14:textId="20A544F7" w:rsidR="00CE2958" w:rsidRDefault="00CE2958" w:rsidP="00734261">
      <w:pPr>
        <w:pStyle w:val="PargrafodaLista"/>
        <w:numPr>
          <w:ilvl w:val="0"/>
          <w:numId w:val="9"/>
        </w:numPr>
      </w:pPr>
      <w:r>
        <w:t>Toda</w:t>
      </w:r>
      <w:r w:rsidR="00D8576B">
        <w:t xml:space="preserve">s as conexões de </w:t>
      </w:r>
      <w:r>
        <w:t>transferência de dados</w:t>
      </w:r>
      <w:r w:rsidR="00A243AF">
        <w:t>, requisições às APIs</w:t>
      </w:r>
      <w:r w:rsidR="0096319F">
        <w:t xml:space="preserve"> e conexões externas </w:t>
      </w:r>
      <w:r w:rsidR="007F24DF">
        <w:t>dever</w:t>
      </w:r>
      <w:r w:rsidR="00CF2150">
        <w:t>ão</w:t>
      </w:r>
      <w:r w:rsidR="007F24DF">
        <w:t xml:space="preserve"> ser </w:t>
      </w:r>
      <w:r>
        <w:t>realizada</w:t>
      </w:r>
      <w:r w:rsidR="00334F79">
        <w:t>s</w:t>
      </w:r>
      <w:r>
        <w:t xml:space="preserve"> utilizando</w:t>
      </w:r>
      <w:r w:rsidR="00334F79">
        <w:t xml:space="preserve"> </w:t>
      </w:r>
      <w:r>
        <w:t xml:space="preserve">protocolos seguros, tais como HTTPS, SSH, SSL </w:t>
      </w:r>
      <w:r w:rsidR="00A243AF">
        <w:t>ou</w:t>
      </w:r>
      <w:r>
        <w:t xml:space="preserve"> SFTP</w:t>
      </w:r>
      <w:r w:rsidR="0096319F">
        <w:t>.</w:t>
      </w:r>
    </w:p>
    <w:p w14:paraId="7F538AAC" w14:textId="77777777" w:rsidR="00314C41" w:rsidRPr="00CE2958" w:rsidRDefault="00314C41" w:rsidP="00314C41">
      <w:pPr>
        <w:pStyle w:val="PargrafodaLista"/>
      </w:pPr>
    </w:p>
    <w:p w14:paraId="56359B20" w14:textId="558A94B7" w:rsidR="0032381C" w:rsidRDefault="009B0C10" w:rsidP="003653AB">
      <w:pPr>
        <w:pStyle w:val="Ttulo1"/>
      </w:pPr>
      <w:bookmarkStart w:id="19" w:name="_Toc21020165"/>
      <w:r>
        <w:t>Indicações</w:t>
      </w:r>
      <w:r w:rsidR="0032381C">
        <w:t xml:space="preserve"> de </w:t>
      </w:r>
      <w:r w:rsidR="00314C41">
        <w:t>T</w:t>
      </w:r>
      <w:r>
        <w:t>ecnologias</w:t>
      </w:r>
      <w:bookmarkEnd w:id="19"/>
    </w:p>
    <w:p w14:paraId="340DCB19" w14:textId="18F7B8EF" w:rsidR="0032381C" w:rsidRDefault="00966E4A" w:rsidP="0032381C">
      <w:r>
        <w:t>É</w:t>
      </w:r>
      <w:r w:rsidR="0060752F">
        <w:t xml:space="preserve"> </w:t>
      </w:r>
      <w:r>
        <w:t>pré-requisito</w:t>
      </w:r>
      <w:r w:rsidR="0060752F">
        <w:t xml:space="preserve"> que os módulos desenvolvidos por terceiros</w:t>
      </w:r>
      <w:r w:rsidR="0032381C">
        <w:t xml:space="preserve"> utilizem as </w:t>
      </w:r>
      <w:r>
        <w:t>t</w:t>
      </w:r>
      <w:r w:rsidR="0032381C">
        <w:t>ecnologias</w:t>
      </w:r>
      <w:r w:rsidR="0060752F">
        <w:t xml:space="preserve"> </w:t>
      </w:r>
      <w:r>
        <w:t>recomendadas</w:t>
      </w:r>
      <w:r w:rsidR="00314C41">
        <w:t xml:space="preserve"> pela </w:t>
      </w:r>
      <w:r w:rsidR="0032381C">
        <w:t>Engie.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32381C" w14:paraId="751563B9" w14:textId="77777777" w:rsidTr="0032381C">
        <w:tc>
          <w:tcPr>
            <w:tcW w:w="5310" w:type="dxa"/>
          </w:tcPr>
          <w:p w14:paraId="6076CE84" w14:textId="7AEC24E2" w:rsidR="0032381C" w:rsidRPr="00E56839" w:rsidRDefault="0032381C" w:rsidP="00E56839">
            <w:pPr>
              <w:spacing w:line="240" w:lineRule="auto"/>
              <w:rPr>
                <w:b/>
                <w:bCs/>
              </w:rPr>
            </w:pPr>
            <w:r w:rsidRPr="00E56839">
              <w:rPr>
                <w:b/>
                <w:bCs/>
              </w:rPr>
              <w:t>Tecnologia</w:t>
            </w:r>
            <w:r w:rsidR="009B0C10">
              <w:rPr>
                <w:b/>
                <w:bCs/>
              </w:rPr>
              <w:t>s</w:t>
            </w:r>
          </w:p>
        </w:tc>
        <w:tc>
          <w:tcPr>
            <w:tcW w:w="5311" w:type="dxa"/>
          </w:tcPr>
          <w:p w14:paraId="48DD83C8" w14:textId="3A1F1137" w:rsidR="0032381C" w:rsidRPr="00E56839" w:rsidRDefault="0032381C" w:rsidP="00E56839">
            <w:pPr>
              <w:spacing w:line="240" w:lineRule="auto"/>
              <w:rPr>
                <w:b/>
                <w:bCs/>
              </w:rPr>
            </w:pPr>
            <w:r w:rsidRPr="00E56839">
              <w:rPr>
                <w:b/>
                <w:bCs/>
              </w:rPr>
              <w:t xml:space="preserve">Produtos </w:t>
            </w:r>
            <w:r w:rsidR="005B73D5">
              <w:rPr>
                <w:b/>
                <w:bCs/>
              </w:rPr>
              <w:t>A</w:t>
            </w:r>
            <w:r w:rsidRPr="00E56839">
              <w:rPr>
                <w:b/>
                <w:bCs/>
              </w:rPr>
              <w:t>ceitos</w:t>
            </w:r>
          </w:p>
        </w:tc>
      </w:tr>
      <w:tr w:rsidR="0032381C" w14:paraId="43BF4357" w14:textId="77777777" w:rsidTr="0032381C">
        <w:tc>
          <w:tcPr>
            <w:tcW w:w="5310" w:type="dxa"/>
          </w:tcPr>
          <w:p w14:paraId="509FA8C4" w14:textId="20DF52DC" w:rsidR="0032381C" w:rsidRDefault="0032381C" w:rsidP="00E56839">
            <w:pPr>
              <w:spacing w:line="240" w:lineRule="auto"/>
            </w:pPr>
            <w:r>
              <w:t>Sistema Operacional</w:t>
            </w:r>
          </w:p>
        </w:tc>
        <w:tc>
          <w:tcPr>
            <w:tcW w:w="5311" w:type="dxa"/>
          </w:tcPr>
          <w:p w14:paraId="181A4B16" w14:textId="66FD3B62" w:rsidR="0032381C" w:rsidRDefault="00E56839" w:rsidP="00E56839">
            <w:pPr>
              <w:spacing w:line="240" w:lineRule="auto"/>
            </w:pPr>
            <w:r>
              <w:t>Linux</w:t>
            </w:r>
          </w:p>
        </w:tc>
      </w:tr>
      <w:tr w:rsidR="0032381C" w:rsidRPr="00CE1B25" w14:paraId="2FD0CC03" w14:textId="77777777" w:rsidTr="0032381C">
        <w:tc>
          <w:tcPr>
            <w:tcW w:w="5310" w:type="dxa"/>
          </w:tcPr>
          <w:p w14:paraId="61C33677" w14:textId="5F97E4F1" w:rsidR="0032381C" w:rsidRDefault="0032381C" w:rsidP="00E56839">
            <w:pPr>
              <w:spacing w:line="240" w:lineRule="auto"/>
            </w:pPr>
            <w:r>
              <w:t>Linguagem de programação</w:t>
            </w:r>
          </w:p>
        </w:tc>
        <w:tc>
          <w:tcPr>
            <w:tcW w:w="5311" w:type="dxa"/>
          </w:tcPr>
          <w:p w14:paraId="190D570A" w14:textId="3AB28057" w:rsidR="0032381C" w:rsidRPr="00E56839" w:rsidRDefault="00E56839" w:rsidP="00E56839">
            <w:pPr>
              <w:spacing w:line="240" w:lineRule="auto"/>
              <w:rPr>
                <w:lang w:val="en-US"/>
              </w:rPr>
            </w:pPr>
            <w:r w:rsidRPr="00E56839">
              <w:rPr>
                <w:lang w:val="en-US"/>
              </w:rPr>
              <w:t xml:space="preserve">PHP 7, Python, </w:t>
            </w:r>
            <w:r>
              <w:rPr>
                <w:lang w:val="en-US"/>
              </w:rPr>
              <w:t>Asp</w:t>
            </w:r>
            <w:r w:rsidRPr="00E56839">
              <w:rPr>
                <w:lang w:val="en-US"/>
              </w:rPr>
              <w:t>.Net C</w:t>
            </w:r>
            <w:r>
              <w:rPr>
                <w:lang w:val="en-US"/>
              </w:rPr>
              <w:t>ore e Java</w:t>
            </w:r>
          </w:p>
        </w:tc>
      </w:tr>
      <w:tr w:rsidR="002E0E3D" w14:paraId="14A3F4C4" w14:textId="77777777" w:rsidTr="0032381C">
        <w:tc>
          <w:tcPr>
            <w:tcW w:w="5310" w:type="dxa"/>
          </w:tcPr>
          <w:p w14:paraId="07F673D4" w14:textId="77777777" w:rsidR="002E0E3D" w:rsidRDefault="002E0E3D" w:rsidP="00E56839">
            <w:pPr>
              <w:spacing w:line="240" w:lineRule="auto"/>
            </w:pPr>
            <w:r>
              <w:t>Banco de dados</w:t>
            </w:r>
          </w:p>
        </w:tc>
        <w:tc>
          <w:tcPr>
            <w:tcW w:w="5311" w:type="dxa"/>
          </w:tcPr>
          <w:p w14:paraId="14C64078" w14:textId="77777777" w:rsidR="002E0E3D" w:rsidRDefault="002E0E3D" w:rsidP="00E56839">
            <w:pPr>
              <w:spacing w:line="240" w:lineRule="auto"/>
            </w:pPr>
            <w:r>
              <w:t>MySQL/Maria DB, PostreSQL e MongoDB</w:t>
            </w:r>
          </w:p>
        </w:tc>
      </w:tr>
      <w:tr w:rsidR="0032381C" w14:paraId="7774AC05" w14:textId="77777777" w:rsidTr="0032381C">
        <w:tc>
          <w:tcPr>
            <w:tcW w:w="5310" w:type="dxa"/>
          </w:tcPr>
          <w:p w14:paraId="4F79F41C" w14:textId="70DB8F13" w:rsidR="0032381C" w:rsidRDefault="00E56839" w:rsidP="00E56839">
            <w:pPr>
              <w:spacing w:line="240" w:lineRule="auto"/>
            </w:pPr>
            <w:r>
              <w:t>Framework Back</w:t>
            </w:r>
            <w:r w:rsidR="009B0C10">
              <w:t>-</w:t>
            </w:r>
            <w:r>
              <w:t>end</w:t>
            </w:r>
          </w:p>
        </w:tc>
        <w:tc>
          <w:tcPr>
            <w:tcW w:w="5311" w:type="dxa"/>
          </w:tcPr>
          <w:p w14:paraId="1496C79E" w14:textId="7578BFB2" w:rsidR="0032381C" w:rsidRDefault="00E56839" w:rsidP="00E56839">
            <w:pPr>
              <w:spacing w:line="240" w:lineRule="auto"/>
            </w:pPr>
            <w:r>
              <w:t>Laravel</w:t>
            </w:r>
          </w:p>
        </w:tc>
      </w:tr>
      <w:tr w:rsidR="00E56839" w14:paraId="3918AF4F" w14:textId="77777777" w:rsidTr="0032381C">
        <w:tc>
          <w:tcPr>
            <w:tcW w:w="5310" w:type="dxa"/>
          </w:tcPr>
          <w:p w14:paraId="57558156" w14:textId="320CB22E" w:rsidR="00E56839" w:rsidRDefault="00E56839" w:rsidP="00E56839">
            <w:pPr>
              <w:spacing w:line="240" w:lineRule="auto"/>
            </w:pPr>
            <w:r>
              <w:t>Framework Front</w:t>
            </w:r>
            <w:r w:rsidR="009B0C10">
              <w:t>-</w:t>
            </w:r>
            <w:r>
              <w:t>end</w:t>
            </w:r>
          </w:p>
        </w:tc>
        <w:tc>
          <w:tcPr>
            <w:tcW w:w="5311" w:type="dxa"/>
          </w:tcPr>
          <w:p w14:paraId="064FA925" w14:textId="30034E0A" w:rsidR="00E56839" w:rsidRDefault="00E56839" w:rsidP="00E56839">
            <w:pPr>
              <w:spacing w:line="240" w:lineRule="auto"/>
            </w:pPr>
            <w:r>
              <w:t>React</w:t>
            </w:r>
            <w:r w:rsidR="009B0C10">
              <w:t>, HTML, CSS. JS</w:t>
            </w:r>
          </w:p>
        </w:tc>
      </w:tr>
      <w:tr w:rsidR="00E56839" w14:paraId="77BE7AE0" w14:textId="77777777" w:rsidTr="0032381C">
        <w:tc>
          <w:tcPr>
            <w:tcW w:w="5310" w:type="dxa"/>
          </w:tcPr>
          <w:p w14:paraId="21949A60" w14:textId="61E6933C" w:rsidR="00E56839" w:rsidRDefault="00E56839" w:rsidP="00E56839">
            <w:pPr>
              <w:spacing w:line="240" w:lineRule="auto"/>
            </w:pPr>
            <w:r>
              <w:t xml:space="preserve">Framework </w:t>
            </w:r>
            <w:r w:rsidR="005B73D5">
              <w:t>JavaScript/CSS</w:t>
            </w:r>
          </w:p>
        </w:tc>
        <w:tc>
          <w:tcPr>
            <w:tcW w:w="5311" w:type="dxa"/>
          </w:tcPr>
          <w:p w14:paraId="5CF32AD1" w14:textId="1A38E0A5" w:rsidR="00E56839" w:rsidRDefault="005B73D5" w:rsidP="00E56839">
            <w:pPr>
              <w:spacing w:line="240" w:lineRule="auto"/>
            </w:pPr>
            <w:r>
              <w:t xml:space="preserve">Limitless ou </w:t>
            </w:r>
            <w:r w:rsidR="002151A1">
              <w:t>Material</w:t>
            </w:r>
            <w:r>
              <w:t xml:space="preserve"> UI</w:t>
            </w:r>
          </w:p>
        </w:tc>
      </w:tr>
    </w:tbl>
    <w:p w14:paraId="002636D5" w14:textId="4078108A" w:rsidR="0032381C" w:rsidRDefault="009B0C10" w:rsidP="00FA1D4A">
      <w:pPr>
        <w:ind w:left="708"/>
      </w:pPr>
      <w:r w:rsidRPr="00FA1D4A">
        <w:rPr>
          <w:b/>
          <w:bCs/>
        </w:rPr>
        <w:t>Observação</w:t>
      </w:r>
      <w:r>
        <w:t xml:space="preserve">: Por questões de facilidade de manutenção, é necessário que os processamentos existentes nos módulos </w:t>
      </w:r>
      <w:r w:rsidR="003617B7">
        <w:t>sejam</w:t>
      </w:r>
      <w:r>
        <w:t xml:space="preserve"> executados </w:t>
      </w:r>
      <w:r w:rsidR="003617B7">
        <w:t xml:space="preserve">preferencialmente </w:t>
      </w:r>
      <w:r>
        <w:t>n</w:t>
      </w:r>
      <w:r w:rsidR="002E0E3D">
        <w:t xml:space="preserve">o </w:t>
      </w:r>
      <w:r>
        <w:t>back-end</w:t>
      </w:r>
      <w:r w:rsidR="00E056F8">
        <w:t xml:space="preserve">, </w:t>
      </w:r>
      <w:r w:rsidR="003617B7">
        <w:t xml:space="preserve">utilizando </w:t>
      </w:r>
      <w:r w:rsidR="00E056F8">
        <w:t>as</w:t>
      </w:r>
      <w:r w:rsidR="002E0E3D">
        <w:t xml:space="preserve"> linguagens de programação </w:t>
      </w:r>
      <w:r w:rsidR="00E056F8">
        <w:t>sugeri</w:t>
      </w:r>
      <w:r w:rsidR="002E0E3D">
        <w:t>das</w:t>
      </w:r>
      <w:r w:rsidR="00E056F8">
        <w:t>. Nunca</w:t>
      </w:r>
      <w:r w:rsidR="004A6570">
        <w:t xml:space="preserve"> </w:t>
      </w:r>
      <w:r>
        <w:t>nos bancos de dados</w:t>
      </w:r>
      <w:r w:rsidR="004A6570">
        <w:t xml:space="preserve"> (</w:t>
      </w:r>
      <w:r w:rsidR="002E0E3D">
        <w:t xml:space="preserve">através de </w:t>
      </w:r>
      <w:r>
        <w:t>stored procedures</w:t>
      </w:r>
      <w:r w:rsidR="004A6570">
        <w:t>). Não deve</w:t>
      </w:r>
      <w:r w:rsidR="00EA514F">
        <w:t xml:space="preserve">m ser utilizadas </w:t>
      </w:r>
      <w:r>
        <w:t xml:space="preserve">bibliotecas </w:t>
      </w:r>
      <w:r w:rsidR="00EA514F">
        <w:t>não homologadas</w:t>
      </w:r>
      <w:r w:rsidR="001B67B6">
        <w:t>. A</w:t>
      </w:r>
      <w:r>
        <w:t>gendamentos devem ser realizados atr</w:t>
      </w:r>
      <w:r w:rsidR="007F63B0">
        <w:t>avés</w:t>
      </w:r>
      <w:r>
        <w:t xml:space="preserve"> d</w:t>
      </w:r>
      <w:r w:rsidR="007F63B0">
        <w:t>a tecnologia</w:t>
      </w:r>
      <w:r>
        <w:t xml:space="preserve"> CRON</w:t>
      </w:r>
      <w:r w:rsidR="002E0E3D">
        <w:t>,</w:t>
      </w:r>
      <w:r>
        <w:t xml:space="preserve"> ou outro </w:t>
      </w:r>
      <w:r w:rsidR="002E0E3D">
        <w:t>mecanismo</w:t>
      </w:r>
      <w:r>
        <w:t xml:space="preserve"> d</w:t>
      </w:r>
      <w:r w:rsidR="001B67B6">
        <w:t>o</w:t>
      </w:r>
      <w:r>
        <w:t xml:space="preserve"> sistema operacional.</w:t>
      </w:r>
    </w:p>
    <w:p w14:paraId="27CA38ED" w14:textId="22AF6C4D" w:rsidR="009B0C10" w:rsidRDefault="00776417" w:rsidP="00213825">
      <w:pPr>
        <w:ind w:left="708"/>
      </w:pPr>
      <w:r>
        <w:t>Qualquer</w:t>
      </w:r>
      <w:r w:rsidR="009B0C10">
        <w:t xml:space="preserve"> </w:t>
      </w:r>
      <w:r w:rsidR="00BB1C53">
        <w:t>framework, linguagem ou biblioteca que não tenha sido mencionada nesse documento</w:t>
      </w:r>
      <w:r w:rsidR="00A82498">
        <w:t>,</w:t>
      </w:r>
      <w:r w:rsidR="002E0E3D">
        <w:t xml:space="preserve"> </w:t>
      </w:r>
      <w:r w:rsidR="009B0C10">
        <w:t>dever</w:t>
      </w:r>
      <w:r w:rsidR="00A82498">
        <w:t>á</w:t>
      </w:r>
      <w:r w:rsidR="009B0C10">
        <w:t xml:space="preserve"> ser </w:t>
      </w:r>
      <w:r w:rsidR="00A82498" w:rsidRPr="007F63B0">
        <w:rPr>
          <w:b/>
          <w:bCs/>
        </w:rPr>
        <w:t>previamente homologad</w:t>
      </w:r>
      <w:r w:rsidR="00213825" w:rsidRPr="007F63B0">
        <w:rPr>
          <w:b/>
          <w:bCs/>
        </w:rPr>
        <w:t>a</w:t>
      </w:r>
      <w:r w:rsidR="00A82498">
        <w:t xml:space="preserve"> pela</w:t>
      </w:r>
      <w:r w:rsidR="009B0C10">
        <w:t xml:space="preserve"> equipe técnica da Engie</w:t>
      </w:r>
      <w:r w:rsidR="00976F10">
        <w:t xml:space="preserve"> para que possa ser utilizada no desenvolvimento</w:t>
      </w:r>
      <w:r w:rsidR="009B0C10">
        <w:t>.</w:t>
      </w:r>
    </w:p>
    <w:p w14:paraId="3EDA8D88" w14:textId="77777777" w:rsidR="00314C41" w:rsidRPr="0032381C" w:rsidRDefault="00314C41" w:rsidP="00213825">
      <w:pPr>
        <w:ind w:left="708"/>
      </w:pPr>
    </w:p>
    <w:p w14:paraId="03FDBED4" w14:textId="30F72B3E" w:rsidR="00E20044" w:rsidRDefault="00B428BB" w:rsidP="003653AB">
      <w:pPr>
        <w:pStyle w:val="Ttulo1"/>
      </w:pPr>
      <w:bookmarkStart w:id="20" w:name="_Toc21020166"/>
      <w:r>
        <w:lastRenderedPageBreak/>
        <w:t>Gerenciamento d</w:t>
      </w:r>
      <w:r w:rsidR="00AF28D1">
        <w:t>o</w:t>
      </w:r>
      <w:r>
        <w:t xml:space="preserve"> </w:t>
      </w:r>
      <w:r w:rsidR="0090716F">
        <w:t>P</w:t>
      </w:r>
      <w:r>
        <w:t>rojeto</w:t>
      </w:r>
      <w:bookmarkEnd w:id="20"/>
    </w:p>
    <w:p w14:paraId="388E6C0F" w14:textId="61745FCA" w:rsidR="00E20044" w:rsidRDefault="00E20044" w:rsidP="00467E8B">
      <w:r>
        <w:t xml:space="preserve">A metodologia ágil </w:t>
      </w:r>
      <w:r w:rsidR="002B5D7F">
        <w:t>Kanban</w:t>
      </w:r>
      <w:r>
        <w:t xml:space="preserve"> será utilizada para o gerenciamento do projeto</w:t>
      </w:r>
      <w:r w:rsidR="00213825">
        <w:t xml:space="preserve"> e </w:t>
      </w:r>
      <w:r w:rsidR="00D15E00">
        <w:t>individualmente para cada um dos</w:t>
      </w:r>
      <w:r>
        <w:t xml:space="preserve"> seus módulos.</w:t>
      </w:r>
    </w:p>
    <w:p w14:paraId="488BA9DD" w14:textId="77777777" w:rsidR="00314C41" w:rsidRDefault="00314C41" w:rsidP="00467E8B"/>
    <w:p w14:paraId="69FFADC2" w14:textId="38BE8CF7" w:rsidR="003653AB" w:rsidRDefault="00F67061" w:rsidP="003653AB">
      <w:pPr>
        <w:pStyle w:val="Ttulo1"/>
      </w:pPr>
      <w:bookmarkStart w:id="21" w:name="_Toc21020167"/>
      <w:r>
        <w:t xml:space="preserve">Definição de </w:t>
      </w:r>
      <w:r w:rsidR="0090716F">
        <w:t>E</w:t>
      </w:r>
      <w:r>
        <w:t>ntregue</w:t>
      </w:r>
      <w:bookmarkEnd w:id="21"/>
    </w:p>
    <w:p w14:paraId="11F04AB3" w14:textId="13D33539" w:rsidR="00467E8B" w:rsidRDefault="00467E8B" w:rsidP="00467E8B">
      <w:r>
        <w:t xml:space="preserve">Para que </w:t>
      </w:r>
      <w:r w:rsidR="00D15E00">
        <w:t>um módulo</w:t>
      </w:r>
      <w:r w:rsidR="0090716F">
        <w:t xml:space="preserve"> ou atividade de desenvolvimento</w:t>
      </w:r>
      <w:r>
        <w:t xml:space="preserve"> seja considerada finalizada (entregue), a equipe </w:t>
      </w:r>
      <w:r w:rsidR="00F209F8">
        <w:t>responsável d</w:t>
      </w:r>
      <w:r>
        <w:t>eve</w:t>
      </w:r>
      <w:r w:rsidR="00D930B5">
        <w:t xml:space="preserve">rá </w:t>
      </w:r>
      <w:r>
        <w:t>disponibiliza</w:t>
      </w:r>
      <w:r w:rsidR="00F209F8">
        <w:t>r</w:t>
      </w:r>
      <w:r>
        <w:t xml:space="preserve"> todos os</w:t>
      </w:r>
      <w:r w:rsidR="00D930B5">
        <w:t xml:space="preserve"> itens</w:t>
      </w:r>
      <w:r>
        <w:t xml:space="preserve"> abaixo, onde for aplicável.</w:t>
      </w:r>
    </w:p>
    <w:p w14:paraId="0602736D" w14:textId="44416677" w:rsidR="00C33221" w:rsidRDefault="00637B5E" w:rsidP="00224376">
      <w:pPr>
        <w:pStyle w:val="Ttulo2"/>
      </w:pPr>
      <w:bookmarkStart w:id="22" w:name="_Toc21020168"/>
      <w:r>
        <w:t>Código</w:t>
      </w:r>
      <w:r w:rsidR="00D14ABB">
        <w:t>s</w:t>
      </w:r>
      <w:r>
        <w:t xml:space="preserve"> fonte</w:t>
      </w:r>
      <w:r w:rsidR="00D14ABB">
        <w:t>s</w:t>
      </w:r>
      <w:bookmarkEnd w:id="22"/>
    </w:p>
    <w:p w14:paraId="0DB4DB8C" w14:textId="1773F368" w:rsidR="00144D2F" w:rsidRDefault="00C33221" w:rsidP="00734261">
      <w:pPr>
        <w:pStyle w:val="PargrafodaLista"/>
        <w:numPr>
          <w:ilvl w:val="1"/>
          <w:numId w:val="6"/>
        </w:numPr>
      </w:pPr>
      <w:r>
        <w:t>O</w:t>
      </w:r>
      <w:r w:rsidR="00426AFD">
        <w:t>s</w:t>
      </w:r>
      <w:r w:rsidR="00144D2F">
        <w:t xml:space="preserve"> código</w:t>
      </w:r>
      <w:r w:rsidR="00426AFD">
        <w:t>s</w:t>
      </w:r>
      <w:r w:rsidR="00144D2F">
        <w:t xml:space="preserve"> fonte dev</w:t>
      </w:r>
      <w:r w:rsidR="00746DC0">
        <w:t>erão</w:t>
      </w:r>
      <w:r w:rsidR="00144D2F">
        <w:t xml:space="preserve"> estar </w:t>
      </w:r>
      <w:r w:rsidR="00D14ABB">
        <w:t>publicado</w:t>
      </w:r>
      <w:r w:rsidR="00791BE5">
        <w:t>s</w:t>
      </w:r>
      <w:r w:rsidR="008D06CD">
        <w:t xml:space="preserve"> no gerenciador de versão </w:t>
      </w:r>
      <w:r w:rsidR="004B7B87">
        <w:t xml:space="preserve">do projeto </w:t>
      </w:r>
      <w:r w:rsidR="003D1C4A">
        <w:t xml:space="preserve">oficial </w:t>
      </w:r>
      <w:r w:rsidR="004B7B87">
        <w:t xml:space="preserve">da Engie </w:t>
      </w:r>
      <w:r w:rsidR="00D14ABB">
        <w:t>(</w:t>
      </w:r>
      <w:r w:rsidR="00D14ABB" w:rsidRPr="007F63B0">
        <w:rPr>
          <w:b/>
          <w:bCs/>
        </w:rPr>
        <w:t>GitHub</w:t>
      </w:r>
      <w:r w:rsidR="00D14ABB">
        <w:t xml:space="preserve">) </w:t>
      </w:r>
      <w:r w:rsidR="003D1C4A">
        <w:t>e</w:t>
      </w:r>
      <w:r>
        <w:t xml:space="preserve"> </w:t>
      </w:r>
      <w:r w:rsidR="003D1C4A">
        <w:t xml:space="preserve">estar </w:t>
      </w:r>
      <w:r w:rsidR="007F63B0" w:rsidRPr="007F63B0">
        <w:rPr>
          <w:b/>
          <w:bCs/>
        </w:rPr>
        <w:t xml:space="preserve">totalmente </w:t>
      </w:r>
      <w:r w:rsidRPr="007F63B0">
        <w:rPr>
          <w:b/>
          <w:bCs/>
        </w:rPr>
        <w:t>disponíve</w:t>
      </w:r>
      <w:r w:rsidR="00414CCC">
        <w:rPr>
          <w:b/>
          <w:bCs/>
        </w:rPr>
        <w:t>is</w:t>
      </w:r>
      <w:r>
        <w:t xml:space="preserve"> para a equipe </w:t>
      </w:r>
      <w:r w:rsidR="003D1C4A">
        <w:t xml:space="preserve">técnica </w:t>
      </w:r>
      <w:r>
        <w:t>da Engi</w:t>
      </w:r>
      <w:r w:rsidR="007F63B0">
        <w:t>e</w:t>
      </w:r>
      <w:r w:rsidR="00414CCC">
        <w:t>, durante</w:t>
      </w:r>
      <w:r w:rsidR="00476A3E">
        <w:t xml:space="preserve"> todo o processo e</w:t>
      </w:r>
      <w:r w:rsidR="00414CCC">
        <w:t xml:space="preserve"> ao final do desenvolvimento</w:t>
      </w:r>
      <w:r>
        <w:t>.</w:t>
      </w:r>
    </w:p>
    <w:p w14:paraId="02AE27FB" w14:textId="44E06F92" w:rsidR="00C33221" w:rsidRDefault="00C726D3" w:rsidP="00734261">
      <w:pPr>
        <w:pStyle w:val="PargrafodaLista"/>
        <w:numPr>
          <w:ilvl w:val="1"/>
          <w:numId w:val="6"/>
        </w:numPr>
      </w:pPr>
      <w:r>
        <w:t>O</w:t>
      </w:r>
      <w:r w:rsidR="00D14ABB">
        <w:t>s</w:t>
      </w:r>
      <w:r>
        <w:t xml:space="preserve"> código</w:t>
      </w:r>
      <w:r w:rsidR="00D14ABB">
        <w:t>s</w:t>
      </w:r>
      <w:r w:rsidR="00196D4E">
        <w:t xml:space="preserve"> </w:t>
      </w:r>
      <w:r>
        <w:t>deve</w:t>
      </w:r>
      <w:r w:rsidR="00D14ABB">
        <w:t>m</w:t>
      </w:r>
      <w:r>
        <w:t xml:space="preserve"> compila</w:t>
      </w:r>
      <w:r w:rsidR="001D0CF9">
        <w:t>r</w:t>
      </w:r>
      <w:r w:rsidR="0005242F">
        <w:t>/funcionar</w:t>
      </w:r>
      <w:r>
        <w:t xml:space="preserve"> sem </w:t>
      </w:r>
      <w:r w:rsidR="0005242F">
        <w:t>falhas</w:t>
      </w:r>
      <w:r>
        <w:t>, de acordo com as especificações para cada módulo, tarefa, linguagem e ambiente</w:t>
      </w:r>
      <w:r w:rsidR="00C04678">
        <w:t xml:space="preserve"> </w:t>
      </w:r>
      <w:r w:rsidR="00D77755">
        <w:t>necessários</w:t>
      </w:r>
      <w:r w:rsidR="00C04678">
        <w:t>.</w:t>
      </w:r>
    </w:p>
    <w:p w14:paraId="39404E6C" w14:textId="564DA4B6" w:rsidR="0046484E" w:rsidRDefault="0046484E" w:rsidP="00734261">
      <w:pPr>
        <w:pStyle w:val="PargrafodaLista"/>
        <w:numPr>
          <w:ilvl w:val="1"/>
          <w:numId w:val="6"/>
        </w:numPr>
      </w:pPr>
      <w:r w:rsidRPr="0046484E">
        <w:t>Nenhum código armazenado no</w:t>
      </w:r>
      <w:r>
        <w:t xml:space="preserve"> gerenciador de versão </w:t>
      </w:r>
      <w:r w:rsidR="005C2E64">
        <w:t>pode disponibilizar</w:t>
      </w:r>
      <w:r w:rsidRPr="0046484E">
        <w:t xml:space="preserve"> dados sensíveis</w:t>
      </w:r>
      <w:r w:rsidR="005C2E64">
        <w:t xml:space="preserve"> (</w:t>
      </w:r>
      <w:r w:rsidRPr="0046484E">
        <w:t>senhas de acesso, dados de clientes</w:t>
      </w:r>
      <w:r w:rsidR="005C2E64">
        <w:t>,</w:t>
      </w:r>
      <w:r w:rsidRPr="0046484E">
        <w:t xml:space="preserve"> chaves de criptografia</w:t>
      </w:r>
      <w:r w:rsidR="005C2E64">
        <w:t xml:space="preserve"> etc.)</w:t>
      </w:r>
      <w:r>
        <w:t>.</w:t>
      </w:r>
    </w:p>
    <w:p w14:paraId="60730B19" w14:textId="39A6D016" w:rsidR="00474208" w:rsidRDefault="00196D4E" w:rsidP="00734261">
      <w:pPr>
        <w:pStyle w:val="PargrafodaLista"/>
        <w:numPr>
          <w:ilvl w:val="1"/>
          <w:numId w:val="6"/>
        </w:numPr>
      </w:pPr>
      <w:r>
        <w:t>O</w:t>
      </w:r>
      <w:r w:rsidR="00791BE5">
        <w:t>s</w:t>
      </w:r>
      <w:r>
        <w:t xml:space="preserve"> </w:t>
      </w:r>
      <w:r w:rsidR="00B96885">
        <w:t xml:space="preserve">arquivos de </w:t>
      </w:r>
      <w:r>
        <w:t>código</w:t>
      </w:r>
      <w:r w:rsidR="00603606">
        <w:t xml:space="preserve"> </w:t>
      </w:r>
      <w:r>
        <w:t>deve</w:t>
      </w:r>
      <w:r w:rsidR="00746DC0">
        <w:t>rão</w:t>
      </w:r>
      <w:r>
        <w:t xml:space="preserve"> estar comentado</w:t>
      </w:r>
      <w:r w:rsidR="00791BE5">
        <w:t>s</w:t>
      </w:r>
      <w:r w:rsidR="00603606">
        <w:t>. S</w:t>
      </w:r>
      <w:r w:rsidR="00E202D5">
        <w:t xml:space="preserve">empre </w:t>
      </w:r>
      <w:r>
        <w:t>co</w:t>
      </w:r>
      <w:r w:rsidR="00E202D5">
        <w:t>ntendo</w:t>
      </w:r>
      <w:r w:rsidR="00E45A3D">
        <w:t xml:space="preserve"> informações relevantes,</w:t>
      </w:r>
      <w:r>
        <w:t xml:space="preserve"> o nome da empresa</w:t>
      </w:r>
      <w:r w:rsidR="00290B44">
        <w:t xml:space="preserve"> e</w:t>
      </w:r>
      <w:r>
        <w:t xml:space="preserve"> </w:t>
      </w:r>
      <w:r w:rsidR="00290B44">
        <w:t xml:space="preserve">dos </w:t>
      </w:r>
      <w:r w:rsidR="00E202D5">
        <w:t xml:space="preserve">seus </w:t>
      </w:r>
      <w:r w:rsidR="00290B44">
        <w:t xml:space="preserve">desenvolvedores </w:t>
      </w:r>
      <w:r w:rsidR="00E202D5">
        <w:t>responsáveis</w:t>
      </w:r>
      <w:r w:rsidR="00ED6B6B">
        <w:t>.</w:t>
      </w:r>
    </w:p>
    <w:p w14:paraId="5C909014" w14:textId="38614601" w:rsidR="00196D4E" w:rsidRDefault="00ED6B6B" w:rsidP="00734261">
      <w:pPr>
        <w:pStyle w:val="PargrafodaLista"/>
        <w:numPr>
          <w:ilvl w:val="1"/>
          <w:numId w:val="6"/>
        </w:numPr>
      </w:pPr>
      <w:r>
        <w:t>Tod</w:t>
      </w:r>
      <w:r w:rsidR="00B96885">
        <w:t xml:space="preserve">as as classes </w:t>
      </w:r>
      <w:r w:rsidR="00092569">
        <w:t>deverão indicar</w:t>
      </w:r>
      <w:r w:rsidR="00B96885">
        <w:t xml:space="preserve"> sua função e aplicabilidade. Da mesma forma os </w:t>
      </w:r>
      <w:r w:rsidR="00F61C42">
        <w:t>métodos</w:t>
      </w:r>
      <w:r w:rsidR="00EA3558">
        <w:t xml:space="preserve">, as </w:t>
      </w:r>
      <w:r w:rsidR="00431808">
        <w:t xml:space="preserve">entradas </w:t>
      </w:r>
      <w:r w:rsidR="00FC1CED">
        <w:t xml:space="preserve">que ele </w:t>
      </w:r>
      <w:r w:rsidR="00474208">
        <w:t>espera</w:t>
      </w:r>
      <w:r w:rsidR="00FC686B">
        <w:t xml:space="preserve"> </w:t>
      </w:r>
      <w:r w:rsidR="00431808">
        <w:t xml:space="preserve">e </w:t>
      </w:r>
      <w:r w:rsidR="00FC686B">
        <w:t xml:space="preserve">as </w:t>
      </w:r>
      <w:r w:rsidR="00EA3558">
        <w:t xml:space="preserve">possíveis </w:t>
      </w:r>
      <w:r w:rsidR="00431808">
        <w:t>saídas</w:t>
      </w:r>
      <w:r w:rsidR="00EA3558">
        <w:t>. P</w:t>
      </w:r>
      <w:r w:rsidR="00B96885">
        <w:t>arâmetros opcionais, seus tipos e valores padrão (default)</w:t>
      </w:r>
      <w:r w:rsidR="00A87F21">
        <w:t xml:space="preserve">. </w:t>
      </w:r>
      <w:r w:rsidR="00580A80">
        <w:t>E</w:t>
      </w:r>
      <w:r w:rsidR="00A3468C">
        <w:t>struturas complexas dentro de métodos</w:t>
      </w:r>
      <w:r w:rsidR="00C2671F">
        <w:t xml:space="preserve"> também dev</w:t>
      </w:r>
      <w:r w:rsidR="00580A80">
        <w:t>erão</w:t>
      </w:r>
      <w:r w:rsidR="00C2671F">
        <w:t xml:space="preserve"> </w:t>
      </w:r>
      <w:r w:rsidR="00146B0A">
        <w:t>estar</w:t>
      </w:r>
      <w:r w:rsidR="00C2671F">
        <w:t xml:space="preserve"> devidamente comentadas, </w:t>
      </w:r>
      <w:r w:rsidR="00580A80">
        <w:t>da maneira</w:t>
      </w:r>
      <w:r w:rsidR="00FC1CED">
        <w:t xml:space="preserve"> </w:t>
      </w:r>
      <w:r w:rsidR="00C2671F">
        <w:t xml:space="preserve">que </w:t>
      </w:r>
      <w:r w:rsidR="00B329DE">
        <w:t>um desenvolvedor</w:t>
      </w:r>
      <w:r w:rsidR="00431808">
        <w:t xml:space="preserve"> que </w:t>
      </w:r>
      <w:r w:rsidR="00D77755">
        <w:t>conheça a linguagem</w:t>
      </w:r>
      <w:r w:rsidR="00431808">
        <w:t xml:space="preserve"> </w:t>
      </w:r>
      <w:r w:rsidR="00B329DE">
        <w:t>seja capaz de</w:t>
      </w:r>
      <w:r w:rsidR="00431808">
        <w:t xml:space="preserve"> entender para que </w:t>
      </w:r>
      <w:r w:rsidR="00D77755">
        <w:t xml:space="preserve">serve </w:t>
      </w:r>
      <w:r w:rsidR="00B96885">
        <w:t>e</w:t>
      </w:r>
      <w:r w:rsidR="000D7023">
        <w:t xml:space="preserve"> como </w:t>
      </w:r>
      <w:r w:rsidR="00580A80">
        <w:t>f</w:t>
      </w:r>
      <w:r w:rsidR="008156E9">
        <w:t>unciona</w:t>
      </w:r>
      <w:r w:rsidR="00431808">
        <w:t>.</w:t>
      </w:r>
    </w:p>
    <w:p w14:paraId="6956F370" w14:textId="52DF2452" w:rsidR="00C04678" w:rsidRDefault="00E33FC4" w:rsidP="00734261">
      <w:pPr>
        <w:pStyle w:val="PargrafodaLista"/>
        <w:numPr>
          <w:ilvl w:val="1"/>
          <w:numId w:val="6"/>
        </w:numPr>
      </w:pPr>
      <w:r>
        <w:t>O resultado do desenvolvimento deve</w:t>
      </w:r>
      <w:r w:rsidR="00146B0A">
        <w:t>rá sempre</w:t>
      </w:r>
      <w:r>
        <w:t xml:space="preserve"> </w:t>
      </w:r>
      <w:r w:rsidR="00C04678">
        <w:t xml:space="preserve">ser </w:t>
      </w:r>
      <w:r>
        <w:t>demo</w:t>
      </w:r>
      <w:r w:rsidR="00657999">
        <w:t>n</w:t>
      </w:r>
      <w:r>
        <w:t>s</w:t>
      </w:r>
      <w:r w:rsidR="00C04678">
        <w:t xml:space="preserve">trado </w:t>
      </w:r>
      <w:r w:rsidR="00146B0A">
        <w:t>no momento d</w:t>
      </w:r>
      <w:r w:rsidR="00D77755">
        <w:t>a entrega</w:t>
      </w:r>
      <w:r w:rsidR="00C437B7">
        <w:t xml:space="preserve">, via </w:t>
      </w:r>
      <w:r w:rsidR="003E4D2A">
        <w:t>PC, web ou dispositivo móvel</w:t>
      </w:r>
      <w:r w:rsidR="00C437B7">
        <w:t>;</w:t>
      </w:r>
      <w:r w:rsidR="00496F75">
        <w:t xml:space="preserve"> salvo </w:t>
      </w:r>
      <w:r w:rsidR="00C437B7">
        <w:t xml:space="preserve">em </w:t>
      </w:r>
      <w:r w:rsidR="003E4D2A">
        <w:t xml:space="preserve">exceções </w:t>
      </w:r>
      <w:r w:rsidR="00496F75">
        <w:t>que não permitam tal demonstração</w:t>
      </w:r>
      <w:r w:rsidR="00C437B7">
        <w:t>. Nesse caso deverão ser</w:t>
      </w:r>
      <w:r w:rsidR="00C15F52">
        <w:t xml:space="preserve"> </w:t>
      </w:r>
      <w:r w:rsidR="00B96885">
        <w:t>previamente esclarecida</w:t>
      </w:r>
      <w:r w:rsidR="00C15F52">
        <w:t>s</w:t>
      </w:r>
      <w:r w:rsidR="00B96885">
        <w:t xml:space="preserve"> junto </w:t>
      </w:r>
      <w:r w:rsidR="00C15F52">
        <w:t>à</w:t>
      </w:r>
      <w:r w:rsidR="00B96885">
        <w:t xml:space="preserve"> equipe</w:t>
      </w:r>
      <w:r w:rsidR="00C15F52">
        <w:t xml:space="preserve"> técnica da</w:t>
      </w:r>
      <w:r w:rsidR="00B96885">
        <w:t xml:space="preserve"> </w:t>
      </w:r>
      <w:r w:rsidR="00922B29">
        <w:t>Engie</w:t>
      </w:r>
      <w:r w:rsidR="00C15F52">
        <w:t xml:space="preserve">, sempre com </w:t>
      </w:r>
      <w:r w:rsidR="00285D1C">
        <w:t xml:space="preserve">alguma comprovação de </w:t>
      </w:r>
      <w:r w:rsidR="00EB0CD9">
        <w:t>funciona</w:t>
      </w:r>
      <w:r w:rsidR="004930E0">
        <w:t>mento</w:t>
      </w:r>
      <w:r w:rsidR="003522CA">
        <w:t xml:space="preserve">, como um </w:t>
      </w:r>
      <w:r w:rsidR="00922B29">
        <w:t>log</w:t>
      </w:r>
      <w:r w:rsidR="00D94BD8">
        <w:t>.</w:t>
      </w:r>
      <w:r w:rsidR="00285D1C">
        <w:t xml:space="preserve"> </w:t>
      </w:r>
      <w:r w:rsidR="003522CA">
        <w:t>Nos c</w:t>
      </w:r>
      <w:r w:rsidR="00211899">
        <w:t xml:space="preserve">asos </w:t>
      </w:r>
      <w:r w:rsidR="003522CA">
        <w:t xml:space="preserve">onde </w:t>
      </w:r>
      <w:r w:rsidR="00211899">
        <w:t xml:space="preserve">a implementação não </w:t>
      </w:r>
      <w:r w:rsidR="008037AD">
        <w:t xml:space="preserve">tenha resultado </w:t>
      </w:r>
      <w:r w:rsidR="00211899">
        <w:t>visual</w:t>
      </w:r>
      <w:r w:rsidR="00DE714A">
        <w:t>, como cálculos</w:t>
      </w:r>
      <w:r w:rsidR="00D94BD8">
        <w:t>, medições</w:t>
      </w:r>
      <w:r w:rsidR="00E2664F">
        <w:t>, envio de comandos etc</w:t>
      </w:r>
      <w:r w:rsidR="003522CA">
        <w:t>.</w:t>
      </w:r>
      <w:r w:rsidR="00211899">
        <w:t xml:space="preserve">, </w:t>
      </w:r>
      <w:r w:rsidR="008037AD">
        <w:t>deve</w:t>
      </w:r>
      <w:r w:rsidR="003522CA">
        <w:t>rá</w:t>
      </w:r>
      <w:r w:rsidR="008037AD">
        <w:t xml:space="preserve"> ser criado um</w:t>
      </w:r>
      <w:r w:rsidR="00B5512F">
        <w:t xml:space="preserve"> recurso temporário para demonstração do funcionamento</w:t>
      </w:r>
      <w:r w:rsidR="004B2F50">
        <w:t>, chamada em linha de comando</w:t>
      </w:r>
      <w:r w:rsidR="00F774A6">
        <w:t xml:space="preserve">, </w:t>
      </w:r>
      <w:r w:rsidR="004B2F50">
        <w:t>geração de arquivo texto com o resultado</w:t>
      </w:r>
      <w:r w:rsidR="00F774A6">
        <w:t xml:space="preserve"> ou outro meio que seja aceito pela equipe técnica da Engie</w:t>
      </w:r>
      <w:r w:rsidR="004B2F50">
        <w:t>.</w:t>
      </w:r>
    </w:p>
    <w:p w14:paraId="42386CDC" w14:textId="6E2EEFAF" w:rsidR="002E0E3D" w:rsidRDefault="002E0E3D" w:rsidP="00734261">
      <w:pPr>
        <w:pStyle w:val="PargrafodaLista"/>
        <w:numPr>
          <w:ilvl w:val="1"/>
          <w:numId w:val="6"/>
        </w:numPr>
      </w:pPr>
      <w:r w:rsidRPr="002E0E3D">
        <w:t>Os códigos fontes devem estar validados na ferramenta SonarQube, de acordo com a linguagem utilizada</w:t>
      </w:r>
      <w:r>
        <w:t xml:space="preserve"> e os requisitos de qualidade estabelecidos pela Engie.</w:t>
      </w:r>
    </w:p>
    <w:p w14:paraId="28DE11A5" w14:textId="7902CAB7" w:rsidR="00637B5E" w:rsidRDefault="00637B5E" w:rsidP="00224376">
      <w:pPr>
        <w:pStyle w:val="Ttulo2"/>
      </w:pPr>
      <w:bookmarkStart w:id="23" w:name="_Toc21020169"/>
      <w:r>
        <w:t>Infraestrutura</w:t>
      </w:r>
      <w:bookmarkEnd w:id="23"/>
    </w:p>
    <w:p w14:paraId="7B27D187" w14:textId="3E6A687E" w:rsidR="00637B5E" w:rsidRDefault="00637B5E" w:rsidP="00734261">
      <w:pPr>
        <w:pStyle w:val="PargrafodaLista"/>
        <w:numPr>
          <w:ilvl w:val="1"/>
          <w:numId w:val="6"/>
        </w:numPr>
      </w:pPr>
      <w:r>
        <w:t xml:space="preserve">Havendo </w:t>
      </w:r>
      <w:r w:rsidR="00D040F1">
        <w:t xml:space="preserve">necessidade da criação de </w:t>
      </w:r>
      <w:r>
        <w:t xml:space="preserve">algum tipo de infraestrutura </w:t>
      </w:r>
      <w:r w:rsidR="007A7A00">
        <w:t xml:space="preserve">para a entrega </w:t>
      </w:r>
      <w:r w:rsidR="00D040F1">
        <w:t>d</w:t>
      </w:r>
      <w:r w:rsidR="008D5536">
        <w:t>o módulo</w:t>
      </w:r>
      <w:r w:rsidR="00B20D95">
        <w:t xml:space="preserve"> ou parte do mesmo</w:t>
      </w:r>
      <w:r w:rsidR="00B6226B">
        <w:t>, deve</w:t>
      </w:r>
      <w:r w:rsidR="007F2353">
        <w:t>rão</w:t>
      </w:r>
      <w:r w:rsidR="00B6226B">
        <w:t xml:space="preserve"> ser disponibilizadas as senhas</w:t>
      </w:r>
      <w:r>
        <w:t xml:space="preserve"> </w:t>
      </w:r>
      <w:r w:rsidR="00B6226B">
        <w:t>de</w:t>
      </w:r>
      <w:r w:rsidR="00773223">
        <w:t xml:space="preserve"> administra</w:t>
      </w:r>
      <w:r w:rsidR="00B6226B">
        <w:t>ção</w:t>
      </w:r>
      <w:r w:rsidR="00773223">
        <w:t xml:space="preserve"> (root</w:t>
      </w:r>
      <w:r w:rsidR="00B6226B">
        <w:t xml:space="preserve"> </w:t>
      </w:r>
      <w:r w:rsidR="00773223">
        <w:t xml:space="preserve">ou equivalente) </w:t>
      </w:r>
      <w:r w:rsidR="00B6226B">
        <w:t>para a equipe técnica</w:t>
      </w:r>
      <w:r w:rsidR="00F42C7B">
        <w:t xml:space="preserve"> </w:t>
      </w:r>
      <w:r>
        <w:t>da Engie</w:t>
      </w:r>
      <w:r w:rsidR="00F42C7B">
        <w:t>.</w:t>
      </w:r>
    </w:p>
    <w:p w14:paraId="7AEB3866" w14:textId="3C323C3B" w:rsidR="00F42C7B" w:rsidRDefault="003D438F" w:rsidP="00734261">
      <w:pPr>
        <w:pStyle w:val="PargrafodaLista"/>
        <w:numPr>
          <w:ilvl w:val="1"/>
          <w:numId w:val="6"/>
        </w:numPr>
      </w:pPr>
      <w:r>
        <w:lastRenderedPageBreak/>
        <w:t>Deve</w:t>
      </w:r>
      <w:r w:rsidR="007F2353">
        <w:t>rão</w:t>
      </w:r>
      <w:r>
        <w:t xml:space="preserve"> ser criado</w:t>
      </w:r>
      <w:r w:rsidR="00BE7C81">
        <w:t>s</w:t>
      </w:r>
      <w:r>
        <w:t xml:space="preserve"> </w:t>
      </w:r>
      <w:r w:rsidR="00BE7C81">
        <w:t>d</w:t>
      </w:r>
      <w:r w:rsidR="00F42C7B">
        <w:t>iagrama</w:t>
      </w:r>
      <w:r w:rsidR="00BE7C81">
        <w:t>s</w:t>
      </w:r>
      <w:r w:rsidR="00F42C7B">
        <w:t xml:space="preserve"> </w:t>
      </w:r>
      <w:r w:rsidR="00CC4CD9">
        <w:t>descr</w:t>
      </w:r>
      <w:r w:rsidR="007F2353">
        <w:t>itivos d</w:t>
      </w:r>
      <w:r w:rsidR="00B31CBA">
        <w:t xml:space="preserve">as interligações entre as partes </w:t>
      </w:r>
      <w:r w:rsidR="0084308C">
        <w:t>criadas</w:t>
      </w:r>
      <w:r w:rsidR="00B31CBA">
        <w:t xml:space="preserve">, </w:t>
      </w:r>
      <w:r w:rsidR="0084308C">
        <w:t xml:space="preserve">as previamente existentes e </w:t>
      </w:r>
      <w:r>
        <w:t>a</w:t>
      </w:r>
      <w:r w:rsidR="0084308C">
        <w:t xml:space="preserve">s externas ao </w:t>
      </w:r>
      <w:r w:rsidR="00D80E5E">
        <w:t>módulo</w:t>
      </w:r>
      <w:r w:rsidR="004E41B9">
        <w:t xml:space="preserve"> (caso existam)</w:t>
      </w:r>
      <w:r w:rsidR="001500AF">
        <w:t>.</w:t>
      </w:r>
      <w:r w:rsidR="005A5825">
        <w:t xml:space="preserve"> Exemplo: servidores web, roteadores, firewalls, </w:t>
      </w:r>
      <w:r w:rsidR="00C83621">
        <w:t xml:space="preserve">load balancers, </w:t>
      </w:r>
      <w:r w:rsidR="005A5825">
        <w:t>bancos de dados etc</w:t>
      </w:r>
      <w:r w:rsidR="00BE7C81">
        <w:t>.</w:t>
      </w:r>
    </w:p>
    <w:p w14:paraId="6103AC6E" w14:textId="6DBBB25D" w:rsidR="00EE1155" w:rsidRDefault="000039FD" w:rsidP="00734261">
      <w:pPr>
        <w:pStyle w:val="PargrafodaLista"/>
        <w:numPr>
          <w:ilvl w:val="1"/>
          <w:numId w:val="6"/>
        </w:numPr>
      </w:pPr>
      <w:r>
        <w:t>Deve</w:t>
      </w:r>
      <w:r w:rsidR="00D80E5E">
        <w:t>rão</w:t>
      </w:r>
      <w:r>
        <w:t xml:space="preserve"> ser entregues</w:t>
      </w:r>
      <w:r w:rsidR="000E2B6D">
        <w:t>, documentação referente</w:t>
      </w:r>
      <w:r>
        <w:t xml:space="preserve"> </w:t>
      </w:r>
      <w:r w:rsidR="000E2B6D">
        <w:t>aos requerimentos e especificações</w:t>
      </w:r>
      <w:r w:rsidR="00807B00">
        <w:t xml:space="preserve"> referentes aos</w:t>
      </w:r>
      <w:r w:rsidR="001500AF">
        <w:t xml:space="preserve"> </w:t>
      </w:r>
      <w:r w:rsidR="00D80E5E">
        <w:t>módulos</w:t>
      </w:r>
      <w:r w:rsidR="00807B00">
        <w:t>:</w:t>
      </w:r>
      <w:r w:rsidR="001500AF">
        <w:t xml:space="preserve"> </w:t>
      </w:r>
      <w:r w:rsidR="005751AE">
        <w:t>su</w:t>
      </w:r>
      <w:r w:rsidR="001500AF">
        <w:t>as configurações mínimas</w:t>
      </w:r>
      <w:r w:rsidR="00A035B5">
        <w:t>, máximas</w:t>
      </w:r>
      <w:r w:rsidR="001500AF">
        <w:t xml:space="preserve"> e recomendadas</w:t>
      </w:r>
      <w:r w:rsidR="00A035B5">
        <w:t>.</w:t>
      </w:r>
      <w:r w:rsidR="00EE1155">
        <w:t xml:space="preserve"> Exemplo: versão do sistema operacional, da linguagem, servidor web, </w:t>
      </w:r>
      <w:r w:rsidR="00385AA5">
        <w:t>banco de dados, memória</w:t>
      </w:r>
      <w:r w:rsidR="00796374">
        <w:t xml:space="preserve"> RAM</w:t>
      </w:r>
      <w:r w:rsidR="00385AA5">
        <w:t>,</w:t>
      </w:r>
      <w:r w:rsidR="0017250A">
        <w:t xml:space="preserve"> espaço estimado de armazenamento</w:t>
      </w:r>
      <w:r w:rsidR="00385AA5">
        <w:t>, processadores, velocidade, banda de rede/internet</w:t>
      </w:r>
      <w:r w:rsidR="00171E5D">
        <w:t xml:space="preserve"> etc</w:t>
      </w:r>
      <w:r>
        <w:t>.</w:t>
      </w:r>
    </w:p>
    <w:p w14:paraId="52695A6E" w14:textId="18D7C645" w:rsidR="00415207" w:rsidRDefault="00637B5E" w:rsidP="00224376">
      <w:pPr>
        <w:pStyle w:val="Ttulo2"/>
      </w:pPr>
      <w:bookmarkStart w:id="24" w:name="_Toc21020170"/>
      <w:r>
        <w:t>P</w:t>
      </w:r>
      <w:r w:rsidR="00415207">
        <w:t>rojeto</w:t>
      </w:r>
      <w:bookmarkEnd w:id="24"/>
    </w:p>
    <w:p w14:paraId="0684ADCB" w14:textId="4EEE43ED" w:rsidR="004B2F50" w:rsidRDefault="00415207" w:rsidP="00734261">
      <w:pPr>
        <w:pStyle w:val="PargrafodaLista"/>
        <w:numPr>
          <w:ilvl w:val="1"/>
          <w:numId w:val="6"/>
        </w:numPr>
      </w:pPr>
      <w:r>
        <w:t xml:space="preserve">Sempre que </w:t>
      </w:r>
      <w:r w:rsidR="001D0CF9">
        <w:t xml:space="preserve">necessário, o </w:t>
      </w:r>
      <w:r>
        <w:t xml:space="preserve">projeto </w:t>
      </w:r>
      <w:r w:rsidR="00164727">
        <w:t xml:space="preserve">do módulo ou artefato </w:t>
      </w:r>
      <w:r>
        <w:t>deve</w:t>
      </w:r>
      <w:r w:rsidR="008559BE">
        <w:t xml:space="preserve"> ser </w:t>
      </w:r>
      <w:r w:rsidR="002327E2">
        <w:t xml:space="preserve">entregue </w:t>
      </w:r>
      <w:r w:rsidR="008559BE">
        <w:t xml:space="preserve">tanto de forma textual como em forma </w:t>
      </w:r>
      <w:r w:rsidR="00362783">
        <w:t>de diagrama.</w:t>
      </w:r>
      <w:r w:rsidR="00164727">
        <w:t xml:space="preserve"> Os diagramas necessários serão definidos para cada módulo ou artefato.</w:t>
      </w:r>
    </w:p>
    <w:p w14:paraId="3CCE8FBC" w14:textId="2D44D929" w:rsidR="00B51EFE" w:rsidRDefault="00362783" w:rsidP="00734261">
      <w:pPr>
        <w:pStyle w:val="PargrafodaLista"/>
        <w:numPr>
          <w:ilvl w:val="1"/>
          <w:numId w:val="6"/>
        </w:numPr>
      </w:pPr>
      <w:r>
        <w:t>Banco de dados relacional: Diagrama Entidade-Relacionamento</w:t>
      </w:r>
      <w:r w:rsidR="00CA1A0C">
        <w:t xml:space="preserve"> e comandos DDL para criação das tabelas, </w:t>
      </w:r>
      <w:r w:rsidR="00981C11">
        <w:t>relacionamentos, constraints, triggers, fun</w:t>
      </w:r>
      <w:r w:rsidR="009A75BC">
        <w:t>ções</w:t>
      </w:r>
      <w:r w:rsidR="00981C11">
        <w:t>, etc.</w:t>
      </w:r>
    </w:p>
    <w:p w14:paraId="09A93A9E" w14:textId="08EBD7EA" w:rsidR="00B51EFE" w:rsidRDefault="00B51EFE" w:rsidP="00734261">
      <w:pPr>
        <w:pStyle w:val="PargrafodaLista"/>
        <w:numPr>
          <w:ilvl w:val="1"/>
          <w:numId w:val="6"/>
        </w:numPr>
      </w:pPr>
      <w:r>
        <w:t>Banco de dados não relacional</w:t>
      </w:r>
      <w:r w:rsidR="00981C11">
        <w:t xml:space="preserve">: Estrutura </w:t>
      </w:r>
      <w:r w:rsidR="00077A6F">
        <w:t xml:space="preserve">descritiva </w:t>
      </w:r>
      <w:r w:rsidR="00981C11">
        <w:t>da</w:t>
      </w:r>
      <w:r w:rsidR="00164727">
        <w:t>s</w:t>
      </w:r>
      <w:r w:rsidR="00981C11">
        <w:t xml:space="preserve"> lista</w:t>
      </w:r>
      <w:r w:rsidR="00164727">
        <w:t>s</w:t>
      </w:r>
      <w:r w:rsidR="00077A6F">
        <w:t xml:space="preserve"> e demais estruturas do BD.</w:t>
      </w:r>
    </w:p>
    <w:p w14:paraId="7136F36A" w14:textId="1D107A9D" w:rsidR="00362783" w:rsidRDefault="00362783" w:rsidP="00734261">
      <w:pPr>
        <w:pStyle w:val="PargrafodaLista"/>
        <w:numPr>
          <w:ilvl w:val="1"/>
          <w:numId w:val="6"/>
        </w:numPr>
      </w:pPr>
      <w:r>
        <w:t xml:space="preserve">Processo: </w:t>
      </w:r>
      <w:r w:rsidR="00574014">
        <w:t xml:space="preserve">UML – Diagrama de Estado, Diagrama de </w:t>
      </w:r>
      <w:r w:rsidR="00BB31C3">
        <w:t>Sequência</w:t>
      </w:r>
      <w:r w:rsidR="00B51EFE">
        <w:t xml:space="preserve"> </w:t>
      </w:r>
      <w:r w:rsidR="00164727">
        <w:t>e</w:t>
      </w:r>
      <w:r w:rsidR="00B51EFE">
        <w:t xml:space="preserve"> outro</w:t>
      </w:r>
      <w:r w:rsidR="00164727">
        <w:t>s</w:t>
      </w:r>
      <w:r w:rsidR="00B51EFE">
        <w:t xml:space="preserve"> diagrama</w:t>
      </w:r>
      <w:r w:rsidR="00164727">
        <w:t>s</w:t>
      </w:r>
      <w:r w:rsidR="00B51EFE">
        <w:t xml:space="preserve"> aplicáve</w:t>
      </w:r>
      <w:r w:rsidR="00164727">
        <w:t>is</w:t>
      </w:r>
      <w:r w:rsidR="00B51EFE">
        <w:t>.</w:t>
      </w:r>
    </w:p>
    <w:p w14:paraId="1737517B" w14:textId="3D5F7984" w:rsidR="0073373A" w:rsidRDefault="00574014" w:rsidP="00734261">
      <w:pPr>
        <w:pStyle w:val="PargrafodaLista"/>
        <w:numPr>
          <w:ilvl w:val="1"/>
          <w:numId w:val="6"/>
        </w:numPr>
      </w:pPr>
      <w:r>
        <w:t xml:space="preserve">Fluxo de </w:t>
      </w:r>
      <w:r w:rsidR="00077A6F">
        <w:t xml:space="preserve">informação: </w:t>
      </w:r>
      <w:r w:rsidR="00114F00">
        <w:t>DFD, UML ou outro diagrama que melhor represente o fluxo em questão.</w:t>
      </w:r>
    </w:p>
    <w:p w14:paraId="12C5893C" w14:textId="310DF208" w:rsidR="0073373A" w:rsidRDefault="0073373A" w:rsidP="00224376">
      <w:pPr>
        <w:pStyle w:val="Ttulo2"/>
      </w:pPr>
      <w:bookmarkStart w:id="25" w:name="_Toc21020171"/>
      <w:r>
        <w:t xml:space="preserve">Design </w:t>
      </w:r>
      <w:r w:rsidR="00ED7582">
        <w:t>V</w:t>
      </w:r>
      <w:r>
        <w:t>isual</w:t>
      </w:r>
      <w:bookmarkEnd w:id="25"/>
    </w:p>
    <w:p w14:paraId="28A5D9D7" w14:textId="045B4928" w:rsidR="00563736" w:rsidRDefault="00AA76C2" w:rsidP="00734261">
      <w:pPr>
        <w:pStyle w:val="PargrafodaLista"/>
        <w:numPr>
          <w:ilvl w:val="1"/>
          <w:numId w:val="6"/>
        </w:numPr>
      </w:pPr>
      <w:r>
        <w:t xml:space="preserve">HTML, CSS, </w:t>
      </w:r>
      <w:r w:rsidR="003E46F9">
        <w:t xml:space="preserve">JavaScript, </w:t>
      </w:r>
      <w:r>
        <w:t>Codificação de Cores</w:t>
      </w:r>
      <w:r w:rsidR="00F530D7">
        <w:t xml:space="preserve"> no </w:t>
      </w:r>
      <w:r w:rsidR="003E46F9">
        <w:t>f</w:t>
      </w:r>
      <w:r w:rsidR="00F530D7">
        <w:t>ormato hexadecimal RGB</w:t>
      </w:r>
      <w:r w:rsidR="003E46F9">
        <w:t xml:space="preserve"> (#RRGGBB)</w:t>
      </w:r>
      <w:r w:rsidR="004B0871">
        <w:t>;</w:t>
      </w:r>
      <w:r w:rsidR="00B0792F">
        <w:t xml:space="preserve"> </w:t>
      </w:r>
      <w:r w:rsidR="00D124DC">
        <w:t>sempre seguindo a biblioteca utilizada</w:t>
      </w:r>
      <w:r w:rsidR="00563736">
        <w:t>.</w:t>
      </w:r>
    </w:p>
    <w:p w14:paraId="652CAEAD" w14:textId="40C6DCB8" w:rsidR="00D97FB9" w:rsidRDefault="0006561F" w:rsidP="00734261">
      <w:pPr>
        <w:pStyle w:val="PargrafodaLista"/>
        <w:numPr>
          <w:ilvl w:val="1"/>
          <w:numId w:val="6"/>
        </w:numPr>
      </w:pPr>
      <w:r>
        <w:t>E</w:t>
      </w:r>
      <w:r w:rsidR="00563736">
        <w:t xml:space="preserve">xemplos </w:t>
      </w:r>
      <w:r w:rsidR="002202B6">
        <w:t xml:space="preserve">(prints) </w:t>
      </w:r>
      <w:r>
        <w:t xml:space="preserve">de telas nas variações </w:t>
      </w:r>
      <w:r w:rsidR="00D55433">
        <w:t>PC</w:t>
      </w:r>
      <w:r w:rsidR="004B0871">
        <w:t xml:space="preserve">, </w:t>
      </w:r>
      <w:r w:rsidR="00D55433">
        <w:t>Notebook, Celular e Tablet, conforme especificado abaixo</w:t>
      </w:r>
      <w:r w:rsidR="00400786">
        <w:t>.</w:t>
      </w:r>
    </w:p>
    <w:p w14:paraId="3F36ED55" w14:textId="35DDBAFC" w:rsidR="00825BB1" w:rsidRDefault="00F530D7" w:rsidP="00734261">
      <w:pPr>
        <w:pStyle w:val="PargrafodaLista"/>
        <w:numPr>
          <w:ilvl w:val="1"/>
          <w:numId w:val="6"/>
        </w:numPr>
      </w:pPr>
      <w:r>
        <w:t>Na ausência de</w:t>
      </w:r>
      <w:r w:rsidR="00A6363C">
        <w:t>ss</w:t>
      </w:r>
      <w:r>
        <w:t>es</w:t>
      </w:r>
      <w:r w:rsidR="00A6363C">
        <w:t>,</w:t>
      </w:r>
      <w:r>
        <w:t xml:space="preserve"> </w:t>
      </w:r>
      <w:r w:rsidR="00D97FB9">
        <w:t>deve</w:t>
      </w:r>
      <w:r w:rsidR="00A86B6B">
        <w:t>m</w:t>
      </w:r>
      <w:r w:rsidR="00D97FB9">
        <w:t xml:space="preserve"> ser entregue</w:t>
      </w:r>
      <w:r w:rsidR="00A86B6B">
        <w:t>s</w:t>
      </w:r>
      <w:r w:rsidR="00D97FB9">
        <w:t xml:space="preserve"> </w:t>
      </w:r>
      <w:r>
        <w:t>wireframe</w:t>
      </w:r>
      <w:r w:rsidR="00A86B6B">
        <w:t xml:space="preserve">s </w:t>
      </w:r>
      <w:r>
        <w:t xml:space="preserve">com </w:t>
      </w:r>
      <w:r w:rsidR="00A6363C">
        <w:t>a</w:t>
      </w:r>
      <w:r w:rsidR="00A86B6B">
        <w:t>s</w:t>
      </w:r>
      <w:r w:rsidR="00A6363C">
        <w:t xml:space="preserve"> sugest</w:t>
      </w:r>
      <w:r w:rsidR="00D97FB9">
        <w:t>ões</w:t>
      </w:r>
      <w:r w:rsidR="00A6363C">
        <w:t xml:space="preserve"> </w:t>
      </w:r>
      <w:r w:rsidR="00D97FB9">
        <w:t xml:space="preserve">dos </w:t>
      </w:r>
      <w:r w:rsidR="00A6363C">
        <w:t>respectivos</w:t>
      </w:r>
      <w:r w:rsidR="00D97FB9">
        <w:t xml:space="preserve"> layouts</w:t>
      </w:r>
      <w:r w:rsidR="00A6363C">
        <w:t>.</w:t>
      </w:r>
    </w:p>
    <w:p w14:paraId="2A6C3A3E" w14:textId="36A1F6FC" w:rsidR="00400786" w:rsidRDefault="00550013" w:rsidP="00734261">
      <w:pPr>
        <w:pStyle w:val="PargrafodaLista"/>
        <w:numPr>
          <w:ilvl w:val="1"/>
          <w:numId w:val="6"/>
        </w:numPr>
      </w:pPr>
      <w:r>
        <w:t>A r</w:t>
      </w:r>
      <w:r w:rsidR="00400786">
        <w:t xml:space="preserve">esolução mínima </w:t>
      </w:r>
      <w:r>
        <w:t xml:space="preserve">a ser considerada </w:t>
      </w:r>
      <w:r w:rsidR="00400786">
        <w:t xml:space="preserve">para </w:t>
      </w:r>
      <w:r>
        <w:t xml:space="preserve">as </w:t>
      </w:r>
      <w:r w:rsidR="00400786">
        <w:t>telas</w:t>
      </w:r>
      <w:r>
        <w:t>:</w:t>
      </w:r>
      <w:r w:rsidR="00AA04C4">
        <w:t xml:space="preserve"> </w:t>
      </w:r>
      <w:r w:rsidR="00400786">
        <w:t>H</w:t>
      </w:r>
      <w:r w:rsidR="00AA04C4">
        <w:t>D</w:t>
      </w:r>
      <w:r>
        <w:t xml:space="preserve"> (</w:t>
      </w:r>
      <w:r w:rsidR="00D55433">
        <w:t xml:space="preserve">1280 x 720 </w:t>
      </w:r>
      <w:r w:rsidR="00F3068A">
        <w:t>pixels</w:t>
      </w:r>
      <w:r>
        <w:t>)</w:t>
      </w:r>
    </w:p>
    <w:p w14:paraId="01993A35" w14:textId="75751D21" w:rsidR="00AA04C4" w:rsidRDefault="00AA04C4" w:rsidP="00734261">
      <w:pPr>
        <w:pStyle w:val="PargrafodaLista"/>
        <w:numPr>
          <w:ilvl w:val="1"/>
          <w:numId w:val="6"/>
        </w:numPr>
      </w:pPr>
      <w:r>
        <w:t xml:space="preserve">Tamanho </w:t>
      </w:r>
      <w:r w:rsidR="00F3068A">
        <w:t xml:space="preserve">físico </w:t>
      </w:r>
      <w:r w:rsidR="00CB1663">
        <w:t xml:space="preserve">mínimo </w:t>
      </w:r>
      <w:r>
        <w:t>das telas</w:t>
      </w:r>
      <w:r w:rsidR="00E329E5">
        <w:t xml:space="preserve"> (diagonal)</w:t>
      </w:r>
    </w:p>
    <w:p w14:paraId="4A52F8E6" w14:textId="04BB5FC0" w:rsidR="004B0871" w:rsidRDefault="00AA04C4" w:rsidP="00734261">
      <w:pPr>
        <w:pStyle w:val="PargrafodaLista"/>
        <w:numPr>
          <w:ilvl w:val="2"/>
          <w:numId w:val="6"/>
        </w:numPr>
      </w:pPr>
      <w:r>
        <w:t>PC</w:t>
      </w:r>
      <w:r w:rsidR="00E15FDF">
        <w:t>: normalmente Full HD;</w:t>
      </w:r>
    </w:p>
    <w:p w14:paraId="01A43096" w14:textId="23550093" w:rsidR="00AA04C4" w:rsidRDefault="00BF39FD" w:rsidP="00734261">
      <w:pPr>
        <w:pStyle w:val="PargrafodaLista"/>
        <w:numPr>
          <w:ilvl w:val="2"/>
          <w:numId w:val="6"/>
        </w:numPr>
      </w:pPr>
      <w:r>
        <w:t>Notebook</w:t>
      </w:r>
      <w:r w:rsidR="00AA04C4">
        <w:t xml:space="preserve">: </w:t>
      </w:r>
      <w:r w:rsidR="00CB1663">
        <w:t>13”</w:t>
      </w:r>
      <w:r w:rsidR="00E329E5">
        <w:t xml:space="preserve"> (13 polegadas)</w:t>
      </w:r>
      <w:r w:rsidR="00E15FDF">
        <w:t>;</w:t>
      </w:r>
    </w:p>
    <w:p w14:paraId="0AA40134" w14:textId="0F03C73F" w:rsidR="00CB1663" w:rsidRDefault="00CB1663" w:rsidP="00734261">
      <w:pPr>
        <w:pStyle w:val="PargrafodaLista"/>
        <w:numPr>
          <w:ilvl w:val="2"/>
          <w:numId w:val="6"/>
        </w:numPr>
      </w:pPr>
      <w:r>
        <w:t>Celular</w:t>
      </w:r>
      <w:r w:rsidR="00E329E5">
        <w:t>:</w:t>
      </w:r>
      <w:r>
        <w:t xml:space="preserve"> </w:t>
      </w:r>
      <w:r w:rsidR="00E329E5">
        <w:t>5” (5 polegadas)</w:t>
      </w:r>
      <w:r w:rsidR="00E15FDF">
        <w:t>;</w:t>
      </w:r>
    </w:p>
    <w:p w14:paraId="2762D370" w14:textId="1EFF6613" w:rsidR="00E329E5" w:rsidRDefault="00E329E5" w:rsidP="00734261">
      <w:pPr>
        <w:pStyle w:val="PargrafodaLista"/>
        <w:numPr>
          <w:ilvl w:val="2"/>
          <w:numId w:val="6"/>
        </w:numPr>
      </w:pPr>
      <w:r>
        <w:t>Tablet: 8” (8 polegadas)</w:t>
      </w:r>
      <w:r w:rsidR="00E15FDF">
        <w:t>.</w:t>
      </w:r>
    </w:p>
    <w:p w14:paraId="4EAF9C45" w14:textId="50E452DE" w:rsidR="00D556BA" w:rsidRDefault="00D556BA" w:rsidP="00224376">
      <w:pPr>
        <w:pStyle w:val="Ttulo2"/>
      </w:pPr>
      <w:bookmarkStart w:id="26" w:name="_Toc21020172"/>
      <w:r>
        <w:t>A</w:t>
      </w:r>
      <w:r w:rsidR="00BF39FD">
        <w:t>plica</w:t>
      </w:r>
      <w:r w:rsidR="00CB07BF">
        <w:t>ção</w:t>
      </w:r>
      <w:r w:rsidR="00BF39FD">
        <w:t xml:space="preserve"> </w:t>
      </w:r>
      <w:r w:rsidR="00E15FDF">
        <w:t>W</w:t>
      </w:r>
      <w:r w:rsidR="00BF39FD">
        <w:t>eb</w:t>
      </w:r>
      <w:bookmarkEnd w:id="26"/>
    </w:p>
    <w:p w14:paraId="48EC465D" w14:textId="79F42F9E" w:rsidR="00A518F4" w:rsidRDefault="00D556BA" w:rsidP="00734261">
      <w:pPr>
        <w:pStyle w:val="PargrafodaLista"/>
        <w:numPr>
          <w:ilvl w:val="1"/>
          <w:numId w:val="6"/>
        </w:numPr>
      </w:pPr>
      <w:r>
        <w:t>D</w:t>
      </w:r>
      <w:r w:rsidR="00BF39FD">
        <w:t>eve ser compatíve</w:t>
      </w:r>
      <w:r>
        <w:t>l</w:t>
      </w:r>
      <w:r w:rsidR="00BF39FD">
        <w:t xml:space="preserve"> </w:t>
      </w:r>
      <w:r w:rsidR="0096135B">
        <w:t xml:space="preserve">com </w:t>
      </w:r>
      <w:r w:rsidR="004D1A0E">
        <w:t xml:space="preserve">pelo menos </w:t>
      </w:r>
      <w:r w:rsidR="00BF39FD">
        <w:t xml:space="preserve">com os </w:t>
      </w:r>
      <w:r w:rsidR="004D1A0E">
        <w:t xml:space="preserve">3 (três) </w:t>
      </w:r>
      <w:r w:rsidR="00BF39FD">
        <w:t xml:space="preserve">principais navegadores </w:t>
      </w:r>
      <w:r>
        <w:t xml:space="preserve">(browsers) </w:t>
      </w:r>
      <w:r w:rsidR="00BF39FD">
        <w:t>do mercado</w:t>
      </w:r>
      <w:r w:rsidR="007C5B52">
        <w:t xml:space="preserve">, </w:t>
      </w:r>
      <w:r w:rsidR="00CB07BF">
        <w:t>com os que possuem mais de 5% do mercado</w:t>
      </w:r>
      <w:r w:rsidR="00945B4F">
        <w:t xml:space="preserve"> no brasil e no mundo</w:t>
      </w:r>
      <w:r w:rsidR="0096135B">
        <w:t xml:space="preserve"> (o que for maior),</w:t>
      </w:r>
      <w:r w:rsidR="00BF39FD">
        <w:t xml:space="preserve"> </w:t>
      </w:r>
      <w:r w:rsidR="00AE6C81">
        <w:t xml:space="preserve">em </w:t>
      </w:r>
      <w:r w:rsidR="004615F8">
        <w:t xml:space="preserve">pelo menos </w:t>
      </w:r>
      <w:r w:rsidR="00AE6C81">
        <w:t xml:space="preserve">suas </w:t>
      </w:r>
      <w:r w:rsidR="004615F8">
        <w:t>2 (</w:t>
      </w:r>
      <w:r w:rsidR="00AE6C81">
        <w:t>duas</w:t>
      </w:r>
      <w:r w:rsidR="004615F8">
        <w:t>)</w:t>
      </w:r>
      <w:r w:rsidR="00AE6C81">
        <w:t xml:space="preserve"> últimas versões</w:t>
      </w:r>
      <w:r w:rsidR="004615F8">
        <w:t>,</w:t>
      </w:r>
      <w:r>
        <w:t xml:space="preserve"> na data da entrega</w:t>
      </w:r>
      <w:r w:rsidR="00692043">
        <w:t xml:space="preserve"> da história/tarefa</w:t>
      </w:r>
      <w:r>
        <w:t>.</w:t>
      </w:r>
      <w:r w:rsidR="004615F8">
        <w:t xml:space="preserve"> Este critério pode ser </w:t>
      </w:r>
      <w:r w:rsidR="00867D9E">
        <w:t xml:space="preserve">mais </w:t>
      </w:r>
      <w:r w:rsidR="003C5228">
        <w:t xml:space="preserve">ou menos </w:t>
      </w:r>
      <w:r w:rsidR="00867D9E">
        <w:t>restrit</w:t>
      </w:r>
      <w:r w:rsidR="003C5228">
        <w:t>ivo</w:t>
      </w:r>
      <w:r w:rsidR="00867D9E">
        <w:t xml:space="preserve"> dependendo d</w:t>
      </w:r>
      <w:r w:rsidR="003C5228">
        <w:t xml:space="preserve">as necessidades </w:t>
      </w:r>
      <w:r w:rsidR="00867D9E">
        <w:t>do cliente</w:t>
      </w:r>
      <w:r w:rsidR="007A0225">
        <w:t xml:space="preserve"> ou do</w:t>
      </w:r>
      <w:r w:rsidR="0038044B">
        <w:t xml:space="preserve"> </w:t>
      </w:r>
      <w:r w:rsidR="00867D9E">
        <w:t>projeto.</w:t>
      </w:r>
    </w:p>
    <w:p w14:paraId="5F0E77E5" w14:textId="0E3B3DF4" w:rsidR="00D86E12" w:rsidRDefault="00D86E12" w:rsidP="00224376">
      <w:pPr>
        <w:pStyle w:val="Ttulo2"/>
      </w:pPr>
      <w:bookmarkStart w:id="27" w:name="_Toc21020173"/>
      <w:r>
        <w:lastRenderedPageBreak/>
        <w:t>Widgets</w:t>
      </w:r>
      <w:bookmarkEnd w:id="27"/>
    </w:p>
    <w:p w14:paraId="59B3F425" w14:textId="7BA243A2" w:rsidR="007C5B52" w:rsidRDefault="007C5B52" w:rsidP="00D86E12">
      <w:pPr>
        <w:pStyle w:val="PargrafodaLista"/>
        <w:numPr>
          <w:ilvl w:val="0"/>
          <w:numId w:val="9"/>
        </w:numPr>
      </w:pPr>
      <w:r>
        <w:t>Os Widgets estarão</w:t>
      </w:r>
      <w:r w:rsidR="00906265">
        <w:t xml:space="preserve"> sempre</w:t>
      </w:r>
      <w:r>
        <w:t xml:space="preserve"> atrelados a um módulo</w:t>
      </w:r>
      <w:r w:rsidR="00906265">
        <w:t xml:space="preserve">. Deverão ocupar a </w:t>
      </w:r>
      <w:r w:rsidR="00680108">
        <w:t xml:space="preserve">área disponibilizada para eles no sistema principal, obedecendo as </w:t>
      </w:r>
      <w:r w:rsidR="004D688C">
        <w:t>especificações estabelecidas</w:t>
      </w:r>
      <w:r>
        <w:t>.</w:t>
      </w:r>
    </w:p>
    <w:p w14:paraId="25F16565" w14:textId="6374EC54" w:rsidR="007C5B52" w:rsidRDefault="007C5B52" w:rsidP="00D86E12">
      <w:pPr>
        <w:pStyle w:val="PargrafodaLista"/>
        <w:numPr>
          <w:ilvl w:val="0"/>
          <w:numId w:val="9"/>
        </w:numPr>
      </w:pPr>
      <w:r>
        <w:t>A documentação do widget deve indicar quais parâmetros são necessários para que ele seja utilizado.</w:t>
      </w:r>
    </w:p>
    <w:p w14:paraId="60D849AB" w14:textId="2D179D94" w:rsidR="007C5B52" w:rsidRDefault="007C5B52" w:rsidP="00D86E12">
      <w:pPr>
        <w:pStyle w:val="PargrafodaLista"/>
        <w:numPr>
          <w:ilvl w:val="0"/>
          <w:numId w:val="9"/>
        </w:numPr>
      </w:pPr>
      <w:r>
        <w:t>O</w:t>
      </w:r>
      <w:r w:rsidR="00763A01">
        <w:t>s</w:t>
      </w:r>
      <w:r>
        <w:t xml:space="preserve"> widget</w:t>
      </w:r>
      <w:r w:rsidR="00763A01">
        <w:t xml:space="preserve">s de informações </w:t>
      </w:r>
      <w:r w:rsidR="00680BD9">
        <w:t>dinâmicas</w:t>
      </w:r>
      <w:r>
        <w:t xml:space="preserve"> dev</w:t>
      </w:r>
      <w:r w:rsidR="00680BD9">
        <w:t>erão</w:t>
      </w:r>
      <w:r>
        <w:t xml:space="preserve"> ser capaz</w:t>
      </w:r>
      <w:r w:rsidR="00680BD9">
        <w:t>es</w:t>
      </w:r>
      <w:r>
        <w:t xml:space="preserve"> de se </w:t>
      </w:r>
      <w:r w:rsidR="00763A01">
        <w:t>atualizar</w:t>
      </w:r>
      <w:r>
        <w:t xml:space="preserve"> em intervalos pré-determinados ou sempre que for necessário, sem que ele precise ser c</w:t>
      </w:r>
      <w:r w:rsidR="00763A01">
        <w:t>arregado</w:t>
      </w:r>
      <w:r>
        <w:t xml:space="preserve"> novamente.</w:t>
      </w:r>
    </w:p>
    <w:p w14:paraId="11C46421" w14:textId="44EBB9DC" w:rsidR="00D86E12" w:rsidRPr="00D86E12" w:rsidRDefault="00D86E12" w:rsidP="00D86E12">
      <w:pPr>
        <w:pStyle w:val="PargrafodaLista"/>
        <w:numPr>
          <w:ilvl w:val="0"/>
          <w:numId w:val="9"/>
        </w:numPr>
      </w:pPr>
      <w:r w:rsidRPr="00D86E12">
        <w:t xml:space="preserve">Widgets e </w:t>
      </w:r>
      <w:r w:rsidR="00A13A52">
        <w:t>formulá</w:t>
      </w:r>
      <w:r w:rsidR="00F01512">
        <w:t xml:space="preserve">rios de entrada de dados </w:t>
      </w:r>
      <w:r w:rsidRPr="00D86E12">
        <w:t>deve</w:t>
      </w:r>
      <w:r w:rsidR="00F01512">
        <w:t>rão</w:t>
      </w:r>
      <w:r>
        <w:t xml:space="preserve"> </w:t>
      </w:r>
      <w:r w:rsidRPr="00D86E12">
        <w:t>estar protegidos contra SQL Injection, Cross-Site Request Forgery, Cross-Site Scripting, Manipulação de Cookies</w:t>
      </w:r>
      <w:r w:rsidR="00F01512">
        <w:t xml:space="preserve"> e outras atividades de </w:t>
      </w:r>
      <w:r w:rsidR="0008751F">
        <w:t xml:space="preserve">captura indevida de dados ou </w:t>
      </w:r>
      <w:r w:rsidR="00FC7DA9">
        <w:t>sabotagem do sistema</w:t>
      </w:r>
      <w:r>
        <w:t>.</w:t>
      </w:r>
    </w:p>
    <w:p w14:paraId="3B1D6EB7" w14:textId="43F2509D" w:rsidR="00A518F4" w:rsidRDefault="00F37E47" w:rsidP="00224376">
      <w:pPr>
        <w:pStyle w:val="Ttulo2"/>
      </w:pPr>
      <w:bookmarkStart w:id="28" w:name="_Toc21020174"/>
      <w:r>
        <w:t xml:space="preserve">Tempo de </w:t>
      </w:r>
      <w:r w:rsidR="001C4151">
        <w:t>R</w:t>
      </w:r>
      <w:r>
        <w:t>esposta</w:t>
      </w:r>
      <w:bookmarkEnd w:id="28"/>
    </w:p>
    <w:p w14:paraId="76FC073C" w14:textId="1819401C" w:rsidR="00F37E47" w:rsidRDefault="00F37E47" w:rsidP="00734261">
      <w:pPr>
        <w:pStyle w:val="PargrafodaLista"/>
        <w:numPr>
          <w:ilvl w:val="0"/>
          <w:numId w:val="8"/>
        </w:numPr>
      </w:pPr>
      <w:r>
        <w:t>O tempo de resposta d</w:t>
      </w:r>
      <w:r w:rsidR="00AC71F7">
        <w:t>e telas</w:t>
      </w:r>
      <w:r w:rsidR="009C4065">
        <w:t xml:space="preserve"> deve</w:t>
      </w:r>
      <w:r w:rsidR="00FC7DA9">
        <w:t>rão</w:t>
      </w:r>
      <w:r w:rsidR="009C4065">
        <w:t xml:space="preserve"> </w:t>
      </w:r>
      <w:r w:rsidR="00C92998">
        <w:t>durar</w:t>
      </w:r>
      <w:r w:rsidR="009C4065">
        <w:t xml:space="preserve"> no máximo de 3 (três) segundos. Para os casos onde este tempo não tenha com ser atingido ou possa ultrapassar este valor, deve</w:t>
      </w:r>
      <w:r w:rsidR="00C92998">
        <w:t>rá</w:t>
      </w:r>
      <w:r w:rsidR="009C4065">
        <w:t xml:space="preserve"> ser utilizada alguma forma de </w:t>
      </w:r>
      <w:r w:rsidR="005D6BB1">
        <w:t xml:space="preserve">interação com o usuário, </w:t>
      </w:r>
      <w:r w:rsidR="00793D41">
        <w:t xml:space="preserve">tais como ampulheta, barra de progresso ou outro meio de </w:t>
      </w:r>
      <w:r w:rsidR="00A7339B">
        <w:t>informar</w:t>
      </w:r>
      <w:r w:rsidR="00793D41">
        <w:t xml:space="preserve"> que </w:t>
      </w:r>
      <w:r w:rsidR="001069F7">
        <w:t xml:space="preserve">o processo </w:t>
      </w:r>
      <w:r w:rsidR="00793D41">
        <w:t xml:space="preserve">está </w:t>
      </w:r>
      <w:r w:rsidR="001069F7">
        <w:t>em execução e não travado</w:t>
      </w:r>
      <w:r w:rsidR="008C4A94">
        <w:t>. Também pode</w:t>
      </w:r>
      <w:r w:rsidR="00A7339B">
        <w:t>rá</w:t>
      </w:r>
      <w:r w:rsidR="008C4A94">
        <w:t xml:space="preserve"> utilizar </w:t>
      </w:r>
      <w:r w:rsidR="00501EA8">
        <w:t>m</w:t>
      </w:r>
      <w:r w:rsidR="005D6BB1">
        <w:t>ensage</w:t>
      </w:r>
      <w:r w:rsidR="008C4A94">
        <w:t>ns</w:t>
      </w:r>
      <w:r w:rsidR="005D6BB1">
        <w:t xml:space="preserve"> </w:t>
      </w:r>
      <w:r w:rsidR="00501EA8">
        <w:t xml:space="preserve">de aviso ou </w:t>
      </w:r>
      <w:r w:rsidR="00793D41">
        <w:t xml:space="preserve">notificação </w:t>
      </w:r>
      <w:r w:rsidR="00501EA8">
        <w:t xml:space="preserve">para </w:t>
      </w:r>
      <w:r w:rsidR="00793D41">
        <w:t>quando o processamento for concluído ou outro meio qualquer acordado entre a equipe de desenvolvimento</w:t>
      </w:r>
      <w:r w:rsidR="009E66F6">
        <w:t xml:space="preserve"> e a equipe técnica da Engie.</w:t>
      </w:r>
    </w:p>
    <w:p w14:paraId="4E3729DA" w14:textId="4A6F24A3" w:rsidR="00E4517F" w:rsidRDefault="00C13861" w:rsidP="00734261">
      <w:pPr>
        <w:pStyle w:val="Ttulo2"/>
      </w:pPr>
      <w:bookmarkStart w:id="29" w:name="_Toc21020175"/>
      <w:r>
        <w:t xml:space="preserve">Dúvidas e </w:t>
      </w:r>
      <w:r w:rsidR="001C4151">
        <w:t>Q</w:t>
      </w:r>
      <w:r>
        <w:t>uestionamentos</w:t>
      </w:r>
      <w:bookmarkEnd w:id="29"/>
    </w:p>
    <w:p w14:paraId="535E1E12" w14:textId="608169E2" w:rsidR="00C13861" w:rsidRDefault="00C13861" w:rsidP="00734261">
      <w:pPr>
        <w:pStyle w:val="PargrafodaLista"/>
        <w:numPr>
          <w:ilvl w:val="0"/>
          <w:numId w:val="7"/>
        </w:numPr>
      </w:pPr>
      <w:r>
        <w:t>Quaisquer dúvidas e quest</w:t>
      </w:r>
      <w:r w:rsidR="001C4151">
        <w:t>ões</w:t>
      </w:r>
      <w:r>
        <w:t xml:space="preserve"> sobre a entrega de um </w:t>
      </w:r>
      <w:r w:rsidR="00026D01">
        <w:t>módulo ou</w:t>
      </w:r>
      <w:r w:rsidR="003A7515">
        <w:t xml:space="preserve"> algum </w:t>
      </w:r>
      <w:r w:rsidR="00026D01">
        <w:t>desenvolvimento parcial</w:t>
      </w:r>
      <w:r w:rsidR="003A7515">
        <w:t>,</w:t>
      </w:r>
      <w:r>
        <w:t xml:space="preserve"> </w:t>
      </w:r>
      <w:r w:rsidR="00EE6850">
        <w:t>deverão ser solucionadas ou respondidas</w:t>
      </w:r>
      <w:r w:rsidR="00CC6D16">
        <w:t xml:space="preserve"> exclusivamente</w:t>
      </w:r>
      <w:r w:rsidR="00EE6850">
        <w:t xml:space="preserve"> </w:t>
      </w:r>
      <w:r w:rsidR="003A7515">
        <w:t>pela</w:t>
      </w:r>
      <w:r>
        <w:t xml:space="preserve"> equipe técnica da Engie. </w:t>
      </w:r>
      <w:r w:rsidR="00EE6850">
        <w:t>A equipe técnica da Engie decidirá</w:t>
      </w:r>
      <w:r>
        <w:t xml:space="preserve"> se </w:t>
      </w:r>
      <w:r w:rsidR="003B42DE">
        <w:t xml:space="preserve">o módulo ou algum desenvolvimento parcial </w:t>
      </w:r>
      <w:r>
        <w:t>foi totalmente entregue, parcialmente</w:t>
      </w:r>
      <w:r w:rsidR="009049ED">
        <w:t xml:space="preserve"> entregue</w:t>
      </w:r>
      <w:r>
        <w:t xml:space="preserve"> ou não entregue, podendo ou não ser requisitada sua conclusão ou reconstrução.</w:t>
      </w:r>
    </w:p>
    <w:p w14:paraId="354D7E44" w14:textId="2C028757" w:rsidR="00E4517F" w:rsidRPr="00224376" w:rsidRDefault="00E4517F" w:rsidP="00734261">
      <w:pPr>
        <w:pStyle w:val="PargrafodaLista"/>
        <w:numPr>
          <w:ilvl w:val="0"/>
          <w:numId w:val="7"/>
        </w:numPr>
      </w:pPr>
      <w:r>
        <w:t xml:space="preserve">A </w:t>
      </w:r>
      <w:r w:rsidRPr="00224376">
        <w:t xml:space="preserve">equipe da Engie definirá previamente, junto com a equipe de desenvolvimento, </w:t>
      </w:r>
      <w:r w:rsidR="00BC3E52">
        <w:t>o que se espera de um módulo</w:t>
      </w:r>
      <w:r w:rsidR="00161B22">
        <w:t xml:space="preserve"> para que ele cumpra as </w:t>
      </w:r>
      <w:r w:rsidR="00AE0B3C">
        <w:t>expectativas para ser considerado</w:t>
      </w:r>
      <w:r w:rsidRPr="00224376">
        <w:t xml:space="preserve"> entregue</w:t>
      </w:r>
      <w:r w:rsidR="00AE0B3C">
        <w:t xml:space="preserve"> e finalizado</w:t>
      </w:r>
      <w:r w:rsidRPr="00224376">
        <w:t>.</w:t>
      </w:r>
    </w:p>
    <w:p w14:paraId="42FE5D48" w14:textId="77777777" w:rsidR="0033183D" w:rsidRDefault="0033183D" w:rsidP="00731B5E">
      <w:pPr>
        <w:pStyle w:val="Ttulo1"/>
        <w:pageBreakBefore/>
      </w:pPr>
      <w:bookmarkStart w:id="30" w:name="_Toc21020176"/>
      <w:r>
        <w:lastRenderedPageBreak/>
        <w:t>Anexos</w:t>
      </w:r>
      <w:bookmarkEnd w:id="30"/>
    </w:p>
    <w:p w14:paraId="08FA0B13" w14:textId="4735406E" w:rsidR="0033183D" w:rsidRDefault="0033183D" w:rsidP="0033183D">
      <w:pPr>
        <w:pStyle w:val="Ttulo2"/>
      </w:pPr>
      <w:bookmarkStart w:id="31" w:name="_Toc20730836"/>
      <w:bookmarkStart w:id="32" w:name="_Toc21020177"/>
      <w:r>
        <w:t>Exemplos de JSON</w:t>
      </w:r>
      <w:bookmarkEnd w:id="31"/>
      <w:bookmarkEnd w:id="32"/>
    </w:p>
    <w:p w14:paraId="7B878F0C" w14:textId="38FA80A0" w:rsidR="0033183D" w:rsidRDefault="0033183D" w:rsidP="0033183D">
      <w:pPr>
        <w:pStyle w:val="Ttulo3"/>
      </w:pPr>
      <w:bookmarkStart w:id="33" w:name="_Toc20730837"/>
      <w:bookmarkStart w:id="34" w:name="_Toc21020178"/>
      <w:r>
        <w:t xml:space="preserve">JSON de troca de dados entre </w:t>
      </w:r>
      <w:r w:rsidR="00F54DCE">
        <w:t>o sistema principal e o módulo</w:t>
      </w:r>
      <w:bookmarkEnd w:id="33"/>
      <w:bookmarkEnd w:id="34"/>
      <w:r w:rsidR="00FE4D35">
        <w:t xml:space="preserve"> (Exemplo de sintaxe</w:t>
      </w:r>
      <w:bookmarkStart w:id="35" w:name="_GoBack"/>
      <w:bookmarkEnd w:id="35"/>
      <w:r w:rsidR="00FE4D35">
        <w:t>)</w:t>
      </w:r>
      <w:r w:rsidR="00F54DCE">
        <w:t>:</w:t>
      </w:r>
    </w:p>
    <w:p w14:paraId="7E0B402C" w14:textId="77777777" w:rsidR="00F54DCE" w:rsidRDefault="00F54DCE" w:rsidP="0033183D">
      <w:pPr>
        <w:widowControl w:val="0"/>
        <w:spacing w:before="0" w:after="0" w:line="240" w:lineRule="auto"/>
        <w:rPr>
          <w:rFonts w:ascii="Miriam Fixed" w:hAnsi="Miriam Fixed" w:cs="Miriam Fixed"/>
          <w:sz w:val="20"/>
          <w:szCs w:val="20"/>
          <w:lang w:val="en-US"/>
        </w:rPr>
      </w:pPr>
    </w:p>
    <w:p w14:paraId="6300DDC0" w14:textId="3957F2D2" w:rsidR="0033183D" w:rsidRPr="001D3EB4" w:rsidRDefault="0033183D" w:rsidP="00F54DCE">
      <w:pPr>
        <w:widowControl w:val="0"/>
        <w:spacing w:before="0" w:after="0" w:line="240" w:lineRule="auto"/>
        <w:ind w:left="284"/>
        <w:rPr>
          <w:rFonts w:ascii="Miriam Fixed" w:hAnsi="Miriam Fixed" w:cs="Miriam Fixed"/>
          <w:sz w:val="20"/>
          <w:szCs w:val="20"/>
          <w:lang w:val="en-US"/>
        </w:rPr>
      </w:pPr>
      <w:r w:rsidRPr="001D3EB4">
        <w:rPr>
          <w:rFonts w:ascii="Miriam Fixed" w:hAnsi="Miriam Fixed" w:cs="Miriam Fixed" w:hint="cs"/>
          <w:sz w:val="20"/>
          <w:szCs w:val="20"/>
          <w:lang w:val="en-US"/>
        </w:rPr>
        <w:t>{</w:t>
      </w:r>
    </w:p>
    <w:p w14:paraId="3347F64D" w14:textId="77777777" w:rsidR="0033183D" w:rsidRPr="001D3EB4" w:rsidRDefault="0033183D" w:rsidP="00F54DCE">
      <w:pPr>
        <w:widowControl w:val="0"/>
        <w:spacing w:before="0" w:after="0" w:line="240" w:lineRule="auto"/>
        <w:ind w:left="284"/>
        <w:rPr>
          <w:rFonts w:ascii="Miriam Fixed" w:hAnsi="Miriam Fixed" w:cs="Miriam Fixed"/>
          <w:sz w:val="20"/>
          <w:szCs w:val="20"/>
          <w:lang w:val="en-US"/>
        </w:rPr>
      </w:pPr>
      <w:r>
        <w:rPr>
          <w:rFonts w:ascii="Miriam Fixed" w:hAnsi="Miriam Fixed" w:cs="Miriam Fixed"/>
          <w:sz w:val="20"/>
          <w:szCs w:val="20"/>
          <w:lang w:val="en-US"/>
        </w:rPr>
        <w:t xml:space="preserve">   </w:t>
      </w:r>
      <w:r w:rsidRPr="001D3EB4">
        <w:rPr>
          <w:rFonts w:ascii="Miriam Fixed" w:hAnsi="Miriam Fixed" w:cs="Miriam Fixed" w:hint="cs"/>
          <w:sz w:val="20"/>
          <w:szCs w:val="20"/>
          <w:lang w:val="en-US"/>
        </w:rPr>
        <w:t>"fromApp":true,</w:t>
      </w:r>
    </w:p>
    <w:p w14:paraId="6AC0C2DC" w14:textId="77777777" w:rsidR="0033183D" w:rsidRPr="001D3EB4" w:rsidRDefault="0033183D" w:rsidP="00F54DCE">
      <w:pPr>
        <w:widowControl w:val="0"/>
        <w:spacing w:before="0" w:after="0" w:line="240" w:lineRule="auto"/>
        <w:ind w:left="284"/>
        <w:rPr>
          <w:rFonts w:ascii="Miriam Fixed" w:hAnsi="Miriam Fixed" w:cs="Miriam Fixed"/>
          <w:sz w:val="20"/>
          <w:szCs w:val="20"/>
          <w:lang w:val="en-US"/>
        </w:rPr>
      </w:pPr>
      <w:r>
        <w:rPr>
          <w:rFonts w:ascii="Miriam Fixed" w:hAnsi="Miriam Fixed" w:cs="Miriam Fixed"/>
          <w:sz w:val="20"/>
          <w:szCs w:val="20"/>
          <w:lang w:val="en-US"/>
        </w:rPr>
        <w:t xml:space="preserve">   </w:t>
      </w:r>
      <w:r w:rsidRPr="001D3EB4">
        <w:rPr>
          <w:rFonts w:ascii="Miriam Fixed" w:hAnsi="Miriam Fixed" w:cs="Miriam Fixed" w:hint="cs"/>
          <w:sz w:val="20"/>
          <w:szCs w:val="20"/>
          <w:lang w:val="en-US"/>
        </w:rPr>
        <w:t>"action":"loginUserApp",</w:t>
      </w:r>
    </w:p>
    <w:p w14:paraId="0000586E" w14:textId="77777777" w:rsidR="0033183D" w:rsidRPr="001D3EB4" w:rsidRDefault="0033183D" w:rsidP="00F54DCE">
      <w:pPr>
        <w:widowControl w:val="0"/>
        <w:spacing w:before="0" w:after="0" w:line="240" w:lineRule="auto"/>
        <w:ind w:left="284"/>
        <w:rPr>
          <w:rFonts w:ascii="Miriam Fixed" w:hAnsi="Miriam Fixed" w:cs="Miriam Fixed"/>
          <w:sz w:val="20"/>
          <w:szCs w:val="20"/>
          <w:lang w:val="en-US"/>
        </w:rPr>
      </w:pPr>
      <w:r>
        <w:rPr>
          <w:rFonts w:ascii="Miriam Fixed" w:hAnsi="Miriam Fixed" w:cs="Miriam Fixed"/>
          <w:sz w:val="20"/>
          <w:szCs w:val="20"/>
          <w:lang w:val="en-US"/>
        </w:rPr>
        <w:t xml:space="preserve">   </w:t>
      </w:r>
      <w:r w:rsidRPr="001D3EB4">
        <w:rPr>
          <w:rFonts w:ascii="Miriam Fixed" w:hAnsi="Miriam Fixed" w:cs="Miriam Fixed" w:hint="cs"/>
          <w:sz w:val="20"/>
          <w:szCs w:val="20"/>
          <w:lang w:val="en-US"/>
        </w:rPr>
        <w:t>"payload":{</w:t>
      </w:r>
    </w:p>
    <w:p w14:paraId="284D13A8" w14:textId="77777777" w:rsidR="0033183D" w:rsidRPr="001D3EB4" w:rsidRDefault="0033183D" w:rsidP="00F54DCE">
      <w:pPr>
        <w:widowControl w:val="0"/>
        <w:spacing w:before="0" w:after="0" w:line="240" w:lineRule="auto"/>
        <w:ind w:left="284"/>
        <w:rPr>
          <w:rFonts w:ascii="Miriam Fixed" w:hAnsi="Miriam Fixed" w:cs="Miriam Fixed"/>
          <w:sz w:val="20"/>
          <w:szCs w:val="20"/>
          <w:lang w:val="en-US"/>
        </w:rPr>
      </w:pPr>
      <w:r>
        <w:rPr>
          <w:rFonts w:ascii="Miriam Fixed" w:hAnsi="Miriam Fixed" w:cs="Miriam Fixed"/>
          <w:sz w:val="20"/>
          <w:szCs w:val="20"/>
          <w:lang w:val="en-US"/>
        </w:rPr>
        <w:t xml:space="preserve">      </w:t>
      </w:r>
      <w:r w:rsidRPr="001D3EB4">
        <w:rPr>
          <w:rFonts w:ascii="Miriam Fixed" w:hAnsi="Miriam Fixed" w:cs="Miriam Fixed" w:hint="cs"/>
          <w:sz w:val="20"/>
          <w:szCs w:val="20"/>
          <w:lang w:val="en-US"/>
        </w:rPr>
        <w:t>"email":"user@user.com",</w:t>
      </w:r>
    </w:p>
    <w:p w14:paraId="2FF7E781" w14:textId="77777777" w:rsidR="0033183D" w:rsidRPr="001D3EB4" w:rsidRDefault="0033183D" w:rsidP="00F54DCE">
      <w:pPr>
        <w:widowControl w:val="0"/>
        <w:spacing w:before="0" w:after="0" w:line="240" w:lineRule="auto"/>
        <w:ind w:left="284"/>
        <w:rPr>
          <w:rFonts w:ascii="Miriam Fixed" w:hAnsi="Miriam Fixed" w:cs="Miriam Fixed"/>
          <w:sz w:val="20"/>
          <w:szCs w:val="20"/>
          <w:lang w:val="en-US"/>
        </w:rPr>
      </w:pPr>
      <w:r>
        <w:rPr>
          <w:rFonts w:ascii="Miriam Fixed" w:hAnsi="Miriam Fixed" w:cs="Miriam Fixed"/>
          <w:sz w:val="20"/>
          <w:szCs w:val="20"/>
          <w:lang w:val="en-US"/>
        </w:rPr>
        <w:t xml:space="preserve">      </w:t>
      </w:r>
      <w:r w:rsidRPr="001D3EB4">
        <w:rPr>
          <w:rFonts w:ascii="Miriam Fixed" w:hAnsi="Miriam Fixed" w:cs="Miriam Fixed" w:hint="cs"/>
          <w:sz w:val="20"/>
          <w:szCs w:val="20"/>
          <w:lang w:val="en-US"/>
        </w:rPr>
        <w:t>"password":"123"</w:t>
      </w:r>
    </w:p>
    <w:p w14:paraId="54790E76" w14:textId="77777777" w:rsidR="0033183D" w:rsidRPr="001D3EB4" w:rsidRDefault="0033183D" w:rsidP="00F54DCE">
      <w:pPr>
        <w:widowControl w:val="0"/>
        <w:spacing w:before="0" w:after="0" w:line="240" w:lineRule="auto"/>
        <w:ind w:left="284"/>
        <w:rPr>
          <w:rFonts w:ascii="Miriam Fixed" w:hAnsi="Miriam Fixed" w:cs="Miriam Fixed"/>
          <w:sz w:val="20"/>
          <w:szCs w:val="20"/>
          <w:lang w:val="en-US"/>
        </w:rPr>
      </w:pPr>
      <w:r>
        <w:rPr>
          <w:rFonts w:ascii="Miriam Fixed" w:hAnsi="Miriam Fixed" w:cs="Miriam Fixed"/>
          <w:sz w:val="20"/>
          <w:szCs w:val="20"/>
          <w:lang w:val="en-US"/>
        </w:rPr>
        <w:t xml:space="preserve">   </w:t>
      </w:r>
      <w:r w:rsidRPr="001D3EB4">
        <w:rPr>
          <w:rFonts w:ascii="Miriam Fixed" w:hAnsi="Miriam Fixed" w:cs="Miriam Fixed" w:hint="cs"/>
          <w:sz w:val="20"/>
          <w:szCs w:val="20"/>
          <w:lang w:val="en-US"/>
        </w:rPr>
        <w:t>}</w:t>
      </w:r>
    </w:p>
    <w:p w14:paraId="432CB376" w14:textId="77777777" w:rsidR="0033183D" w:rsidRPr="001D3EB4" w:rsidRDefault="0033183D" w:rsidP="00F54DCE">
      <w:pPr>
        <w:widowControl w:val="0"/>
        <w:spacing w:before="0" w:after="0" w:line="240" w:lineRule="auto"/>
        <w:ind w:left="284"/>
        <w:rPr>
          <w:rFonts w:ascii="Miriam Fixed" w:hAnsi="Miriam Fixed" w:cs="Miriam Fixed"/>
          <w:sz w:val="20"/>
          <w:szCs w:val="20"/>
          <w:lang w:val="en-US"/>
        </w:rPr>
      </w:pPr>
      <w:r w:rsidRPr="001D3EB4">
        <w:rPr>
          <w:rFonts w:ascii="Miriam Fixed" w:hAnsi="Miriam Fixed" w:cs="Miriam Fixed" w:hint="cs"/>
          <w:sz w:val="20"/>
          <w:szCs w:val="20"/>
          <w:lang w:val="en-US"/>
        </w:rPr>
        <w:t>}</w:t>
      </w:r>
    </w:p>
    <w:p w14:paraId="24ED939B" w14:textId="77777777" w:rsidR="0033183D" w:rsidRPr="001D3EB4" w:rsidRDefault="0033183D" w:rsidP="0033183D">
      <w:pPr>
        <w:widowControl w:val="0"/>
        <w:spacing w:before="0" w:after="0" w:line="240" w:lineRule="auto"/>
        <w:rPr>
          <w:rFonts w:ascii="Miriam Fixed" w:hAnsi="Miriam Fixed" w:cs="Miriam Fixed"/>
          <w:sz w:val="20"/>
          <w:szCs w:val="20"/>
          <w:lang w:val="en-US"/>
        </w:rPr>
      </w:pPr>
    </w:p>
    <w:sectPr w:rsidR="0033183D" w:rsidRPr="001D3EB4" w:rsidSect="009A695D">
      <w:headerReference w:type="default" r:id="rId18"/>
      <w:footerReference w:type="default" r:id="rId19"/>
      <w:pgSz w:w="11906" w:h="16838"/>
      <w:pgMar w:top="1331" w:right="566" w:bottom="993" w:left="709" w:header="426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D850A" w14:textId="77777777" w:rsidR="001913EB" w:rsidRDefault="001913EB" w:rsidP="00913E3E">
      <w:r>
        <w:separator/>
      </w:r>
    </w:p>
  </w:endnote>
  <w:endnote w:type="continuationSeparator" w:id="0">
    <w:p w14:paraId="002E4AF5" w14:textId="77777777" w:rsidR="001913EB" w:rsidRDefault="001913EB" w:rsidP="00913E3E">
      <w:r>
        <w:continuationSeparator/>
      </w:r>
    </w:p>
  </w:endnote>
  <w:endnote w:type="continuationNotice" w:id="1">
    <w:p w14:paraId="56227AE0" w14:textId="77777777" w:rsidR="001913EB" w:rsidRDefault="001913E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MS Reference Sans Serif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21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"/>
      <w:gridCol w:w="1843"/>
    </w:tblGrid>
    <w:tr w:rsidR="008B3817" w14:paraId="7D546C81" w14:textId="77777777" w:rsidTr="00C1632A">
      <w:trPr>
        <w:trHeight w:val="288"/>
      </w:trPr>
      <w:tc>
        <w:tcPr>
          <w:tcW w:w="284" w:type="dxa"/>
        </w:tcPr>
        <w:p w14:paraId="67B9284A" w14:textId="77777777" w:rsidR="008B3817" w:rsidRPr="001D7EC8" w:rsidRDefault="008B3817" w:rsidP="00994C03">
          <w:pPr>
            <w:pStyle w:val="Rodap"/>
            <w:tabs>
              <w:tab w:val="left" w:pos="9865"/>
            </w:tabs>
            <w:spacing w:before="0"/>
            <w:jc w:val="center"/>
            <w:rPr>
              <w:rFonts w:cs="Open Sans"/>
              <w:color w:val="262626" w:themeColor="text1" w:themeTint="D9"/>
              <w:sz w:val="14"/>
              <w:szCs w:val="18"/>
            </w:rPr>
          </w:pPr>
        </w:p>
      </w:tc>
      <w:tc>
        <w:tcPr>
          <w:tcW w:w="1843" w:type="dxa"/>
        </w:tcPr>
        <w:p w14:paraId="2E73AAA3" w14:textId="77777777" w:rsidR="00D568E0" w:rsidRDefault="00D568E0" w:rsidP="00A35F03">
          <w:pPr>
            <w:tabs>
              <w:tab w:val="center" w:pos="4550"/>
              <w:tab w:val="left" w:pos="5818"/>
            </w:tabs>
            <w:spacing w:before="0" w:after="0" w:line="240" w:lineRule="auto"/>
            <w:ind w:left="-8467"/>
            <w:jc w:val="right"/>
            <w:rPr>
              <w:rFonts w:cs="Open Sans"/>
              <w:color w:val="8A8A9B" w:themeColor="text2" w:themeTint="99"/>
              <w:spacing w:val="60"/>
              <w:szCs w:val="18"/>
            </w:rPr>
          </w:pPr>
        </w:p>
        <w:p w14:paraId="454B85AF" w14:textId="13152D33" w:rsidR="008B3817" w:rsidRPr="003E2429" w:rsidRDefault="008B3817" w:rsidP="00A35F03">
          <w:pPr>
            <w:tabs>
              <w:tab w:val="center" w:pos="4550"/>
              <w:tab w:val="left" w:pos="5818"/>
            </w:tabs>
            <w:spacing w:before="0" w:after="0" w:line="240" w:lineRule="auto"/>
            <w:ind w:left="-8467"/>
            <w:jc w:val="right"/>
            <w:rPr>
              <w:rFonts w:cs="Open Sans"/>
              <w:color w:val="222228" w:themeColor="text2" w:themeShade="80"/>
              <w:szCs w:val="18"/>
            </w:rPr>
          </w:pPr>
          <w:r w:rsidRPr="003E2429">
            <w:rPr>
              <w:rFonts w:cs="Open Sans"/>
              <w:color w:val="8A8A9B" w:themeColor="text2" w:themeTint="99"/>
              <w:spacing w:val="60"/>
              <w:szCs w:val="18"/>
            </w:rPr>
            <w:t>Página</w:t>
          </w:r>
          <w:r w:rsidRPr="003E2429">
            <w:rPr>
              <w:rFonts w:cs="Open Sans"/>
              <w:color w:val="8A8A9B" w:themeColor="text2" w:themeTint="99"/>
              <w:szCs w:val="18"/>
            </w:rPr>
            <w:t xml:space="preserve"> </w:t>
          </w:r>
          <w:r w:rsidRPr="003E2429">
            <w:rPr>
              <w:rFonts w:cs="Open Sans"/>
              <w:color w:val="33333C" w:themeColor="text2" w:themeShade="BF"/>
              <w:szCs w:val="18"/>
            </w:rPr>
            <w:fldChar w:fldCharType="begin"/>
          </w:r>
          <w:r w:rsidRPr="003E2429">
            <w:rPr>
              <w:rFonts w:cs="Open Sans"/>
              <w:color w:val="33333C" w:themeColor="text2" w:themeShade="BF"/>
              <w:szCs w:val="18"/>
            </w:rPr>
            <w:instrText>PAGE   \* MERGEFORMAT</w:instrText>
          </w:r>
          <w:r w:rsidRPr="003E2429">
            <w:rPr>
              <w:rFonts w:cs="Open Sans"/>
              <w:color w:val="33333C" w:themeColor="text2" w:themeShade="BF"/>
              <w:szCs w:val="18"/>
            </w:rPr>
            <w:fldChar w:fldCharType="separate"/>
          </w:r>
          <w:r>
            <w:rPr>
              <w:rFonts w:cs="Open Sans"/>
              <w:noProof/>
              <w:color w:val="33333C" w:themeColor="text2" w:themeShade="BF"/>
              <w:szCs w:val="18"/>
            </w:rPr>
            <w:t>10</w:t>
          </w:r>
          <w:r w:rsidRPr="003E2429">
            <w:rPr>
              <w:rFonts w:cs="Open Sans"/>
              <w:color w:val="33333C" w:themeColor="text2" w:themeShade="BF"/>
              <w:szCs w:val="18"/>
            </w:rPr>
            <w:fldChar w:fldCharType="end"/>
          </w:r>
          <w:r w:rsidRPr="003E2429">
            <w:rPr>
              <w:rFonts w:cs="Open Sans"/>
              <w:color w:val="33333C" w:themeColor="text2" w:themeShade="BF"/>
              <w:szCs w:val="18"/>
            </w:rPr>
            <w:t xml:space="preserve"> | </w:t>
          </w:r>
          <w:r>
            <w:rPr>
              <w:rFonts w:cs="Open Sans"/>
              <w:noProof/>
              <w:color w:val="33333C" w:themeColor="text2" w:themeShade="BF"/>
              <w:szCs w:val="18"/>
            </w:rPr>
            <w:fldChar w:fldCharType="begin"/>
          </w:r>
          <w:r>
            <w:rPr>
              <w:rFonts w:cs="Open Sans"/>
              <w:noProof/>
              <w:color w:val="33333C" w:themeColor="text2" w:themeShade="BF"/>
              <w:szCs w:val="18"/>
            </w:rPr>
            <w:instrText>NUMPAGES  \* Arabic  \* MERGEFORMAT</w:instrText>
          </w:r>
          <w:r>
            <w:rPr>
              <w:rFonts w:cs="Open Sans"/>
              <w:noProof/>
              <w:color w:val="33333C" w:themeColor="text2" w:themeShade="BF"/>
              <w:szCs w:val="18"/>
            </w:rPr>
            <w:fldChar w:fldCharType="separate"/>
          </w:r>
          <w:r>
            <w:rPr>
              <w:rFonts w:cs="Open Sans"/>
              <w:noProof/>
              <w:color w:val="33333C" w:themeColor="text2" w:themeShade="BF"/>
              <w:szCs w:val="18"/>
            </w:rPr>
            <w:t>11</w:t>
          </w:r>
          <w:r>
            <w:rPr>
              <w:rFonts w:cs="Open Sans"/>
              <w:noProof/>
              <w:color w:val="33333C" w:themeColor="text2" w:themeShade="BF"/>
              <w:szCs w:val="18"/>
            </w:rPr>
            <w:fldChar w:fldCharType="end"/>
          </w:r>
        </w:p>
      </w:tc>
    </w:tr>
  </w:tbl>
  <w:p w14:paraId="2AD37A37" w14:textId="6C26B341" w:rsidR="008B3817" w:rsidRPr="001B1859" w:rsidRDefault="000A5BC0" w:rsidP="003E2429">
    <w:pPr>
      <w:tabs>
        <w:tab w:val="center" w:pos="4550"/>
        <w:tab w:val="left" w:pos="5818"/>
      </w:tabs>
      <w:ind w:right="260"/>
      <w:rPr>
        <w:color w:val="222228" w:themeColor="text2" w:themeShade="80"/>
        <w:sz w:val="20"/>
        <w:szCs w:val="24"/>
      </w:rPr>
    </w:pPr>
    <w:r w:rsidRPr="009E45A8">
      <w:rPr>
        <w:noProof/>
      </w:rPr>
      <w:drawing>
        <wp:anchor distT="0" distB="0" distL="114300" distR="114300" simplePos="0" relativeHeight="251660800" behindDoc="1" locked="0" layoutInCell="1" allowOverlap="1" wp14:anchorId="710BCD8F" wp14:editId="43CA774A">
          <wp:simplePos x="0" y="0"/>
          <wp:positionH relativeFrom="column">
            <wp:posOffset>4316685</wp:posOffset>
          </wp:positionH>
          <wp:positionV relativeFrom="paragraph">
            <wp:posOffset>-142240</wp:posOffset>
          </wp:positionV>
          <wp:extent cx="1559615" cy="170793"/>
          <wp:effectExtent l="0" t="0" r="2540" b="1270"/>
          <wp:wrapTight wrapText="bothSides">
            <wp:wrapPolygon edited="0">
              <wp:start x="0" y="0"/>
              <wp:lineTo x="0" y="19343"/>
              <wp:lineTo x="21371" y="19343"/>
              <wp:lineTo x="21371" y="0"/>
              <wp:lineTo x="0" y="0"/>
            </wp:wrapPolygon>
          </wp:wrapTight>
          <wp:docPr id="5" name="Shape 16">
            <a:extLst xmlns:a="http://schemas.openxmlformats.org/drawingml/2006/main">
              <a:ext uri="{FF2B5EF4-FFF2-40B4-BE49-F238E27FC236}">
                <a16:creationId xmlns:a16="http://schemas.microsoft.com/office/drawing/2014/main" id="{A7C51370-0654-4704-B86A-BF6E1BE58D6E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hape 16">
                    <a:extLst>
                      <a:ext uri="{FF2B5EF4-FFF2-40B4-BE49-F238E27FC236}">
                        <a16:creationId xmlns:a16="http://schemas.microsoft.com/office/drawing/2014/main" id="{A7C51370-0654-4704-B86A-BF6E1BE58D6E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3534" b="-13533"/>
                  <a:stretch/>
                </pic:blipFill>
                <pic:spPr>
                  <a:xfrm>
                    <a:off x="0" y="0"/>
                    <a:ext cx="1559615" cy="1707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35F03">
      <w:rPr>
        <w:rFonts w:cs="Open Sans"/>
        <w:noProof/>
        <w:color w:val="262626" w:themeColor="text1" w:themeTint="D9"/>
        <w:sz w:val="14"/>
        <w:szCs w:val="18"/>
      </w:rPr>
      <w:drawing>
        <wp:anchor distT="0" distB="0" distL="114300" distR="114300" simplePos="0" relativeHeight="251658752" behindDoc="0" locked="0" layoutInCell="1" allowOverlap="1" wp14:anchorId="7EE47092" wp14:editId="02A6242B">
          <wp:simplePos x="0" y="0"/>
          <wp:positionH relativeFrom="margin">
            <wp:align>right</wp:align>
          </wp:positionH>
          <wp:positionV relativeFrom="bottomMargin">
            <wp:align>top</wp:align>
          </wp:positionV>
          <wp:extent cx="856615" cy="739775"/>
          <wp:effectExtent l="0" t="0" r="635" b="3175"/>
          <wp:wrapSquare wrapText="bothSides"/>
          <wp:docPr id="23" name="Picture 13">
            <a:extLst xmlns:a="http://schemas.openxmlformats.org/drawingml/2006/main">
              <a:ext uri="{FF2B5EF4-FFF2-40B4-BE49-F238E27FC236}">
                <a16:creationId xmlns:a16="http://schemas.microsoft.com/office/drawing/2014/main" id="{8B229205-26B3-4672-8403-F45D5730EAE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3">
                    <a:extLst>
                      <a:ext uri="{FF2B5EF4-FFF2-40B4-BE49-F238E27FC236}">
                        <a16:creationId xmlns:a16="http://schemas.microsoft.com/office/drawing/2014/main" id="{8B229205-26B3-4672-8403-F45D5730EAE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61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3817" w:rsidRPr="00A35F03">
      <w:rPr>
        <w:rFonts w:cs="Open Sans"/>
        <w:noProof/>
        <w:color w:val="262626" w:themeColor="text1" w:themeTint="D9"/>
        <w:sz w:val="14"/>
        <w:szCs w:val="18"/>
      </w:rPr>
      <w:drawing>
        <wp:anchor distT="0" distB="0" distL="114300" distR="114300" simplePos="0" relativeHeight="251656704" behindDoc="1" locked="0" layoutInCell="1" allowOverlap="1" wp14:anchorId="79036DFF" wp14:editId="139FC37B">
          <wp:simplePos x="0" y="0"/>
          <wp:positionH relativeFrom="column">
            <wp:posOffset>-371475</wp:posOffset>
          </wp:positionH>
          <wp:positionV relativeFrom="paragraph">
            <wp:posOffset>645795</wp:posOffset>
          </wp:positionV>
          <wp:extent cx="1559560" cy="170180"/>
          <wp:effectExtent l="0" t="0" r="2540" b="1270"/>
          <wp:wrapTight wrapText="bothSides">
            <wp:wrapPolygon edited="0">
              <wp:start x="0" y="0"/>
              <wp:lineTo x="0" y="19343"/>
              <wp:lineTo x="21371" y="19343"/>
              <wp:lineTo x="21371" y="0"/>
              <wp:lineTo x="0" y="0"/>
            </wp:wrapPolygon>
          </wp:wrapTight>
          <wp:docPr id="22" name="Shape 16">
            <a:extLst xmlns:a="http://schemas.openxmlformats.org/drawingml/2006/main">
              <a:ext uri="{FF2B5EF4-FFF2-40B4-BE49-F238E27FC236}">
                <a16:creationId xmlns:a16="http://schemas.microsoft.com/office/drawing/2014/main" id="{A7C51370-0654-4704-B86A-BF6E1BE58D6E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hape 16">
                    <a:extLst>
                      <a:ext uri="{FF2B5EF4-FFF2-40B4-BE49-F238E27FC236}">
                        <a16:creationId xmlns:a16="http://schemas.microsoft.com/office/drawing/2014/main" id="{A7C51370-0654-4704-B86A-BF6E1BE58D6E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3534" b="-13533"/>
                  <a:stretch/>
                </pic:blipFill>
                <pic:spPr>
                  <a:xfrm>
                    <a:off x="0" y="0"/>
                    <a:ext cx="1559560" cy="17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F8E03" w14:textId="77777777" w:rsidR="001913EB" w:rsidRDefault="001913EB" w:rsidP="00913E3E">
      <w:r>
        <w:separator/>
      </w:r>
    </w:p>
  </w:footnote>
  <w:footnote w:type="continuationSeparator" w:id="0">
    <w:p w14:paraId="28CE4229" w14:textId="77777777" w:rsidR="001913EB" w:rsidRDefault="001913EB" w:rsidP="00913E3E">
      <w:r>
        <w:continuationSeparator/>
      </w:r>
    </w:p>
  </w:footnote>
  <w:footnote w:type="continuationNotice" w:id="1">
    <w:p w14:paraId="514F7764" w14:textId="77777777" w:rsidR="001913EB" w:rsidRDefault="001913E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FA833" w14:textId="430AAC89" w:rsidR="008B3817" w:rsidRDefault="008B3817" w:rsidP="00C1526B">
    <w:pPr>
      <w:pStyle w:val="Cabealho"/>
      <w:tabs>
        <w:tab w:val="clear" w:pos="4513"/>
        <w:tab w:val="clear" w:pos="9026"/>
        <w:tab w:val="left" w:pos="4528"/>
        <w:tab w:val="center" w:pos="5315"/>
      </w:tabs>
    </w:pPr>
    <w:r>
      <w:rPr>
        <w:noProof/>
        <w:lang w:val="es-CO" w:eastAsia="es-CO"/>
      </w:rPr>
      <w:drawing>
        <wp:inline distT="0" distB="0" distL="0" distR="0" wp14:anchorId="41489EDF" wp14:editId="1A039D71">
          <wp:extent cx="1320341" cy="476250"/>
          <wp:effectExtent l="0" t="0" r="0" b="0"/>
          <wp:docPr id="30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E_logotype_gradient_BLUE_RG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42" t="32432" r="20997" b="32373"/>
                  <a:stretch/>
                </pic:blipFill>
                <pic:spPr bwMode="auto">
                  <a:xfrm>
                    <a:off x="0" y="0"/>
                    <a:ext cx="1420726" cy="5124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2A46C98" w14:textId="55CF4305" w:rsidR="008B3817" w:rsidRDefault="008B3817" w:rsidP="001B1859">
    <w:pPr>
      <w:pStyle w:val="Cabealho"/>
      <w:spacing w:before="0"/>
      <w:rPr>
        <w:sz w:val="10"/>
      </w:rPr>
    </w:pPr>
  </w:p>
  <w:p w14:paraId="0B4B008B" w14:textId="2EFF399A" w:rsidR="00D568E0" w:rsidRDefault="00D568E0" w:rsidP="001B1859">
    <w:pPr>
      <w:pStyle w:val="Cabealho"/>
      <w:spacing w:before="0"/>
      <w:rPr>
        <w:sz w:val="10"/>
      </w:rPr>
    </w:pPr>
  </w:p>
  <w:p w14:paraId="105199DF" w14:textId="2588BA15" w:rsidR="00D568E0" w:rsidRDefault="00D568E0" w:rsidP="001B1859">
    <w:pPr>
      <w:pStyle w:val="Cabealho"/>
      <w:spacing w:before="0"/>
      <w:rPr>
        <w:sz w:val="10"/>
      </w:rPr>
    </w:pPr>
  </w:p>
  <w:p w14:paraId="095788B4" w14:textId="7E242965" w:rsidR="00D568E0" w:rsidRDefault="00D568E0" w:rsidP="001B1859">
    <w:pPr>
      <w:pStyle w:val="Cabealho"/>
      <w:spacing w:before="0"/>
      <w:rPr>
        <w:sz w:val="10"/>
      </w:rPr>
    </w:pPr>
  </w:p>
  <w:p w14:paraId="4C54F6E2" w14:textId="77777777" w:rsidR="00D568E0" w:rsidRPr="001B1859" w:rsidRDefault="00D568E0" w:rsidP="001B1859">
    <w:pPr>
      <w:pStyle w:val="Cabealho"/>
      <w:spacing w:before="0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3F34"/>
    <w:multiLevelType w:val="hybridMultilevel"/>
    <w:tmpl w:val="CA2EB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0F33"/>
    <w:multiLevelType w:val="hybridMultilevel"/>
    <w:tmpl w:val="76809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C0C75"/>
    <w:multiLevelType w:val="hybridMultilevel"/>
    <w:tmpl w:val="527A757E"/>
    <w:lvl w:ilvl="0" w:tplc="0F5A2E60">
      <w:start w:val="1"/>
      <w:numFmt w:val="bullet"/>
      <w:pStyle w:val="SGQ-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7CA7"/>
    <w:multiLevelType w:val="hybridMultilevel"/>
    <w:tmpl w:val="B1DC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8351C"/>
    <w:multiLevelType w:val="multilevel"/>
    <w:tmpl w:val="04ACA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AF7BEF"/>
    <w:multiLevelType w:val="multilevel"/>
    <w:tmpl w:val="A260C15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9010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E0310"/>
    <w:multiLevelType w:val="hybridMultilevel"/>
    <w:tmpl w:val="4F7A5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23CB7"/>
    <w:multiLevelType w:val="hybridMultilevel"/>
    <w:tmpl w:val="4CAE1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45D1C"/>
    <w:multiLevelType w:val="hybridMultilevel"/>
    <w:tmpl w:val="21E6D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23DEF"/>
    <w:multiLevelType w:val="multilevel"/>
    <w:tmpl w:val="991E882A"/>
    <w:lvl w:ilvl="0">
      <w:start w:val="1"/>
      <w:numFmt w:val="decimal"/>
      <w:pStyle w:val="SGQ-Item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 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13C540A"/>
    <w:multiLevelType w:val="hybridMultilevel"/>
    <w:tmpl w:val="4E44D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C0561"/>
    <w:multiLevelType w:val="hybridMultilevel"/>
    <w:tmpl w:val="FFB68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C5"/>
    <w:rsid w:val="00000284"/>
    <w:rsid w:val="000003CC"/>
    <w:rsid w:val="0000147F"/>
    <w:rsid w:val="0000190A"/>
    <w:rsid w:val="00001F42"/>
    <w:rsid w:val="00002096"/>
    <w:rsid w:val="00002103"/>
    <w:rsid w:val="0000252A"/>
    <w:rsid w:val="000039FD"/>
    <w:rsid w:val="000041F1"/>
    <w:rsid w:val="00005E9D"/>
    <w:rsid w:val="0000695C"/>
    <w:rsid w:val="00007076"/>
    <w:rsid w:val="000078DE"/>
    <w:rsid w:val="0001000E"/>
    <w:rsid w:val="00011717"/>
    <w:rsid w:val="00012935"/>
    <w:rsid w:val="00013582"/>
    <w:rsid w:val="00013FF9"/>
    <w:rsid w:val="00015199"/>
    <w:rsid w:val="00016C50"/>
    <w:rsid w:val="000172E8"/>
    <w:rsid w:val="00021ABB"/>
    <w:rsid w:val="000263F9"/>
    <w:rsid w:val="00026592"/>
    <w:rsid w:val="00026D01"/>
    <w:rsid w:val="00027F92"/>
    <w:rsid w:val="0003048B"/>
    <w:rsid w:val="00032163"/>
    <w:rsid w:val="00032685"/>
    <w:rsid w:val="000335AB"/>
    <w:rsid w:val="00033790"/>
    <w:rsid w:val="00034131"/>
    <w:rsid w:val="00034AEA"/>
    <w:rsid w:val="00034DC9"/>
    <w:rsid w:val="00040139"/>
    <w:rsid w:val="00040EEA"/>
    <w:rsid w:val="00042803"/>
    <w:rsid w:val="00042A0B"/>
    <w:rsid w:val="00044A96"/>
    <w:rsid w:val="00050BE4"/>
    <w:rsid w:val="00050D20"/>
    <w:rsid w:val="0005214A"/>
    <w:rsid w:val="0005242F"/>
    <w:rsid w:val="0005383B"/>
    <w:rsid w:val="00055195"/>
    <w:rsid w:val="00055B83"/>
    <w:rsid w:val="00056E67"/>
    <w:rsid w:val="000611AC"/>
    <w:rsid w:val="000618F5"/>
    <w:rsid w:val="00061ABF"/>
    <w:rsid w:val="000638FE"/>
    <w:rsid w:val="00064AA6"/>
    <w:rsid w:val="00065208"/>
    <w:rsid w:val="0006561F"/>
    <w:rsid w:val="00066D81"/>
    <w:rsid w:val="000676EB"/>
    <w:rsid w:val="00070648"/>
    <w:rsid w:val="0007072C"/>
    <w:rsid w:val="00070B70"/>
    <w:rsid w:val="000711B0"/>
    <w:rsid w:val="00071E96"/>
    <w:rsid w:val="000732BB"/>
    <w:rsid w:val="000737CF"/>
    <w:rsid w:val="00074A3B"/>
    <w:rsid w:val="000768CD"/>
    <w:rsid w:val="00076A63"/>
    <w:rsid w:val="000776D1"/>
    <w:rsid w:val="00077A6F"/>
    <w:rsid w:val="00077D1D"/>
    <w:rsid w:val="0008282B"/>
    <w:rsid w:val="00083C0E"/>
    <w:rsid w:val="0008461E"/>
    <w:rsid w:val="00084A54"/>
    <w:rsid w:val="000853F9"/>
    <w:rsid w:val="00085C6E"/>
    <w:rsid w:val="00086DCC"/>
    <w:rsid w:val="00087159"/>
    <w:rsid w:val="000872A1"/>
    <w:rsid w:val="0008750E"/>
    <w:rsid w:val="0008751F"/>
    <w:rsid w:val="00087802"/>
    <w:rsid w:val="000905E1"/>
    <w:rsid w:val="00090712"/>
    <w:rsid w:val="000911CB"/>
    <w:rsid w:val="00092569"/>
    <w:rsid w:val="00092B22"/>
    <w:rsid w:val="0009322C"/>
    <w:rsid w:val="000935EA"/>
    <w:rsid w:val="00094544"/>
    <w:rsid w:val="00095F59"/>
    <w:rsid w:val="00096851"/>
    <w:rsid w:val="00096A05"/>
    <w:rsid w:val="00096AA9"/>
    <w:rsid w:val="000A075F"/>
    <w:rsid w:val="000A1230"/>
    <w:rsid w:val="000A1B13"/>
    <w:rsid w:val="000A2391"/>
    <w:rsid w:val="000A247F"/>
    <w:rsid w:val="000A27DD"/>
    <w:rsid w:val="000A32CE"/>
    <w:rsid w:val="000A33D0"/>
    <w:rsid w:val="000A4533"/>
    <w:rsid w:val="000A5BC0"/>
    <w:rsid w:val="000B03A7"/>
    <w:rsid w:val="000B16E2"/>
    <w:rsid w:val="000B1C58"/>
    <w:rsid w:val="000B267C"/>
    <w:rsid w:val="000B2C04"/>
    <w:rsid w:val="000C01DA"/>
    <w:rsid w:val="000C0DC6"/>
    <w:rsid w:val="000C259F"/>
    <w:rsid w:val="000C62CF"/>
    <w:rsid w:val="000C6C9C"/>
    <w:rsid w:val="000C79E2"/>
    <w:rsid w:val="000D1554"/>
    <w:rsid w:val="000D177A"/>
    <w:rsid w:val="000D3436"/>
    <w:rsid w:val="000D380F"/>
    <w:rsid w:val="000D4832"/>
    <w:rsid w:val="000D6526"/>
    <w:rsid w:val="000D6C41"/>
    <w:rsid w:val="000D7023"/>
    <w:rsid w:val="000E160E"/>
    <w:rsid w:val="000E251F"/>
    <w:rsid w:val="000E28F2"/>
    <w:rsid w:val="000E2B6D"/>
    <w:rsid w:val="000E2B86"/>
    <w:rsid w:val="000E472A"/>
    <w:rsid w:val="000E5202"/>
    <w:rsid w:val="000E53DE"/>
    <w:rsid w:val="000E5556"/>
    <w:rsid w:val="000E64A3"/>
    <w:rsid w:val="000E6E28"/>
    <w:rsid w:val="000E7340"/>
    <w:rsid w:val="000E74E3"/>
    <w:rsid w:val="000E79D5"/>
    <w:rsid w:val="000E7C60"/>
    <w:rsid w:val="000F2589"/>
    <w:rsid w:val="000F3839"/>
    <w:rsid w:val="000F49E0"/>
    <w:rsid w:val="000F608E"/>
    <w:rsid w:val="001004A8"/>
    <w:rsid w:val="00101966"/>
    <w:rsid w:val="00101E26"/>
    <w:rsid w:val="00103D5D"/>
    <w:rsid w:val="001069F7"/>
    <w:rsid w:val="00107864"/>
    <w:rsid w:val="00107981"/>
    <w:rsid w:val="00107CB7"/>
    <w:rsid w:val="00107EE1"/>
    <w:rsid w:val="00110CC0"/>
    <w:rsid w:val="001124C5"/>
    <w:rsid w:val="00112964"/>
    <w:rsid w:val="00112A81"/>
    <w:rsid w:val="001134D3"/>
    <w:rsid w:val="001144F2"/>
    <w:rsid w:val="00114DF0"/>
    <w:rsid w:val="00114F00"/>
    <w:rsid w:val="00115F7D"/>
    <w:rsid w:val="00121D1B"/>
    <w:rsid w:val="00123F72"/>
    <w:rsid w:val="00124D5A"/>
    <w:rsid w:val="001252A4"/>
    <w:rsid w:val="00125313"/>
    <w:rsid w:val="001262C9"/>
    <w:rsid w:val="0012768D"/>
    <w:rsid w:val="00130521"/>
    <w:rsid w:val="00130BE1"/>
    <w:rsid w:val="00130F5B"/>
    <w:rsid w:val="001315B4"/>
    <w:rsid w:val="001325FF"/>
    <w:rsid w:val="001345A4"/>
    <w:rsid w:val="00134A43"/>
    <w:rsid w:val="0013662C"/>
    <w:rsid w:val="0013794E"/>
    <w:rsid w:val="00137CF8"/>
    <w:rsid w:val="00137EBC"/>
    <w:rsid w:val="00140496"/>
    <w:rsid w:val="00140BEB"/>
    <w:rsid w:val="0014169B"/>
    <w:rsid w:val="00141C63"/>
    <w:rsid w:val="00142897"/>
    <w:rsid w:val="0014375A"/>
    <w:rsid w:val="00144D2F"/>
    <w:rsid w:val="00146731"/>
    <w:rsid w:val="00146B0A"/>
    <w:rsid w:val="001500AF"/>
    <w:rsid w:val="00150389"/>
    <w:rsid w:val="00150C8C"/>
    <w:rsid w:val="001523F4"/>
    <w:rsid w:val="00154893"/>
    <w:rsid w:val="001550C5"/>
    <w:rsid w:val="00155468"/>
    <w:rsid w:val="0015616D"/>
    <w:rsid w:val="001568C0"/>
    <w:rsid w:val="001609FC"/>
    <w:rsid w:val="00161B22"/>
    <w:rsid w:val="00162A7E"/>
    <w:rsid w:val="0016371B"/>
    <w:rsid w:val="001646C0"/>
    <w:rsid w:val="00164727"/>
    <w:rsid w:val="00165BB7"/>
    <w:rsid w:val="0016703B"/>
    <w:rsid w:val="00171E5D"/>
    <w:rsid w:val="00172278"/>
    <w:rsid w:val="0017250A"/>
    <w:rsid w:val="0017283E"/>
    <w:rsid w:val="00172B44"/>
    <w:rsid w:val="00173284"/>
    <w:rsid w:val="0017342A"/>
    <w:rsid w:val="0017362B"/>
    <w:rsid w:val="00173D26"/>
    <w:rsid w:val="0017505C"/>
    <w:rsid w:val="00176B59"/>
    <w:rsid w:val="001777BC"/>
    <w:rsid w:val="00181E1E"/>
    <w:rsid w:val="001828D2"/>
    <w:rsid w:val="001838B7"/>
    <w:rsid w:val="001847D6"/>
    <w:rsid w:val="001848CB"/>
    <w:rsid w:val="00184D14"/>
    <w:rsid w:val="001913EB"/>
    <w:rsid w:val="001938C6"/>
    <w:rsid w:val="001957B1"/>
    <w:rsid w:val="00196D4E"/>
    <w:rsid w:val="00197D33"/>
    <w:rsid w:val="00197E34"/>
    <w:rsid w:val="001A4EE7"/>
    <w:rsid w:val="001A5238"/>
    <w:rsid w:val="001A5A8E"/>
    <w:rsid w:val="001A63E3"/>
    <w:rsid w:val="001A6AAB"/>
    <w:rsid w:val="001A6B1D"/>
    <w:rsid w:val="001A7D53"/>
    <w:rsid w:val="001B1859"/>
    <w:rsid w:val="001B254B"/>
    <w:rsid w:val="001B36B4"/>
    <w:rsid w:val="001B3B5A"/>
    <w:rsid w:val="001B67B6"/>
    <w:rsid w:val="001B681D"/>
    <w:rsid w:val="001B682A"/>
    <w:rsid w:val="001B6B10"/>
    <w:rsid w:val="001B72C1"/>
    <w:rsid w:val="001C05B6"/>
    <w:rsid w:val="001C248E"/>
    <w:rsid w:val="001C3E51"/>
    <w:rsid w:val="001C4142"/>
    <w:rsid w:val="001C4151"/>
    <w:rsid w:val="001C73C1"/>
    <w:rsid w:val="001D0611"/>
    <w:rsid w:val="001D0CF9"/>
    <w:rsid w:val="001D171B"/>
    <w:rsid w:val="001D19AF"/>
    <w:rsid w:val="001D2010"/>
    <w:rsid w:val="001D2D92"/>
    <w:rsid w:val="001D51A5"/>
    <w:rsid w:val="001D5609"/>
    <w:rsid w:val="001D5A92"/>
    <w:rsid w:val="001D7EC8"/>
    <w:rsid w:val="001E10E0"/>
    <w:rsid w:val="001E1699"/>
    <w:rsid w:val="001E1F65"/>
    <w:rsid w:val="001E2FA1"/>
    <w:rsid w:val="001E3306"/>
    <w:rsid w:val="001E60AB"/>
    <w:rsid w:val="001E6144"/>
    <w:rsid w:val="001E68D5"/>
    <w:rsid w:val="001E72A0"/>
    <w:rsid w:val="001F06C0"/>
    <w:rsid w:val="001F2893"/>
    <w:rsid w:val="001F3DA6"/>
    <w:rsid w:val="001F4A27"/>
    <w:rsid w:val="001F4CAA"/>
    <w:rsid w:val="001F58B9"/>
    <w:rsid w:val="001F7421"/>
    <w:rsid w:val="00200144"/>
    <w:rsid w:val="00200CD6"/>
    <w:rsid w:val="00201395"/>
    <w:rsid w:val="00203509"/>
    <w:rsid w:val="00205774"/>
    <w:rsid w:val="00206B1E"/>
    <w:rsid w:val="00207BEF"/>
    <w:rsid w:val="00211899"/>
    <w:rsid w:val="00213539"/>
    <w:rsid w:val="00213825"/>
    <w:rsid w:val="00213B15"/>
    <w:rsid w:val="002151A1"/>
    <w:rsid w:val="00216482"/>
    <w:rsid w:val="0021657B"/>
    <w:rsid w:val="00216649"/>
    <w:rsid w:val="00217510"/>
    <w:rsid w:val="002175D8"/>
    <w:rsid w:val="002201EC"/>
    <w:rsid w:val="002202B6"/>
    <w:rsid w:val="00223D91"/>
    <w:rsid w:val="00224376"/>
    <w:rsid w:val="00226DF1"/>
    <w:rsid w:val="00227355"/>
    <w:rsid w:val="002276B3"/>
    <w:rsid w:val="002327E2"/>
    <w:rsid w:val="002342AA"/>
    <w:rsid w:val="002351F7"/>
    <w:rsid w:val="00235665"/>
    <w:rsid w:val="002367DF"/>
    <w:rsid w:val="002373FE"/>
    <w:rsid w:val="00242117"/>
    <w:rsid w:val="00242E6F"/>
    <w:rsid w:val="00246BF0"/>
    <w:rsid w:val="00246CF6"/>
    <w:rsid w:val="00247090"/>
    <w:rsid w:val="00250078"/>
    <w:rsid w:val="002530F0"/>
    <w:rsid w:val="00253CA8"/>
    <w:rsid w:val="00253F22"/>
    <w:rsid w:val="002545C6"/>
    <w:rsid w:val="00254C72"/>
    <w:rsid w:val="002555C2"/>
    <w:rsid w:val="00256D98"/>
    <w:rsid w:val="002601DD"/>
    <w:rsid w:val="00260BF1"/>
    <w:rsid w:val="00261047"/>
    <w:rsid w:val="00263F42"/>
    <w:rsid w:val="00265189"/>
    <w:rsid w:val="00270603"/>
    <w:rsid w:val="00270852"/>
    <w:rsid w:val="00273EBF"/>
    <w:rsid w:val="00280622"/>
    <w:rsid w:val="002808E5"/>
    <w:rsid w:val="0028202D"/>
    <w:rsid w:val="00283C1B"/>
    <w:rsid w:val="00283E87"/>
    <w:rsid w:val="002857D7"/>
    <w:rsid w:val="00285D1C"/>
    <w:rsid w:val="00286AEE"/>
    <w:rsid w:val="00290B44"/>
    <w:rsid w:val="00291218"/>
    <w:rsid w:val="00291B57"/>
    <w:rsid w:val="00291D05"/>
    <w:rsid w:val="00292BA8"/>
    <w:rsid w:val="00292D1A"/>
    <w:rsid w:val="00293D81"/>
    <w:rsid w:val="00295D25"/>
    <w:rsid w:val="002960A9"/>
    <w:rsid w:val="002A0333"/>
    <w:rsid w:val="002A25C8"/>
    <w:rsid w:val="002A2A27"/>
    <w:rsid w:val="002A2C19"/>
    <w:rsid w:val="002A2E51"/>
    <w:rsid w:val="002A2F4E"/>
    <w:rsid w:val="002A3A8A"/>
    <w:rsid w:val="002A5FE3"/>
    <w:rsid w:val="002A6514"/>
    <w:rsid w:val="002A66D4"/>
    <w:rsid w:val="002A7223"/>
    <w:rsid w:val="002A7C90"/>
    <w:rsid w:val="002B0798"/>
    <w:rsid w:val="002B0A38"/>
    <w:rsid w:val="002B2DC3"/>
    <w:rsid w:val="002B5866"/>
    <w:rsid w:val="002B5D7F"/>
    <w:rsid w:val="002B60AC"/>
    <w:rsid w:val="002B6963"/>
    <w:rsid w:val="002B6E22"/>
    <w:rsid w:val="002B7C89"/>
    <w:rsid w:val="002C13C5"/>
    <w:rsid w:val="002C3D37"/>
    <w:rsid w:val="002C4322"/>
    <w:rsid w:val="002C49D4"/>
    <w:rsid w:val="002C7C19"/>
    <w:rsid w:val="002D10C6"/>
    <w:rsid w:val="002D1308"/>
    <w:rsid w:val="002D2210"/>
    <w:rsid w:val="002D3D28"/>
    <w:rsid w:val="002D3D6E"/>
    <w:rsid w:val="002D3F30"/>
    <w:rsid w:val="002D6FD8"/>
    <w:rsid w:val="002D7380"/>
    <w:rsid w:val="002D7A77"/>
    <w:rsid w:val="002D7DD1"/>
    <w:rsid w:val="002E0E3D"/>
    <w:rsid w:val="002E1DC7"/>
    <w:rsid w:val="002E22B3"/>
    <w:rsid w:val="002E42EA"/>
    <w:rsid w:val="002F032D"/>
    <w:rsid w:val="002F11B6"/>
    <w:rsid w:val="002F3425"/>
    <w:rsid w:val="002F56DE"/>
    <w:rsid w:val="002F5FA7"/>
    <w:rsid w:val="002F65BC"/>
    <w:rsid w:val="00300D65"/>
    <w:rsid w:val="00302E87"/>
    <w:rsid w:val="0030347C"/>
    <w:rsid w:val="00306032"/>
    <w:rsid w:val="003065D5"/>
    <w:rsid w:val="00310349"/>
    <w:rsid w:val="00310382"/>
    <w:rsid w:val="003108F1"/>
    <w:rsid w:val="00310B22"/>
    <w:rsid w:val="00311BCB"/>
    <w:rsid w:val="00312225"/>
    <w:rsid w:val="00313481"/>
    <w:rsid w:val="00313CC7"/>
    <w:rsid w:val="0031439D"/>
    <w:rsid w:val="00314C41"/>
    <w:rsid w:val="0031520C"/>
    <w:rsid w:val="00317C64"/>
    <w:rsid w:val="00317D80"/>
    <w:rsid w:val="00321F23"/>
    <w:rsid w:val="00322269"/>
    <w:rsid w:val="003222D4"/>
    <w:rsid w:val="003229D4"/>
    <w:rsid w:val="003233A6"/>
    <w:rsid w:val="0032349A"/>
    <w:rsid w:val="0032381C"/>
    <w:rsid w:val="00323FD6"/>
    <w:rsid w:val="00324067"/>
    <w:rsid w:val="0032467E"/>
    <w:rsid w:val="00325792"/>
    <w:rsid w:val="003257D6"/>
    <w:rsid w:val="00325E88"/>
    <w:rsid w:val="00327AC4"/>
    <w:rsid w:val="00327CFD"/>
    <w:rsid w:val="0033183D"/>
    <w:rsid w:val="00332FE7"/>
    <w:rsid w:val="00334B08"/>
    <w:rsid w:val="00334B6B"/>
    <w:rsid w:val="00334F79"/>
    <w:rsid w:val="003359F5"/>
    <w:rsid w:val="00340128"/>
    <w:rsid w:val="0034061A"/>
    <w:rsid w:val="003432C8"/>
    <w:rsid w:val="00344195"/>
    <w:rsid w:val="003453AF"/>
    <w:rsid w:val="00345E4C"/>
    <w:rsid w:val="003519DA"/>
    <w:rsid w:val="00351A7D"/>
    <w:rsid w:val="003522CA"/>
    <w:rsid w:val="003523DD"/>
    <w:rsid w:val="00353E38"/>
    <w:rsid w:val="003553C1"/>
    <w:rsid w:val="00355F27"/>
    <w:rsid w:val="00357BC9"/>
    <w:rsid w:val="0036001C"/>
    <w:rsid w:val="003616A3"/>
    <w:rsid w:val="003617B7"/>
    <w:rsid w:val="00362783"/>
    <w:rsid w:val="0036419A"/>
    <w:rsid w:val="003653AB"/>
    <w:rsid w:val="003660A5"/>
    <w:rsid w:val="00367089"/>
    <w:rsid w:val="0037029B"/>
    <w:rsid w:val="00374838"/>
    <w:rsid w:val="0038044B"/>
    <w:rsid w:val="00380DA0"/>
    <w:rsid w:val="00381015"/>
    <w:rsid w:val="00381EDA"/>
    <w:rsid w:val="003821A0"/>
    <w:rsid w:val="00382BED"/>
    <w:rsid w:val="00383197"/>
    <w:rsid w:val="00383AAE"/>
    <w:rsid w:val="003853E0"/>
    <w:rsid w:val="00385A88"/>
    <w:rsid w:val="00385AA5"/>
    <w:rsid w:val="00387A00"/>
    <w:rsid w:val="00392644"/>
    <w:rsid w:val="00392FAB"/>
    <w:rsid w:val="00395EAE"/>
    <w:rsid w:val="0039762F"/>
    <w:rsid w:val="003A03E1"/>
    <w:rsid w:val="003A2691"/>
    <w:rsid w:val="003A3F6C"/>
    <w:rsid w:val="003A4021"/>
    <w:rsid w:val="003A40BF"/>
    <w:rsid w:val="003A4D09"/>
    <w:rsid w:val="003A511C"/>
    <w:rsid w:val="003A60F7"/>
    <w:rsid w:val="003A6FFA"/>
    <w:rsid w:val="003A7515"/>
    <w:rsid w:val="003A7577"/>
    <w:rsid w:val="003A7A21"/>
    <w:rsid w:val="003B085B"/>
    <w:rsid w:val="003B14B4"/>
    <w:rsid w:val="003B42DE"/>
    <w:rsid w:val="003C0957"/>
    <w:rsid w:val="003C1A71"/>
    <w:rsid w:val="003C3416"/>
    <w:rsid w:val="003C4B7A"/>
    <w:rsid w:val="003C5228"/>
    <w:rsid w:val="003C6744"/>
    <w:rsid w:val="003D0EC0"/>
    <w:rsid w:val="003D1502"/>
    <w:rsid w:val="003D189D"/>
    <w:rsid w:val="003D1C4A"/>
    <w:rsid w:val="003D438F"/>
    <w:rsid w:val="003D46AF"/>
    <w:rsid w:val="003D4952"/>
    <w:rsid w:val="003D6C0B"/>
    <w:rsid w:val="003D6F44"/>
    <w:rsid w:val="003E1E46"/>
    <w:rsid w:val="003E2429"/>
    <w:rsid w:val="003E353B"/>
    <w:rsid w:val="003E46F9"/>
    <w:rsid w:val="003E4D2A"/>
    <w:rsid w:val="003E4D69"/>
    <w:rsid w:val="003E74E4"/>
    <w:rsid w:val="003E76B3"/>
    <w:rsid w:val="003E7956"/>
    <w:rsid w:val="003E7E68"/>
    <w:rsid w:val="003F03EA"/>
    <w:rsid w:val="003F2588"/>
    <w:rsid w:val="003F5161"/>
    <w:rsid w:val="003F51D7"/>
    <w:rsid w:val="003F7CF8"/>
    <w:rsid w:val="003F7F5F"/>
    <w:rsid w:val="00400786"/>
    <w:rsid w:val="00400D3F"/>
    <w:rsid w:val="004020C8"/>
    <w:rsid w:val="00402279"/>
    <w:rsid w:val="00407038"/>
    <w:rsid w:val="00407062"/>
    <w:rsid w:val="004074F8"/>
    <w:rsid w:val="004110CA"/>
    <w:rsid w:val="00411722"/>
    <w:rsid w:val="00411EFA"/>
    <w:rsid w:val="00412830"/>
    <w:rsid w:val="00413186"/>
    <w:rsid w:val="0041393B"/>
    <w:rsid w:val="0041409B"/>
    <w:rsid w:val="00414CCC"/>
    <w:rsid w:val="00415207"/>
    <w:rsid w:val="00417C2B"/>
    <w:rsid w:val="00420CF2"/>
    <w:rsid w:val="00421DB9"/>
    <w:rsid w:val="00421F32"/>
    <w:rsid w:val="00422683"/>
    <w:rsid w:val="004226A1"/>
    <w:rsid w:val="00422A9E"/>
    <w:rsid w:val="00423AF2"/>
    <w:rsid w:val="00425931"/>
    <w:rsid w:val="00425DDB"/>
    <w:rsid w:val="004266D4"/>
    <w:rsid w:val="00426A53"/>
    <w:rsid w:val="00426AFD"/>
    <w:rsid w:val="00427F4D"/>
    <w:rsid w:val="0043091C"/>
    <w:rsid w:val="00430B61"/>
    <w:rsid w:val="00430BAD"/>
    <w:rsid w:val="00431808"/>
    <w:rsid w:val="00431838"/>
    <w:rsid w:val="0043313E"/>
    <w:rsid w:val="004332F5"/>
    <w:rsid w:val="00433AB9"/>
    <w:rsid w:val="00434528"/>
    <w:rsid w:val="00436282"/>
    <w:rsid w:val="004403BE"/>
    <w:rsid w:val="00440C2B"/>
    <w:rsid w:val="00440DA2"/>
    <w:rsid w:val="004420A8"/>
    <w:rsid w:val="0044493C"/>
    <w:rsid w:val="00444A21"/>
    <w:rsid w:val="00446549"/>
    <w:rsid w:val="00446CFE"/>
    <w:rsid w:val="00447B37"/>
    <w:rsid w:val="00451692"/>
    <w:rsid w:val="0045408B"/>
    <w:rsid w:val="0045521D"/>
    <w:rsid w:val="004561BF"/>
    <w:rsid w:val="00456697"/>
    <w:rsid w:val="00456ACC"/>
    <w:rsid w:val="004615F8"/>
    <w:rsid w:val="004624DA"/>
    <w:rsid w:val="004637CB"/>
    <w:rsid w:val="0046383B"/>
    <w:rsid w:val="0046484E"/>
    <w:rsid w:val="00464A5F"/>
    <w:rsid w:val="00464BEE"/>
    <w:rsid w:val="00465FED"/>
    <w:rsid w:val="0046615C"/>
    <w:rsid w:val="00467E8B"/>
    <w:rsid w:val="00470D38"/>
    <w:rsid w:val="004719A2"/>
    <w:rsid w:val="004725E9"/>
    <w:rsid w:val="00473CB4"/>
    <w:rsid w:val="00474208"/>
    <w:rsid w:val="00475BE6"/>
    <w:rsid w:val="00476A3E"/>
    <w:rsid w:val="00481E72"/>
    <w:rsid w:val="00482CA5"/>
    <w:rsid w:val="00483CD5"/>
    <w:rsid w:val="00484186"/>
    <w:rsid w:val="0048458F"/>
    <w:rsid w:val="004845D9"/>
    <w:rsid w:val="00484694"/>
    <w:rsid w:val="004849D1"/>
    <w:rsid w:val="00484D52"/>
    <w:rsid w:val="0048509D"/>
    <w:rsid w:val="00485689"/>
    <w:rsid w:val="004867DD"/>
    <w:rsid w:val="004915E3"/>
    <w:rsid w:val="004930E0"/>
    <w:rsid w:val="0049411B"/>
    <w:rsid w:val="00494CB4"/>
    <w:rsid w:val="00496F75"/>
    <w:rsid w:val="004970A5"/>
    <w:rsid w:val="004A070A"/>
    <w:rsid w:val="004A142D"/>
    <w:rsid w:val="004A1A24"/>
    <w:rsid w:val="004A2672"/>
    <w:rsid w:val="004A4B93"/>
    <w:rsid w:val="004A4C0A"/>
    <w:rsid w:val="004A5EB0"/>
    <w:rsid w:val="004A6570"/>
    <w:rsid w:val="004A73F3"/>
    <w:rsid w:val="004B0871"/>
    <w:rsid w:val="004B0B6B"/>
    <w:rsid w:val="004B2F50"/>
    <w:rsid w:val="004B5197"/>
    <w:rsid w:val="004B54B5"/>
    <w:rsid w:val="004B625A"/>
    <w:rsid w:val="004B6CAE"/>
    <w:rsid w:val="004B6CB1"/>
    <w:rsid w:val="004B7B87"/>
    <w:rsid w:val="004C0E3F"/>
    <w:rsid w:val="004C0E91"/>
    <w:rsid w:val="004C1554"/>
    <w:rsid w:val="004C3C84"/>
    <w:rsid w:val="004C5E82"/>
    <w:rsid w:val="004C7098"/>
    <w:rsid w:val="004D0AB2"/>
    <w:rsid w:val="004D1A0E"/>
    <w:rsid w:val="004D1B44"/>
    <w:rsid w:val="004D25CE"/>
    <w:rsid w:val="004D271D"/>
    <w:rsid w:val="004D35FE"/>
    <w:rsid w:val="004D4327"/>
    <w:rsid w:val="004D5A4A"/>
    <w:rsid w:val="004D667B"/>
    <w:rsid w:val="004D688C"/>
    <w:rsid w:val="004D7AC4"/>
    <w:rsid w:val="004D7CB2"/>
    <w:rsid w:val="004E14A0"/>
    <w:rsid w:val="004E41B9"/>
    <w:rsid w:val="004E5B56"/>
    <w:rsid w:val="004F0B29"/>
    <w:rsid w:val="004F12D6"/>
    <w:rsid w:val="004F1A7B"/>
    <w:rsid w:val="004F27F8"/>
    <w:rsid w:val="004F636A"/>
    <w:rsid w:val="004F6945"/>
    <w:rsid w:val="004F6FBC"/>
    <w:rsid w:val="00500B08"/>
    <w:rsid w:val="0050144E"/>
    <w:rsid w:val="00501EA8"/>
    <w:rsid w:val="005033DE"/>
    <w:rsid w:val="005050D6"/>
    <w:rsid w:val="00506FF2"/>
    <w:rsid w:val="00510CD9"/>
    <w:rsid w:val="00513BC1"/>
    <w:rsid w:val="00513D1D"/>
    <w:rsid w:val="0051511A"/>
    <w:rsid w:val="0051569C"/>
    <w:rsid w:val="00517701"/>
    <w:rsid w:val="005210C7"/>
    <w:rsid w:val="00523958"/>
    <w:rsid w:val="00525216"/>
    <w:rsid w:val="0052561F"/>
    <w:rsid w:val="00527287"/>
    <w:rsid w:val="0052753D"/>
    <w:rsid w:val="00531877"/>
    <w:rsid w:val="00531D52"/>
    <w:rsid w:val="00533EF2"/>
    <w:rsid w:val="00534307"/>
    <w:rsid w:val="00534736"/>
    <w:rsid w:val="00534A83"/>
    <w:rsid w:val="00537A25"/>
    <w:rsid w:val="00537CB7"/>
    <w:rsid w:val="005430A4"/>
    <w:rsid w:val="005431BE"/>
    <w:rsid w:val="00543C72"/>
    <w:rsid w:val="00544167"/>
    <w:rsid w:val="0054690F"/>
    <w:rsid w:val="00550013"/>
    <w:rsid w:val="00551A57"/>
    <w:rsid w:val="005529CE"/>
    <w:rsid w:val="00552B10"/>
    <w:rsid w:val="005547B9"/>
    <w:rsid w:val="00563736"/>
    <w:rsid w:val="00563902"/>
    <w:rsid w:val="00563B5E"/>
    <w:rsid w:val="005642C4"/>
    <w:rsid w:val="00570191"/>
    <w:rsid w:val="00571757"/>
    <w:rsid w:val="00574014"/>
    <w:rsid w:val="00574AC8"/>
    <w:rsid w:val="00574E02"/>
    <w:rsid w:val="005751AE"/>
    <w:rsid w:val="00580A80"/>
    <w:rsid w:val="00581275"/>
    <w:rsid w:val="0058136A"/>
    <w:rsid w:val="00584075"/>
    <w:rsid w:val="0058493A"/>
    <w:rsid w:val="00584C37"/>
    <w:rsid w:val="00584DA8"/>
    <w:rsid w:val="00590656"/>
    <w:rsid w:val="00592494"/>
    <w:rsid w:val="00593825"/>
    <w:rsid w:val="00593893"/>
    <w:rsid w:val="005940EB"/>
    <w:rsid w:val="00594AF8"/>
    <w:rsid w:val="00595EDF"/>
    <w:rsid w:val="00596742"/>
    <w:rsid w:val="00597D08"/>
    <w:rsid w:val="00597FFE"/>
    <w:rsid w:val="005A0696"/>
    <w:rsid w:val="005A297C"/>
    <w:rsid w:val="005A2E74"/>
    <w:rsid w:val="005A402C"/>
    <w:rsid w:val="005A445F"/>
    <w:rsid w:val="005A55AB"/>
    <w:rsid w:val="005A5825"/>
    <w:rsid w:val="005A5FC1"/>
    <w:rsid w:val="005A5FF2"/>
    <w:rsid w:val="005A7100"/>
    <w:rsid w:val="005A713A"/>
    <w:rsid w:val="005B37D0"/>
    <w:rsid w:val="005B5A4E"/>
    <w:rsid w:val="005B73D5"/>
    <w:rsid w:val="005B76EF"/>
    <w:rsid w:val="005B780A"/>
    <w:rsid w:val="005C188F"/>
    <w:rsid w:val="005C1EEB"/>
    <w:rsid w:val="005C2420"/>
    <w:rsid w:val="005C2E64"/>
    <w:rsid w:val="005C4A6E"/>
    <w:rsid w:val="005C4F6E"/>
    <w:rsid w:val="005D282E"/>
    <w:rsid w:val="005D2F57"/>
    <w:rsid w:val="005D3BE0"/>
    <w:rsid w:val="005D5570"/>
    <w:rsid w:val="005D69B6"/>
    <w:rsid w:val="005D6BB1"/>
    <w:rsid w:val="005D77DE"/>
    <w:rsid w:val="005E04BC"/>
    <w:rsid w:val="005E0F29"/>
    <w:rsid w:val="005E3621"/>
    <w:rsid w:val="005E5ED0"/>
    <w:rsid w:val="005E6F8B"/>
    <w:rsid w:val="005E763C"/>
    <w:rsid w:val="005E7E0A"/>
    <w:rsid w:val="005F07BA"/>
    <w:rsid w:val="005F0D2C"/>
    <w:rsid w:val="005F27C0"/>
    <w:rsid w:val="005F551E"/>
    <w:rsid w:val="005F5550"/>
    <w:rsid w:val="00600384"/>
    <w:rsid w:val="00600A77"/>
    <w:rsid w:val="00601351"/>
    <w:rsid w:val="00603606"/>
    <w:rsid w:val="00604963"/>
    <w:rsid w:val="00605596"/>
    <w:rsid w:val="00606620"/>
    <w:rsid w:val="00606C37"/>
    <w:rsid w:val="0060752F"/>
    <w:rsid w:val="0061023C"/>
    <w:rsid w:val="00612C3C"/>
    <w:rsid w:val="00612D36"/>
    <w:rsid w:val="00613DA1"/>
    <w:rsid w:val="0061509B"/>
    <w:rsid w:val="006154CA"/>
    <w:rsid w:val="00617B7A"/>
    <w:rsid w:val="00617F09"/>
    <w:rsid w:val="006203F3"/>
    <w:rsid w:val="006224EA"/>
    <w:rsid w:val="00624EF1"/>
    <w:rsid w:val="006252BB"/>
    <w:rsid w:val="00625672"/>
    <w:rsid w:val="006273BE"/>
    <w:rsid w:val="00627827"/>
    <w:rsid w:val="00630BE4"/>
    <w:rsid w:val="00630CAF"/>
    <w:rsid w:val="0063356F"/>
    <w:rsid w:val="006363B6"/>
    <w:rsid w:val="006366EA"/>
    <w:rsid w:val="006369DB"/>
    <w:rsid w:val="0063735E"/>
    <w:rsid w:val="00637B5E"/>
    <w:rsid w:val="00641E8A"/>
    <w:rsid w:val="006428E9"/>
    <w:rsid w:val="00642C98"/>
    <w:rsid w:val="00645E53"/>
    <w:rsid w:val="006467F2"/>
    <w:rsid w:val="00650E53"/>
    <w:rsid w:val="00651BD5"/>
    <w:rsid w:val="00651F31"/>
    <w:rsid w:val="00652F09"/>
    <w:rsid w:val="00657099"/>
    <w:rsid w:val="00657315"/>
    <w:rsid w:val="00657999"/>
    <w:rsid w:val="00657BC1"/>
    <w:rsid w:val="00660594"/>
    <w:rsid w:val="006619D1"/>
    <w:rsid w:val="006620B1"/>
    <w:rsid w:val="00662F9E"/>
    <w:rsid w:val="00664F31"/>
    <w:rsid w:val="006659DF"/>
    <w:rsid w:val="00665C42"/>
    <w:rsid w:val="0067022A"/>
    <w:rsid w:val="00670421"/>
    <w:rsid w:val="00670492"/>
    <w:rsid w:val="00670780"/>
    <w:rsid w:val="006714F0"/>
    <w:rsid w:val="006732C6"/>
    <w:rsid w:val="0067510E"/>
    <w:rsid w:val="00675B36"/>
    <w:rsid w:val="00676163"/>
    <w:rsid w:val="00676C91"/>
    <w:rsid w:val="00677115"/>
    <w:rsid w:val="006779F1"/>
    <w:rsid w:val="00680108"/>
    <w:rsid w:val="006802E9"/>
    <w:rsid w:val="0068085E"/>
    <w:rsid w:val="00680BD9"/>
    <w:rsid w:val="0068445D"/>
    <w:rsid w:val="00686637"/>
    <w:rsid w:val="006911A7"/>
    <w:rsid w:val="00691A81"/>
    <w:rsid w:val="00692043"/>
    <w:rsid w:val="00693045"/>
    <w:rsid w:val="006961FF"/>
    <w:rsid w:val="00696228"/>
    <w:rsid w:val="006974C2"/>
    <w:rsid w:val="006A03A0"/>
    <w:rsid w:val="006A0879"/>
    <w:rsid w:val="006A12B7"/>
    <w:rsid w:val="006A13C1"/>
    <w:rsid w:val="006A2D95"/>
    <w:rsid w:val="006A42BF"/>
    <w:rsid w:val="006A5BA6"/>
    <w:rsid w:val="006A5FAF"/>
    <w:rsid w:val="006A7085"/>
    <w:rsid w:val="006A7A0A"/>
    <w:rsid w:val="006A7E7D"/>
    <w:rsid w:val="006B0F1F"/>
    <w:rsid w:val="006B378A"/>
    <w:rsid w:val="006B4C75"/>
    <w:rsid w:val="006B4FAF"/>
    <w:rsid w:val="006B7877"/>
    <w:rsid w:val="006C28B6"/>
    <w:rsid w:val="006C699D"/>
    <w:rsid w:val="006C7155"/>
    <w:rsid w:val="006C7750"/>
    <w:rsid w:val="006C783E"/>
    <w:rsid w:val="006C78FB"/>
    <w:rsid w:val="006C7A56"/>
    <w:rsid w:val="006D108C"/>
    <w:rsid w:val="006D155A"/>
    <w:rsid w:val="006D1D2A"/>
    <w:rsid w:val="006D1E3D"/>
    <w:rsid w:val="006D2C19"/>
    <w:rsid w:val="006D2D19"/>
    <w:rsid w:val="006D587C"/>
    <w:rsid w:val="006E033D"/>
    <w:rsid w:val="006E044A"/>
    <w:rsid w:val="006E0A06"/>
    <w:rsid w:val="006E35A7"/>
    <w:rsid w:val="006E370A"/>
    <w:rsid w:val="006E6126"/>
    <w:rsid w:val="006E69C8"/>
    <w:rsid w:val="006E71DA"/>
    <w:rsid w:val="006E775A"/>
    <w:rsid w:val="006F1193"/>
    <w:rsid w:val="006F260E"/>
    <w:rsid w:val="006F362A"/>
    <w:rsid w:val="006F5770"/>
    <w:rsid w:val="006F6060"/>
    <w:rsid w:val="006F6393"/>
    <w:rsid w:val="006F6E03"/>
    <w:rsid w:val="00700708"/>
    <w:rsid w:val="00701D21"/>
    <w:rsid w:val="007020C4"/>
    <w:rsid w:val="00704434"/>
    <w:rsid w:val="007044EA"/>
    <w:rsid w:val="007050B9"/>
    <w:rsid w:val="00706C6F"/>
    <w:rsid w:val="00710C74"/>
    <w:rsid w:val="00710F0F"/>
    <w:rsid w:val="00712442"/>
    <w:rsid w:val="00712931"/>
    <w:rsid w:val="00714045"/>
    <w:rsid w:val="00720D32"/>
    <w:rsid w:val="0072382E"/>
    <w:rsid w:val="00723AE9"/>
    <w:rsid w:val="00731B5E"/>
    <w:rsid w:val="0073373A"/>
    <w:rsid w:val="00734261"/>
    <w:rsid w:val="00735630"/>
    <w:rsid w:val="00736141"/>
    <w:rsid w:val="00736B8E"/>
    <w:rsid w:val="00737D4F"/>
    <w:rsid w:val="00740344"/>
    <w:rsid w:val="00741B9B"/>
    <w:rsid w:val="0074397E"/>
    <w:rsid w:val="00743EB7"/>
    <w:rsid w:val="00744AAE"/>
    <w:rsid w:val="00745679"/>
    <w:rsid w:val="00745D0D"/>
    <w:rsid w:val="00746B38"/>
    <w:rsid w:val="00746DC0"/>
    <w:rsid w:val="007533DB"/>
    <w:rsid w:val="00753562"/>
    <w:rsid w:val="007537C5"/>
    <w:rsid w:val="00754E8C"/>
    <w:rsid w:val="0075666B"/>
    <w:rsid w:val="00756B90"/>
    <w:rsid w:val="007578A6"/>
    <w:rsid w:val="00757CAA"/>
    <w:rsid w:val="0076035E"/>
    <w:rsid w:val="00760806"/>
    <w:rsid w:val="00760895"/>
    <w:rsid w:val="007616AF"/>
    <w:rsid w:val="007618E5"/>
    <w:rsid w:val="00763A01"/>
    <w:rsid w:val="007656F9"/>
    <w:rsid w:val="00765EE0"/>
    <w:rsid w:val="0076618C"/>
    <w:rsid w:val="007668A2"/>
    <w:rsid w:val="00770017"/>
    <w:rsid w:val="007709CA"/>
    <w:rsid w:val="00770A8F"/>
    <w:rsid w:val="00771B7E"/>
    <w:rsid w:val="00773223"/>
    <w:rsid w:val="00773295"/>
    <w:rsid w:val="00773836"/>
    <w:rsid w:val="00774023"/>
    <w:rsid w:val="00774F80"/>
    <w:rsid w:val="0077504E"/>
    <w:rsid w:val="0077581E"/>
    <w:rsid w:val="00776417"/>
    <w:rsid w:val="007765A2"/>
    <w:rsid w:val="0077713B"/>
    <w:rsid w:val="00780341"/>
    <w:rsid w:val="0078173A"/>
    <w:rsid w:val="00782F4E"/>
    <w:rsid w:val="007835A1"/>
    <w:rsid w:val="00784BB3"/>
    <w:rsid w:val="00786ABF"/>
    <w:rsid w:val="00787046"/>
    <w:rsid w:val="0079091D"/>
    <w:rsid w:val="00791BE5"/>
    <w:rsid w:val="00793840"/>
    <w:rsid w:val="00793861"/>
    <w:rsid w:val="00793D41"/>
    <w:rsid w:val="00794059"/>
    <w:rsid w:val="00794E8F"/>
    <w:rsid w:val="00795360"/>
    <w:rsid w:val="007960D3"/>
    <w:rsid w:val="00796374"/>
    <w:rsid w:val="007A01D8"/>
    <w:rsid w:val="007A0225"/>
    <w:rsid w:val="007A0284"/>
    <w:rsid w:val="007A2221"/>
    <w:rsid w:val="007A293E"/>
    <w:rsid w:val="007A474C"/>
    <w:rsid w:val="007A49DB"/>
    <w:rsid w:val="007A55E8"/>
    <w:rsid w:val="007A63FF"/>
    <w:rsid w:val="007A7A00"/>
    <w:rsid w:val="007B1B61"/>
    <w:rsid w:val="007B1DC2"/>
    <w:rsid w:val="007B216E"/>
    <w:rsid w:val="007B4154"/>
    <w:rsid w:val="007B5A87"/>
    <w:rsid w:val="007B7873"/>
    <w:rsid w:val="007C0267"/>
    <w:rsid w:val="007C06F6"/>
    <w:rsid w:val="007C0D16"/>
    <w:rsid w:val="007C0DC7"/>
    <w:rsid w:val="007C15FE"/>
    <w:rsid w:val="007C161E"/>
    <w:rsid w:val="007C37DC"/>
    <w:rsid w:val="007C3FD2"/>
    <w:rsid w:val="007C4665"/>
    <w:rsid w:val="007C5B52"/>
    <w:rsid w:val="007C6B08"/>
    <w:rsid w:val="007C7AE2"/>
    <w:rsid w:val="007D0A0E"/>
    <w:rsid w:val="007D25F7"/>
    <w:rsid w:val="007D2629"/>
    <w:rsid w:val="007D3D3E"/>
    <w:rsid w:val="007D65EC"/>
    <w:rsid w:val="007E0F31"/>
    <w:rsid w:val="007E1919"/>
    <w:rsid w:val="007E4F96"/>
    <w:rsid w:val="007E5999"/>
    <w:rsid w:val="007E5AF0"/>
    <w:rsid w:val="007F02D2"/>
    <w:rsid w:val="007F199B"/>
    <w:rsid w:val="007F2353"/>
    <w:rsid w:val="007F24DF"/>
    <w:rsid w:val="007F2951"/>
    <w:rsid w:val="007F4BC7"/>
    <w:rsid w:val="007F63B0"/>
    <w:rsid w:val="007F6481"/>
    <w:rsid w:val="007F6636"/>
    <w:rsid w:val="007F7CEE"/>
    <w:rsid w:val="00800AD9"/>
    <w:rsid w:val="0080186D"/>
    <w:rsid w:val="008037AD"/>
    <w:rsid w:val="008043CB"/>
    <w:rsid w:val="0080492A"/>
    <w:rsid w:val="00805119"/>
    <w:rsid w:val="00806D93"/>
    <w:rsid w:val="00807755"/>
    <w:rsid w:val="00807B00"/>
    <w:rsid w:val="008107C6"/>
    <w:rsid w:val="00812629"/>
    <w:rsid w:val="008156E9"/>
    <w:rsid w:val="0081742F"/>
    <w:rsid w:val="00817460"/>
    <w:rsid w:val="00823293"/>
    <w:rsid w:val="00823F59"/>
    <w:rsid w:val="008248BE"/>
    <w:rsid w:val="00825BB1"/>
    <w:rsid w:val="0082790F"/>
    <w:rsid w:val="008325D7"/>
    <w:rsid w:val="00834942"/>
    <w:rsid w:val="0083596A"/>
    <w:rsid w:val="00836AF2"/>
    <w:rsid w:val="00836D31"/>
    <w:rsid w:val="008412BA"/>
    <w:rsid w:val="00841594"/>
    <w:rsid w:val="0084308C"/>
    <w:rsid w:val="008446B1"/>
    <w:rsid w:val="008460DB"/>
    <w:rsid w:val="00846580"/>
    <w:rsid w:val="008465CE"/>
    <w:rsid w:val="00846A97"/>
    <w:rsid w:val="00847DC9"/>
    <w:rsid w:val="008526CB"/>
    <w:rsid w:val="008535B7"/>
    <w:rsid w:val="00853849"/>
    <w:rsid w:val="008559BE"/>
    <w:rsid w:val="00855FA6"/>
    <w:rsid w:val="008561D5"/>
    <w:rsid w:val="008563B6"/>
    <w:rsid w:val="00860C52"/>
    <w:rsid w:val="00860EB4"/>
    <w:rsid w:val="00862F36"/>
    <w:rsid w:val="008633AB"/>
    <w:rsid w:val="008650D1"/>
    <w:rsid w:val="00865FFF"/>
    <w:rsid w:val="00866DFB"/>
    <w:rsid w:val="00867D9E"/>
    <w:rsid w:val="0087063C"/>
    <w:rsid w:val="00873302"/>
    <w:rsid w:val="00874042"/>
    <w:rsid w:val="00874FE8"/>
    <w:rsid w:val="008753E9"/>
    <w:rsid w:val="0087637A"/>
    <w:rsid w:val="008772FD"/>
    <w:rsid w:val="008800F7"/>
    <w:rsid w:val="0088010C"/>
    <w:rsid w:val="00880D4F"/>
    <w:rsid w:val="00882F73"/>
    <w:rsid w:val="00883BDA"/>
    <w:rsid w:val="00883C95"/>
    <w:rsid w:val="0088436D"/>
    <w:rsid w:val="00885BA6"/>
    <w:rsid w:val="008917F0"/>
    <w:rsid w:val="00891CB7"/>
    <w:rsid w:val="00892338"/>
    <w:rsid w:val="00892B7F"/>
    <w:rsid w:val="008956BB"/>
    <w:rsid w:val="0089740F"/>
    <w:rsid w:val="008A0AD7"/>
    <w:rsid w:val="008A1788"/>
    <w:rsid w:val="008A2E2A"/>
    <w:rsid w:val="008A2E54"/>
    <w:rsid w:val="008A2FB9"/>
    <w:rsid w:val="008A36F8"/>
    <w:rsid w:val="008A3A00"/>
    <w:rsid w:val="008A3A56"/>
    <w:rsid w:val="008A536C"/>
    <w:rsid w:val="008A5E08"/>
    <w:rsid w:val="008A6AD5"/>
    <w:rsid w:val="008B11FE"/>
    <w:rsid w:val="008B3817"/>
    <w:rsid w:val="008B3C5B"/>
    <w:rsid w:val="008B40F6"/>
    <w:rsid w:val="008B4432"/>
    <w:rsid w:val="008B486A"/>
    <w:rsid w:val="008B4E68"/>
    <w:rsid w:val="008B4E7B"/>
    <w:rsid w:val="008B5AA1"/>
    <w:rsid w:val="008B621C"/>
    <w:rsid w:val="008B6A28"/>
    <w:rsid w:val="008B70FF"/>
    <w:rsid w:val="008C1298"/>
    <w:rsid w:val="008C14F0"/>
    <w:rsid w:val="008C1FDD"/>
    <w:rsid w:val="008C24F8"/>
    <w:rsid w:val="008C41AE"/>
    <w:rsid w:val="008C49BA"/>
    <w:rsid w:val="008C4A94"/>
    <w:rsid w:val="008C4D0D"/>
    <w:rsid w:val="008C6568"/>
    <w:rsid w:val="008C7E99"/>
    <w:rsid w:val="008D06CD"/>
    <w:rsid w:val="008D1078"/>
    <w:rsid w:val="008D1B51"/>
    <w:rsid w:val="008D3380"/>
    <w:rsid w:val="008D5536"/>
    <w:rsid w:val="008D5CC1"/>
    <w:rsid w:val="008D67C6"/>
    <w:rsid w:val="008E1D04"/>
    <w:rsid w:val="008E228F"/>
    <w:rsid w:val="008E5872"/>
    <w:rsid w:val="008F0097"/>
    <w:rsid w:val="008F04E1"/>
    <w:rsid w:val="008F0E3D"/>
    <w:rsid w:val="008F208E"/>
    <w:rsid w:val="008F2E7A"/>
    <w:rsid w:val="008F4603"/>
    <w:rsid w:val="008F46A3"/>
    <w:rsid w:val="008F4AC0"/>
    <w:rsid w:val="008F5680"/>
    <w:rsid w:val="008F5F04"/>
    <w:rsid w:val="008F7AF2"/>
    <w:rsid w:val="00900471"/>
    <w:rsid w:val="00901643"/>
    <w:rsid w:val="0090168A"/>
    <w:rsid w:val="00902415"/>
    <w:rsid w:val="00902ACE"/>
    <w:rsid w:val="009049ED"/>
    <w:rsid w:val="00906265"/>
    <w:rsid w:val="0090716F"/>
    <w:rsid w:val="00910C91"/>
    <w:rsid w:val="00911615"/>
    <w:rsid w:val="00912670"/>
    <w:rsid w:val="00913B70"/>
    <w:rsid w:val="00913E3E"/>
    <w:rsid w:val="009143D3"/>
    <w:rsid w:val="00914FA0"/>
    <w:rsid w:val="0091535E"/>
    <w:rsid w:val="00915FC8"/>
    <w:rsid w:val="00916628"/>
    <w:rsid w:val="00916BD6"/>
    <w:rsid w:val="009172DC"/>
    <w:rsid w:val="00917BF9"/>
    <w:rsid w:val="00917E27"/>
    <w:rsid w:val="00917E8A"/>
    <w:rsid w:val="0092040F"/>
    <w:rsid w:val="009214D5"/>
    <w:rsid w:val="009215B8"/>
    <w:rsid w:val="00921F89"/>
    <w:rsid w:val="00922B29"/>
    <w:rsid w:val="00926CC0"/>
    <w:rsid w:val="0093229B"/>
    <w:rsid w:val="00933CAF"/>
    <w:rsid w:val="00933F50"/>
    <w:rsid w:val="00935799"/>
    <w:rsid w:val="0093617B"/>
    <w:rsid w:val="009367C3"/>
    <w:rsid w:val="00937575"/>
    <w:rsid w:val="0094035D"/>
    <w:rsid w:val="0094058A"/>
    <w:rsid w:val="00941D34"/>
    <w:rsid w:val="00942613"/>
    <w:rsid w:val="00942726"/>
    <w:rsid w:val="0094375F"/>
    <w:rsid w:val="00945B4F"/>
    <w:rsid w:val="00945D00"/>
    <w:rsid w:val="00946AFC"/>
    <w:rsid w:val="00950602"/>
    <w:rsid w:val="00952352"/>
    <w:rsid w:val="00955F45"/>
    <w:rsid w:val="00956942"/>
    <w:rsid w:val="00957369"/>
    <w:rsid w:val="009611D5"/>
    <w:rsid w:val="0096135B"/>
    <w:rsid w:val="00961BA9"/>
    <w:rsid w:val="0096319F"/>
    <w:rsid w:val="00964F70"/>
    <w:rsid w:val="00966E4A"/>
    <w:rsid w:val="00966ED6"/>
    <w:rsid w:val="00967442"/>
    <w:rsid w:val="009679BB"/>
    <w:rsid w:val="00967C54"/>
    <w:rsid w:val="00971EB1"/>
    <w:rsid w:val="00972E8B"/>
    <w:rsid w:val="0097434E"/>
    <w:rsid w:val="0097475B"/>
    <w:rsid w:val="00974CFF"/>
    <w:rsid w:val="0097529B"/>
    <w:rsid w:val="009757E1"/>
    <w:rsid w:val="00976F10"/>
    <w:rsid w:val="00980857"/>
    <w:rsid w:val="00981C11"/>
    <w:rsid w:val="009820D5"/>
    <w:rsid w:val="00983C09"/>
    <w:rsid w:val="00986711"/>
    <w:rsid w:val="0099241B"/>
    <w:rsid w:val="00992473"/>
    <w:rsid w:val="00992FD4"/>
    <w:rsid w:val="00994B2F"/>
    <w:rsid w:val="00994C03"/>
    <w:rsid w:val="00997626"/>
    <w:rsid w:val="00997670"/>
    <w:rsid w:val="009A1C25"/>
    <w:rsid w:val="009A2706"/>
    <w:rsid w:val="009A3E00"/>
    <w:rsid w:val="009A41F7"/>
    <w:rsid w:val="009A4706"/>
    <w:rsid w:val="009A5408"/>
    <w:rsid w:val="009A573A"/>
    <w:rsid w:val="009A67B0"/>
    <w:rsid w:val="009A695D"/>
    <w:rsid w:val="009A73F4"/>
    <w:rsid w:val="009A75BC"/>
    <w:rsid w:val="009B080B"/>
    <w:rsid w:val="009B0861"/>
    <w:rsid w:val="009B0C10"/>
    <w:rsid w:val="009B0D10"/>
    <w:rsid w:val="009B110A"/>
    <w:rsid w:val="009B199E"/>
    <w:rsid w:val="009B6A0A"/>
    <w:rsid w:val="009C0409"/>
    <w:rsid w:val="009C04DF"/>
    <w:rsid w:val="009C1300"/>
    <w:rsid w:val="009C1C8D"/>
    <w:rsid w:val="009C22E6"/>
    <w:rsid w:val="009C2E8C"/>
    <w:rsid w:val="009C3A60"/>
    <w:rsid w:val="009C4065"/>
    <w:rsid w:val="009C43E2"/>
    <w:rsid w:val="009C752C"/>
    <w:rsid w:val="009D06CA"/>
    <w:rsid w:val="009D3C27"/>
    <w:rsid w:val="009D5362"/>
    <w:rsid w:val="009D5E4F"/>
    <w:rsid w:val="009D673C"/>
    <w:rsid w:val="009D72D4"/>
    <w:rsid w:val="009E2A69"/>
    <w:rsid w:val="009E3EC6"/>
    <w:rsid w:val="009E494E"/>
    <w:rsid w:val="009E6008"/>
    <w:rsid w:val="009E647E"/>
    <w:rsid w:val="009E66F6"/>
    <w:rsid w:val="009F01E4"/>
    <w:rsid w:val="009F0425"/>
    <w:rsid w:val="009F0460"/>
    <w:rsid w:val="009F086A"/>
    <w:rsid w:val="009F112B"/>
    <w:rsid w:val="009F51FB"/>
    <w:rsid w:val="009F7583"/>
    <w:rsid w:val="009F7E5F"/>
    <w:rsid w:val="00A0045A"/>
    <w:rsid w:val="00A007F0"/>
    <w:rsid w:val="00A00CE2"/>
    <w:rsid w:val="00A00FDB"/>
    <w:rsid w:val="00A02A0B"/>
    <w:rsid w:val="00A035B5"/>
    <w:rsid w:val="00A03C39"/>
    <w:rsid w:val="00A04038"/>
    <w:rsid w:val="00A04955"/>
    <w:rsid w:val="00A05BD8"/>
    <w:rsid w:val="00A11861"/>
    <w:rsid w:val="00A13A52"/>
    <w:rsid w:val="00A145CC"/>
    <w:rsid w:val="00A146BE"/>
    <w:rsid w:val="00A14D70"/>
    <w:rsid w:val="00A17387"/>
    <w:rsid w:val="00A17727"/>
    <w:rsid w:val="00A21702"/>
    <w:rsid w:val="00A21971"/>
    <w:rsid w:val="00A232CD"/>
    <w:rsid w:val="00A243AF"/>
    <w:rsid w:val="00A30366"/>
    <w:rsid w:val="00A320AE"/>
    <w:rsid w:val="00A32BAD"/>
    <w:rsid w:val="00A3333A"/>
    <w:rsid w:val="00A33AFD"/>
    <w:rsid w:val="00A3468C"/>
    <w:rsid w:val="00A35A99"/>
    <w:rsid w:val="00A35F03"/>
    <w:rsid w:val="00A36459"/>
    <w:rsid w:val="00A3659B"/>
    <w:rsid w:val="00A37118"/>
    <w:rsid w:val="00A376AF"/>
    <w:rsid w:val="00A4023D"/>
    <w:rsid w:val="00A40283"/>
    <w:rsid w:val="00A41022"/>
    <w:rsid w:val="00A425C4"/>
    <w:rsid w:val="00A432BE"/>
    <w:rsid w:val="00A43906"/>
    <w:rsid w:val="00A44161"/>
    <w:rsid w:val="00A448FD"/>
    <w:rsid w:val="00A47AD0"/>
    <w:rsid w:val="00A51703"/>
    <w:rsid w:val="00A518F4"/>
    <w:rsid w:val="00A51F55"/>
    <w:rsid w:val="00A5429C"/>
    <w:rsid w:val="00A561D6"/>
    <w:rsid w:val="00A615D2"/>
    <w:rsid w:val="00A6345E"/>
    <w:rsid w:val="00A6363C"/>
    <w:rsid w:val="00A648A1"/>
    <w:rsid w:val="00A660CF"/>
    <w:rsid w:val="00A66E5A"/>
    <w:rsid w:val="00A67585"/>
    <w:rsid w:val="00A71336"/>
    <w:rsid w:val="00A71730"/>
    <w:rsid w:val="00A7339B"/>
    <w:rsid w:val="00A74231"/>
    <w:rsid w:val="00A74A0C"/>
    <w:rsid w:val="00A75E84"/>
    <w:rsid w:val="00A770BA"/>
    <w:rsid w:val="00A7749A"/>
    <w:rsid w:val="00A77D3A"/>
    <w:rsid w:val="00A82498"/>
    <w:rsid w:val="00A82AD8"/>
    <w:rsid w:val="00A8539B"/>
    <w:rsid w:val="00A86B62"/>
    <w:rsid w:val="00A86B6B"/>
    <w:rsid w:val="00A873CC"/>
    <w:rsid w:val="00A87F21"/>
    <w:rsid w:val="00A91101"/>
    <w:rsid w:val="00A91185"/>
    <w:rsid w:val="00A91900"/>
    <w:rsid w:val="00A92136"/>
    <w:rsid w:val="00A92AF0"/>
    <w:rsid w:val="00A92FBF"/>
    <w:rsid w:val="00A9379C"/>
    <w:rsid w:val="00A94574"/>
    <w:rsid w:val="00A95B69"/>
    <w:rsid w:val="00A962D3"/>
    <w:rsid w:val="00AA0271"/>
    <w:rsid w:val="00AA04C4"/>
    <w:rsid w:val="00AA420F"/>
    <w:rsid w:val="00AA5F97"/>
    <w:rsid w:val="00AA76C2"/>
    <w:rsid w:val="00AB1FA2"/>
    <w:rsid w:val="00AB2AA6"/>
    <w:rsid w:val="00AB672C"/>
    <w:rsid w:val="00AB6D57"/>
    <w:rsid w:val="00AB6FFC"/>
    <w:rsid w:val="00AC0347"/>
    <w:rsid w:val="00AC29AD"/>
    <w:rsid w:val="00AC2C94"/>
    <w:rsid w:val="00AC3E8F"/>
    <w:rsid w:val="00AC6D06"/>
    <w:rsid w:val="00AC71F7"/>
    <w:rsid w:val="00AD049E"/>
    <w:rsid w:val="00AD0B1E"/>
    <w:rsid w:val="00AD14F1"/>
    <w:rsid w:val="00AD1BFC"/>
    <w:rsid w:val="00AD2447"/>
    <w:rsid w:val="00AD3CF1"/>
    <w:rsid w:val="00AD3DB3"/>
    <w:rsid w:val="00AD440A"/>
    <w:rsid w:val="00AD5A16"/>
    <w:rsid w:val="00AD7743"/>
    <w:rsid w:val="00AD7747"/>
    <w:rsid w:val="00AE0B3C"/>
    <w:rsid w:val="00AE0C70"/>
    <w:rsid w:val="00AE1060"/>
    <w:rsid w:val="00AE2A11"/>
    <w:rsid w:val="00AE4D6C"/>
    <w:rsid w:val="00AE6C81"/>
    <w:rsid w:val="00AE6E27"/>
    <w:rsid w:val="00AF00D3"/>
    <w:rsid w:val="00AF0C7E"/>
    <w:rsid w:val="00AF0DCD"/>
    <w:rsid w:val="00AF200A"/>
    <w:rsid w:val="00AF26C0"/>
    <w:rsid w:val="00AF28D1"/>
    <w:rsid w:val="00AF29EF"/>
    <w:rsid w:val="00AF3CC6"/>
    <w:rsid w:val="00AF785C"/>
    <w:rsid w:val="00B02764"/>
    <w:rsid w:val="00B04706"/>
    <w:rsid w:val="00B0507E"/>
    <w:rsid w:val="00B050AA"/>
    <w:rsid w:val="00B052FB"/>
    <w:rsid w:val="00B05424"/>
    <w:rsid w:val="00B0792F"/>
    <w:rsid w:val="00B10F40"/>
    <w:rsid w:val="00B14036"/>
    <w:rsid w:val="00B15740"/>
    <w:rsid w:val="00B1664E"/>
    <w:rsid w:val="00B17D56"/>
    <w:rsid w:val="00B205C3"/>
    <w:rsid w:val="00B205DD"/>
    <w:rsid w:val="00B20D95"/>
    <w:rsid w:val="00B21AF3"/>
    <w:rsid w:val="00B21F2F"/>
    <w:rsid w:val="00B23E41"/>
    <w:rsid w:val="00B25374"/>
    <w:rsid w:val="00B25F04"/>
    <w:rsid w:val="00B26936"/>
    <w:rsid w:val="00B31CBA"/>
    <w:rsid w:val="00B329DE"/>
    <w:rsid w:val="00B374CB"/>
    <w:rsid w:val="00B40079"/>
    <w:rsid w:val="00B40252"/>
    <w:rsid w:val="00B428BB"/>
    <w:rsid w:val="00B436C1"/>
    <w:rsid w:val="00B43914"/>
    <w:rsid w:val="00B4506E"/>
    <w:rsid w:val="00B46833"/>
    <w:rsid w:val="00B50957"/>
    <w:rsid w:val="00B50A2D"/>
    <w:rsid w:val="00B51EFE"/>
    <w:rsid w:val="00B52370"/>
    <w:rsid w:val="00B52E9B"/>
    <w:rsid w:val="00B5477C"/>
    <w:rsid w:val="00B54BD9"/>
    <w:rsid w:val="00B5512F"/>
    <w:rsid w:val="00B55449"/>
    <w:rsid w:val="00B55505"/>
    <w:rsid w:val="00B55B91"/>
    <w:rsid w:val="00B55DFA"/>
    <w:rsid w:val="00B564E4"/>
    <w:rsid w:val="00B575E2"/>
    <w:rsid w:val="00B57649"/>
    <w:rsid w:val="00B57D29"/>
    <w:rsid w:val="00B6015F"/>
    <w:rsid w:val="00B60569"/>
    <w:rsid w:val="00B60BF1"/>
    <w:rsid w:val="00B61072"/>
    <w:rsid w:val="00B6195E"/>
    <w:rsid w:val="00B61B65"/>
    <w:rsid w:val="00B6226B"/>
    <w:rsid w:val="00B63FC3"/>
    <w:rsid w:val="00B6513D"/>
    <w:rsid w:val="00B65B17"/>
    <w:rsid w:val="00B667B4"/>
    <w:rsid w:val="00B71A99"/>
    <w:rsid w:val="00B72269"/>
    <w:rsid w:val="00B723FD"/>
    <w:rsid w:val="00B72982"/>
    <w:rsid w:val="00B73326"/>
    <w:rsid w:val="00B739E4"/>
    <w:rsid w:val="00B755E3"/>
    <w:rsid w:val="00B76806"/>
    <w:rsid w:val="00B77E59"/>
    <w:rsid w:val="00B80291"/>
    <w:rsid w:val="00B80745"/>
    <w:rsid w:val="00B808D9"/>
    <w:rsid w:val="00B81F69"/>
    <w:rsid w:val="00B84AB6"/>
    <w:rsid w:val="00B8543A"/>
    <w:rsid w:val="00B86735"/>
    <w:rsid w:val="00B8719E"/>
    <w:rsid w:val="00B91167"/>
    <w:rsid w:val="00B946F5"/>
    <w:rsid w:val="00B94CF4"/>
    <w:rsid w:val="00B95B40"/>
    <w:rsid w:val="00B96885"/>
    <w:rsid w:val="00B9698E"/>
    <w:rsid w:val="00B97C22"/>
    <w:rsid w:val="00BA0AAB"/>
    <w:rsid w:val="00BA14AE"/>
    <w:rsid w:val="00BA33F4"/>
    <w:rsid w:val="00BA3C9C"/>
    <w:rsid w:val="00BA41FF"/>
    <w:rsid w:val="00BA4739"/>
    <w:rsid w:val="00BA4BFC"/>
    <w:rsid w:val="00BA5960"/>
    <w:rsid w:val="00BA5AD7"/>
    <w:rsid w:val="00BA5B23"/>
    <w:rsid w:val="00BA680F"/>
    <w:rsid w:val="00BB0741"/>
    <w:rsid w:val="00BB1567"/>
    <w:rsid w:val="00BB1C53"/>
    <w:rsid w:val="00BB21F2"/>
    <w:rsid w:val="00BB31C3"/>
    <w:rsid w:val="00BB3FB2"/>
    <w:rsid w:val="00BB501D"/>
    <w:rsid w:val="00BB5B77"/>
    <w:rsid w:val="00BB6CAE"/>
    <w:rsid w:val="00BB7030"/>
    <w:rsid w:val="00BB7985"/>
    <w:rsid w:val="00BB7DA8"/>
    <w:rsid w:val="00BC0254"/>
    <w:rsid w:val="00BC145E"/>
    <w:rsid w:val="00BC1739"/>
    <w:rsid w:val="00BC1B83"/>
    <w:rsid w:val="00BC3E52"/>
    <w:rsid w:val="00BC6ADE"/>
    <w:rsid w:val="00BD1AC5"/>
    <w:rsid w:val="00BD1ADE"/>
    <w:rsid w:val="00BD3A7C"/>
    <w:rsid w:val="00BD5291"/>
    <w:rsid w:val="00BD59BC"/>
    <w:rsid w:val="00BD5C64"/>
    <w:rsid w:val="00BD7235"/>
    <w:rsid w:val="00BE1D88"/>
    <w:rsid w:val="00BE3368"/>
    <w:rsid w:val="00BE3898"/>
    <w:rsid w:val="00BE439E"/>
    <w:rsid w:val="00BE7C81"/>
    <w:rsid w:val="00BF1DD3"/>
    <w:rsid w:val="00BF2D29"/>
    <w:rsid w:val="00BF36CD"/>
    <w:rsid w:val="00BF39FD"/>
    <w:rsid w:val="00BF41DB"/>
    <w:rsid w:val="00BF46D8"/>
    <w:rsid w:val="00BF5BFB"/>
    <w:rsid w:val="00C007E4"/>
    <w:rsid w:val="00C010DB"/>
    <w:rsid w:val="00C018E4"/>
    <w:rsid w:val="00C0320D"/>
    <w:rsid w:val="00C045D8"/>
    <w:rsid w:val="00C04678"/>
    <w:rsid w:val="00C06472"/>
    <w:rsid w:val="00C066FD"/>
    <w:rsid w:val="00C06EBC"/>
    <w:rsid w:val="00C07668"/>
    <w:rsid w:val="00C07871"/>
    <w:rsid w:val="00C10AC8"/>
    <w:rsid w:val="00C10B25"/>
    <w:rsid w:val="00C12860"/>
    <w:rsid w:val="00C13108"/>
    <w:rsid w:val="00C13861"/>
    <w:rsid w:val="00C13BD8"/>
    <w:rsid w:val="00C1526B"/>
    <w:rsid w:val="00C15F52"/>
    <w:rsid w:val="00C1632A"/>
    <w:rsid w:val="00C17059"/>
    <w:rsid w:val="00C20B39"/>
    <w:rsid w:val="00C21AB0"/>
    <w:rsid w:val="00C230CD"/>
    <w:rsid w:val="00C239C3"/>
    <w:rsid w:val="00C243D5"/>
    <w:rsid w:val="00C2461C"/>
    <w:rsid w:val="00C250BF"/>
    <w:rsid w:val="00C25224"/>
    <w:rsid w:val="00C2671F"/>
    <w:rsid w:val="00C31907"/>
    <w:rsid w:val="00C3312F"/>
    <w:rsid w:val="00C3320A"/>
    <w:rsid w:val="00C33221"/>
    <w:rsid w:val="00C338E3"/>
    <w:rsid w:val="00C33B24"/>
    <w:rsid w:val="00C36E92"/>
    <w:rsid w:val="00C37804"/>
    <w:rsid w:val="00C37FFE"/>
    <w:rsid w:val="00C40C8E"/>
    <w:rsid w:val="00C41246"/>
    <w:rsid w:val="00C437B7"/>
    <w:rsid w:val="00C43CE8"/>
    <w:rsid w:val="00C466FF"/>
    <w:rsid w:val="00C508C0"/>
    <w:rsid w:val="00C50D18"/>
    <w:rsid w:val="00C51A21"/>
    <w:rsid w:val="00C53571"/>
    <w:rsid w:val="00C5434C"/>
    <w:rsid w:val="00C61E3B"/>
    <w:rsid w:val="00C635CB"/>
    <w:rsid w:val="00C65B92"/>
    <w:rsid w:val="00C66D1E"/>
    <w:rsid w:val="00C70719"/>
    <w:rsid w:val="00C72112"/>
    <w:rsid w:val="00C726D3"/>
    <w:rsid w:val="00C72DC2"/>
    <w:rsid w:val="00C73345"/>
    <w:rsid w:val="00C7343A"/>
    <w:rsid w:val="00C76A91"/>
    <w:rsid w:val="00C77A15"/>
    <w:rsid w:val="00C811CD"/>
    <w:rsid w:val="00C81554"/>
    <w:rsid w:val="00C81E6A"/>
    <w:rsid w:val="00C82FED"/>
    <w:rsid w:val="00C83621"/>
    <w:rsid w:val="00C841B6"/>
    <w:rsid w:val="00C84B30"/>
    <w:rsid w:val="00C86D5D"/>
    <w:rsid w:val="00C90C54"/>
    <w:rsid w:val="00C91399"/>
    <w:rsid w:val="00C917A5"/>
    <w:rsid w:val="00C92998"/>
    <w:rsid w:val="00C94F13"/>
    <w:rsid w:val="00C9617A"/>
    <w:rsid w:val="00C96E37"/>
    <w:rsid w:val="00C978FA"/>
    <w:rsid w:val="00CA095A"/>
    <w:rsid w:val="00CA0981"/>
    <w:rsid w:val="00CA0FB2"/>
    <w:rsid w:val="00CA1907"/>
    <w:rsid w:val="00CA1A0C"/>
    <w:rsid w:val="00CA26AB"/>
    <w:rsid w:val="00CA2DE2"/>
    <w:rsid w:val="00CA3B8B"/>
    <w:rsid w:val="00CA3D62"/>
    <w:rsid w:val="00CA3EA3"/>
    <w:rsid w:val="00CA525F"/>
    <w:rsid w:val="00CA6BB4"/>
    <w:rsid w:val="00CA7A89"/>
    <w:rsid w:val="00CB0750"/>
    <w:rsid w:val="00CB07A8"/>
    <w:rsid w:val="00CB07BF"/>
    <w:rsid w:val="00CB098D"/>
    <w:rsid w:val="00CB1663"/>
    <w:rsid w:val="00CB2674"/>
    <w:rsid w:val="00CB3025"/>
    <w:rsid w:val="00CB4411"/>
    <w:rsid w:val="00CB4905"/>
    <w:rsid w:val="00CB65C5"/>
    <w:rsid w:val="00CB6878"/>
    <w:rsid w:val="00CB6DD1"/>
    <w:rsid w:val="00CC08C5"/>
    <w:rsid w:val="00CC0E19"/>
    <w:rsid w:val="00CC0F7C"/>
    <w:rsid w:val="00CC3781"/>
    <w:rsid w:val="00CC492C"/>
    <w:rsid w:val="00CC4CD9"/>
    <w:rsid w:val="00CC4DDA"/>
    <w:rsid w:val="00CC6D16"/>
    <w:rsid w:val="00CC7107"/>
    <w:rsid w:val="00CC71FA"/>
    <w:rsid w:val="00CD2F24"/>
    <w:rsid w:val="00CD5B6D"/>
    <w:rsid w:val="00CE0300"/>
    <w:rsid w:val="00CE0BB7"/>
    <w:rsid w:val="00CE13B3"/>
    <w:rsid w:val="00CE13F7"/>
    <w:rsid w:val="00CE1B25"/>
    <w:rsid w:val="00CE1FEF"/>
    <w:rsid w:val="00CE27D2"/>
    <w:rsid w:val="00CE2958"/>
    <w:rsid w:val="00CE48EA"/>
    <w:rsid w:val="00CE53CC"/>
    <w:rsid w:val="00CE6A77"/>
    <w:rsid w:val="00CE7D7D"/>
    <w:rsid w:val="00CF0682"/>
    <w:rsid w:val="00CF185F"/>
    <w:rsid w:val="00CF2150"/>
    <w:rsid w:val="00CF312C"/>
    <w:rsid w:val="00CF3863"/>
    <w:rsid w:val="00CF39FB"/>
    <w:rsid w:val="00CF52F0"/>
    <w:rsid w:val="00D00540"/>
    <w:rsid w:val="00D022DA"/>
    <w:rsid w:val="00D0326B"/>
    <w:rsid w:val="00D040F1"/>
    <w:rsid w:val="00D054C8"/>
    <w:rsid w:val="00D05B17"/>
    <w:rsid w:val="00D05F09"/>
    <w:rsid w:val="00D06B6B"/>
    <w:rsid w:val="00D07015"/>
    <w:rsid w:val="00D10C35"/>
    <w:rsid w:val="00D124DC"/>
    <w:rsid w:val="00D12D6A"/>
    <w:rsid w:val="00D13B8D"/>
    <w:rsid w:val="00D14ABB"/>
    <w:rsid w:val="00D1573A"/>
    <w:rsid w:val="00D15C37"/>
    <w:rsid w:val="00D15E00"/>
    <w:rsid w:val="00D16776"/>
    <w:rsid w:val="00D173AC"/>
    <w:rsid w:val="00D20381"/>
    <w:rsid w:val="00D225D9"/>
    <w:rsid w:val="00D226B5"/>
    <w:rsid w:val="00D24686"/>
    <w:rsid w:val="00D26BBA"/>
    <w:rsid w:val="00D31970"/>
    <w:rsid w:val="00D31FD7"/>
    <w:rsid w:val="00D331D0"/>
    <w:rsid w:val="00D33479"/>
    <w:rsid w:val="00D3579F"/>
    <w:rsid w:val="00D35F3A"/>
    <w:rsid w:val="00D35FD1"/>
    <w:rsid w:val="00D37517"/>
    <w:rsid w:val="00D37E5F"/>
    <w:rsid w:val="00D40720"/>
    <w:rsid w:val="00D40BD2"/>
    <w:rsid w:val="00D415A1"/>
    <w:rsid w:val="00D41C4B"/>
    <w:rsid w:val="00D41DAF"/>
    <w:rsid w:val="00D42BF7"/>
    <w:rsid w:val="00D44136"/>
    <w:rsid w:val="00D46883"/>
    <w:rsid w:val="00D47617"/>
    <w:rsid w:val="00D47B69"/>
    <w:rsid w:val="00D50939"/>
    <w:rsid w:val="00D51946"/>
    <w:rsid w:val="00D528A6"/>
    <w:rsid w:val="00D53A5F"/>
    <w:rsid w:val="00D55433"/>
    <w:rsid w:val="00D556BA"/>
    <w:rsid w:val="00D568E0"/>
    <w:rsid w:val="00D5711D"/>
    <w:rsid w:val="00D57E50"/>
    <w:rsid w:val="00D624B2"/>
    <w:rsid w:val="00D638EA"/>
    <w:rsid w:val="00D63CF7"/>
    <w:rsid w:val="00D64341"/>
    <w:rsid w:val="00D6651F"/>
    <w:rsid w:val="00D71134"/>
    <w:rsid w:val="00D72461"/>
    <w:rsid w:val="00D7391E"/>
    <w:rsid w:val="00D75FF9"/>
    <w:rsid w:val="00D7736A"/>
    <w:rsid w:val="00D77755"/>
    <w:rsid w:val="00D802EB"/>
    <w:rsid w:val="00D80E5E"/>
    <w:rsid w:val="00D82671"/>
    <w:rsid w:val="00D8576B"/>
    <w:rsid w:val="00D86E12"/>
    <w:rsid w:val="00D90354"/>
    <w:rsid w:val="00D90B26"/>
    <w:rsid w:val="00D90E26"/>
    <w:rsid w:val="00D925B7"/>
    <w:rsid w:val="00D930B5"/>
    <w:rsid w:val="00D93F82"/>
    <w:rsid w:val="00D94509"/>
    <w:rsid w:val="00D94617"/>
    <w:rsid w:val="00D9468D"/>
    <w:rsid w:val="00D94BD8"/>
    <w:rsid w:val="00D95CD9"/>
    <w:rsid w:val="00D965FA"/>
    <w:rsid w:val="00D97FB9"/>
    <w:rsid w:val="00DA11EE"/>
    <w:rsid w:val="00DA2BBF"/>
    <w:rsid w:val="00DA4375"/>
    <w:rsid w:val="00DA5111"/>
    <w:rsid w:val="00DA5142"/>
    <w:rsid w:val="00DA5380"/>
    <w:rsid w:val="00DA636A"/>
    <w:rsid w:val="00DA71C3"/>
    <w:rsid w:val="00DB46D9"/>
    <w:rsid w:val="00DC0910"/>
    <w:rsid w:val="00DC0C67"/>
    <w:rsid w:val="00DC1CF5"/>
    <w:rsid w:val="00DC218B"/>
    <w:rsid w:val="00DC2E42"/>
    <w:rsid w:val="00DC37F1"/>
    <w:rsid w:val="00DC38CE"/>
    <w:rsid w:val="00DC4046"/>
    <w:rsid w:val="00DC4ED5"/>
    <w:rsid w:val="00DC5312"/>
    <w:rsid w:val="00DC5464"/>
    <w:rsid w:val="00DC578F"/>
    <w:rsid w:val="00DC6AB0"/>
    <w:rsid w:val="00DD035E"/>
    <w:rsid w:val="00DD0E76"/>
    <w:rsid w:val="00DD39D6"/>
    <w:rsid w:val="00DD4931"/>
    <w:rsid w:val="00DD4ACF"/>
    <w:rsid w:val="00DD5967"/>
    <w:rsid w:val="00DE054E"/>
    <w:rsid w:val="00DE0BB0"/>
    <w:rsid w:val="00DE0DFC"/>
    <w:rsid w:val="00DE11A6"/>
    <w:rsid w:val="00DE1E8B"/>
    <w:rsid w:val="00DE2554"/>
    <w:rsid w:val="00DE2B37"/>
    <w:rsid w:val="00DE2D33"/>
    <w:rsid w:val="00DE4BBD"/>
    <w:rsid w:val="00DE4D59"/>
    <w:rsid w:val="00DE57F1"/>
    <w:rsid w:val="00DE6C32"/>
    <w:rsid w:val="00DE714A"/>
    <w:rsid w:val="00DF0EB0"/>
    <w:rsid w:val="00DF1CB8"/>
    <w:rsid w:val="00DF2A0F"/>
    <w:rsid w:val="00DF3783"/>
    <w:rsid w:val="00DF62F3"/>
    <w:rsid w:val="00DF6414"/>
    <w:rsid w:val="00DF6865"/>
    <w:rsid w:val="00DF69A4"/>
    <w:rsid w:val="00DF6D10"/>
    <w:rsid w:val="00DF6FF0"/>
    <w:rsid w:val="00E008B2"/>
    <w:rsid w:val="00E022FB"/>
    <w:rsid w:val="00E03F28"/>
    <w:rsid w:val="00E056F8"/>
    <w:rsid w:val="00E10E9E"/>
    <w:rsid w:val="00E115FA"/>
    <w:rsid w:val="00E1288B"/>
    <w:rsid w:val="00E12E00"/>
    <w:rsid w:val="00E15720"/>
    <w:rsid w:val="00E158CD"/>
    <w:rsid w:val="00E15FDF"/>
    <w:rsid w:val="00E20044"/>
    <w:rsid w:val="00E202D5"/>
    <w:rsid w:val="00E26510"/>
    <w:rsid w:val="00E2664F"/>
    <w:rsid w:val="00E325B0"/>
    <w:rsid w:val="00E329E5"/>
    <w:rsid w:val="00E33FC4"/>
    <w:rsid w:val="00E34E0A"/>
    <w:rsid w:val="00E34E72"/>
    <w:rsid w:val="00E36955"/>
    <w:rsid w:val="00E3745B"/>
    <w:rsid w:val="00E37E82"/>
    <w:rsid w:val="00E40E28"/>
    <w:rsid w:val="00E41560"/>
    <w:rsid w:val="00E41B96"/>
    <w:rsid w:val="00E41FB8"/>
    <w:rsid w:val="00E425CE"/>
    <w:rsid w:val="00E42DBA"/>
    <w:rsid w:val="00E4517F"/>
    <w:rsid w:val="00E45A3D"/>
    <w:rsid w:val="00E45B1E"/>
    <w:rsid w:val="00E45B60"/>
    <w:rsid w:val="00E4747D"/>
    <w:rsid w:val="00E47C5D"/>
    <w:rsid w:val="00E47E2B"/>
    <w:rsid w:val="00E5088B"/>
    <w:rsid w:val="00E5197C"/>
    <w:rsid w:val="00E51AFC"/>
    <w:rsid w:val="00E52A5F"/>
    <w:rsid w:val="00E5383F"/>
    <w:rsid w:val="00E55696"/>
    <w:rsid w:val="00E55E24"/>
    <w:rsid w:val="00E56518"/>
    <w:rsid w:val="00E56839"/>
    <w:rsid w:val="00E56FA3"/>
    <w:rsid w:val="00E575D9"/>
    <w:rsid w:val="00E57A0B"/>
    <w:rsid w:val="00E62EFC"/>
    <w:rsid w:val="00E6507A"/>
    <w:rsid w:val="00E6707B"/>
    <w:rsid w:val="00E67F4E"/>
    <w:rsid w:val="00E727A6"/>
    <w:rsid w:val="00E72C41"/>
    <w:rsid w:val="00E73B7B"/>
    <w:rsid w:val="00E74A80"/>
    <w:rsid w:val="00E77899"/>
    <w:rsid w:val="00E80CDD"/>
    <w:rsid w:val="00E81039"/>
    <w:rsid w:val="00E81E65"/>
    <w:rsid w:val="00E8269F"/>
    <w:rsid w:val="00E82729"/>
    <w:rsid w:val="00E83908"/>
    <w:rsid w:val="00E840E4"/>
    <w:rsid w:val="00E85972"/>
    <w:rsid w:val="00E862F1"/>
    <w:rsid w:val="00E867F5"/>
    <w:rsid w:val="00E8775C"/>
    <w:rsid w:val="00E9010F"/>
    <w:rsid w:val="00E90345"/>
    <w:rsid w:val="00E904DA"/>
    <w:rsid w:val="00E91477"/>
    <w:rsid w:val="00E9273D"/>
    <w:rsid w:val="00E937AD"/>
    <w:rsid w:val="00E93DBF"/>
    <w:rsid w:val="00E95693"/>
    <w:rsid w:val="00E96628"/>
    <w:rsid w:val="00E972BE"/>
    <w:rsid w:val="00E97E62"/>
    <w:rsid w:val="00EA0B40"/>
    <w:rsid w:val="00EA1C4F"/>
    <w:rsid w:val="00EA3558"/>
    <w:rsid w:val="00EA514F"/>
    <w:rsid w:val="00EA6177"/>
    <w:rsid w:val="00EA6C46"/>
    <w:rsid w:val="00EB0CD9"/>
    <w:rsid w:val="00EB0F9B"/>
    <w:rsid w:val="00EB216D"/>
    <w:rsid w:val="00EB4D49"/>
    <w:rsid w:val="00EB5372"/>
    <w:rsid w:val="00EB5B2F"/>
    <w:rsid w:val="00EB64EF"/>
    <w:rsid w:val="00EB6A5F"/>
    <w:rsid w:val="00EB6B9D"/>
    <w:rsid w:val="00EC0C4E"/>
    <w:rsid w:val="00EC3058"/>
    <w:rsid w:val="00EC4E14"/>
    <w:rsid w:val="00EC5D69"/>
    <w:rsid w:val="00EC7FBF"/>
    <w:rsid w:val="00ED10F2"/>
    <w:rsid w:val="00ED14CE"/>
    <w:rsid w:val="00ED3725"/>
    <w:rsid w:val="00ED3A02"/>
    <w:rsid w:val="00ED3F88"/>
    <w:rsid w:val="00ED5428"/>
    <w:rsid w:val="00ED6B6B"/>
    <w:rsid w:val="00ED7582"/>
    <w:rsid w:val="00EE1155"/>
    <w:rsid w:val="00EE1318"/>
    <w:rsid w:val="00EE28AD"/>
    <w:rsid w:val="00EE2E00"/>
    <w:rsid w:val="00EE3B64"/>
    <w:rsid w:val="00EE48E6"/>
    <w:rsid w:val="00EE4B7C"/>
    <w:rsid w:val="00EE58B8"/>
    <w:rsid w:val="00EE6850"/>
    <w:rsid w:val="00EE70C9"/>
    <w:rsid w:val="00EE7C77"/>
    <w:rsid w:val="00EE7CC1"/>
    <w:rsid w:val="00EF0116"/>
    <w:rsid w:val="00EF0322"/>
    <w:rsid w:val="00EF1C3A"/>
    <w:rsid w:val="00EF307B"/>
    <w:rsid w:val="00EF3754"/>
    <w:rsid w:val="00EF48C3"/>
    <w:rsid w:val="00EF4BDC"/>
    <w:rsid w:val="00EF59AA"/>
    <w:rsid w:val="00EF77E8"/>
    <w:rsid w:val="00F01512"/>
    <w:rsid w:val="00F022F9"/>
    <w:rsid w:val="00F02F6F"/>
    <w:rsid w:val="00F03B8E"/>
    <w:rsid w:val="00F055B3"/>
    <w:rsid w:val="00F05B0E"/>
    <w:rsid w:val="00F10318"/>
    <w:rsid w:val="00F109D6"/>
    <w:rsid w:val="00F10B6B"/>
    <w:rsid w:val="00F10EFE"/>
    <w:rsid w:val="00F116DF"/>
    <w:rsid w:val="00F11A28"/>
    <w:rsid w:val="00F11CD7"/>
    <w:rsid w:val="00F11F4F"/>
    <w:rsid w:val="00F12B15"/>
    <w:rsid w:val="00F130A7"/>
    <w:rsid w:val="00F1377B"/>
    <w:rsid w:val="00F13973"/>
    <w:rsid w:val="00F14B1B"/>
    <w:rsid w:val="00F166F9"/>
    <w:rsid w:val="00F16A4B"/>
    <w:rsid w:val="00F16EE6"/>
    <w:rsid w:val="00F17EC0"/>
    <w:rsid w:val="00F203D8"/>
    <w:rsid w:val="00F209F8"/>
    <w:rsid w:val="00F2233A"/>
    <w:rsid w:val="00F22989"/>
    <w:rsid w:val="00F23B82"/>
    <w:rsid w:val="00F25513"/>
    <w:rsid w:val="00F2572B"/>
    <w:rsid w:val="00F26372"/>
    <w:rsid w:val="00F27E90"/>
    <w:rsid w:val="00F3068A"/>
    <w:rsid w:val="00F30D4A"/>
    <w:rsid w:val="00F31D40"/>
    <w:rsid w:val="00F3428E"/>
    <w:rsid w:val="00F34B38"/>
    <w:rsid w:val="00F34E9E"/>
    <w:rsid w:val="00F35572"/>
    <w:rsid w:val="00F3607E"/>
    <w:rsid w:val="00F36E01"/>
    <w:rsid w:val="00F36E64"/>
    <w:rsid w:val="00F3770B"/>
    <w:rsid w:val="00F37E47"/>
    <w:rsid w:val="00F416F8"/>
    <w:rsid w:val="00F42B10"/>
    <w:rsid w:val="00F42C7B"/>
    <w:rsid w:val="00F4348E"/>
    <w:rsid w:val="00F4440F"/>
    <w:rsid w:val="00F44A57"/>
    <w:rsid w:val="00F46566"/>
    <w:rsid w:val="00F47E9E"/>
    <w:rsid w:val="00F500DD"/>
    <w:rsid w:val="00F509F0"/>
    <w:rsid w:val="00F51331"/>
    <w:rsid w:val="00F51806"/>
    <w:rsid w:val="00F51AF7"/>
    <w:rsid w:val="00F5232C"/>
    <w:rsid w:val="00F527CD"/>
    <w:rsid w:val="00F530D7"/>
    <w:rsid w:val="00F54470"/>
    <w:rsid w:val="00F54DCE"/>
    <w:rsid w:val="00F55862"/>
    <w:rsid w:val="00F56517"/>
    <w:rsid w:val="00F574D0"/>
    <w:rsid w:val="00F6132F"/>
    <w:rsid w:val="00F61C42"/>
    <w:rsid w:val="00F62582"/>
    <w:rsid w:val="00F64397"/>
    <w:rsid w:val="00F649F1"/>
    <w:rsid w:val="00F64AB8"/>
    <w:rsid w:val="00F64EB7"/>
    <w:rsid w:val="00F65626"/>
    <w:rsid w:val="00F6572D"/>
    <w:rsid w:val="00F66C28"/>
    <w:rsid w:val="00F67061"/>
    <w:rsid w:val="00F701F4"/>
    <w:rsid w:val="00F71DBE"/>
    <w:rsid w:val="00F721C1"/>
    <w:rsid w:val="00F74B0C"/>
    <w:rsid w:val="00F74C43"/>
    <w:rsid w:val="00F76A92"/>
    <w:rsid w:val="00F77155"/>
    <w:rsid w:val="00F774A6"/>
    <w:rsid w:val="00F8007B"/>
    <w:rsid w:val="00F82BD6"/>
    <w:rsid w:val="00F82CE7"/>
    <w:rsid w:val="00F8388C"/>
    <w:rsid w:val="00F83FBC"/>
    <w:rsid w:val="00F844EB"/>
    <w:rsid w:val="00F85995"/>
    <w:rsid w:val="00F85D9F"/>
    <w:rsid w:val="00F87627"/>
    <w:rsid w:val="00F87CE6"/>
    <w:rsid w:val="00F900E0"/>
    <w:rsid w:val="00F904CB"/>
    <w:rsid w:val="00F91270"/>
    <w:rsid w:val="00F924E9"/>
    <w:rsid w:val="00F924EB"/>
    <w:rsid w:val="00F95351"/>
    <w:rsid w:val="00F96CC5"/>
    <w:rsid w:val="00F97157"/>
    <w:rsid w:val="00F97566"/>
    <w:rsid w:val="00FA1BFA"/>
    <w:rsid w:val="00FA1D4A"/>
    <w:rsid w:val="00FA5091"/>
    <w:rsid w:val="00FA5995"/>
    <w:rsid w:val="00FA5C59"/>
    <w:rsid w:val="00FA63B7"/>
    <w:rsid w:val="00FA6FF5"/>
    <w:rsid w:val="00FA77BA"/>
    <w:rsid w:val="00FB0B2F"/>
    <w:rsid w:val="00FB1C73"/>
    <w:rsid w:val="00FB3C70"/>
    <w:rsid w:val="00FB4217"/>
    <w:rsid w:val="00FB4EF1"/>
    <w:rsid w:val="00FB6916"/>
    <w:rsid w:val="00FB72C4"/>
    <w:rsid w:val="00FB76C6"/>
    <w:rsid w:val="00FB7AE6"/>
    <w:rsid w:val="00FC1CED"/>
    <w:rsid w:val="00FC22B8"/>
    <w:rsid w:val="00FC37A4"/>
    <w:rsid w:val="00FC60CC"/>
    <w:rsid w:val="00FC61EB"/>
    <w:rsid w:val="00FC6764"/>
    <w:rsid w:val="00FC686B"/>
    <w:rsid w:val="00FC7DA9"/>
    <w:rsid w:val="00FD0B72"/>
    <w:rsid w:val="00FD26A5"/>
    <w:rsid w:val="00FD4D80"/>
    <w:rsid w:val="00FD768E"/>
    <w:rsid w:val="00FD7A04"/>
    <w:rsid w:val="00FE0465"/>
    <w:rsid w:val="00FE1338"/>
    <w:rsid w:val="00FE1DB9"/>
    <w:rsid w:val="00FE24EF"/>
    <w:rsid w:val="00FE3AD4"/>
    <w:rsid w:val="00FE45EE"/>
    <w:rsid w:val="00FE4D35"/>
    <w:rsid w:val="00FE5026"/>
    <w:rsid w:val="00FE7711"/>
    <w:rsid w:val="00FF1C87"/>
    <w:rsid w:val="00FF2A68"/>
    <w:rsid w:val="00FF2D83"/>
    <w:rsid w:val="00FF2EE2"/>
    <w:rsid w:val="00FF402F"/>
    <w:rsid w:val="00FF4B3A"/>
    <w:rsid w:val="00FF587B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B85DF"/>
  <w15:docId w15:val="{ED313831-0814-4A9A-A330-391BE67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CD5"/>
    <w:pPr>
      <w:spacing w:before="120" w:after="120" w:line="360" w:lineRule="auto"/>
      <w:jc w:val="both"/>
    </w:pPr>
    <w:rPr>
      <w:rFonts w:eastAsia="Times New Roman" w:cs="Segoe UI"/>
      <w:color w:val="000000"/>
      <w:szCs w:val="16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A2691"/>
    <w:pPr>
      <w:keepNext/>
      <w:numPr>
        <w:numId w:val="4"/>
      </w:numPr>
      <w:spacing w:after="240" w:line="240" w:lineRule="auto"/>
      <w:ind w:left="357" w:hanging="357"/>
      <w:contextualSpacing/>
      <w:outlineLvl w:val="0"/>
    </w:pPr>
    <w:rPr>
      <w:rFonts w:eastAsiaTheme="majorEastAsia"/>
      <w:b/>
      <w:color w:val="4D4F55" w:themeColor="accent1" w:themeShade="BF"/>
      <w:sz w:val="28"/>
      <w:szCs w:val="32"/>
    </w:rPr>
  </w:style>
  <w:style w:type="paragraph" w:styleId="Ttulo2">
    <w:name w:val="heading 2"/>
    <w:basedOn w:val="Ttulo1"/>
    <w:next w:val="Normal"/>
    <w:link w:val="Ttulo2Char"/>
    <w:unhideWhenUsed/>
    <w:qFormat/>
    <w:rsid w:val="002F5FA7"/>
    <w:pPr>
      <w:numPr>
        <w:ilvl w:val="1"/>
      </w:numPr>
      <w:spacing w:after="120"/>
      <w:ind w:left="170" w:firstLine="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unhideWhenUsed/>
    <w:qFormat/>
    <w:rsid w:val="00B65B17"/>
    <w:pPr>
      <w:numPr>
        <w:ilvl w:val="2"/>
      </w:numPr>
      <w:tabs>
        <w:tab w:val="left" w:pos="851"/>
      </w:tabs>
      <w:ind w:left="789" w:hanging="505"/>
      <w:outlineLvl w:val="2"/>
    </w:pPr>
    <w:rPr>
      <w:b w:val="0"/>
      <w:color w:val="62636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C1FDD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/>
      <w:iCs/>
      <w:color w:val="4D4F55" w:themeColor="accent1" w:themeShade="BF"/>
      <w:sz w:val="20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C1FDD"/>
    <w:pPr>
      <w:keepNext/>
      <w:keepLines/>
      <w:spacing w:before="40" w:after="0"/>
      <w:outlineLvl w:val="4"/>
    </w:pPr>
    <w:rPr>
      <w:rFonts w:eastAsiaTheme="majorEastAsia" w:cstheme="majorBidi"/>
      <w:color w:val="A51B59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1FDD"/>
    <w:pPr>
      <w:keepNext/>
      <w:keepLines/>
      <w:spacing w:before="40" w:after="0"/>
      <w:outlineLvl w:val="5"/>
    </w:pPr>
    <w:rPr>
      <w:rFonts w:eastAsiaTheme="majorEastAsia" w:cstheme="majorBidi"/>
      <w:color w:val="33343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SQ"/>
    <w:basedOn w:val="Normal"/>
    <w:link w:val="CabealhoChar"/>
    <w:unhideWhenUsed/>
    <w:rsid w:val="00BD1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aliases w:val="ESQ Char"/>
    <w:basedOn w:val="Fontepargpadro"/>
    <w:link w:val="Cabealho"/>
    <w:rsid w:val="00BD1AC5"/>
  </w:style>
  <w:style w:type="paragraph" w:styleId="Rodap">
    <w:name w:val="footer"/>
    <w:basedOn w:val="Normal"/>
    <w:link w:val="RodapChar"/>
    <w:unhideWhenUsed/>
    <w:rsid w:val="00BD1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D1AC5"/>
  </w:style>
  <w:style w:type="paragraph" w:styleId="Textodebalo">
    <w:name w:val="Balloon Text"/>
    <w:basedOn w:val="Normal"/>
    <w:link w:val="TextodebaloChar"/>
    <w:uiPriority w:val="99"/>
    <w:semiHidden/>
    <w:unhideWhenUsed/>
    <w:rsid w:val="00BD1AC5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AC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913E3E"/>
    <w:pPr>
      <w:spacing w:after="300" w:line="240" w:lineRule="auto"/>
      <w:contextualSpacing/>
      <w:jc w:val="left"/>
    </w:pPr>
    <w:rPr>
      <w:rFonts w:eastAsiaTheme="majorEastAsia"/>
      <w:color w:val="33333C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913E3E"/>
    <w:rPr>
      <w:rFonts w:ascii="Segoe UI" w:eastAsiaTheme="majorEastAsia" w:hAnsi="Segoe UI" w:cs="Segoe UI"/>
      <w:color w:val="33333C" w:themeColor="text2" w:themeShade="BF"/>
      <w:spacing w:val="5"/>
      <w:kern w:val="28"/>
      <w:sz w:val="52"/>
      <w:szCs w:val="52"/>
    </w:rPr>
  </w:style>
  <w:style w:type="paragraph" w:customStyle="1" w:styleId="SGQ-Lista">
    <w:name w:val="SGQ-Lista"/>
    <w:link w:val="SGQ-ListaChar"/>
    <w:rsid w:val="007656F9"/>
    <w:pPr>
      <w:numPr>
        <w:numId w:val="1"/>
      </w:numPr>
      <w:spacing w:after="0" w:line="240" w:lineRule="auto"/>
    </w:pPr>
    <w:rPr>
      <w:rFonts w:ascii="Verdana" w:eastAsia="Times New Roman" w:hAnsi="Verdana" w:cs="Tahoma"/>
      <w:color w:val="000000"/>
      <w:sz w:val="18"/>
      <w:szCs w:val="16"/>
      <w:lang w:eastAsia="pt-BR"/>
    </w:rPr>
  </w:style>
  <w:style w:type="character" w:customStyle="1" w:styleId="SGQ-ListaChar">
    <w:name w:val="SGQ-Lista Char"/>
    <w:basedOn w:val="Fontepargpadro"/>
    <w:link w:val="SGQ-Lista"/>
    <w:rsid w:val="007656F9"/>
    <w:rPr>
      <w:rFonts w:ascii="Verdana" w:eastAsia="Times New Roman" w:hAnsi="Verdana" w:cs="Tahoma"/>
      <w:color w:val="000000"/>
      <w:sz w:val="18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7656F9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656F9"/>
    <w:pPr>
      <w:spacing w:after="15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GQ-Item">
    <w:name w:val="SGQ-Item"/>
    <w:next w:val="SGQ-TextoNormal"/>
    <w:rsid w:val="0087637A"/>
    <w:pPr>
      <w:numPr>
        <w:numId w:val="2"/>
      </w:numPr>
      <w:spacing w:before="120" w:after="120" w:line="240" w:lineRule="auto"/>
      <w:ind w:left="357" w:hanging="357"/>
    </w:pPr>
    <w:rPr>
      <w:rFonts w:ascii="Verdana" w:eastAsia="Times New Roman" w:hAnsi="Verdana" w:cs="Times New Roman"/>
      <w:b/>
      <w:bCs/>
      <w:caps/>
      <w:color w:val="000000"/>
      <w:sz w:val="20"/>
      <w:szCs w:val="24"/>
      <w:lang w:eastAsia="pt-BR"/>
    </w:rPr>
  </w:style>
  <w:style w:type="paragraph" w:customStyle="1" w:styleId="SGQ-TextoNormal">
    <w:name w:val="SGQ-TextoNormal"/>
    <w:link w:val="SGQ-TextoNormalChar"/>
    <w:rsid w:val="0087637A"/>
    <w:pPr>
      <w:spacing w:after="180" w:line="240" w:lineRule="auto"/>
      <w:jc w:val="both"/>
    </w:pPr>
    <w:rPr>
      <w:rFonts w:ascii="Verdana" w:eastAsia="Times New Roman" w:hAnsi="Verdana" w:cs="Tahoma"/>
      <w:color w:val="000000"/>
      <w:sz w:val="18"/>
      <w:szCs w:val="16"/>
      <w:lang w:eastAsia="pt-BR"/>
    </w:rPr>
  </w:style>
  <w:style w:type="paragraph" w:customStyle="1" w:styleId="Para">
    <w:name w:val="Para"/>
    <w:basedOn w:val="Normal"/>
    <w:rsid w:val="0087637A"/>
    <w:pPr>
      <w:autoSpaceDE w:val="0"/>
      <w:autoSpaceDN w:val="0"/>
      <w:adjustRightInd w:val="0"/>
      <w:spacing w:before="100" w:after="0" w:line="240" w:lineRule="atLeast"/>
      <w:ind w:left="720"/>
    </w:pPr>
    <w:rPr>
      <w:rFonts w:ascii="Arial" w:hAnsi="Arial" w:cs="Times New Roman"/>
      <w:sz w:val="20"/>
      <w:szCs w:val="24"/>
      <w:lang w:val="en-US"/>
    </w:rPr>
  </w:style>
  <w:style w:type="character" w:customStyle="1" w:styleId="acicollapsed1">
    <w:name w:val="acicollapsed1"/>
    <w:basedOn w:val="Fontepargpadro"/>
    <w:rsid w:val="0087637A"/>
    <w:rPr>
      <w:vanish/>
      <w:webHidden w:val="0"/>
      <w:specVanish w:val="0"/>
    </w:rPr>
  </w:style>
  <w:style w:type="character" w:customStyle="1" w:styleId="Ttulo2Char">
    <w:name w:val="Título 2 Char"/>
    <w:basedOn w:val="Fontepargpadro"/>
    <w:link w:val="Ttulo2"/>
    <w:rsid w:val="002F5FA7"/>
    <w:rPr>
      <w:rFonts w:eastAsiaTheme="majorEastAsia" w:cs="Segoe UI"/>
      <w:b/>
      <w:color w:val="4D4F55" w:themeColor="accent1" w:themeShade="BF"/>
      <w:sz w:val="24"/>
      <w:szCs w:val="32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8800F7"/>
    <w:pPr>
      <w:ind w:left="720"/>
      <w:contextualSpacing/>
    </w:pPr>
  </w:style>
  <w:style w:type="table" w:styleId="SombreamentoClaro-nfase6">
    <w:name w:val="Light Shading Accent 6"/>
    <w:basedOn w:val="Tabelanormal"/>
    <w:uiPriority w:val="60"/>
    <w:rsid w:val="00E5197C"/>
    <w:pPr>
      <w:spacing w:after="0" w:line="240" w:lineRule="auto"/>
    </w:pPr>
    <w:rPr>
      <w:color w:val="494A4C" w:themeColor="accent6" w:themeShade="BF"/>
    </w:rPr>
    <w:tblPr>
      <w:tblStyleRowBandSize w:val="1"/>
      <w:tblStyleColBandSize w:val="1"/>
      <w:tblBorders>
        <w:top w:val="single" w:sz="8" w:space="0" w:color="626366" w:themeColor="accent6"/>
        <w:bottom w:val="single" w:sz="8" w:space="0" w:color="6263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6366" w:themeColor="accent6"/>
          <w:left w:val="nil"/>
          <w:bottom w:val="single" w:sz="8" w:space="0" w:color="6263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6366" w:themeColor="accent6"/>
          <w:left w:val="nil"/>
          <w:bottom w:val="single" w:sz="8" w:space="0" w:color="6263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9" w:themeFill="accent6" w:themeFillTint="3F"/>
      </w:tcPr>
    </w:tblStylePr>
  </w:style>
  <w:style w:type="paragraph" w:customStyle="1" w:styleId="SGQ-CabecalhoTabela">
    <w:name w:val="SGQ-CabecalhoTabela"/>
    <w:rsid w:val="007E4F96"/>
    <w:pPr>
      <w:spacing w:before="80" w:after="80" w:line="240" w:lineRule="auto"/>
      <w:jc w:val="both"/>
    </w:pPr>
    <w:rPr>
      <w:rFonts w:ascii="Verdana" w:eastAsia="Times New Roman" w:hAnsi="Verdana" w:cs="Times New Roman"/>
      <w:b/>
      <w:sz w:val="18"/>
      <w:szCs w:val="24"/>
      <w:lang w:eastAsia="pt-BR"/>
    </w:rPr>
  </w:style>
  <w:style w:type="paragraph" w:customStyle="1" w:styleId="SGQ-TextoTabela">
    <w:name w:val="SGQ-TextoTabela"/>
    <w:rsid w:val="007E4F96"/>
    <w:pPr>
      <w:spacing w:before="60" w:after="60" w:line="240" w:lineRule="auto"/>
    </w:pPr>
    <w:rPr>
      <w:rFonts w:ascii="Verdana" w:eastAsia="Times New Roman" w:hAnsi="Verdana" w:cs="Times New Roman"/>
      <w:sz w:val="18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8C1FDD"/>
    <w:pPr>
      <w:spacing w:after="0" w:line="240" w:lineRule="auto"/>
    </w:pPr>
    <w:rPr>
      <w:rFonts w:ascii="Open Sans" w:eastAsiaTheme="minorEastAsia" w:hAnsi="Open Sans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B07A8"/>
    <w:pPr>
      <w:spacing w:after="0" w:line="240" w:lineRule="auto"/>
      <w:ind w:left="220" w:hanging="22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C1FDD"/>
    <w:rPr>
      <w:rFonts w:ascii="Open Sans" w:eastAsiaTheme="minorEastAsia" w:hAnsi="Open Sans"/>
      <w:lang w:eastAsia="pt-BR"/>
    </w:rPr>
  </w:style>
  <w:style w:type="character" w:styleId="RefernciaSutil">
    <w:name w:val="Subtle Reference"/>
    <w:basedOn w:val="Fontepargpadro"/>
    <w:uiPriority w:val="31"/>
    <w:qFormat/>
    <w:rsid w:val="008C1FDD"/>
    <w:rPr>
      <w:rFonts w:ascii="Open Sans" w:hAnsi="Open Sans"/>
      <w:smallCaps/>
      <w:color w:val="626366" w:themeColor="accent2"/>
      <w:sz w:val="18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B23E41"/>
    <w:pPr>
      <w:spacing w:after="0" w:line="240" w:lineRule="auto"/>
    </w:pPr>
    <w:rPr>
      <w:rFonts w:ascii="Calibri" w:hAnsi="Calibri" w:cs="Calibri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23E41"/>
    <w:rPr>
      <w:rFonts w:ascii="Calibri" w:hAnsi="Calibri" w:cs="Calibri"/>
      <w:lang w:eastAsia="pt-BR"/>
    </w:rPr>
  </w:style>
  <w:style w:type="table" w:customStyle="1" w:styleId="ListaClara-nfase61">
    <w:name w:val="Lista Clara - Ênfase 61"/>
    <w:basedOn w:val="Tabelanormal"/>
    <w:uiPriority w:val="61"/>
    <w:rsid w:val="007F4B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RefernciaIntensa">
    <w:name w:val="Intense Reference"/>
    <w:basedOn w:val="Fontepargpadro"/>
    <w:uiPriority w:val="32"/>
    <w:qFormat/>
    <w:rsid w:val="008C1FDD"/>
    <w:rPr>
      <w:rFonts w:ascii="Open Sans" w:hAnsi="Open Sans"/>
      <w:b/>
      <w:bCs/>
      <w:smallCaps/>
      <w:color w:val="626366" w:themeColor="accent2"/>
      <w:spacing w:val="5"/>
      <w:sz w:val="18"/>
      <w:u w:val="single"/>
    </w:rPr>
  </w:style>
  <w:style w:type="character" w:customStyle="1" w:styleId="SGQ-TextoNormalChar">
    <w:name w:val="SGQ-TextoNormal Char"/>
    <w:basedOn w:val="Fontepargpadro"/>
    <w:link w:val="SGQ-TextoNormal"/>
    <w:rsid w:val="001B682A"/>
    <w:rPr>
      <w:rFonts w:ascii="Verdana" w:eastAsia="Times New Roman" w:hAnsi="Verdana" w:cs="Tahoma"/>
      <w:color w:val="000000"/>
      <w:sz w:val="18"/>
      <w:szCs w:val="16"/>
      <w:lang w:eastAsia="pt-BR"/>
    </w:rPr>
  </w:style>
  <w:style w:type="table" w:customStyle="1" w:styleId="TabeladeLista1Clara-Destaque41">
    <w:name w:val="Tabela de Lista 1 Clara - Destaque 41"/>
    <w:basedOn w:val="Tabelanormal"/>
    <w:uiPriority w:val="46"/>
    <w:rsid w:val="001B68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5A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5A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8DC" w:themeFill="accent4" w:themeFillTint="33"/>
      </w:tcPr>
    </w:tblStylePr>
    <w:tblStylePr w:type="band1Horz">
      <w:tblPr/>
      <w:tcPr>
        <w:shd w:val="clear" w:color="auto" w:fill="F6C8DC" w:themeFill="accent4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0D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0D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0D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D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0D38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A2691"/>
    <w:rPr>
      <w:rFonts w:eastAsiaTheme="majorEastAsia" w:cs="Segoe UI"/>
      <w:b/>
      <w:color w:val="4D4F55" w:themeColor="accent1" w:themeShade="BF"/>
      <w:sz w:val="28"/>
      <w:szCs w:val="32"/>
      <w:lang w:eastAsia="pt-BR"/>
    </w:rPr>
  </w:style>
  <w:style w:type="table" w:customStyle="1" w:styleId="TabeladeLista4-Destaque41">
    <w:name w:val="Tabela de Lista 4 - Destaque 41"/>
    <w:basedOn w:val="Tabelanormal"/>
    <w:uiPriority w:val="49"/>
    <w:rsid w:val="00ED14CE"/>
    <w:pPr>
      <w:spacing w:after="0" w:line="240" w:lineRule="auto"/>
    </w:pPr>
    <w:tblPr>
      <w:tblStyleRowBandSize w:val="1"/>
      <w:tblStyleColBandSize w:val="1"/>
      <w:tblBorders>
        <w:top w:val="single" w:sz="4" w:space="0" w:color="E45A98" w:themeColor="accent4" w:themeTint="99"/>
        <w:left w:val="single" w:sz="4" w:space="0" w:color="E45A98" w:themeColor="accent4" w:themeTint="99"/>
        <w:bottom w:val="single" w:sz="4" w:space="0" w:color="E45A98" w:themeColor="accent4" w:themeTint="99"/>
        <w:right w:val="single" w:sz="4" w:space="0" w:color="E45A98" w:themeColor="accent4" w:themeTint="99"/>
        <w:insideH w:val="single" w:sz="4" w:space="0" w:color="E45A9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1B59" w:themeColor="accent4"/>
          <w:left w:val="single" w:sz="4" w:space="0" w:color="A51B59" w:themeColor="accent4"/>
          <w:bottom w:val="single" w:sz="4" w:space="0" w:color="A51B59" w:themeColor="accent4"/>
          <w:right w:val="single" w:sz="4" w:space="0" w:color="A51B59" w:themeColor="accent4"/>
          <w:insideH w:val="nil"/>
        </w:tcBorders>
        <w:shd w:val="clear" w:color="auto" w:fill="A51B59" w:themeFill="accent4"/>
      </w:tcPr>
    </w:tblStylePr>
    <w:tblStylePr w:type="lastRow">
      <w:rPr>
        <w:b/>
        <w:bCs/>
      </w:rPr>
      <w:tblPr/>
      <w:tcPr>
        <w:tcBorders>
          <w:top w:val="double" w:sz="4" w:space="0" w:color="E45A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8DC" w:themeFill="accent4" w:themeFillTint="33"/>
      </w:tcPr>
    </w:tblStylePr>
    <w:tblStylePr w:type="band1Horz">
      <w:tblPr/>
      <w:tcPr>
        <w:shd w:val="clear" w:color="auto" w:fill="F6C8DC" w:themeFill="accent4" w:themeFillTint="33"/>
      </w:tcPr>
    </w:tblStylePr>
  </w:style>
  <w:style w:type="character" w:styleId="nfase">
    <w:name w:val="Emphasis"/>
    <w:basedOn w:val="Fontepargpadro"/>
    <w:uiPriority w:val="20"/>
    <w:qFormat/>
    <w:rsid w:val="008C1FDD"/>
    <w:rPr>
      <w:rFonts w:ascii="Open Sans" w:hAnsi="Open Sans"/>
      <w:i/>
      <w:iCs/>
      <w:sz w:val="18"/>
    </w:rPr>
  </w:style>
  <w:style w:type="table" w:customStyle="1" w:styleId="TabeladeLista4-Destaque61">
    <w:name w:val="Tabela de Lista 4 - Destaque 61"/>
    <w:basedOn w:val="Tabelanormal"/>
    <w:uiPriority w:val="49"/>
    <w:rsid w:val="0008461E"/>
    <w:pPr>
      <w:spacing w:after="0" w:line="240" w:lineRule="auto"/>
    </w:pPr>
    <w:tblPr>
      <w:tblStyleRowBandSize w:val="1"/>
      <w:tblStyleColBandSize w:val="1"/>
      <w:tblBorders>
        <w:top w:val="single" w:sz="4" w:space="0" w:color="A0A1A3" w:themeColor="accent6" w:themeTint="99"/>
        <w:left w:val="single" w:sz="4" w:space="0" w:color="A0A1A3" w:themeColor="accent6" w:themeTint="99"/>
        <w:bottom w:val="single" w:sz="4" w:space="0" w:color="A0A1A3" w:themeColor="accent6" w:themeTint="99"/>
        <w:right w:val="single" w:sz="4" w:space="0" w:color="A0A1A3" w:themeColor="accent6" w:themeTint="99"/>
        <w:insideH w:val="single" w:sz="4" w:space="0" w:color="A0A1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6366" w:themeColor="accent6"/>
          <w:left w:val="single" w:sz="4" w:space="0" w:color="626366" w:themeColor="accent6"/>
          <w:bottom w:val="single" w:sz="4" w:space="0" w:color="626366" w:themeColor="accent6"/>
          <w:right w:val="single" w:sz="4" w:space="0" w:color="626366" w:themeColor="accent6"/>
          <w:insideH w:val="nil"/>
        </w:tcBorders>
        <w:shd w:val="clear" w:color="auto" w:fill="626366" w:themeFill="accent6"/>
      </w:tcPr>
    </w:tblStylePr>
    <w:tblStylePr w:type="lastRow">
      <w:rPr>
        <w:b/>
        <w:bCs/>
      </w:rPr>
      <w:tblPr/>
      <w:tcPr>
        <w:tcBorders>
          <w:top w:val="double" w:sz="4" w:space="0" w:color="A0A1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E0" w:themeFill="accent6" w:themeFillTint="33"/>
      </w:tcPr>
    </w:tblStylePr>
    <w:tblStylePr w:type="band1Horz">
      <w:tblPr/>
      <w:tcPr>
        <w:shd w:val="clear" w:color="auto" w:fill="DFDFE0" w:themeFill="accent6" w:themeFillTint="33"/>
      </w:tcPr>
    </w:tblStylePr>
  </w:style>
  <w:style w:type="table" w:customStyle="1" w:styleId="TabeladeLista4-Destaque51">
    <w:name w:val="Tabela de Lista 4 - Destaque 51"/>
    <w:basedOn w:val="Tabelanormal"/>
    <w:uiPriority w:val="49"/>
    <w:rsid w:val="0008461E"/>
    <w:pPr>
      <w:spacing w:after="0" w:line="240" w:lineRule="auto"/>
    </w:pPr>
    <w:tblPr>
      <w:tblStyleRowBandSize w:val="1"/>
      <w:tblStyleColBandSize w:val="1"/>
      <w:tblBorders>
        <w:top w:val="single" w:sz="4" w:space="0" w:color="F574A2" w:themeColor="accent5" w:themeTint="99"/>
        <w:left w:val="single" w:sz="4" w:space="0" w:color="F574A2" w:themeColor="accent5" w:themeTint="99"/>
        <w:bottom w:val="single" w:sz="4" w:space="0" w:color="F574A2" w:themeColor="accent5" w:themeTint="99"/>
        <w:right w:val="single" w:sz="4" w:space="0" w:color="F574A2" w:themeColor="accent5" w:themeTint="99"/>
        <w:insideH w:val="single" w:sz="4" w:space="0" w:color="F574A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1866" w:themeColor="accent5"/>
          <w:left w:val="single" w:sz="4" w:space="0" w:color="EF1866" w:themeColor="accent5"/>
          <w:bottom w:val="single" w:sz="4" w:space="0" w:color="EF1866" w:themeColor="accent5"/>
          <w:right w:val="single" w:sz="4" w:space="0" w:color="EF1866" w:themeColor="accent5"/>
          <w:insideH w:val="nil"/>
        </w:tcBorders>
        <w:shd w:val="clear" w:color="auto" w:fill="EF1866" w:themeFill="accent5"/>
      </w:tcPr>
    </w:tblStylePr>
    <w:tblStylePr w:type="lastRow">
      <w:rPr>
        <w:b/>
        <w:bCs/>
      </w:rPr>
      <w:tblPr/>
      <w:tcPr>
        <w:tcBorders>
          <w:top w:val="double" w:sz="4" w:space="0" w:color="F574A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E0" w:themeFill="accent5" w:themeFillTint="33"/>
      </w:tcPr>
    </w:tblStylePr>
    <w:tblStylePr w:type="band1Horz">
      <w:tblPr/>
      <w:tcPr>
        <w:shd w:val="clear" w:color="auto" w:fill="FBD0E0" w:themeFill="accent5" w:themeFillTint="33"/>
      </w:tcPr>
    </w:tblStylePr>
  </w:style>
  <w:style w:type="table" w:customStyle="1" w:styleId="TabeladeGrelha4-Destaque51">
    <w:name w:val="Tabela de Grelha 4 - Destaque 51"/>
    <w:basedOn w:val="Tabelanormal"/>
    <w:uiPriority w:val="49"/>
    <w:rsid w:val="0008461E"/>
    <w:pPr>
      <w:spacing w:after="0" w:line="240" w:lineRule="auto"/>
    </w:pPr>
    <w:tblPr>
      <w:tblStyleRowBandSize w:val="1"/>
      <w:tblStyleColBandSize w:val="1"/>
      <w:tblBorders>
        <w:top w:val="single" w:sz="4" w:space="0" w:color="F574A2" w:themeColor="accent5" w:themeTint="99"/>
        <w:left w:val="single" w:sz="4" w:space="0" w:color="F574A2" w:themeColor="accent5" w:themeTint="99"/>
        <w:bottom w:val="single" w:sz="4" w:space="0" w:color="F574A2" w:themeColor="accent5" w:themeTint="99"/>
        <w:right w:val="single" w:sz="4" w:space="0" w:color="F574A2" w:themeColor="accent5" w:themeTint="99"/>
        <w:insideH w:val="single" w:sz="4" w:space="0" w:color="F574A2" w:themeColor="accent5" w:themeTint="99"/>
        <w:insideV w:val="single" w:sz="4" w:space="0" w:color="F574A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1866" w:themeColor="accent5"/>
          <w:left w:val="single" w:sz="4" w:space="0" w:color="EF1866" w:themeColor="accent5"/>
          <w:bottom w:val="single" w:sz="4" w:space="0" w:color="EF1866" w:themeColor="accent5"/>
          <w:right w:val="single" w:sz="4" w:space="0" w:color="EF1866" w:themeColor="accent5"/>
          <w:insideH w:val="nil"/>
          <w:insideV w:val="nil"/>
        </w:tcBorders>
        <w:shd w:val="clear" w:color="auto" w:fill="EF1866" w:themeFill="accent5"/>
      </w:tcPr>
    </w:tblStylePr>
    <w:tblStylePr w:type="lastRow">
      <w:rPr>
        <w:b/>
        <w:bCs/>
      </w:rPr>
      <w:tblPr/>
      <w:tcPr>
        <w:tcBorders>
          <w:top w:val="double" w:sz="4" w:space="0" w:color="EF186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E0" w:themeFill="accent5" w:themeFillTint="33"/>
      </w:tcPr>
    </w:tblStylePr>
    <w:tblStylePr w:type="band1Horz">
      <w:tblPr/>
      <w:tcPr>
        <w:shd w:val="clear" w:color="auto" w:fill="FBD0E0" w:themeFill="accent5" w:themeFillTint="33"/>
      </w:tcPr>
    </w:tblStylePr>
  </w:style>
  <w:style w:type="table" w:customStyle="1" w:styleId="TabeladeLista2-Destaque41">
    <w:name w:val="Tabela de Lista 2 - Destaque 41"/>
    <w:basedOn w:val="Tabelanormal"/>
    <w:uiPriority w:val="47"/>
    <w:rsid w:val="001B1859"/>
    <w:pPr>
      <w:spacing w:after="0" w:line="240" w:lineRule="auto"/>
    </w:pPr>
    <w:tblPr>
      <w:tblStyleRowBandSize w:val="1"/>
      <w:tblStyleColBandSize w:val="1"/>
      <w:tblBorders>
        <w:top w:val="single" w:sz="4" w:space="0" w:color="E45A98" w:themeColor="accent4" w:themeTint="99"/>
        <w:bottom w:val="single" w:sz="4" w:space="0" w:color="E45A98" w:themeColor="accent4" w:themeTint="99"/>
        <w:insideH w:val="single" w:sz="4" w:space="0" w:color="E45A9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8DC" w:themeFill="accent4" w:themeFillTint="33"/>
      </w:tcPr>
    </w:tblStylePr>
    <w:tblStylePr w:type="band1Horz">
      <w:tblPr/>
      <w:tcPr>
        <w:shd w:val="clear" w:color="auto" w:fill="F6C8DC" w:themeFill="accent4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172278"/>
    <w:pPr>
      <w:tabs>
        <w:tab w:val="left" w:pos="660"/>
        <w:tab w:val="right" w:leader="dot" w:pos="10621"/>
      </w:tabs>
      <w:spacing w:before="60" w:after="60" w:line="276" w:lineRule="auto"/>
    </w:pPr>
    <w:rPr>
      <w:rFonts w:cs="Open Sans"/>
      <w:b/>
      <w:noProof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1B1859"/>
    <w:pPr>
      <w:spacing w:before="60" w:after="60"/>
      <w:ind w:left="181"/>
    </w:pPr>
  </w:style>
  <w:style w:type="table" w:customStyle="1" w:styleId="TabeladeLista2-Destaque51">
    <w:name w:val="Tabela de Lista 2 - Destaque 51"/>
    <w:basedOn w:val="Tabelanormal"/>
    <w:uiPriority w:val="47"/>
    <w:rsid w:val="00537CB7"/>
    <w:pPr>
      <w:spacing w:after="0" w:line="240" w:lineRule="auto"/>
    </w:pPr>
    <w:tblPr>
      <w:tblStyleRowBandSize w:val="1"/>
      <w:tblStyleColBandSize w:val="1"/>
      <w:tblBorders>
        <w:top w:val="single" w:sz="4" w:space="0" w:color="F574A2" w:themeColor="accent5" w:themeTint="99"/>
        <w:bottom w:val="single" w:sz="4" w:space="0" w:color="F574A2" w:themeColor="accent5" w:themeTint="99"/>
        <w:insideH w:val="single" w:sz="4" w:space="0" w:color="F574A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E0" w:themeFill="accent5" w:themeFillTint="33"/>
      </w:tcPr>
    </w:tblStylePr>
    <w:tblStylePr w:type="band1Horz">
      <w:tblPr/>
      <w:tcPr>
        <w:shd w:val="clear" w:color="auto" w:fill="FBD0E0" w:themeFill="accent5" w:themeFillTint="33"/>
      </w:tcPr>
    </w:tblStylePr>
  </w:style>
  <w:style w:type="character" w:customStyle="1" w:styleId="Ttulo3Char">
    <w:name w:val="Título 3 Char"/>
    <w:basedOn w:val="Fontepargpadro"/>
    <w:link w:val="Ttulo3"/>
    <w:rsid w:val="00B65B17"/>
    <w:rPr>
      <w:rFonts w:eastAsiaTheme="majorEastAsia" w:cs="Segoe UI"/>
      <w:color w:val="626366"/>
      <w:sz w:val="24"/>
      <w:szCs w:val="32"/>
      <w:lang w:eastAsia="pt-BR"/>
    </w:rPr>
  </w:style>
  <w:style w:type="table" w:customStyle="1" w:styleId="TabeladeGrelha5Escura-Destaque61">
    <w:name w:val="Tabela de Grelha 5 Escura - Destaque 61"/>
    <w:basedOn w:val="Tabelanormal"/>
    <w:uiPriority w:val="50"/>
    <w:rsid w:val="00E51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63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63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63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6366" w:themeFill="accent6"/>
      </w:tcPr>
    </w:tblStylePr>
    <w:tblStylePr w:type="band1Vert">
      <w:tblPr/>
      <w:tcPr>
        <w:shd w:val="clear" w:color="auto" w:fill="BFC0C2" w:themeFill="accent6" w:themeFillTint="66"/>
      </w:tcPr>
    </w:tblStylePr>
    <w:tblStylePr w:type="band1Horz">
      <w:tblPr/>
      <w:tcPr>
        <w:shd w:val="clear" w:color="auto" w:fill="BFC0C2" w:themeFill="accent6" w:themeFillTint="66"/>
      </w:tcPr>
    </w:tblStylePr>
  </w:style>
  <w:style w:type="table" w:customStyle="1" w:styleId="TabeladeGrelha4-Destaque61">
    <w:name w:val="Tabela de Grelha 4 - Destaque 61"/>
    <w:basedOn w:val="Tabelanormal"/>
    <w:uiPriority w:val="49"/>
    <w:rsid w:val="00E5197C"/>
    <w:pPr>
      <w:spacing w:after="0" w:line="240" w:lineRule="auto"/>
    </w:pPr>
    <w:tblPr>
      <w:tblStyleRowBandSize w:val="1"/>
      <w:tblStyleColBandSize w:val="1"/>
      <w:tblBorders>
        <w:top w:val="single" w:sz="4" w:space="0" w:color="A0A1A3" w:themeColor="accent6" w:themeTint="99"/>
        <w:left w:val="single" w:sz="4" w:space="0" w:color="A0A1A3" w:themeColor="accent6" w:themeTint="99"/>
        <w:bottom w:val="single" w:sz="4" w:space="0" w:color="A0A1A3" w:themeColor="accent6" w:themeTint="99"/>
        <w:right w:val="single" w:sz="4" w:space="0" w:color="A0A1A3" w:themeColor="accent6" w:themeTint="99"/>
        <w:insideH w:val="single" w:sz="4" w:space="0" w:color="A0A1A3" w:themeColor="accent6" w:themeTint="99"/>
        <w:insideV w:val="single" w:sz="4" w:space="0" w:color="A0A1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6366" w:themeColor="accent6"/>
          <w:left w:val="single" w:sz="4" w:space="0" w:color="626366" w:themeColor="accent6"/>
          <w:bottom w:val="single" w:sz="4" w:space="0" w:color="626366" w:themeColor="accent6"/>
          <w:right w:val="single" w:sz="4" w:space="0" w:color="626366" w:themeColor="accent6"/>
          <w:insideH w:val="nil"/>
          <w:insideV w:val="nil"/>
        </w:tcBorders>
        <w:shd w:val="clear" w:color="auto" w:fill="626366" w:themeFill="accent6"/>
      </w:tcPr>
    </w:tblStylePr>
    <w:tblStylePr w:type="lastRow">
      <w:rPr>
        <w:b/>
        <w:bCs/>
      </w:rPr>
      <w:tblPr/>
      <w:tcPr>
        <w:tcBorders>
          <w:top w:val="double" w:sz="4" w:space="0" w:color="6263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E0" w:themeFill="accent6" w:themeFillTint="33"/>
      </w:tcPr>
    </w:tblStylePr>
    <w:tblStylePr w:type="band1Horz">
      <w:tblPr/>
      <w:tcPr>
        <w:shd w:val="clear" w:color="auto" w:fill="DFDFE0" w:themeFill="accent6" w:themeFillTint="33"/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E519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76A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76A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76A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76A72" w:themeFill="accent1"/>
      </w:tcPr>
    </w:tblStylePr>
    <w:tblStylePr w:type="band1Vert">
      <w:tblPr/>
      <w:tcPr>
        <w:shd w:val="clear" w:color="auto" w:fill="C1C2C7" w:themeFill="accent1" w:themeFillTint="66"/>
      </w:tcPr>
    </w:tblStylePr>
    <w:tblStylePr w:type="band1Horz">
      <w:tblPr/>
      <w:tcPr>
        <w:shd w:val="clear" w:color="auto" w:fill="C1C2C7" w:themeFill="accent1" w:themeFillTint="66"/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0A33D0"/>
    <w:pPr>
      <w:numPr>
        <w:ilvl w:val="1"/>
      </w:numPr>
      <w:spacing w:before="0" w:after="160" w:line="259" w:lineRule="auto"/>
      <w:jc w:val="left"/>
    </w:pPr>
    <w:rPr>
      <w:rFonts w:eastAsiaTheme="minorEastAsia" w:cstheme="minorBidi"/>
      <w:color w:val="5A5A5A" w:themeColor="text1" w:themeTint="A5"/>
      <w:spacing w:val="15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0A33D0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8C1FDD"/>
    <w:rPr>
      <w:rFonts w:ascii="Open Sans" w:hAnsi="Open Sans"/>
      <w:i/>
      <w:iCs/>
      <w:color w:val="404040" w:themeColor="text1" w:themeTint="BF"/>
      <w:sz w:val="18"/>
    </w:rPr>
  </w:style>
  <w:style w:type="character" w:customStyle="1" w:styleId="Ttulo4Char">
    <w:name w:val="Título 4 Char"/>
    <w:basedOn w:val="Fontepargpadro"/>
    <w:link w:val="Ttulo4"/>
    <w:uiPriority w:val="9"/>
    <w:rsid w:val="008C1FDD"/>
    <w:rPr>
      <w:rFonts w:ascii="Open Sans" w:eastAsiaTheme="majorEastAsia" w:hAnsi="Open Sans" w:cstheme="majorBidi"/>
      <w:i/>
      <w:iCs/>
      <w:color w:val="4D4F55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8C1FDD"/>
    <w:rPr>
      <w:rFonts w:ascii="Open Sans" w:eastAsiaTheme="majorEastAsia" w:hAnsi="Open Sans" w:cstheme="majorBidi"/>
      <w:color w:val="A51B59"/>
      <w:sz w:val="18"/>
      <w:szCs w:val="16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0014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147F"/>
    <w:rPr>
      <w:rFonts w:ascii="Segoe UI" w:eastAsia="Times New Roman" w:hAnsi="Segoe UI" w:cs="Segoe UI"/>
      <w:i/>
      <w:iCs/>
      <w:color w:val="404040" w:themeColor="text1" w:themeTint="BF"/>
      <w:sz w:val="18"/>
      <w:szCs w:val="16"/>
      <w:lang w:eastAsia="pt-BR"/>
    </w:rPr>
  </w:style>
  <w:style w:type="character" w:styleId="nfaseIntensa">
    <w:name w:val="Intense Emphasis"/>
    <w:basedOn w:val="Fontepargpadro"/>
    <w:uiPriority w:val="21"/>
    <w:qFormat/>
    <w:rsid w:val="008C1FDD"/>
    <w:rPr>
      <w:rFonts w:ascii="Open Sans" w:hAnsi="Open Sans"/>
      <w:i/>
      <w:iCs/>
      <w:color w:val="EF1866"/>
      <w:sz w:val="18"/>
    </w:rPr>
  </w:style>
  <w:style w:type="character" w:styleId="Forte">
    <w:name w:val="Strong"/>
    <w:basedOn w:val="Fontepargpadro"/>
    <w:uiPriority w:val="22"/>
    <w:qFormat/>
    <w:rsid w:val="008C1FDD"/>
    <w:rPr>
      <w:rFonts w:ascii="Open Sans" w:hAnsi="Open Sans"/>
      <w:b/>
      <w:bCs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1FDD"/>
    <w:rPr>
      <w:rFonts w:ascii="Open Sans" w:eastAsiaTheme="majorEastAsia" w:hAnsi="Open Sans" w:cstheme="majorBidi"/>
      <w:color w:val="333438" w:themeColor="accent1" w:themeShade="7F"/>
      <w:sz w:val="18"/>
      <w:szCs w:val="16"/>
      <w:lang w:eastAsia="pt-BR"/>
    </w:rPr>
  </w:style>
  <w:style w:type="character" w:styleId="TtulodoLivro">
    <w:name w:val="Book Title"/>
    <w:basedOn w:val="Fontepargpadro"/>
    <w:uiPriority w:val="33"/>
    <w:qFormat/>
    <w:rsid w:val="008C1FDD"/>
    <w:rPr>
      <w:rFonts w:ascii="Open Sans" w:hAnsi="Open Sans"/>
      <w:b/>
      <w:bCs/>
      <w:i/>
      <w:iCs/>
      <w:spacing w:val="5"/>
      <w:sz w:val="18"/>
    </w:rPr>
  </w:style>
  <w:style w:type="paragraph" w:styleId="Corpodetexto">
    <w:name w:val="Body Text"/>
    <w:basedOn w:val="Normal"/>
    <w:link w:val="CorpodetextoChar"/>
    <w:rsid w:val="001E1699"/>
    <w:pPr>
      <w:spacing w:before="0" w:line="240" w:lineRule="auto"/>
    </w:pPr>
    <w:rPr>
      <w:rFonts w:ascii="Arial" w:hAnsi="Arial" w:cs="Arial"/>
      <w:color w:val="auto"/>
      <w:sz w:val="20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1E1699"/>
    <w:rPr>
      <w:rFonts w:ascii="Arial" w:eastAsia="Times New Roman" w:hAnsi="Arial" w:cs="Arial"/>
      <w:sz w:val="20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155468"/>
    <w:rPr>
      <w:rFonts w:ascii="Open Sans" w:eastAsia="Times New Roman" w:hAnsi="Open Sans" w:cs="Segoe UI"/>
      <w:color w:val="000000"/>
      <w:sz w:val="18"/>
      <w:szCs w:val="16"/>
      <w:lang w:eastAsia="pt-BR"/>
    </w:rPr>
  </w:style>
  <w:style w:type="table" w:styleId="Tabelacomgrade">
    <w:name w:val="Table Grid"/>
    <w:basedOn w:val="Tabelanormal"/>
    <w:uiPriority w:val="39"/>
    <w:rsid w:val="0015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21D1B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21D1B"/>
    <w:rPr>
      <w:rFonts w:ascii="Open Sans" w:eastAsia="Times New Roman" w:hAnsi="Open Sans" w:cs="Segoe UI"/>
      <w:color w:val="000000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21D1B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256D98"/>
    <w:rPr>
      <w:color w:val="808080"/>
    </w:rPr>
  </w:style>
  <w:style w:type="table" w:customStyle="1" w:styleId="TabeladeGrelha4-Destaque11">
    <w:name w:val="Tabela de Grelha 4 - Destaque 11"/>
    <w:basedOn w:val="Tabelanormal"/>
    <w:uiPriority w:val="49"/>
    <w:rsid w:val="00627827"/>
    <w:pPr>
      <w:spacing w:after="0" w:line="240" w:lineRule="auto"/>
    </w:pPr>
    <w:tblPr>
      <w:tblStyleRowBandSize w:val="1"/>
      <w:tblStyleColBandSize w:val="1"/>
      <w:tblBorders>
        <w:top w:val="single" w:sz="4" w:space="0" w:color="A2A4AB" w:themeColor="accent1" w:themeTint="99"/>
        <w:left w:val="single" w:sz="4" w:space="0" w:color="A2A4AB" w:themeColor="accent1" w:themeTint="99"/>
        <w:bottom w:val="single" w:sz="4" w:space="0" w:color="A2A4AB" w:themeColor="accent1" w:themeTint="99"/>
        <w:right w:val="single" w:sz="4" w:space="0" w:color="A2A4AB" w:themeColor="accent1" w:themeTint="99"/>
        <w:insideH w:val="single" w:sz="4" w:space="0" w:color="A2A4AB" w:themeColor="accent1" w:themeTint="99"/>
        <w:insideV w:val="single" w:sz="4" w:space="0" w:color="A2A4A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76A72" w:themeColor="accent1"/>
          <w:left w:val="single" w:sz="4" w:space="0" w:color="676A72" w:themeColor="accent1"/>
          <w:bottom w:val="single" w:sz="4" w:space="0" w:color="676A72" w:themeColor="accent1"/>
          <w:right w:val="single" w:sz="4" w:space="0" w:color="676A72" w:themeColor="accent1"/>
          <w:insideH w:val="nil"/>
          <w:insideV w:val="nil"/>
        </w:tcBorders>
        <w:shd w:val="clear" w:color="auto" w:fill="676A72" w:themeFill="accent1"/>
      </w:tcPr>
    </w:tblStylePr>
    <w:tblStylePr w:type="lastRow">
      <w:rPr>
        <w:b/>
        <w:bCs/>
      </w:rPr>
      <w:tblPr/>
      <w:tcPr>
        <w:tcBorders>
          <w:top w:val="double" w:sz="4" w:space="0" w:color="676A7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3" w:themeFill="accent1" w:themeFillTint="33"/>
      </w:tcPr>
    </w:tblStylePr>
    <w:tblStylePr w:type="band1Horz">
      <w:tblPr/>
      <w:tcPr>
        <w:shd w:val="clear" w:color="auto" w:fill="E0E0E3" w:themeFill="accent1" w:themeFillTint="33"/>
      </w:tcPr>
    </w:tblStylePr>
  </w:style>
  <w:style w:type="table" w:customStyle="1" w:styleId="TabeladeGrelha1Clara-Destaque31">
    <w:name w:val="Tabela de Grelha 1 Clara - Destaque 31"/>
    <w:basedOn w:val="Tabelanormal"/>
    <w:uiPriority w:val="46"/>
    <w:rsid w:val="00F34E9E"/>
    <w:pPr>
      <w:spacing w:after="0" w:line="240" w:lineRule="auto"/>
    </w:pPr>
    <w:tblPr>
      <w:tblStyleRowBandSize w:val="1"/>
      <w:tblStyleColBandSize w:val="1"/>
      <w:tblBorders>
        <w:top w:val="single" w:sz="4" w:space="0" w:color="BFC0C2" w:themeColor="accent3" w:themeTint="66"/>
        <w:left w:val="single" w:sz="4" w:space="0" w:color="BFC0C2" w:themeColor="accent3" w:themeTint="66"/>
        <w:bottom w:val="single" w:sz="4" w:space="0" w:color="BFC0C2" w:themeColor="accent3" w:themeTint="66"/>
        <w:right w:val="single" w:sz="4" w:space="0" w:color="BFC0C2" w:themeColor="accent3" w:themeTint="66"/>
        <w:insideH w:val="single" w:sz="4" w:space="0" w:color="BFC0C2" w:themeColor="accent3" w:themeTint="66"/>
        <w:insideV w:val="single" w:sz="4" w:space="0" w:color="BFC0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A1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1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elha1Claro-Destaque21">
    <w:name w:val="Tabela de Grelha 1 Claro - Destaque 21"/>
    <w:basedOn w:val="Tabelanormal"/>
    <w:uiPriority w:val="46"/>
    <w:rsid w:val="00F34E9E"/>
    <w:pPr>
      <w:spacing w:after="0" w:line="240" w:lineRule="auto"/>
    </w:pPr>
    <w:tblPr>
      <w:tblStyleRowBandSize w:val="1"/>
      <w:tblStyleColBandSize w:val="1"/>
      <w:tblBorders>
        <w:top w:val="single" w:sz="4" w:space="0" w:color="BFC0C2" w:themeColor="accent2" w:themeTint="66"/>
        <w:left w:val="single" w:sz="4" w:space="0" w:color="BFC0C2" w:themeColor="accent2" w:themeTint="66"/>
        <w:bottom w:val="single" w:sz="4" w:space="0" w:color="BFC0C2" w:themeColor="accent2" w:themeTint="66"/>
        <w:right w:val="single" w:sz="4" w:space="0" w:color="BFC0C2" w:themeColor="accent2" w:themeTint="66"/>
        <w:insideH w:val="single" w:sz="4" w:space="0" w:color="BFC0C2" w:themeColor="accent2" w:themeTint="66"/>
        <w:insideV w:val="single" w:sz="4" w:space="0" w:color="BFC0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A1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1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elha1Clara-Destaque11">
    <w:name w:val="Tabela de Grelha 1 Clara - Destaque11"/>
    <w:basedOn w:val="Tabelanormal"/>
    <w:uiPriority w:val="46"/>
    <w:rsid w:val="008B486A"/>
    <w:pPr>
      <w:spacing w:after="0" w:line="240" w:lineRule="auto"/>
    </w:pPr>
    <w:tblPr>
      <w:tblStyleRowBandSize w:val="1"/>
      <w:tblStyleColBandSize w:val="1"/>
      <w:tblBorders>
        <w:top w:val="single" w:sz="4" w:space="0" w:color="C1C2C7" w:themeColor="accent1" w:themeTint="66"/>
        <w:left w:val="single" w:sz="4" w:space="0" w:color="C1C2C7" w:themeColor="accent1" w:themeTint="66"/>
        <w:bottom w:val="single" w:sz="4" w:space="0" w:color="C1C2C7" w:themeColor="accent1" w:themeTint="66"/>
        <w:right w:val="single" w:sz="4" w:space="0" w:color="C1C2C7" w:themeColor="accent1" w:themeTint="66"/>
        <w:insideH w:val="single" w:sz="4" w:space="0" w:color="C1C2C7" w:themeColor="accent1" w:themeTint="66"/>
        <w:insideV w:val="single" w:sz="4" w:space="0" w:color="C1C2C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2A4A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A4A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cionar1">
    <w:name w:val="Mencionar1"/>
    <w:basedOn w:val="Fontepargpadro"/>
    <w:uiPriority w:val="99"/>
    <w:semiHidden/>
    <w:unhideWhenUsed/>
    <w:rsid w:val="006D108C"/>
    <w:rPr>
      <w:color w:val="2B579A"/>
      <w:shd w:val="clear" w:color="auto" w:fill="E6E6E6"/>
    </w:rPr>
  </w:style>
  <w:style w:type="paragraph" w:customStyle="1" w:styleId="Default">
    <w:name w:val="Default"/>
    <w:rsid w:val="00E56F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07668"/>
    <w:rPr>
      <w:color w:val="8C8C8C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7EC8"/>
    <w:pPr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sz w:val="3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1D7EC8"/>
    <w:pPr>
      <w:spacing w:after="100"/>
      <w:ind w:left="360"/>
    </w:pPr>
  </w:style>
  <w:style w:type="table" w:styleId="TabelaSimples1">
    <w:name w:val="Plain Table 1"/>
    <w:basedOn w:val="Tabelanormal"/>
    <w:uiPriority w:val="41"/>
    <w:rsid w:val="00BD1A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070B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D0A0E"/>
    <w:pPr>
      <w:spacing w:before="0" w:after="200" w:line="240" w:lineRule="auto"/>
    </w:pPr>
    <w:rPr>
      <w:i/>
      <w:iCs/>
      <w:color w:val="454551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0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3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8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5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3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9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7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1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06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93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8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0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demo.interface.club/limitles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terial-ui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4C5AE5F8454E7FA34B3650D75D3A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F61E0F-DC50-4AAD-9BCF-633A158E9E7E}"/>
      </w:docPartPr>
      <w:docPartBody>
        <w:p w:rsidR="00B120AC" w:rsidRDefault="005B247D" w:rsidP="005B247D">
          <w:pPr>
            <w:pStyle w:val="0C4C5AE5F8454E7FA34B3650D75D3A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PT"/>
            </w:rPr>
            <w:t>[Título do documento]</w:t>
          </w:r>
        </w:p>
      </w:docPartBody>
    </w:docPart>
    <w:docPart>
      <w:docPartPr>
        <w:name w:val="9EA242D2F22441F1BE3FFA605E845D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453781-1461-4E04-BB5C-C384003A8C40}"/>
      </w:docPartPr>
      <w:docPartBody>
        <w:p w:rsidR="0066682D" w:rsidRDefault="000D7946" w:rsidP="000D7946">
          <w:pPr>
            <w:pStyle w:val="9EA242D2F22441F1BE3FFA605E845D43"/>
          </w:pPr>
          <w:r>
            <w:rPr>
              <w:color w:val="2F5496" w:themeColor="accent1" w:themeShade="BF"/>
              <w:sz w:val="24"/>
              <w:szCs w:val="24"/>
              <w:lang w:val="pt-PT"/>
            </w:rPr>
            <w:t>[Nome da empresa]</w:t>
          </w:r>
        </w:p>
      </w:docPartBody>
    </w:docPart>
    <w:docPart>
      <w:docPartPr>
        <w:name w:val="B789FF02C8404135B3104F71A022F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10B76-AADD-47CC-85EE-429FCC275838}"/>
      </w:docPartPr>
      <w:docPartBody>
        <w:p w:rsidR="0066682D" w:rsidRDefault="000D7946" w:rsidP="000D7946">
          <w:pPr>
            <w:pStyle w:val="B789FF02C8404135B3104F71A022F2A9"/>
          </w:pPr>
          <w:r>
            <w:rPr>
              <w:color w:val="2F5496" w:themeColor="accent1" w:themeShade="BF"/>
              <w:sz w:val="24"/>
              <w:szCs w:val="24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MS Reference Sans Serif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7D"/>
    <w:rsid w:val="00055B28"/>
    <w:rsid w:val="000C017A"/>
    <w:rsid w:val="000D7946"/>
    <w:rsid w:val="000F7F0C"/>
    <w:rsid w:val="00103A80"/>
    <w:rsid w:val="00247A5F"/>
    <w:rsid w:val="002A64AC"/>
    <w:rsid w:val="00311096"/>
    <w:rsid w:val="0036136B"/>
    <w:rsid w:val="00476D81"/>
    <w:rsid w:val="004D7F8D"/>
    <w:rsid w:val="00500F9B"/>
    <w:rsid w:val="005B247D"/>
    <w:rsid w:val="0066682D"/>
    <w:rsid w:val="006D0916"/>
    <w:rsid w:val="006F2679"/>
    <w:rsid w:val="009B40A0"/>
    <w:rsid w:val="00B120AC"/>
    <w:rsid w:val="00B14BAB"/>
    <w:rsid w:val="00C00013"/>
    <w:rsid w:val="00C17686"/>
    <w:rsid w:val="00D07E12"/>
    <w:rsid w:val="00EE475C"/>
    <w:rsid w:val="00F52C4E"/>
    <w:rsid w:val="00FD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B25F2B53AD94402A06B9719B33632E9">
    <w:name w:val="CB25F2B53AD94402A06B9719B33632E9"/>
    <w:rsid w:val="005B247D"/>
  </w:style>
  <w:style w:type="paragraph" w:customStyle="1" w:styleId="5912804A75AA47DEACFE129535D245C7">
    <w:name w:val="5912804A75AA47DEACFE129535D245C7"/>
    <w:rsid w:val="005B247D"/>
  </w:style>
  <w:style w:type="paragraph" w:customStyle="1" w:styleId="5786B5F5EF1F48368D21E4B50CB4B606">
    <w:name w:val="5786B5F5EF1F48368D21E4B50CB4B606"/>
    <w:rsid w:val="005B247D"/>
  </w:style>
  <w:style w:type="paragraph" w:customStyle="1" w:styleId="C5797335F7204F9B8BE4202292E9AD98">
    <w:name w:val="C5797335F7204F9B8BE4202292E9AD98"/>
    <w:rsid w:val="005B247D"/>
  </w:style>
  <w:style w:type="paragraph" w:customStyle="1" w:styleId="0C4C5AE5F8454E7FA34B3650D75D3AC4">
    <w:name w:val="0C4C5AE5F8454E7FA34B3650D75D3AC4"/>
    <w:rsid w:val="005B247D"/>
  </w:style>
  <w:style w:type="paragraph" w:customStyle="1" w:styleId="5D8B4D922AA94A5BAFB2D517B30AE8C7">
    <w:name w:val="5D8B4D922AA94A5BAFB2D517B30AE8C7"/>
    <w:rsid w:val="005B247D"/>
  </w:style>
  <w:style w:type="paragraph" w:customStyle="1" w:styleId="618B805BB68B4CAD890D1F2C69B3705D">
    <w:name w:val="618B805BB68B4CAD890D1F2C69B3705D"/>
    <w:rsid w:val="005B247D"/>
  </w:style>
  <w:style w:type="paragraph" w:customStyle="1" w:styleId="C2D3C676310842048068D93FBF79B756">
    <w:name w:val="C2D3C676310842048068D93FBF79B756"/>
    <w:rsid w:val="005B247D"/>
  </w:style>
  <w:style w:type="paragraph" w:customStyle="1" w:styleId="D81BFBE14F864BCEAE3D8D52BA1C9A77">
    <w:name w:val="D81BFBE14F864BCEAE3D8D52BA1C9A77"/>
    <w:rsid w:val="000D7946"/>
  </w:style>
  <w:style w:type="paragraph" w:customStyle="1" w:styleId="BD9ABF2F22DB43E789133E82AFB4FD91">
    <w:name w:val="BD9ABF2F22DB43E789133E82AFB4FD91"/>
    <w:rsid w:val="000D7946"/>
  </w:style>
  <w:style w:type="paragraph" w:customStyle="1" w:styleId="9F23106F9D6A47ADB301C24658CD5150">
    <w:name w:val="9F23106F9D6A47ADB301C24658CD5150"/>
    <w:rsid w:val="000D7946"/>
  </w:style>
  <w:style w:type="paragraph" w:customStyle="1" w:styleId="CCAA99293786495EB6CBDB34C0FFCD7A">
    <w:name w:val="CCAA99293786495EB6CBDB34C0FFCD7A"/>
    <w:rsid w:val="000D7946"/>
  </w:style>
  <w:style w:type="paragraph" w:customStyle="1" w:styleId="3B02EF5DF86E4718BBEA1E4DB6EB1E33">
    <w:name w:val="3B02EF5DF86E4718BBEA1E4DB6EB1E33"/>
    <w:rsid w:val="000D7946"/>
  </w:style>
  <w:style w:type="paragraph" w:customStyle="1" w:styleId="7B22A85F486D403C84EF598F7F768A43">
    <w:name w:val="7B22A85F486D403C84EF598F7F768A43"/>
    <w:rsid w:val="000D7946"/>
  </w:style>
  <w:style w:type="paragraph" w:customStyle="1" w:styleId="F77B373EE0024C4DA7908A9EC7DA140A">
    <w:name w:val="F77B373EE0024C4DA7908A9EC7DA140A"/>
    <w:rsid w:val="000D7946"/>
  </w:style>
  <w:style w:type="paragraph" w:customStyle="1" w:styleId="473E180611ED4BDF8B191B509FBB9051">
    <w:name w:val="473E180611ED4BDF8B191B509FBB9051"/>
    <w:rsid w:val="000D7946"/>
  </w:style>
  <w:style w:type="paragraph" w:customStyle="1" w:styleId="5F99F06FBC6F43A39CCEABEEFBD2FB27">
    <w:name w:val="5F99F06FBC6F43A39CCEABEEFBD2FB27"/>
    <w:rsid w:val="000D7946"/>
  </w:style>
  <w:style w:type="paragraph" w:customStyle="1" w:styleId="9EA242D2F22441F1BE3FFA605E845D43">
    <w:name w:val="9EA242D2F22441F1BE3FFA605E845D43"/>
    <w:rsid w:val="000D7946"/>
  </w:style>
  <w:style w:type="paragraph" w:customStyle="1" w:styleId="B789FF02C8404135B3104F71A022F2A9">
    <w:name w:val="B789FF02C8404135B3104F71A022F2A9"/>
    <w:rsid w:val="000D7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trospectiva">
  <a:themeElements>
    <a:clrScheme name="Prosperi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676A72"/>
      </a:accent1>
      <a:accent2>
        <a:srgbClr val="626366"/>
      </a:accent2>
      <a:accent3>
        <a:srgbClr val="626366"/>
      </a:accent3>
      <a:accent4>
        <a:srgbClr val="A51B59"/>
      </a:accent4>
      <a:accent5>
        <a:srgbClr val="EF1866"/>
      </a:accent5>
      <a:accent6>
        <a:srgbClr val="626366"/>
      </a:accent6>
      <a:hlink>
        <a:srgbClr val="0070C0"/>
      </a:hlink>
      <a:folHlink>
        <a:srgbClr val="8C8C8C"/>
      </a:folHlink>
    </a:clrScheme>
    <a:fontScheme name="Retrospectiva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iv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2018-06-19T00:00:00</PublishDate>
  <Abstract>This document should detail the BLUEPRINT to the development of the current Minimum Viable Product of the APP Community Solar and declare the software architecture.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77F27660BDF7439E3A3415C2300AD9" ma:contentTypeVersion="1" ma:contentTypeDescription="Crie um novo documento." ma:contentTypeScope="" ma:versionID="779beb1d2d31784c7486e5d5f8d120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5e6de6372364c096c3853e7e1456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15E93F-779D-448E-8D78-7334FD6D6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8D2DBD-01EA-475F-9936-8FAF539E72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944760-810D-4AC0-B3D7-44E0FD653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2590417-73E9-4C74-8CE7-276B2983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2872</Words>
  <Characters>15511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Maestro ConectAgro</vt:lpstr>
      <vt:lpstr>Questionário de Funcionalidades para o EPM 2010</vt:lpstr>
    </vt:vector>
  </TitlesOfParts>
  <Company>ENGIE Digital</Company>
  <LinksUpToDate>false</LinksUpToDate>
  <CharactersWithSpaces>18347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ConectAgro</dc:title>
  <dc:subject>Especificações para Módulos Externos</dc:subject>
  <dc:creator>CONTRERAS MEDELLIN Viviana (ENGIE Brasil Participacoes Ltda)</dc:creator>
  <cp:lastModifiedBy>Marcelo Franco</cp:lastModifiedBy>
  <cp:revision>14</cp:revision>
  <cp:lastPrinted>2019-11-05T20:14:00Z</cp:lastPrinted>
  <dcterms:created xsi:type="dcterms:W3CDTF">2019-11-05T19:57:00Z</dcterms:created>
  <dcterms:modified xsi:type="dcterms:W3CDTF">2019-11-14T17:42:00Z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0x010100E277F27660BDF7439E3A3415C2300AD9</vt:lpwstr>
  </property>
</Properties>
</file>