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drawing>
          <wp:anchor distT="114300" distB="114300" distL="114300" distR="114300" simplePos="0" relativeHeight="2" behindDoc="0" locked="0" layoutInCell="0" allowOverlap="1">
            <wp:simplePos x="0" y="0"/>
            <wp:positionH relativeFrom="column">
              <wp:posOffset>2232660</wp:posOffset>
            </wp:positionH>
            <wp:positionV relativeFrom="paragraph">
              <wp:posOffset>114300</wp:posOffset>
            </wp:positionV>
            <wp:extent cx="1297940" cy="58293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58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UNIVERSIDADE DE SÃO PAULO</w:t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INSTITUTO DE CIÊNCIAS MATEMÁTICAS E DE COMPUTAÇÃO</w:t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DEPARTAMENTO DE COMPUTAÇÃO</w:t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Marcelo da Silva Zanata – 16831070</w:t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Relatório</w:t>
      </w:r>
    </w:p>
    <w:p>
      <w:pPr>
        <w:pStyle w:val="normal1"/>
        <w:bidi w:val="0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Busca e Organização de Dados</w:t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SÃO CARLOS – SP</w:t>
      </w:r>
    </w:p>
    <w:p>
      <w:pPr>
        <w:pStyle w:val="normal1"/>
        <w:spacing w:lineRule="auto" w:line="360"/>
        <w:ind w:hanging="0" w:left="0"/>
        <w:jc w:val="center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Organização do Código e Módulos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O projeto foi construido seguindo as boas práticas de encapsulamento e modularização de Tipos Abstratos de Dados (TADs), mantendo isolamento absoluto entre lógica dos dados, leitores e estruturas de armazenamento, gostaria de comentar um pouco a respeito da implementação do “ITEM”, o parâmetro reader ele é descartado no código (não é necessário, dado que foi generalizado o leitor), pois fiz a implementação baseada na forma que eu acredito que a biblioteca Pandas do Python realiza leitura de CSVs inferindo os respectivos tipos de dados gerando um dataframe (uma estrutura de dados genérica e adaptável).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A busca, no caso a função de match, é totalmente compátivel com o tipo de dado genérico implementado. A implementação seguiu ideias intuitivas como utilizar o recurso UNION do C, para ser possível ter um campo que possa assumir todos os tipos de dados (int, string, float, bool, null), desse modo, a partir da concepção do que seria uma estrutura de dados genérica, foi trabalhar no parser para ler corretamente o arquivo CSV e ser capaz de inferir corretamente o tipo de dado, mais uma vez, simplesmente na tentativa de replicar o dataframe do Pandas.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Essa abordagem de generalizar para qualquer CSV vem da ideia de ter um software realmente útil, não estático em apenas um ou dois formatoa de CSV, e que, ainda sim, poderia enfrentar diversos problemas de implementação por ter readers e buscas separados.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A respeito da implementação das estruturas de dados, elas foram implementadas da mesma forma que foram ensinadas em sala de aula.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abela"/>
        <w:keepNext w:val="true"/>
        <w:spacing w:lineRule="auto" w:line="360"/>
        <w:rPr/>
      </w:pPr>
      <w:r>
        <w:rPr/>
        <w:t xml:space="preserve">Tabela </w:t>
      </w:r>
      <w:r>
        <w:rPr/>
        <w:fldChar w:fldCharType="begin"/>
      </w:r>
      <w:r>
        <w:rPr/>
        <w:instrText xml:space="preserve"> SEQ Tabela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Árvore de Diretórios do Projeto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Makefile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c_project/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Makefile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include/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generic_item.h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generic_search.h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estrutura.h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reader.h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pilha.h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fila.h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lista_seq.h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lista_enc.h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lista_cabeca.h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lista_ord.h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lista_gen.h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│   └──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lista_cruz.h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└──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src/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dados/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asteroids.csv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│   └──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mortes.csv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└──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consultas/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    ├──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q1.txt, q2.txt, q3.txt</w:t>
            </w:r>
          </w:p>
          <w:p>
            <w:pPr>
              <w:pStyle w:val="normal1"/>
              <w:bidi w:val="0"/>
              <w:spacing w:lineRule="auto" w:line="240"/>
              <w:ind w:hanging="0" w:left="0"/>
              <w:jc w:val="both"/>
              <w:rPr>
                <w:rFonts w:ascii="Adwaita Mono" w:hAnsi="Adwaita Mono" w:eastAsia="DejaVu Sans" w:cs="DejaVu Sans"/>
                <w:sz w:val="20"/>
                <w:szCs w:val="20"/>
              </w:rPr>
            </w:pPr>
            <w:r>
              <w:rPr>
                <w:rFonts w:eastAsia="DejaVu Sans" w:cs="DejaVu Sans" w:ascii="Adwaita Mono" w:hAnsi="Adwaita Mono"/>
                <w:sz w:val="20"/>
                <w:szCs w:val="20"/>
              </w:rPr>
              <w:t xml:space="preserve">        └── </w:t>
            </w:r>
            <w:r>
              <w:rPr>
                <w:rFonts w:eastAsia="DejaVu Sans" w:cs="DejaVu Sans" w:ascii="Adwaita Mono" w:hAnsi="Adwaita Mono"/>
                <w:sz w:val="20"/>
                <w:szCs w:val="20"/>
              </w:rPr>
              <w:t>q_mortes1.txt, q_mortes2.txt, q_mortes3.txt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Implementação das 8 Estruturas de Dados (TADs)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2.1. Pilha (pilha.c): </w:t>
      </w:r>
      <w:r>
        <w:rPr>
          <w:sz w:val="24"/>
          <w:szCs w:val="24"/>
        </w:rPr>
        <w:t xml:space="preserve">Estrutura dinâmica encadeada com disciplina </w:t>
      </w:r>
      <w:r>
        <w:rPr>
          <w:i/>
          <w:iCs/>
          <w:sz w:val="24"/>
          <w:szCs w:val="24"/>
        </w:rPr>
        <w:t xml:space="preserve">LIFO </w:t>
      </w:r>
      <w:r>
        <w:rPr>
          <w:sz w:val="24"/>
          <w:szCs w:val="24"/>
        </w:rPr>
        <w:t>(Last In, First Out). Possui ponteiro para o topo e contagem de elementos. No desempilhamento para exportação, o elemento mais recente é processado primeiro.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2.2. Fila (fila.c):  </w:t>
      </w:r>
      <w:r>
        <w:rPr>
          <w:sz w:val="24"/>
          <w:szCs w:val="24"/>
        </w:rPr>
        <w:t xml:space="preserve">Estrutura dinâmica com disciplina </w:t>
      </w:r>
      <w:r>
        <w:rPr>
          <w:i/>
          <w:iCs/>
          <w:sz w:val="24"/>
          <w:szCs w:val="24"/>
        </w:rPr>
        <w:t>FIFO</w:t>
      </w:r>
      <w:r>
        <w:rPr>
          <w:sz w:val="24"/>
          <w:szCs w:val="24"/>
        </w:rPr>
        <w:t xml:space="preserve"> (First In, First Out), mantendo ponteiros de acesso O(1) para inicio e fim.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2.3. Lista Sequencial (lista_seq.c):</w:t>
      </w:r>
      <w:r>
        <w:rPr>
          <w:sz w:val="24"/>
          <w:szCs w:val="24"/>
        </w:rPr>
        <w:t xml:space="preserve"> Armazenamento contínuo em vetor dinâmico de ponteiros para itens com política de duplicação geométrica de capacidade (realloc), garantindo custo O(1) na inserção.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2.4. Lista Encadeada (lista_enc.c): </w:t>
      </w:r>
      <w:r>
        <w:rPr>
          <w:sz w:val="24"/>
          <w:szCs w:val="24"/>
        </w:rPr>
        <w:t>Lista encadeada linear com nós contendo ponteiro para o item e ponteiro para o próximo nó.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2.5. Lista com Cabeça (lista_cabeca.c): </w:t>
      </w:r>
      <w:r>
        <w:rPr>
          <w:sz w:val="24"/>
          <w:szCs w:val="24"/>
        </w:rPr>
        <w:t>Atende rigorosamente ao requisito de possuir um nó cabeça/sentinela real alocado em memória (cabeca-&gt;item == NULL). Todas as operações de inserção, remoção e percurso utilizam essa sentinela, eliminando casos especiais para listas vazias.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2.6. Lista Ordenada (lista_ord.c): </w:t>
      </w:r>
      <w:r>
        <w:rPr>
          <w:sz w:val="24"/>
          <w:szCs w:val="24"/>
        </w:rPr>
        <w:t>Atende estritamente à regra de que a ordenação é realizada durante a inserção (custo O(N) por item, total O(N²) para N itens), nunca inserindo desordenado para ordenar ao final. Suporta campos numéricos, alfanuméricos e o pseudocampo especial (similarity).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2.7. Lista Generalizada (lista_gen.c): </w:t>
      </w:r>
      <w:r>
        <w:rPr>
          <w:sz w:val="24"/>
          <w:szCs w:val="24"/>
        </w:rPr>
        <w:t>Estrutura multinível hierárquica que agrupa registros dinamicamente em dois níveis conforme o comando GROUP (ex: threat_category -&gt; year). Cada grupo possui uma sublista de subgrupos, que por sua vez contém a lista encadeada de itens.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2.8. Lista Cruzada (lista_cruz.c): </w:t>
      </w:r>
      <w:r>
        <w:rPr>
          <w:sz w:val="24"/>
          <w:szCs w:val="24"/>
        </w:rPr>
        <w:t>Matriz esparsa ortogonal em que o mesmo registro participa de duas dimensões simultaneamente sem duplicação de memória. Cada nó (NoCruzado) contém dois ponteiros independentes de encadeamento: prox_eixo1 e prox_eixo2, ligados aos respectivos cabeçalhos de eixo. A liberação de memória é realizada apenas por um dos eixos com auxílio de contagem de referências no ITEM.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Gestão de Memória e Compartilhamento de Registros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>Para evitar vazamentos de memória e ao mesmo tempo permitir que a estrutura (base) e a estrutura (result) referenciem os mesmos registros (ou subconjuntos deles):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bidi w:val="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O tipo abstrato ITEM implementa contagem de referências (item-&gt;refs).</w:t>
      </w:r>
    </w:p>
    <w:p>
      <w:pPr>
        <w:pStyle w:val="normal1"/>
        <w:numPr>
          <w:ilvl w:val="0"/>
          <w:numId w:val="1"/>
        </w:numPr>
        <w:bidi w:val="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Ao ser carregado do CSV para a base, o item é instanciado com refs = 1.</w:t>
      </w:r>
    </w:p>
    <w:p>
      <w:pPr>
        <w:pStyle w:val="normal1"/>
        <w:numPr>
          <w:ilvl w:val="0"/>
          <w:numId w:val="1"/>
        </w:numPr>
        <w:bidi w:val="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Ao ser aprovado no filtro da busca e inserido em (result), a função item_retain(item) incrementa o contador para 2.</w:t>
      </w:r>
    </w:p>
    <w:p>
      <w:pPr>
        <w:pStyle w:val="normal1"/>
        <w:numPr>
          <w:ilvl w:val="0"/>
          <w:numId w:val="1"/>
        </w:numPr>
        <w:bidi w:val="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Quando (base) ou (result) são destruídas, a função item_free(item) decrementa o contador, liberando buffers de texto e estrutura apenas quando refs == 0.</w:t>
      </w:r>
    </w:p>
    <w:p>
      <w:pPr>
        <w:pStyle w:val="normal1"/>
        <w:numPr>
          <w:ilvl w:val="0"/>
          <w:numId w:val="1"/>
        </w:numPr>
        <w:bidi w:val="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Isso foi validado com AddressSanitizer (-fsanitize=address,undefined), garantindo zero vazamentos de memória e zero acessos inválidos.</w:t>
      </w:r>
    </w:p>
    <w:p>
      <w:pPr>
        <w:pStyle w:val="normal1"/>
        <w:bidi w:val="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Seis Exemplos Completos de Execução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</w:rPr>
      </w:pPr>
      <w:r>
        <w:rPr>
          <w:b/>
          <w:bCs/>
          <w:sz w:val="24"/>
          <w:szCs w:val="24"/>
        </w:rPr>
        <w:t>Exemplo 1 (Parte 1 - NASA: Lista Encadeada -&gt; Lista Ordenada por Similaridade)</w:t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Comando: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rFonts w:eastAsia="DejaVu Sans" w:cs="DejaVu Sans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</w:t>
            </w:r>
            <w:r>
              <w:rPr>
                <w:rFonts w:eastAsia="DejaVu Sans" w:cs="DejaVu Sans"/>
                <w:sz w:val="24"/>
                <w:szCs w:val="24"/>
              </w:rPr>
              <w:t>./trabalho --reader nasa --input dados/asteroids.csv --base lista_enc --result lista_ord --query consultas/q1.txt --output res_ex1.csv --top-k 5 --limit 1000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Consulta (consultas/q1.txt):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FILTER|distance_au|&lt;=|0.08</w:t>
            </w:r>
          </w:p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SIM|velocity_km_s|15.0|10.0|1.0</w:t>
            </w:r>
          </w:p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SIM|risk_score|0.70|0.30|2.0</w:t>
            </w:r>
          </w:p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ACCEPT|0.60</w:t>
            </w:r>
          </w:p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ORDER|similarity|DESC</w:t>
            </w:r>
          </w:p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GROUP|threat_category|year</w:t>
            </w:r>
          </w:p>
          <w:p>
            <w:pPr>
              <w:pStyle w:val="TableContents"/>
              <w:bidi w:val="0"/>
              <w:spacing w:lineRule="auto" w:line="360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CROSS|threat_category|year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Saída Padrão: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Arial" w:hAnsi="Arial" w:eastAsia="DejaVu Sans" w:cs="DejaVu Sans"/>
                <w:sz w:val="22"/>
                <w:szCs w:val="22"/>
              </w:rPr>
            </w:pP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STATUS=OK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INPUT_RECORDS=1000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MATCHED_RECORDS=10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OUTPUT_RECORDS=5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LOAD_MS=5.832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SEARCH_MS=0.225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 xml:space="preserve">RESULT_INSERT_MS=0.002 </w:t>
            </w:r>
            <w:r>
              <w:rPr>
                <w:rFonts w:eastAsia="DejaVu Sans" w:cs="DejaVu Sans"/>
                <w:sz w:val="22"/>
                <w:szCs w:val="22"/>
              </w:rPr>
              <w:br/>
            </w:r>
            <w:r>
              <w:rPr>
                <w:rFonts w:eastAsia="DejaVu Sans" w:cs="DejaVu Sans"/>
                <w:color w:val="000000"/>
                <w:sz w:val="22"/>
                <w:szCs w:val="22"/>
                <w:shd w:fill="FFFFFF" w:val="clear"/>
              </w:rPr>
              <w:t>WRITE_MS=0.141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Resultado Obtido: Os primeiros 5 registros em res_ex1.csv correspondem aos asteroides com maior proximidade dos valores ideais de velocidade (15 km/s) e risco (0.70), ordenados em ordem decrescente de similaridade (liderados por 2020FG e 2020FD).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</w:rPr>
      </w:pPr>
      <w:r>
        <w:rPr>
          <w:b/>
          <w:bCs/>
          <w:sz w:val="24"/>
          <w:szCs w:val="24"/>
        </w:rPr>
        <w:t>Exemplo 2 (Parte 1 - NASA: Pilha -&gt; Fila com Lista Sentry)</w:t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Comando: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>
          <w:trHeight w:val="806" w:hRule="atLeast"/>
        </w:trPr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rFonts w:eastAsia="DejaVu Sans" w:cs="DejaVu Sans"/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./trabalho --reader nasa --input dados/asteroids.csv --base pilha --result fila --query consultas/q2.txt --output res_ex2.csv --top-k 10 --limit 1000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Consulta (consultas/q2.txt):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 </w:t>
            </w:r>
            <w:r>
              <w:rPr>
                <w:rFonts w:eastAsia="DejaVu Sans" w:cs="DejaVu Sans"/>
                <w:sz w:val="24"/>
                <w:szCs w:val="24"/>
              </w:rPr>
              <w:t>FILTER|on_sentry_list|==|true</w:t>
            </w:r>
          </w:p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 </w:t>
            </w:r>
            <w:r>
              <w:rPr>
                <w:rFonts w:eastAsia="DejaVu Sans" w:cs="DejaVu Sans"/>
                <w:sz w:val="24"/>
                <w:szCs w:val="24"/>
              </w:rPr>
              <w:t>SIM|sentry_diameter_km|0.50|0.50|1.0</w:t>
            </w:r>
          </w:p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 </w:t>
            </w:r>
            <w:r>
              <w:rPr>
                <w:rFonts w:eastAsia="DejaVu Sans" w:cs="DejaVu Sans"/>
                <w:sz w:val="24"/>
                <w:szCs w:val="24"/>
              </w:rPr>
              <w:t>ACCEPT|0.30</w:t>
            </w:r>
          </w:p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 </w:t>
            </w:r>
            <w:r>
              <w:rPr>
                <w:rFonts w:eastAsia="DejaVu Sans" w:cs="DejaVu Sans"/>
                <w:sz w:val="24"/>
                <w:szCs w:val="24"/>
              </w:rPr>
              <w:t>ORDER|sentry_diameter_km|DESC</w:t>
            </w:r>
          </w:p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 </w:t>
            </w:r>
            <w:r>
              <w:rPr>
                <w:rFonts w:eastAsia="DejaVu Sans" w:cs="DejaVu Sans"/>
                <w:sz w:val="24"/>
                <w:szCs w:val="24"/>
              </w:rPr>
              <w:t>GROUP|threat_category|year</w:t>
            </w:r>
          </w:p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 xml:space="preserve">  </w:t>
            </w:r>
            <w:r>
              <w:rPr>
                <w:rFonts w:eastAsia="DejaVu Sans" w:cs="DejaVu Sans"/>
                <w:sz w:val="24"/>
                <w:szCs w:val="24"/>
              </w:rPr>
              <w:t>CROSS|threat_category|year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Saída Padrão: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STATUS=OK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INPUT_RECORDS=1000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MATCHED_RECORDS=0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OUTPUT_RECORDS=0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LOAD_MS=4.744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SEARCH_MS=0.168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RESULT_INSERT_MS=0.000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WRITE_MS=0.096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Resultado Obtido: Nada foi encontrado, logo, o csv resultante possui apenas cabeçalho.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</w:rPr>
      </w:pPr>
      <w:r>
        <w:rPr>
          <w:b/>
          <w:bCs/>
          <w:sz w:val="24"/>
          <w:szCs w:val="24"/>
        </w:rPr>
        <w:t>Exemplo 3 (Parte 1 - NASA: Lista com Cabeça -&gt; Lista Cruzada para Eventos Passados)</w:t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Comando: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rFonts w:eastAsia="DejaVu Sans" w:cs="DejaVu Sans"/>
              </w:rPr>
            </w:pPr>
            <w:r>
              <w:rPr>
                <w:rFonts w:eastAsia="DejaVu Sans" w:cs="DejaVu Sans"/>
                <w:sz w:val="24"/>
                <w:szCs w:val="24"/>
              </w:rPr>
              <w:t>./trabalho --reader nasa --input dados/asteroids.csv --base lista_cabeca --result lista_cruz --query consultas/q3.txt --output res_ex3.csv --top-k 0 --limit 0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Consulta (consultas/q3.txt):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FILTER|is_past_event|==|true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FILTER|distance_au|&lt;=|0.05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ORDER|close_approach_date|DESC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GROUP|panic_level|year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CROSS|threat_category|year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Saída Padrão: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>
          <w:trHeight w:val="188" w:hRule="atLeast"/>
        </w:trPr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STATUS=OK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INPUT_RECORDS=89227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MATCHED_RECORDS=9382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OUTPUT_RECORDS=9382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LOAD_MS=354.992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SEARCH_MS=8.882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RESULT_INSERT_MS=5.523</w:t>
            </w:r>
          </w:p>
          <w:p>
            <w:pPr>
              <w:pStyle w:val="TableContents"/>
              <w:bidi w:val="0"/>
              <w:spacing w:lineRule="auto" w:line="360"/>
              <w:ind w:hanging="0" w:left="0" w:right="0"/>
              <w:rPr>
                <w:rFonts w:ascii="Arial" w:hAnsi="Arial" w:eastAsia="DejaVu Sans" w:cs="DejaVu Sans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WRITE_MS=31.891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Resultado Obtido: Demonstra o percurso ortogonal da Lista Cruzada indexada simultaneamente por threat_category e year. A saída contém diversos asteróides que foram compativeis com os filtros.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</w:rPr>
      </w:pPr>
      <w:r>
        <w:rPr>
          <w:b/>
          <w:bCs/>
          <w:sz w:val="24"/>
          <w:szCs w:val="24"/>
        </w:rPr>
        <w:t>Exemplo 4 (Parte 2 - Dados Abertos: Lista Encadeada -&gt; Lista Ordenada)</w:t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Comando: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./trabalho --reader mortes --input dados/mortes.csv --base lista_enc --result lista_ord --query consultas/q_mortes1.txt --output res_ex4.csv --top-k 50 --limit 10000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Consulta (consultas/q_mortes1.txt):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 REGIAO|==|Interior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 ANO|==|2024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 QT_VITIMAS|&gt;=|1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ORDER QT_VITIMAS|DESC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Saída Padrão: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STATUS=OK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INPUT_RECORDS=5173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MATCHED_RECORDS=1551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OUTPUT_RECORDS=50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LOAD_MS=9.922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SEARCH_MS=0.752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RESULT_INSERT_MS=107.460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WRITE_MS=0.158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Resultado Obtido: Os 50 municípios com os maiores números de vítimas de assassinato.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</w:rPr>
      </w:pPr>
      <w:r>
        <w:rPr>
          <w:b/>
          <w:bCs/>
          <w:sz w:val="24"/>
          <w:szCs w:val="24"/>
        </w:rPr>
        <w:t>Exemplo 5 (Parte 2 - Dados Abertos: Fila -&gt; Lista Encadeada para Lista Ordenada)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Comando: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>
          <w:trHeight w:val="1406" w:hRule="atLeast"/>
        </w:trPr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./trabalho --reader mortes --input dados/mortes.csv --base lista_enc --result lista_ord --query consultas/q_mortes2.txt --output res_ex5.csv --top-k 10 --limit 10000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Consulta (consultas/q_mortes2.txt):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 REGIAO|==|Interior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SIM QT_VITIMAS|2.0 5.0 1.0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SIM MES|1.0 12.0 0.5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ACCEPT 0.50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ORDER similarity|DESC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/>
      </w:pPr>
      <w:r>
        <w:rPr>
          <w:i/>
          <w:iCs/>
          <w:sz w:val="24"/>
          <w:szCs w:val="24"/>
        </w:rPr>
        <w:t>Saída Padrão 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spacing w:lineRule="auto" w:line="360"/>
              <w:ind w:hanging="0" w:left="0" w:right="0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STATUS=OK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INPUT_RECORDS=5173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MATCHED_RECORDS=4351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OUTPUT_RECORDS=10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LOAD_MS=10.299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SEARCH_MS=1.012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 xml:space="preserve">RESULT_INSERT_MS=78.498 </w:t>
            </w:r>
            <w:r>
              <w:rPr>
                <w:rFonts w:eastAsia="DejaVu Sans" w:cs="DejaVu Sans"/>
                <w:sz w:val="24"/>
                <w:szCs w:val="24"/>
              </w:rPr>
              <w:br/>
            </w:r>
            <w:r>
              <w:rPr>
                <w:rFonts w:eastAsia="DejaVu Sans" w:cs="DejaVu Sans"/>
                <w:color w:val="000000"/>
                <w:sz w:val="24"/>
                <w:szCs w:val="24"/>
                <w:shd w:fill="FFFFFF" w:val="clear"/>
              </w:rPr>
              <w:t>WRITE_MS=0.202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Resultado Obtido: Filtra os assassinatos no interior com o  top 10.</w:t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b/>
          <w:bCs/>
        </w:rPr>
      </w:pPr>
      <w:r>
        <w:rPr>
          <w:b/>
          <w:bCs/>
          <w:sz w:val="24"/>
          <w:szCs w:val="24"/>
        </w:rPr>
        <w:t>Exemplo 6 (Parte 2 - Dados Abertos: Lista com Cabeça -&gt; Lista Ordenada)</w:t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Comando: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1"/>
              <w:bidi w:val="0"/>
              <w:spacing w:lineRule="auto" w:line="360"/>
              <w:ind w:hanging="0" w:left="0"/>
              <w:jc w:val="both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./trabalho --reader mortes --input dados/mortes.csv --base lista_cabeca --result lista_ord --query consultas/q_mortes3.txt --output res_ex6.csv --top-k 0 --limit 0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Consulta (consultas/q_mortes3.txt):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FILTER ANO|==|2024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GROUP GR_NATUREZA|REGIAO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CROSS GR_NATUREZA REGIAO</w:t>
            </w:r>
          </w:p>
          <w:p>
            <w:pPr>
              <w:pStyle w:val="TableContents"/>
              <w:bidi w:val="0"/>
              <w:spacing w:lineRule="auto" w:line="360"/>
              <w:rPr>
                <w:sz w:val="24"/>
                <w:szCs w:val="24"/>
              </w:rPr>
            </w:pPr>
            <w:r>
              <w:rPr>
                <w:rFonts w:eastAsia="DejaVu Sans" w:cs="DejaVu Sans"/>
                <w:sz w:val="24"/>
                <w:szCs w:val="24"/>
              </w:rPr>
              <w:t>ORDER QT_VITIMAS|DESC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i/>
          <w:iCs/>
        </w:rPr>
      </w:pPr>
      <w:r>
        <w:rPr>
          <w:i/>
          <w:iCs/>
          <w:sz w:val="24"/>
          <w:szCs w:val="24"/>
        </w:rPr>
        <w:t>Saída Padrão: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ind w:hanging="0" w:left="0" w:right="0"/>
              <w:rPr>
                <w:rFonts w:ascii="monospace" w:hAnsi="monospace"/>
              </w:rPr>
            </w:pP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STATUS=OK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INPUT_RECORDS=5173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MATCHED_RECORDS=1730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OUTPUT_RECORDS=1730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LOAD_MS=9.030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SEARCH_MS=0.573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 xml:space="preserve">RESULT_INSERT_MS=131.128 </w:t>
            </w:r>
            <w:r>
              <w:rPr>
                <w:rFonts w:eastAsia="DejaVu Sans" w:cs="DejaVu Sans" w:ascii="monospace" w:hAnsi="monospace"/>
              </w:rPr>
              <w:br/>
            </w:r>
            <w:r>
              <w:rPr>
                <w:rFonts w:eastAsia="DejaVu Sans" w:cs="DejaVu Sans" w:ascii="monospace" w:hAnsi="monospace"/>
                <w:color w:val="000000"/>
                <w:shd w:fill="FFFFFF" w:val="clear"/>
              </w:rPr>
              <w:t>WRITE_MS=1.526</w:t>
            </w:r>
          </w:p>
        </w:tc>
      </w:tr>
    </w:tbl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bidi w:val="0"/>
        <w:spacing w:lineRule="auto" w:line="360"/>
        <w:ind w:hanging="0" w:left="0"/>
        <w:jc w:val="both"/>
        <w:rPr>
          <w:sz w:val="24"/>
          <w:szCs w:val="24"/>
        </w:rPr>
      </w:pPr>
      <w:r>
        <w:rPr>
          <w:sz w:val="24"/>
          <w:szCs w:val="24"/>
        </w:rPr>
        <w:t>Resultado Obtido: Filtra os assassinatos no ano de 2024 com a quantidade de vitimas decrescente.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134" w:gutter="0" w:header="0" w:top="1701" w:footer="720" w:bottom="1134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Adwaita Mono">
    <w:charset w:val="01"/>
    <w:family w:val="swiss"/>
    <w:pitch w:val="variable"/>
  </w:font>
  <w:font w:name="monospace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 w:left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Tabela">
    <w:name w:val="Tabela"/>
    <w:basedOn w:val="Caption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LibreOffice/26.8.1.1$Linux_X86_64 LibreOffice_project/0fee9b7af4ed8823fb6ed0b53e2a3e73b2087f4b</Application>
  <AppVersion>15.0000</AppVersion>
  <Pages>9</Pages>
  <Words>1256</Words>
  <Characters>7972</Characters>
  <CharactersWithSpaces>9253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2026-10-21T21:47:10Z</cp:lastPrinted>
  <dcterms:modified xsi:type="dcterms:W3CDTF">2026-10-21T21:48:13Z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