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317A25" w14:textId="23897734" w:rsidR="007A6644" w:rsidRPr="0043541A" w:rsidRDefault="0043541A" w:rsidP="0068784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43541A">
        <w:rPr>
          <w:rFonts w:ascii="Times New Roman" w:hAnsi="Times New Roman" w:cs="Times New Roman"/>
          <w:b/>
          <w:bCs/>
          <w:sz w:val="24"/>
          <w:szCs w:val="24"/>
        </w:rPr>
        <w:t>SUMÁRIO</w:t>
      </w:r>
    </w:p>
    <w:p w14:paraId="6ED7532F" w14:textId="232AE7E0" w:rsidR="006F79B6" w:rsidRDefault="007A6644">
      <w:pPr>
        <w:pStyle w:val="Sumrio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bCs w:val="0"/>
          <w:caps w:val="0"/>
          <w:noProof/>
          <w:sz w:val="22"/>
          <w:szCs w:val="22"/>
          <w:lang w:eastAsia="pt-BR"/>
        </w:rPr>
      </w:pP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TOC \o "1-3" \h \z \u </w:instrText>
      </w:r>
      <w:r>
        <w:rPr>
          <w:rFonts w:ascii="Times New Roman" w:hAnsi="Times New Roman" w:cs="Times New Roman"/>
        </w:rPr>
        <w:fldChar w:fldCharType="separate"/>
      </w:r>
      <w:hyperlink w:anchor="_Toc61572164" w:history="1">
        <w:r w:rsidR="006F79B6" w:rsidRPr="00762E53">
          <w:rPr>
            <w:rStyle w:val="Hyperlink"/>
            <w:noProof/>
          </w:rPr>
          <w:t>1.</w:t>
        </w:r>
        <w:r w:rsidR="006F79B6">
          <w:rPr>
            <w:rFonts w:asciiTheme="minorHAnsi" w:eastAsiaTheme="minorEastAsia" w:hAnsiTheme="minorHAnsi"/>
            <w:b w:val="0"/>
            <w:bCs w:val="0"/>
            <w:caps w:val="0"/>
            <w:noProof/>
            <w:sz w:val="22"/>
            <w:szCs w:val="22"/>
            <w:lang w:eastAsia="pt-BR"/>
          </w:rPr>
          <w:tab/>
        </w:r>
        <w:r w:rsidR="006F79B6" w:rsidRPr="00762E53">
          <w:rPr>
            <w:rStyle w:val="Hyperlink"/>
            <w:noProof/>
          </w:rPr>
          <w:t>O QUE É DAO</w:t>
        </w:r>
        <w:r w:rsidR="006F79B6">
          <w:rPr>
            <w:noProof/>
            <w:webHidden/>
          </w:rPr>
          <w:tab/>
        </w:r>
        <w:r w:rsidR="006F79B6">
          <w:rPr>
            <w:noProof/>
            <w:webHidden/>
          </w:rPr>
          <w:fldChar w:fldCharType="begin"/>
        </w:r>
        <w:r w:rsidR="006F79B6">
          <w:rPr>
            <w:noProof/>
            <w:webHidden/>
          </w:rPr>
          <w:instrText xml:space="preserve"> PAGEREF _Toc61572164 \h </w:instrText>
        </w:r>
        <w:r w:rsidR="006F79B6">
          <w:rPr>
            <w:noProof/>
            <w:webHidden/>
          </w:rPr>
        </w:r>
        <w:r w:rsidR="006F79B6">
          <w:rPr>
            <w:noProof/>
            <w:webHidden/>
          </w:rPr>
          <w:fldChar w:fldCharType="separate"/>
        </w:r>
        <w:r w:rsidR="006F79B6">
          <w:rPr>
            <w:noProof/>
            <w:webHidden/>
          </w:rPr>
          <w:t>1</w:t>
        </w:r>
        <w:r w:rsidR="006F79B6">
          <w:rPr>
            <w:noProof/>
            <w:webHidden/>
          </w:rPr>
          <w:fldChar w:fldCharType="end"/>
        </w:r>
      </w:hyperlink>
    </w:p>
    <w:p w14:paraId="4ECF5ED2" w14:textId="559F2BC2" w:rsidR="00B03C16" w:rsidRDefault="007A6644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p w14:paraId="6BA2FA1A" w14:textId="47D9D217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5D9E24" w14:textId="2827701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0338A3" w14:textId="4474876E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7C704F" w14:textId="6CE72193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FFF671" w14:textId="38BFE808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3557AB" w14:textId="587A533D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7D82705" w14:textId="125A6A14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1A43AA9" w14:textId="7CBD7354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E45F8" w14:textId="6C1253B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21CA5A" w14:textId="177A0530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25C114" w14:textId="5B514762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2C52B7" w14:textId="4A4AF525" w:rsidR="00713897" w:rsidRDefault="00713897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D3A92A" w14:textId="77777777" w:rsidR="008D3EAC" w:rsidRDefault="008D3EAC" w:rsidP="000B253F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8D3EAC" w:rsidSect="00D90ABD">
          <w:pgSz w:w="11906" w:h="16838" w:code="9"/>
          <w:pgMar w:top="1701" w:right="1134" w:bottom="1134" w:left="1701" w:header="709" w:footer="709" w:gutter="0"/>
          <w:cols w:space="708"/>
          <w:docGrid w:linePitch="360"/>
        </w:sectPr>
      </w:pPr>
    </w:p>
    <w:p w14:paraId="3AB825AA" w14:textId="03496C7D" w:rsidR="000B253F" w:rsidRDefault="000B253F" w:rsidP="000B253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0FFBE84" w14:textId="2A8383BD" w:rsidR="0092712B" w:rsidRPr="003D0590" w:rsidRDefault="005169D5" w:rsidP="003D0590">
      <w:pPr>
        <w:pStyle w:val="Ttulo1"/>
      </w:pPr>
      <w:bookmarkStart w:id="0" w:name="_Toc61572164"/>
      <w:r>
        <w:t>O QUE É DAO</w:t>
      </w:r>
      <w:bookmarkEnd w:id="0"/>
    </w:p>
    <w:p w14:paraId="5801076B" w14:textId="384F6D31" w:rsidR="00E95DDB" w:rsidRDefault="00E74D10" w:rsidP="00B01D96">
      <w:pPr>
        <w:pStyle w:val="Corpotextp"/>
      </w:pPr>
      <w:r>
        <w:t xml:space="preserve">Data </w:t>
      </w:r>
      <w:proofErr w:type="spellStart"/>
      <w:r>
        <w:t>Acess</w:t>
      </w:r>
      <w:proofErr w:type="spellEnd"/>
      <w:r>
        <w:t xml:space="preserve"> </w:t>
      </w:r>
      <w:proofErr w:type="spellStart"/>
      <w:r>
        <w:t>Object</w:t>
      </w:r>
      <w:proofErr w:type="spellEnd"/>
      <w:r>
        <w:t>, ou DAO, é um padrão de projeto para o acesso e manipulação de tabelas de bancos de dados.</w:t>
      </w:r>
      <w:r w:rsidR="00225ED5">
        <w:t xml:space="preserve"> Se trata do uso de orientação a objeto, </w:t>
      </w:r>
      <w:r w:rsidR="00FD20CF">
        <w:t>com forte apelo à herança</w:t>
      </w:r>
      <w:r w:rsidR="005169D5">
        <w:t>,</w:t>
      </w:r>
      <w:r w:rsidR="00FD20CF">
        <w:t xml:space="preserve"> métodos construtores, e</w:t>
      </w:r>
      <w:r w:rsidR="005169D5">
        <w:t>, principalmente, é claro,</w:t>
      </w:r>
      <w:r w:rsidR="00FD20CF">
        <w:t xml:space="preserve"> </w:t>
      </w:r>
      <w:r w:rsidR="005169D5">
        <w:t xml:space="preserve">a </w:t>
      </w:r>
      <w:r w:rsidR="00225ED5">
        <w:t>classes, para realizar as operações</w:t>
      </w:r>
      <w:r w:rsidR="0070018E">
        <w:t xml:space="preserve"> em um banco.</w:t>
      </w:r>
    </w:p>
    <w:p w14:paraId="055FE0BD" w14:textId="62AA0045" w:rsidR="0070018E" w:rsidRDefault="0070018E" w:rsidP="00B01D96">
      <w:pPr>
        <w:pStyle w:val="Corpotextp"/>
      </w:pPr>
      <w:r>
        <w:t xml:space="preserve">Assim, neste sentido, este padrão de projeto oferece um </w:t>
      </w:r>
      <w:r w:rsidR="008F4B32">
        <w:t>meio para tal operacionalidade de forma mais organizada, compreensível e com um interessante nível de abstração, pois ao invés de serem realizados</w:t>
      </w:r>
      <w:r w:rsidR="00A44653">
        <w:t>,</w:t>
      </w:r>
      <w:r w:rsidR="008F4B32">
        <w:t xml:space="preserve"> diretamente</w:t>
      </w:r>
      <w:r w:rsidR="00A44653">
        <w:t>,</w:t>
      </w:r>
      <w:r w:rsidR="008F4B32">
        <w:t xml:space="preserve"> os procedimentos</w:t>
      </w:r>
      <w:r w:rsidR="00C35E5C">
        <w:t>,</w:t>
      </w:r>
      <w:r w:rsidR="00A44653">
        <w:t xml:space="preserve"> são utilizadas classes que, por sua vez, realizam por si mesmas as operações. Ou seja, servem de intermediários.</w:t>
      </w:r>
    </w:p>
    <w:p w14:paraId="2ED9504D" w14:textId="25FF0767" w:rsidR="00C35E5C" w:rsidRDefault="00C35E5C" w:rsidP="00B01D96">
      <w:pPr>
        <w:pStyle w:val="Corpotextp"/>
      </w:pPr>
      <w:r>
        <w:t xml:space="preserve">Ainda, desta forma, </w:t>
      </w:r>
      <w:r w:rsidR="002A5140">
        <w:t xml:space="preserve">e enfatizando novamente a abstração proporcionado pelo DAO, </w:t>
      </w:r>
      <w:r>
        <w:t xml:space="preserve">o entendimento das operações realizadas pelas classes, </w:t>
      </w:r>
      <w:proofErr w:type="spellStart"/>
      <w:r>
        <w:t>no</w:t>
      </w:r>
      <w:proofErr w:type="spellEnd"/>
      <w:r>
        <w:t xml:space="preserve"> banco, se torna menos relevante do que o entendimento das próprias classes.</w:t>
      </w:r>
      <w:r w:rsidR="002A5140">
        <w:t xml:space="preserve"> Ao invés do PHP conversar diretamente com o banco, ele </w:t>
      </w:r>
      <w:r w:rsidR="00FD20CF">
        <w:t>aborda as classes e estas, por sua vez, é que estabelecem as conexões e operações com o banco de dados.</w:t>
      </w:r>
    </w:p>
    <w:p w14:paraId="43CBC2B9" w14:textId="77777777" w:rsidR="00041B30" w:rsidRPr="00E95DDB" w:rsidRDefault="00041B30" w:rsidP="00B01D96">
      <w:pPr>
        <w:pStyle w:val="Corpotextp"/>
      </w:pPr>
    </w:p>
    <w:p w14:paraId="2C813E6E" w14:textId="77777777" w:rsidR="00352D87" w:rsidRPr="00352D87" w:rsidRDefault="00352D87" w:rsidP="00352D87"/>
    <w:p w14:paraId="720FD2C4" w14:textId="77777777" w:rsidR="00352D87" w:rsidRDefault="00352D87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4973C5B" w14:textId="68F36CB5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D9E3CEF" w14:textId="1A948D38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4FFA6280" w14:textId="53A1BB70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EA0A9F3" w14:textId="74A4CF8D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71BB5339" w14:textId="3A74AD6A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292D9127" w14:textId="5426503F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CE15AE0" w14:textId="4C6822FC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212EEB2" w14:textId="3B5BF1A4" w:rsidR="00B03C16" w:rsidRDefault="00B03C16" w:rsidP="005F12C2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</w:p>
    <w:p w14:paraId="5151E549" w14:textId="4DD6110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85784B8" w14:textId="408B5E8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B58EFF" w14:textId="793BAA72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06C124" w14:textId="7B2C40F1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C44699" w14:textId="63D55A49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AF5825B" w14:textId="07969CC0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808345D" w14:textId="2DCD999F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8B2754" w14:textId="4C708EB1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51EF997" w14:textId="6059CECD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5F6A1B" w14:textId="177693A2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B0A7136" w14:textId="1AA609C6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ED1ACA5" w14:textId="7CD92D39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A8EA81" w14:textId="1539280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C0CA10" w14:textId="1B14B2E3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8E5D17" w14:textId="38963C15" w:rsidR="00B03C16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8BCDB6" w14:textId="77777777" w:rsidR="00B03C16" w:rsidRPr="00687844" w:rsidRDefault="00B03C16" w:rsidP="0068784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B03C16" w:rsidRPr="00687844" w:rsidSect="008D3EAC">
      <w:headerReference w:type="default" r:id="rId8"/>
      <w:pgSz w:w="11906" w:h="16838" w:code="9"/>
      <w:pgMar w:top="1701" w:right="1134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BD792E" w14:textId="77777777" w:rsidR="00FC13E3" w:rsidRDefault="00FC13E3" w:rsidP="00713897">
      <w:pPr>
        <w:spacing w:after="0" w:line="240" w:lineRule="auto"/>
      </w:pPr>
      <w:r>
        <w:separator/>
      </w:r>
    </w:p>
  </w:endnote>
  <w:endnote w:type="continuationSeparator" w:id="0">
    <w:p w14:paraId="4D471B1D" w14:textId="77777777" w:rsidR="00FC13E3" w:rsidRDefault="00FC13E3" w:rsidP="00713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594A1F" w14:textId="77777777" w:rsidR="00FC13E3" w:rsidRDefault="00FC13E3" w:rsidP="00713897">
      <w:pPr>
        <w:spacing w:after="0" w:line="240" w:lineRule="auto"/>
      </w:pPr>
      <w:r>
        <w:separator/>
      </w:r>
    </w:p>
  </w:footnote>
  <w:footnote w:type="continuationSeparator" w:id="0">
    <w:p w14:paraId="31AFC361" w14:textId="77777777" w:rsidR="00FC13E3" w:rsidRDefault="00FC13E3" w:rsidP="007138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31081382"/>
      <w:docPartObj>
        <w:docPartGallery w:val="Page Numbers (Top of Page)"/>
        <w:docPartUnique/>
      </w:docPartObj>
    </w:sdtPr>
    <w:sdtEndPr/>
    <w:sdtContent>
      <w:p w14:paraId="4A081F6C" w14:textId="06ADAA20" w:rsidR="008D3EAC" w:rsidRDefault="008D3EAC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4D0F36" w14:textId="77777777" w:rsidR="008D3EAC" w:rsidRDefault="008D3EA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5E7DF6"/>
    <w:multiLevelType w:val="multilevel"/>
    <w:tmpl w:val="5994D760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Ttulo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62A"/>
    <w:rsid w:val="00041B30"/>
    <w:rsid w:val="000B253F"/>
    <w:rsid w:val="000D733D"/>
    <w:rsid w:val="001524E3"/>
    <w:rsid w:val="00225ED5"/>
    <w:rsid w:val="00244B4C"/>
    <w:rsid w:val="002A5140"/>
    <w:rsid w:val="002B47F6"/>
    <w:rsid w:val="002D0E9F"/>
    <w:rsid w:val="002D7725"/>
    <w:rsid w:val="002F27CD"/>
    <w:rsid w:val="00352D87"/>
    <w:rsid w:val="003D0590"/>
    <w:rsid w:val="003D7E77"/>
    <w:rsid w:val="0043541A"/>
    <w:rsid w:val="0044706A"/>
    <w:rsid w:val="00471F9C"/>
    <w:rsid w:val="004A2C6C"/>
    <w:rsid w:val="004B6971"/>
    <w:rsid w:val="005169D5"/>
    <w:rsid w:val="00532227"/>
    <w:rsid w:val="0054429D"/>
    <w:rsid w:val="005F12C2"/>
    <w:rsid w:val="00622F9E"/>
    <w:rsid w:val="006430EB"/>
    <w:rsid w:val="00687844"/>
    <w:rsid w:val="006B6A1D"/>
    <w:rsid w:val="006F79B6"/>
    <w:rsid w:val="0070018E"/>
    <w:rsid w:val="00713897"/>
    <w:rsid w:val="00715E20"/>
    <w:rsid w:val="007851E8"/>
    <w:rsid w:val="007A6644"/>
    <w:rsid w:val="008D3EAC"/>
    <w:rsid w:val="008F4B32"/>
    <w:rsid w:val="00913C3D"/>
    <w:rsid w:val="0092712B"/>
    <w:rsid w:val="00935C76"/>
    <w:rsid w:val="009A1C3C"/>
    <w:rsid w:val="009A753D"/>
    <w:rsid w:val="00A44653"/>
    <w:rsid w:val="00A52CE7"/>
    <w:rsid w:val="00AF754F"/>
    <w:rsid w:val="00B01D96"/>
    <w:rsid w:val="00B03C16"/>
    <w:rsid w:val="00B27B8F"/>
    <w:rsid w:val="00B51C6C"/>
    <w:rsid w:val="00B7362A"/>
    <w:rsid w:val="00BC4A6B"/>
    <w:rsid w:val="00BE2520"/>
    <w:rsid w:val="00C2080A"/>
    <w:rsid w:val="00C35E5C"/>
    <w:rsid w:val="00C923DB"/>
    <w:rsid w:val="00D86293"/>
    <w:rsid w:val="00D90ABD"/>
    <w:rsid w:val="00D95D99"/>
    <w:rsid w:val="00DB7660"/>
    <w:rsid w:val="00DC2CE9"/>
    <w:rsid w:val="00E74D10"/>
    <w:rsid w:val="00E95DDB"/>
    <w:rsid w:val="00F93CF3"/>
    <w:rsid w:val="00FC13E3"/>
    <w:rsid w:val="00FD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1B3C8F"/>
  <w15:chartTrackingRefBased/>
  <w15:docId w15:val="{4D3D7B04-39C1-4E79-8DD1-96CB535CF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4706A"/>
    <w:pPr>
      <w:keepNext/>
      <w:keepLines/>
      <w:numPr>
        <w:numId w:val="1"/>
      </w:numPr>
      <w:spacing w:before="240" w:after="0" w:line="360" w:lineRule="auto"/>
      <w:ind w:left="357" w:hanging="357"/>
      <w:outlineLvl w:val="0"/>
    </w:pPr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52CE7"/>
    <w:pPr>
      <w:keepNext/>
      <w:keepLines/>
      <w:numPr>
        <w:ilvl w:val="1"/>
        <w:numId w:val="1"/>
      </w:numPr>
      <w:spacing w:before="40" w:after="0" w:line="360" w:lineRule="auto"/>
      <w:ind w:left="357" w:hanging="357"/>
      <w:outlineLvl w:val="1"/>
    </w:pPr>
    <w:rPr>
      <w:rFonts w:ascii="Times New Roman" w:eastAsiaTheme="majorEastAsia" w:hAnsi="Times New Roman" w:cs="Times New Roman"/>
      <w:sz w:val="24"/>
      <w:szCs w:val="24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A52CE7"/>
    <w:pPr>
      <w:numPr>
        <w:ilvl w:val="2"/>
      </w:numPr>
      <w:ind w:left="720"/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rsid w:val="00C2080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2080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2080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2080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2080A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08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080A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44706A"/>
    <w:rPr>
      <w:rFonts w:ascii="Times New Roman" w:eastAsiaTheme="majorEastAsia" w:hAnsi="Times New Roman" w:cs="Times New Roman"/>
      <w:b/>
      <w:caps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A52CE7"/>
    <w:rPr>
      <w:rFonts w:ascii="Times New Roman" w:eastAsiaTheme="majorEastAsia" w:hAnsi="Times New Roman" w:cs="Times New Roman"/>
      <w:sz w:val="24"/>
      <w:szCs w:val="24"/>
    </w:rPr>
  </w:style>
  <w:style w:type="paragraph" w:styleId="Bibliografia">
    <w:name w:val="Bibliography"/>
    <w:basedOn w:val="Normal"/>
    <w:next w:val="Normal"/>
    <w:uiPriority w:val="37"/>
    <w:unhideWhenUsed/>
    <w:rsid w:val="00913C3D"/>
  </w:style>
  <w:style w:type="paragraph" w:styleId="CabealhodoSumrio">
    <w:name w:val="TOC Heading"/>
    <w:basedOn w:val="Ttulo1"/>
    <w:next w:val="Normal"/>
    <w:uiPriority w:val="39"/>
    <w:unhideWhenUsed/>
    <w:qFormat/>
    <w:rsid w:val="007A6644"/>
    <w:pPr>
      <w:numPr>
        <w:numId w:val="0"/>
      </w:numPr>
      <w:spacing w:line="259" w:lineRule="auto"/>
      <w:outlineLvl w:val="9"/>
    </w:pPr>
    <w:rPr>
      <w:rFonts w:asciiTheme="majorHAnsi" w:hAnsiTheme="majorHAnsi" w:cstheme="majorBidi"/>
      <w:b w:val="0"/>
      <w:caps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A6644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7A6644"/>
    <w:pPr>
      <w:spacing w:before="240" w:after="0"/>
    </w:pPr>
    <w:rPr>
      <w:rFonts w:cstheme="minorHAnsi"/>
      <w:b/>
      <w:bC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7A6644"/>
    <w:pPr>
      <w:spacing w:after="0"/>
      <w:ind w:left="220"/>
    </w:pPr>
    <w:rPr>
      <w:rFonts w:cstheme="minorHAnsi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7A6644"/>
    <w:rPr>
      <w:color w:val="0563C1" w:themeColor="hyperlink"/>
      <w:u w:val="single"/>
    </w:rPr>
  </w:style>
  <w:style w:type="paragraph" w:styleId="Sumrio4">
    <w:name w:val="toc 4"/>
    <w:basedOn w:val="Normal"/>
    <w:next w:val="Normal"/>
    <w:autoRedefine/>
    <w:uiPriority w:val="39"/>
    <w:unhideWhenUsed/>
    <w:rsid w:val="007A6644"/>
    <w:pPr>
      <w:spacing w:after="0"/>
      <w:ind w:left="440"/>
    </w:pPr>
    <w:rPr>
      <w:rFonts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7A6644"/>
    <w:pPr>
      <w:spacing w:after="0"/>
      <w:ind w:left="660"/>
    </w:pPr>
    <w:rPr>
      <w:rFonts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7A6644"/>
    <w:pPr>
      <w:spacing w:after="0"/>
      <w:ind w:left="880"/>
    </w:pPr>
    <w:rPr>
      <w:rFonts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7A6644"/>
    <w:pPr>
      <w:spacing w:after="0"/>
      <w:ind w:left="1100"/>
    </w:pPr>
    <w:rPr>
      <w:rFonts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7A6644"/>
    <w:pPr>
      <w:spacing w:after="0"/>
      <w:ind w:left="1320"/>
    </w:pPr>
    <w:rPr>
      <w:rFonts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7A6644"/>
    <w:pPr>
      <w:spacing w:after="0"/>
      <w:ind w:left="1540"/>
    </w:pPr>
    <w:rPr>
      <w:rFonts w:cstheme="minorHAnsi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3897"/>
  </w:style>
  <w:style w:type="paragraph" w:styleId="Rodap">
    <w:name w:val="footer"/>
    <w:basedOn w:val="Normal"/>
    <w:link w:val="RodapChar"/>
    <w:uiPriority w:val="99"/>
    <w:unhideWhenUsed/>
    <w:rsid w:val="007138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3897"/>
  </w:style>
  <w:style w:type="paragraph" w:customStyle="1" w:styleId="Corpotextp">
    <w:name w:val="Corpo textp"/>
    <w:basedOn w:val="Normal"/>
    <w:qFormat/>
    <w:rsid w:val="00B01D96"/>
    <w:pPr>
      <w:spacing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8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39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>
  <b:Source>
    <b:Tag>Sou19</b:Tag>
    <b:SourceType>Book</b:SourceType>
    <b:Guid>{399DBBCA-6744-4719-9EBD-3FBC1FDA787B}</b:Guid>
    <b:Author>
      <b:Author>
        <b:NameList>
          <b:Person>
            <b:Last>Souza</b:Last>
            <b:First>Moreira</b:First>
            <b:Middle>de Marcelo</b:Middle>
          </b:Person>
        </b:NameList>
      </b:Author>
    </b:Author>
    <b:Title>Vozes da Cabeça Minha</b:Title>
    <b:Year>2019</b:Year>
    <b:City>Pelotas</b:City>
    <b:Publisher>Vozes</b:Publisher>
    <b:Edition>1</b:Edition>
    <b:RefOrder>1</b:RefOrder>
  </b:Source>
</b:Sources>
</file>

<file path=customXml/itemProps1.xml><?xml version="1.0" encoding="utf-8"?>
<ds:datastoreItem xmlns:ds="http://schemas.openxmlformats.org/officeDocument/2006/customXml" ds:itemID="{BF534C85-0411-45D5-BA84-1D650959BD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182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Moreira</dc:creator>
  <cp:keywords/>
  <dc:description/>
  <cp:lastModifiedBy>Marcelo Moreira</cp:lastModifiedBy>
  <cp:revision>4</cp:revision>
  <dcterms:created xsi:type="dcterms:W3CDTF">2020-12-28T03:33:00Z</dcterms:created>
  <dcterms:modified xsi:type="dcterms:W3CDTF">2021-01-15T06:14:00Z</dcterms:modified>
</cp:coreProperties>
</file>